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4137F" w14:textId="157DF824" w:rsidR="00CC19DE" w:rsidRPr="00337AF2" w:rsidRDefault="00861BDA" w:rsidP="00861BDA">
      <w:pPr>
        <w:spacing w:line="360" w:lineRule="auto"/>
        <w:jc w:val="center"/>
        <w:rPr>
          <w:rFonts w:ascii="Times New Roman" w:hAnsi="Times New Roman" w:cs="Times New Roman"/>
          <w:b/>
          <w:sz w:val="24"/>
          <w:szCs w:val="24"/>
        </w:rPr>
      </w:pPr>
      <w:r w:rsidRPr="00861BDA">
        <w:rPr>
          <w:rFonts w:ascii="Times New Roman" w:hAnsi="Times New Roman" w:cs="Times New Roman"/>
          <w:b/>
          <w:sz w:val="24"/>
          <w:szCs w:val="24"/>
        </w:rPr>
        <w:t>EFFECT OF BIOCHAR AND NPK FERTILIZER ON GROWTH, BIOMASS YIELD AND NUTRITIONAL QUALITY OF KALE (</w:t>
      </w:r>
      <w:r w:rsidRPr="00861BDA">
        <w:rPr>
          <w:rFonts w:ascii="Times New Roman" w:hAnsi="Times New Roman" w:cs="Times New Roman"/>
          <w:b/>
          <w:i/>
          <w:sz w:val="24"/>
          <w:szCs w:val="24"/>
        </w:rPr>
        <w:t>BRASSICA OLERACEA</w:t>
      </w:r>
      <w:r w:rsidRPr="00861BDA">
        <w:rPr>
          <w:rFonts w:ascii="Times New Roman" w:hAnsi="Times New Roman" w:cs="Times New Roman"/>
          <w:b/>
          <w:sz w:val="24"/>
          <w:szCs w:val="24"/>
        </w:rPr>
        <w:t xml:space="preserve">) </w:t>
      </w:r>
      <w:r w:rsidR="00CC19DE" w:rsidRPr="00337AF2">
        <w:rPr>
          <w:rFonts w:ascii="Times New Roman" w:hAnsi="Times New Roman" w:cs="Times New Roman"/>
          <w:b/>
          <w:sz w:val="24"/>
          <w:szCs w:val="24"/>
        </w:rPr>
        <w:t>IN A DERIVED AGRO-ECOLOGICAL ZONE OF NIGERIA.</w:t>
      </w:r>
    </w:p>
    <w:p w14:paraId="0EACCB14" w14:textId="77777777" w:rsidR="00EE41CB" w:rsidRDefault="00EE41CB" w:rsidP="00EE41CB">
      <w:pPr>
        <w:spacing w:line="360" w:lineRule="auto"/>
        <w:jc w:val="center"/>
        <w:rPr>
          <w:rFonts w:ascii="Times New Roman" w:hAnsi="Times New Roman"/>
          <w:b/>
          <w:sz w:val="24"/>
          <w:szCs w:val="24"/>
        </w:rPr>
      </w:pPr>
    </w:p>
    <w:p w14:paraId="15F76CE0" w14:textId="77777777" w:rsidR="00337AF2" w:rsidRPr="00EE41CB" w:rsidRDefault="00040613" w:rsidP="00EE41CB">
      <w:pPr>
        <w:spacing w:line="360" w:lineRule="auto"/>
        <w:jc w:val="center"/>
        <w:rPr>
          <w:rFonts w:ascii="Times New Roman" w:hAnsi="Times New Roman"/>
          <w:b/>
          <w:sz w:val="24"/>
          <w:szCs w:val="24"/>
        </w:rPr>
      </w:pPr>
      <w:r>
        <w:rPr>
          <w:rFonts w:ascii="Times New Roman" w:hAnsi="Times New Roman"/>
          <w:b/>
          <w:sz w:val="24"/>
          <w:szCs w:val="24"/>
        </w:rPr>
        <w:t>PAT/MS/</w:t>
      </w:r>
      <w:r w:rsidR="00EE41CB" w:rsidRPr="00EE41CB">
        <w:rPr>
          <w:rFonts w:ascii="Times New Roman" w:hAnsi="Times New Roman"/>
          <w:b/>
          <w:sz w:val="24"/>
          <w:szCs w:val="24"/>
        </w:rPr>
        <w:t>63B/16</w:t>
      </w:r>
    </w:p>
    <w:p w14:paraId="5018801A" w14:textId="77777777" w:rsidR="00CC19DE" w:rsidRPr="008E4630" w:rsidRDefault="00CC19DE" w:rsidP="00CC19DE">
      <w:pPr>
        <w:spacing w:line="480" w:lineRule="auto"/>
        <w:jc w:val="center"/>
        <w:rPr>
          <w:rFonts w:ascii="Times New Roman" w:hAnsi="Times New Roman" w:cs="Times New Roman"/>
          <w:sz w:val="24"/>
          <w:szCs w:val="24"/>
        </w:rPr>
      </w:pPr>
    </w:p>
    <w:p w14:paraId="56F73E29" w14:textId="77777777" w:rsidR="00CC19DE" w:rsidRPr="00B76C73" w:rsidRDefault="00CC19DE" w:rsidP="00CC19DE">
      <w:pPr>
        <w:tabs>
          <w:tab w:val="left" w:pos="3994"/>
        </w:tabs>
        <w:spacing w:line="480" w:lineRule="auto"/>
        <w:rPr>
          <w:rFonts w:ascii="Times New Roman" w:hAnsi="Times New Roman" w:cs="Times New Roman"/>
          <w:b/>
          <w:sz w:val="30"/>
          <w:szCs w:val="30"/>
          <w:lang w:val="en-US"/>
        </w:rPr>
      </w:pPr>
      <w:r>
        <w:rPr>
          <w:rFonts w:ascii="Times New Roman" w:hAnsi="Times New Roman" w:cs="Times New Roman"/>
          <w:sz w:val="30"/>
          <w:szCs w:val="30"/>
        </w:rPr>
        <w:t xml:space="preserve">                                               </w:t>
      </w:r>
      <w:r w:rsidRPr="00C11DB9">
        <w:rPr>
          <w:rFonts w:ascii="Times New Roman" w:hAnsi="Times New Roman" w:cs="Times New Roman"/>
          <w:b/>
          <w:sz w:val="30"/>
          <w:szCs w:val="30"/>
          <w:lang w:val="en-US"/>
        </w:rPr>
        <w:t>ABSTRACT</w:t>
      </w:r>
    </w:p>
    <w:p w14:paraId="66188721" w14:textId="061AF2B6" w:rsidR="00C8046B" w:rsidRPr="00A157FE" w:rsidRDefault="00D96C32" w:rsidP="00E174F4">
      <w:pPr>
        <w:pStyle w:val="Default"/>
        <w:spacing w:line="360" w:lineRule="auto"/>
        <w:jc w:val="both"/>
      </w:pPr>
      <w:r w:rsidRPr="00470FE9">
        <w:rPr>
          <w:rFonts w:eastAsia="Calibri"/>
          <w:iCs/>
        </w:rPr>
        <w:t xml:space="preserve">A pot experiment was </w:t>
      </w:r>
      <w:r w:rsidRPr="00470FE9">
        <w:t xml:space="preserve">conducted at Landmark University Teaching and Research Farm </w:t>
      </w:r>
      <w:proofErr w:type="spellStart"/>
      <w:r w:rsidRPr="00470FE9">
        <w:t>Omu-aran</w:t>
      </w:r>
      <w:proofErr w:type="spellEnd"/>
      <w:r w:rsidRPr="00470FE9">
        <w:t xml:space="preserve">, Kwara </w:t>
      </w:r>
      <w:r w:rsidR="00E174F4">
        <w:t xml:space="preserve">to evaluate </w:t>
      </w:r>
      <w:proofErr w:type="gramStart"/>
      <w:r w:rsidR="00E174F4">
        <w:t>the</w:t>
      </w:r>
      <w:r w:rsidR="00127A10">
        <w:t xml:space="preserve"> of</w:t>
      </w:r>
      <w:proofErr w:type="gramEnd"/>
      <w:r w:rsidR="00127A10">
        <w:t xml:space="preserve"> kale to different levels of inorganic fertilizer and bio-activator in derived savanna.</w:t>
      </w:r>
      <w:r w:rsidR="00E174F4">
        <w:t xml:space="preserve"> </w:t>
      </w:r>
      <w:r w:rsidR="00E174F4" w:rsidRPr="00E174F4">
        <w:t xml:space="preserve">The investigated treatment (Kale) was </w:t>
      </w:r>
      <w:r w:rsidR="00407E39">
        <w:t>s</w:t>
      </w:r>
      <w:r w:rsidR="00E174F4" w:rsidRPr="00E174F4">
        <w:t xml:space="preserve">ubjected into five levels of NPK fertilizer </w:t>
      </w:r>
      <w:proofErr w:type="spellStart"/>
      <w:r w:rsidR="00E174F4" w:rsidRPr="00E174F4">
        <w:t>viz</w:t>
      </w:r>
      <w:proofErr w:type="spellEnd"/>
      <w:r w:rsidR="00E174F4" w:rsidRPr="00E174F4">
        <w:t>: 0, 5, 10, 15 and 20 kg/m</w:t>
      </w:r>
      <w:r w:rsidR="00E174F4" w:rsidRPr="00E174F4">
        <w:rPr>
          <w:vertAlign w:val="superscript"/>
        </w:rPr>
        <w:t>2</w:t>
      </w:r>
      <w:r w:rsidR="00407E39">
        <w:rPr>
          <w:vertAlign w:val="superscript"/>
        </w:rPr>
        <w:t xml:space="preserve"> </w:t>
      </w:r>
      <w:r w:rsidR="00E174F4" w:rsidRPr="00E174F4">
        <w:t xml:space="preserve">and 2 levels of biochar (0 and 200 t/ha). These were assigned randomly into </w:t>
      </w:r>
      <w:r w:rsidR="006E3F06">
        <w:t>four</w:t>
      </w:r>
      <w:r w:rsidR="00E174F4" w:rsidRPr="00E174F4">
        <w:t xml:space="preserve"> replicates and fitted into</w:t>
      </w:r>
      <w:r w:rsidR="00127A10">
        <w:t xml:space="preserve"> a 5 x 2</w:t>
      </w:r>
      <w:r w:rsidR="00E174F4" w:rsidRPr="00E174F4">
        <w:t xml:space="preserve"> factorial experiment in a randomized complete block design. Data collected on the growth parameters, yield and quality </w:t>
      </w:r>
      <w:proofErr w:type="gramStart"/>
      <w:r w:rsidR="00E174F4" w:rsidRPr="00E174F4">
        <w:t>attributes</w:t>
      </w:r>
      <w:proofErr w:type="gramEnd"/>
      <w:r w:rsidR="00E174F4" w:rsidRPr="00E174F4">
        <w:t xml:space="preserve"> were analyzed using ANOVA.</w:t>
      </w:r>
      <w:r w:rsidR="00407E39">
        <w:t xml:space="preserve"> </w:t>
      </w:r>
      <w:r w:rsidR="00470FE9" w:rsidRPr="00966830">
        <w:t xml:space="preserve">Plants were harvested at eight WAP. Number of leaf and plant height were measured weekly. After harvest, </w:t>
      </w:r>
      <w:r w:rsidR="00966830">
        <w:t>root length, f</w:t>
      </w:r>
      <w:r w:rsidR="00470FE9" w:rsidRPr="00966830">
        <w:t>resh and d</w:t>
      </w:r>
      <w:r w:rsidR="00966830">
        <w:t>ry weights were also determined</w:t>
      </w:r>
      <w:r w:rsidR="000B4EC5">
        <w:t>.</w:t>
      </w:r>
      <w:r w:rsidR="00A157FE">
        <w:t xml:space="preserve"> </w:t>
      </w:r>
      <w:r w:rsidR="00C8046B" w:rsidRPr="00C33B84">
        <w:t>Results showed that treatment 6, biochar 200 t/ha + NPK 0 kg/m</w:t>
      </w:r>
      <w:r w:rsidR="00E023CF" w:rsidRPr="00C33B84">
        <w:rPr>
          <w:vertAlign w:val="superscript"/>
        </w:rPr>
        <w:t xml:space="preserve">2 </w:t>
      </w:r>
      <w:r w:rsidR="00C8046B" w:rsidRPr="00C33B84">
        <w:t>(200, 0) has the talles</w:t>
      </w:r>
      <w:r w:rsidR="00C33B84" w:rsidRPr="00C33B84">
        <w:t>t plant height</w:t>
      </w:r>
      <w:r w:rsidR="00C33B84">
        <w:t xml:space="preserve"> at week 1, 3, 5 and 6</w:t>
      </w:r>
      <w:r w:rsidR="00FA76A2">
        <w:t xml:space="preserve"> as well as yield parameters in root length, fresh and dry we</w:t>
      </w:r>
      <w:r w:rsidR="0067030D">
        <w:t>ights. Treatment 6 also gave the highest value amongst the minerals.</w:t>
      </w:r>
      <w:r w:rsidR="00FA76A2">
        <w:t xml:space="preserve"> </w:t>
      </w:r>
      <w:r w:rsidR="00C33B84" w:rsidRPr="00B7763E">
        <w:t>Treatment 7,</w:t>
      </w:r>
      <w:r w:rsidR="00A157FE">
        <w:t xml:space="preserve"> b</w:t>
      </w:r>
      <w:r w:rsidR="00A157FE" w:rsidRPr="00B7763E">
        <w:t xml:space="preserve">iochar 200 t/ha + NPK 5 </w:t>
      </w:r>
      <w:r w:rsidR="00A157FE" w:rsidRPr="00B7763E">
        <w:rPr>
          <w:szCs w:val="28"/>
        </w:rPr>
        <w:t>kg/m</w:t>
      </w:r>
      <w:r w:rsidR="00A157FE" w:rsidRPr="00B7763E">
        <w:rPr>
          <w:szCs w:val="28"/>
          <w:vertAlign w:val="superscript"/>
        </w:rPr>
        <w:t>2</w:t>
      </w:r>
      <w:r w:rsidR="00A157FE" w:rsidRPr="00B7763E">
        <w:t xml:space="preserve"> (200, 5) </w:t>
      </w:r>
      <w:r w:rsidR="00C33B84" w:rsidRPr="00B7763E">
        <w:t>has the highest number of leaves at week 2, 4, and 6</w:t>
      </w:r>
      <w:r w:rsidR="00E50EE5">
        <w:t xml:space="preserve"> after planting</w:t>
      </w:r>
      <w:r w:rsidR="00D7662A">
        <w:t>.</w:t>
      </w:r>
      <w:r w:rsidR="00FA76A2">
        <w:t xml:space="preserve"> </w:t>
      </w:r>
      <w:r w:rsidR="00966544">
        <w:t>I</w:t>
      </w:r>
      <w:r w:rsidR="00966544" w:rsidRPr="00B7763E">
        <w:t xml:space="preserve">ntegration biochar 200 t/ha + NPK 10 </w:t>
      </w:r>
      <w:r w:rsidR="00966544" w:rsidRPr="00B7763E">
        <w:rPr>
          <w:szCs w:val="28"/>
        </w:rPr>
        <w:t>kg/m</w:t>
      </w:r>
      <w:r w:rsidR="00966544" w:rsidRPr="00B7763E">
        <w:rPr>
          <w:szCs w:val="28"/>
          <w:vertAlign w:val="superscript"/>
        </w:rPr>
        <w:t>2</w:t>
      </w:r>
      <w:r w:rsidR="00966544" w:rsidRPr="00B7763E">
        <w:t xml:space="preserve"> (200, 10) is recommended for cropping of kale in the guinea savanna zone of Nigeria.</w:t>
      </w:r>
    </w:p>
    <w:p w14:paraId="5604EDD4" w14:textId="77777777" w:rsidR="00470FE9" w:rsidRDefault="00470FE9" w:rsidP="00470FE9">
      <w:pPr>
        <w:pStyle w:val="Default"/>
        <w:rPr>
          <w:sz w:val="23"/>
          <w:szCs w:val="23"/>
        </w:rPr>
      </w:pPr>
    </w:p>
    <w:p w14:paraId="1624CCFD" w14:textId="77777777" w:rsidR="00470FE9" w:rsidRDefault="00470FE9" w:rsidP="00470FE9">
      <w:pPr>
        <w:pStyle w:val="Default"/>
        <w:rPr>
          <w:sz w:val="23"/>
          <w:szCs w:val="23"/>
        </w:rPr>
      </w:pPr>
    </w:p>
    <w:p w14:paraId="1CD8B9C3" w14:textId="77777777" w:rsidR="00470FE9" w:rsidRDefault="00470FE9" w:rsidP="00470FE9">
      <w:pPr>
        <w:pStyle w:val="Default"/>
        <w:rPr>
          <w:sz w:val="23"/>
          <w:szCs w:val="23"/>
        </w:rPr>
      </w:pPr>
    </w:p>
    <w:p w14:paraId="415B3BFE" w14:textId="77777777" w:rsidR="00470FE9" w:rsidRDefault="00470FE9" w:rsidP="00470FE9">
      <w:pPr>
        <w:pStyle w:val="Default"/>
      </w:pPr>
    </w:p>
    <w:p w14:paraId="6419440E" w14:textId="77777777" w:rsidR="00CB457E" w:rsidRPr="00470FE9" w:rsidRDefault="00CB457E" w:rsidP="00470FE9">
      <w:pPr>
        <w:pStyle w:val="Default"/>
      </w:pPr>
    </w:p>
    <w:p w14:paraId="3854C38C" w14:textId="77777777" w:rsidR="00CC19DE" w:rsidRPr="00C11DB9" w:rsidRDefault="00CC19DE" w:rsidP="00CC19DE">
      <w:pPr>
        <w:spacing w:line="480" w:lineRule="auto"/>
        <w:jc w:val="both"/>
        <w:rPr>
          <w:rFonts w:ascii="Times New Roman" w:eastAsia="Calibri" w:hAnsi="Times New Roman" w:cs="Times New Roman"/>
          <w:sz w:val="24"/>
          <w:szCs w:val="24"/>
        </w:rPr>
      </w:pPr>
      <w:r w:rsidRPr="00C11DB9">
        <w:rPr>
          <w:rFonts w:ascii="Times New Roman" w:eastAsia="Calibri" w:hAnsi="Times New Roman" w:cs="Times New Roman"/>
          <w:b/>
          <w:bCs/>
          <w:iCs/>
          <w:color w:val="000000"/>
          <w:kern w:val="0"/>
          <w:sz w:val="24"/>
          <w:szCs w:val="24"/>
          <w:lang w:val="en-US"/>
        </w:rPr>
        <w:t xml:space="preserve">Keywords: </w:t>
      </w:r>
      <w:r w:rsidR="00FA76A2">
        <w:rPr>
          <w:rFonts w:ascii="Times New Roman" w:eastAsia="Calibri" w:hAnsi="Times New Roman" w:cs="Times New Roman"/>
          <w:iCs/>
          <w:color w:val="000000"/>
          <w:kern w:val="0"/>
          <w:sz w:val="24"/>
          <w:szCs w:val="24"/>
          <w:lang w:val="en-US"/>
        </w:rPr>
        <w:t>Kale</w:t>
      </w:r>
      <w:r w:rsidR="00147718">
        <w:rPr>
          <w:rFonts w:ascii="Times New Roman" w:eastAsia="Calibri" w:hAnsi="Times New Roman" w:cs="Times New Roman"/>
          <w:iCs/>
          <w:color w:val="000000"/>
          <w:kern w:val="0"/>
          <w:sz w:val="24"/>
          <w:szCs w:val="24"/>
          <w:lang w:val="en-US"/>
        </w:rPr>
        <w:t>, NPK Fertilizer, Biochar</w:t>
      </w:r>
      <w:r w:rsidR="00147718" w:rsidRPr="00C11DB9">
        <w:rPr>
          <w:rFonts w:ascii="Times New Roman" w:eastAsia="Calibri" w:hAnsi="Times New Roman" w:cs="Times New Roman"/>
          <w:iCs/>
          <w:color w:val="000000"/>
          <w:kern w:val="0"/>
          <w:sz w:val="24"/>
          <w:szCs w:val="24"/>
          <w:lang w:val="en-US"/>
        </w:rPr>
        <w:t>,</w:t>
      </w:r>
      <w:r w:rsidR="00147718" w:rsidRPr="00C11DB9">
        <w:rPr>
          <w:rFonts w:ascii="Times New Roman" w:eastAsia="Calibri" w:hAnsi="Times New Roman" w:cs="Times New Roman"/>
          <w:noProof/>
          <w:sz w:val="24"/>
          <w:szCs w:val="24"/>
        </w:rPr>
        <w:t xml:space="preserve"> </w:t>
      </w:r>
      <w:r w:rsidR="00147718" w:rsidRPr="00C11DB9">
        <w:rPr>
          <w:rFonts w:ascii="Times New Roman" w:eastAsia="Calibri" w:hAnsi="Times New Roman" w:cs="Times New Roman"/>
          <w:iCs/>
          <w:color w:val="000000"/>
          <w:kern w:val="0"/>
          <w:sz w:val="24"/>
          <w:szCs w:val="24"/>
          <w:lang w:val="en-US"/>
        </w:rPr>
        <w:t xml:space="preserve">Growth, </w:t>
      </w:r>
      <w:r w:rsidR="00147718">
        <w:rPr>
          <w:rFonts w:ascii="Times New Roman" w:eastAsia="Calibri" w:hAnsi="Times New Roman" w:cs="Times New Roman"/>
          <w:iCs/>
          <w:color w:val="000000"/>
          <w:kern w:val="0"/>
          <w:sz w:val="24"/>
          <w:szCs w:val="24"/>
          <w:lang w:val="en-US"/>
        </w:rPr>
        <w:t>Yield, Quality.</w:t>
      </w:r>
    </w:p>
    <w:p w14:paraId="26DEB25E" w14:textId="77777777" w:rsidR="00CC19DE" w:rsidRDefault="00CC19DE" w:rsidP="00CC19DE">
      <w:pPr>
        <w:tabs>
          <w:tab w:val="left" w:pos="1073"/>
        </w:tabs>
        <w:spacing w:line="480" w:lineRule="auto"/>
        <w:rPr>
          <w:rFonts w:ascii="Times New Roman" w:hAnsi="Times New Roman" w:cs="Times New Roman"/>
          <w:sz w:val="30"/>
          <w:szCs w:val="30"/>
        </w:rPr>
      </w:pPr>
    </w:p>
    <w:p w14:paraId="52DDDAAD" w14:textId="77777777" w:rsidR="00127A10" w:rsidRDefault="00127A10" w:rsidP="001513EB">
      <w:pPr>
        <w:spacing w:line="360" w:lineRule="auto"/>
        <w:jc w:val="both"/>
        <w:rPr>
          <w:rFonts w:ascii="Times New Roman" w:hAnsi="Times New Roman" w:cs="Times New Roman"/>
          <w:b/>
          <w:sz w:val="24"/>
        </w:rPr>
      </w:pPr>
    </w:p>
    <w:p w14:paraId="241AFF48" w14:textId="77777777" w:rsidR="00127A10" w:rsidRDefault="00127A10" w:rsidP="001513EB">
      <w:pPr>
        <w:spacing w:line="360" w:lineRule="auto"/>
        <w:jc w:val="both"/>
        <w:rPr>
          <w:rFonts w:ascii="Times New Roman" w:hAnsi="Times New Roman" w:cs="Times New Roman"/>
          <w:b/>
          <w:sz w:val="24"/>
        </w:rPr>
      </w:pPr>
    </w:p>
    <w:p w14:paraId="486D9830" w14:textId="77777777" w:rsidR="001513EB" w:rsidRDefault="001513EB" w:rsidP="001513EB">
      <w:pPr>
        <w:spacing w:line="360" w:lineRule="auto"/>
        <w:jc w:val="both"/>
        <w:rPr>
          <w:rFonts w:ascii="Times New Roman" w:hAnsi="Times New Roman" w:cs="Times New Roman"/>
          <w:b/>
          <w:kern w:val="0"/>
          <w:sz w:val="24"/>
          <w:lang w:val="en-US"/>
          <w14:ligatures w14:val="none"/>
        </w:rPr>
      </w:pPr>
      <w:r>
        <w:rPr>
          <w:rFonts w:ascii="Times New Roman" w:hAnsi="Times New Roman" w:cs="Times New Roman"/>
          <w:b/>
          <w:sz w:val="24"/>
        </w:rPr>
        <w:lastRenderedPageBreak/>
        <w:t>INTRODUCTION</w:t>
      </w:r>
    </w:p>
    <w:p w14:paraId="2F7453B0" w14:textId="77777777" w:rsidR="001513EB" w:rsidRDefault="001513EB" w:rsidP="001513EB">
      <w:pPr>
        <w:spacing w:line="360" w:lineRule="auto"/>
        <w:ind w:firstLine="720"/>
        <w:jc w:val="both"/>
        <w:rPr>
          <w:rFonts w:ascii="Times New Roman" w:hAnsi="Times New Roman" w:cs="Times New Roman"/>
          <w:sz w:val="24"/>
        </w:rPr>
      </w:pPr>
      <w:r>
        <w:rPr>
          <w:rFonts w:ascii="Times New Roman" w:hAnsi="Times New Roman" w:cs="Times New Roman"/>
          <w:sz w:val="24"/>
        </w:rPr>
        <w:t>Vegetables are generally succulent parts of plants grown in gardens and consumed as a side dish with starchy staples. They are of special nutritional importance being sources of vitamins such as vitamin A precursors, Vitamin C, Vitamin K and ascorbic acid, minerals, dietary fibre, essential amino acids and to a lesser extent protein (</w:t>
      </w:r>
      <w:proofErr w:type="spellStart"/>
      <w:r>
        <w:rPr>
          <w:rFonts w:ascii="Times New Roman" w:hAnsi="Times New Roman" w:cs="Times New Roman"/>
          <w:sz w:val="24"/>
        </w:rPr>
        <w:t>Guarino</w:t>
      </w:r>
      <w:proofErr w:type="spellEnd"/>
      <w:r>
        <w:rPr>
          <w:rFonts w:ascii="Times New Roman" w:hAnsi="Times New Roman" w:cs="Times New Roman"/>
          <w:sz w:val="24"/>
        </w:rPr>
        <w:t>, 1995).</w:t>
      </w:r>
      <w:r>
        <w:rPr>
          <w:rFonts w:ascii="Times New Roman" w:hAnsi="Times New Roman" w:cs="Times New Roman"/>
          <w:sz w:val="16"/>
          <w:szCs w:val="18"/>
        </w:rPr>
        <w:t xml:space="preserve"> </w:t>
      </w:r>
      <w:r>
        <w:rPr>
          <w:rFonts w:ascii="Times New Roman" w:hAnsi="Times New Roman" w:cs="Times New Roman"/>
          <w:sz w:val="24"/>
          <w:szCs w:val="28"/>
        </w:rPr>
        <w:t>Several vegetable species abound in the world. Green leafy vegetables constitute an indispensable constituent of human diet in Africa generally and West Africa in particular (</w:t>
      </w:r>
      <w:proofErr w:type="spellStart"/>
      <w:r>
        <w:rPr>
          <w:rFonts w:ascii="Times New Roman" w:hAnsi="Times New Roman" w:cs="Times New Roman"/>
          <w:sz w:val="24"/>
          <w:szCs w:val="28"/>
        </w:rPr>
        <w:t>Chima</w:t>
      </w:r>
      <w:proofErr w:type="spellEnd"/>
      <w:r>
        <w:rPr>
          <w:rFonts w:ascii="Times New Roman" w:hAnsi="Times New Roman" w:cs="Times New Roman"/>
          <w:sz w:val="24"/>
          <w:szCs w:val="28"/>
        </w:rPr>
        <w:t xml:space="preserve"> and </w:t>
      </w:r>
      <w:proofErr w:type="spellStart"/>
      <w:r>
        <w:rPr>
          <w:rFonts w:ascii="Times New Roman" w:hAnsi="Times New Roman" w:cs="Times New Roman"/>
          <w:sz w:val="24"/>
          <w:szCs w:val="28"/>
        </w:rPr>
        <w:t>Igyor</w:t>
      </w:r>
      <w:proofErr w:type="spellEnd"/>
      <w:r>
        <w:rPr>
          <w:rFonts w:ascii="Times New Roman" w:hAnsi="Times New Roman" w:cs="Times New Roman"/>
          <w:sz w:val="24"/>
          <w:szCs w:val="28"/>
        </w:rPr>
        <w:t xml:space="preserve">, 2007). </w:t>
      </w:r>
      <w:r>
        <w:rPr>
          <w:rFonts w:ascii="Times New Roman" w:hAnsi="Times New Roman" w:cs="Times New Roman"/>
          <w:sz w:val="24"/>
        </w:rPr>
        <w:t>Green leafy vegetables occupy an important place among the food crops as they provide adequate amounts of many vitamins and minerals for humans. They are rich sources of carotene, ascorbic acid, riboflavin, folic acid and minerals like calcium, iron and phosphorus (</w:t>
      </w:r>
      <w:proofErr w:type="spellStart"/>
      <w:r>
        <w:rPr>
          <w:rFonts w:ascii="Times New Roman" w:hAnsi="Times New Roman" w:cs="Times New Roman"/>
          <w:sz w:val="24"/>
        </w:rPr>
        <w:t>Fasuyi</w:t>
      </w:r>
      <w:proofErr w:type="spellEnd"/>
      <w:r>
        <w:rPr>
          <w:rFonts w:ascii="Times New Roman" w:hAnsi="Times New Roman" w:cs="Times New Roman"/>
          <w:sz w:val="24"/>
        </w:rPr>
        <w:t xml:space="preserve">, 2006). </w:t>
      </w:r>
    </w:p>
    <w:p w14:paraId="1CBB5025" w14:textId="77777777" w:rsidR="00582BE3" w:rsidRPr="00582BE3" w:rsidRDefault="00147718" w:rsidP="000E0CB6">
      <w:pPr>
        <w:spacing w:line="360" w:lineRule="auto"/>
        <w:ind w:firstLine="720"/>
        <w:jc w:val="both"/>
        <w:rPr>
          <w:rFonts w:ascii="Times New Roman" w:hAnsi="Times New Roman" w:cs="Times New Roman"/>
          <w:sz w:val="24"/>
          <w:szCs w:val="24"/>
        </w:rPr>
      </w:pPr>
      <w:r w:rsidRPr="00582BE3">
        <w:rPr>
          <w:rFonts w:ascii="Times New Roman" w:hAnsi="Times New Roman" w:cs="Times New Roman"/>
          <w:sz w:val="24"/>
          <w:szCs w:val="24"/>
        </w:rPr>
        <w:t xml:space="preserve">Kale a green leafy vegetable which belongs to the brassica family, along with other  group of vegetables like cabbage, collards and </w:t>
      </w:r>
      <w:proofErr w:type="spellStart"/>
      <w:r w:rsidRPr="00582BE3">
        <w:rPr>
          <w:rFonts w:ascii="Times New Roman" w:hAnsi="Times New Roman" w:cs="Times New Roman"/>
          <w:sz w:val="24"/>
          <w:szCs w:val="24"/>
        </w:rPr>
        <w:t>brussels</w:t>
      </w:r>
      <w:proofErr w:type="spellEnd"/>
      <w:r w:rsidRPr="00582BE3">
        <w:rPr>
          <w:rFonts w:ascii="Times New Roman" w:hAnsi="Times New Roman" w:cs="Times New Roman"/>
          <w:sz w:val="24"/>
          <w:szCs w:val="24"/>
        </w:rPr>
        <w:t xml:space="preserve"> sprouts have recently attract a widespread attention due to their health promoting, sulphur-containing phytonutrients. </w:t>
      </w:r>
      <w:r w:rsidR="001513EB" w:rsidRPr="00582BE3">
        <w:rPr>
          <w:rFonts w:ascii="Times New Roman" w:hAnsi="Times New Roman" w:cs="Times New Roman"/>
          <w:sz w:val="24"/>
          <w:szCs w:val="24"/>
        </w:rPr>
        <w:t xml:space="preserve">Kale is </w:t>
      </w:r>
      <w:r w:rsidR="00582BE3" w:rsidRPr="00582BE3">
        <w:rPr>
          <w:rFonts w:ascii="Times New Roman" w:hAnsi="Times New Roman" w:cs="Times New Roman"/>
          <w:sz w:val="24"/>
          <w:szCs w:val="24"/>
        </w:rPr>
        <w:t xml:space="preserve">a </w:t>
      </w:r>
      <w:r w:rsidR="001513EB" w:rsidRPr="00582BE3">
        <w:rPr>
          <w:rFonts w:ascii="Times New Roman" w:hAnsi="Times New Roman" w:cs="Times New Roman"/>
          <w:sz w:val="24"/>
          <w:szCs w:val="24"/>
        </w:rPr>
        <w:t xml:space="preserve">highly nutritious vegetable, rich in vitamins (Vitamin C and </w:t>
      </w:r>
      <w:proofErr w:type="spellStart"/>
      <w:r w:rsidR="001513EB" w:rsidRPr="00582BE3">
        <w:rPr>
          <w:rFonts w:ascii="Times New Roman" w:hAnsi="Times New Roman" w:cs="Times New Roman"/>
          <w:sz w:val="24"/>
          <w:szCs w:val="24"/>
        </w:rPr>
        <w:t>provitamin</w:t>
      </w:r>
      <w:proofErr w:type="spellEnd"/>
      <w:r w:rsidR="001513EB" w:rsidRPr="00582BE3">
        <w:rPr>
          <w:rFonts w:ascii="Times New Roman" w:hAnsi="Times New Roman" w:cs="Times New Roman"/>
          <w:sz w:val="24"/>
          <w:szCs w:val="24"/>
        </w:rPr>
        <w:t xml:space="preserve"> A), minerals, particularly iron, potassium, calcium and it can withst</w:t>
      </w:r>
      <w:r w:rsidRPr="00582BE3">
        <w:rPr>
          <w:rFonts w:ascii="Times New Roman" w:hAnsi="Times New Roman" w:cs="Times New Roman"/>
          <w:sz w:val="24"/>
          <w:szCs w:val="24"/>
        </w:rPr>
        <w:t xml:space="preserve">and drought and temperature of </w:t>
      </w:r>
      <w:r w:rsidR="001513EB" w:rsidRPr="00582BE3">
        <w:rPr>
          <w:rFonts w:ascii="Times New Roman" w:hAnsi="Times New Roman" w:cs="Times New Roman"/>
          <w:sz w:val="24"/>
          <w:szCs w:val="24"/>
        </w:rPr>
        <w:t>10</w:t>
      </w:r>
      <w:r w:rsidRPr="00582BE3">
        <w:rPr>
          <w:rFonts w:ascii="Times New Roman" w:hAnsi="Times New Roman" w:cs="Times New Roman"/>
          <w:sz w:val="24"/>
          <w:szCs w:val="24"/>
          <w:vertAlign w:val="superscript"/>
        </w:rPr>
        <w:t>o</w:t>
      </w:r>
      <w:r w:rsidRPr="00582BE3">
        <w:rPr>
          <w:rFonts w:ascii="Times New Roman" w:hAnsi="Times New Roman" w:cs="Times New Roman"/>
          <w:sz w:val="24"/>
          <w:szCs w:val="24"/>
        </w:rPr>
        <w:t xml:space="preserve"> to </w:t>
      </w:r>
      <w:r w:rsidR="001513EB" w:rsidRPr="00582BE3">
        <w:rPr>
          <w:rFonts w:ascii="Times New Roman" w:hAnsi="Times New Roman" w:cs="Times New Roman"/>
          <w:sz w:val="24"/>
          <w:szCs w:val="24"/>
        </w:rPr>
        <w:t>15</w:t>
      </w:r>
      <w:r w:rsidR="001513EB" w:rsidRPr="00582BE3">
        <w:rPr>
          <w:rFonts w:ascii="Times New Roman" w:hAnsi="Times New Roman" w:cs="Times New Roman"/>
          <w:sz w:val="24"/>
          <w:szCs w:val="24"/>
          <w:vertAlign w:val="superscript"/>
        </w:rPr>
        <w:t>o</w:t>
      </w:r>
      <w:r w:rsidR="001513EB" w:rsidRPr="00582BE3">
        <w:rPr>
          <w:rFonts w:ascii="Times New Roman" w:hAnsi="Times New Roman" w:cs="Times New Roman"/>
          <w:sz w:val="24"/>
          <w:szCs w:val="24"/>
        </w:rPr>
        <w:t>C. (</w:t>
      </w:r>
      <w:proofErr w:type="spellStart"/>
      <w:r w:rsidR="001513EB" w:rsidRPr="00582BE3">
        <w:rPr>
          <w:rFonts w:ascii="Times New Roman" w:hAnsi="Times New Roman" w:cs="Times New Roman"/>
          <w:sz w:val="24"/>
          <w:szCs w:val="24"/>
        </w:rPr>
        <w:t>Fadigas</w:t>
      </w:r>
      <w:proofErr w:type="spellEnd"/>
      <w:r w:rsidR="001513EB" w:rsidRPr="00582BE3">
        <w:rPr>
          <w:rFonts w:ascii="Times New Roman" w:hAnsi="Times New Roman" w:cs="Times New Roman"/>
          <w:sz w:val="24"/>
          <w:szCs w:val="24"/>
        </w:rPr>
        <w:t xml:space="preserve"> </w:t>
      </w:r>
      <w:r w:rsidR="001513EB" w:rsidRPr="00582BE3">
        <w:rPr>
          <w:rFonts w:ascii="Times New Roman" w:hAnsi="Times New Roman" w:cs="Times New Roman"/>
          <w:i/>
          <w:iCs/>
          <w:sz w:val="24"/>
          <w:szCs w:val="24"/>
        </w:rPr>
        <w:t>et al</w:t>
      </w:r>
      <w:r w:rsidR="001513EB" w:rsidRPr="00582BE3">
        <w:rPr>
          <w:rFonts w:ascii="Times New Roman" w:hAnsi="Times New Roman" w:cs="Times New Roman"/>
          <w:sz w:val="24"/>
          <w:szCs w:val="24"/>
        </w:rPr>
        <w:t>., 2010).</w:t>
      </w:r>
      <w:r w:rsidR="000E0CB6" w:rsidRPr="00582BE3">
        <w:rPr>
          <w:rFonts w:ascii="Times New Roman" w:hAnsi="Times New Roman" w:cs="Times New Roman"/>
          <w:sz w:val="24"/>
          <w:szCs w:val="24"/>
        </w:rPr>
        <w:t xml:space="preserve"> Nowadays, kale attracted more attention due to its multifarious use and great nutritional value (Ahmad and </w:t>
      </w:r>
      <w:proofErr w:type="spellStart"/>
      <w:r w:rsidR="000E0CB6" w:rsidRPr="00582BE3">
        <w:rPr>
          <w:rFonts w:ascii="Times New Roman" w:hAnsi="Times New Roman" w:cs="Times New Roman"/>
          <w:sz w:val="24"/>
          <w:szCs w:val="24"/>
        </w:rPr>
        <w:t>Beigh</w:t>
      </w:r>
      <w:proofErr w:type="spellEnd"/>
      <w:r w:rsidR="000E0CB6" w:rsidRPr="00582BE3">
        <w:rPr>
          <w:rFonts w:ascii="Times New Roman" w:hAnsi="Times New Roman" w:cs="Times New Roman"/>
          <w:sz w:val="24"/>
          <w:szCs w:val="24"/>
        </w:rPr>
        <w:t>, 2009).</w:t>
      </w:r>
      <w:r w:rsidR="00582BE3" w:rsidRPr="00582BE3">
        <w:rPr>
          <w:rFonts w:ascii="Times New Roman" w:hAnsi="Times New Roman" w:cs="Times New Roman"/>
          <w:sz w:val="24"/>
          <w:szCs w:val="24"/>
        </w:rPr>
        <w:t xml:space="preserve"> Its vegetable protein content (11.67%) is higher than that recorded by the USDA Nutrient Database for Standard Reference (Hall, 1998).</w:t>
      </w:r>
      <w:r w:rsidR="006E3F06">
        <w:rPr>
          <w:rFonts w:ascii="Times New Roman" w:hAnsi="Times New Roman" w:cs="Times New Roman"/>
          <w:sz w:val="24"/>
          <w:szCs w:val="24"/>
        </w:rPr>
        <w:t xml:space="preserve"> </w:t>
      </w:r>
      <w:r w:rsidR="006E3F06" w:rsidRPr="006E3F06">
        <w:rPr>
          <w:rFonts w:ascii="Times New Roman" w:hAnsi="Times New Roman" w:cs="Times New Roman"/>
          <w:sz w:val="24"/>
          <w:szCs w:val="23"/>
        </w:rPr>
        <w:t>Kale has a high nitrogen (N) requirement, so good nitrogen availability sustainable is a pre-</w:t>
      </w:r>
      <w:proofErr w:type="spellStart"/>
      <w:r w:rsidR="006E3F06" w:rsidRPr="006E3F06">
        <w:rPr>
          <w:rFonts w:ascii="Times New Roman" w:hAnsi="Times New Roman" w:cs="Times New Roman"/>
          <w:sz w:val="24"/>
          <w:szCs w:val="23"/>
        </w:rPr>
        <w:t>requiste</w:t>
      </w:r>
      <w:proofErr w:type="spellEnd"/>
      <w:r w:rsidR="006E3F06" w:rsidRPr="006E3F06">
        <w:rPr>
          <w:rFonts w:ascii="Times New Roman" w:hAnsi="Times New Roman" w:cs="Times New Roman"/>
          <w:sz w:val="24"/>
          <w:szCs w:val="23"/>
        </w:rPr>
        <w:t xml:space="preserve"> for economic yield. However, too much nitrogen can create problem. Plant supplied with an excess of nitrogen accumulate nitrate in their vacuoles (Onyango </w:t>
      </w:r>
      <w:r w:rsidR="006E3F06" w:rsidRPr="006E3F06">
        <w:rPr>
          <w:rFonts w:ascii="Times New Roman" w:hAnsi="Times New Roman" w:cs="Times New Roman"/>
          <w:i/>
          <w:iCs/>
          <w:sz w:val="24"/>
          <w:szCs w:val="23"/>
        </w:rPr>
        <w:t>et al</w:t>
      </w:r>
      <w:r w:rsidR="006E3F06" w:rsidRPr="006E3F06">
        <w:rPr>
          <w:rFonts w:ascii="Times New Roman" w:hAnsi="Times New Roman" w:cs="Times New Roman"/>
          <w:sz w:val="24"/>
          <w:szCs w:val="23"/>
        </w:rPr>
        <w:t xml:space="preserve">., 2012). </w:t>
      </w:r>
      <w:r w:rsidR="00582BE3">
        <w:rPr>
          <w:rFonts w:ascii="Times New Roman" w:hAnsi="Times New Roman" w:cs="Times New Roman"/>
          <w:sz w:val="24"/>
          <w:szCs w:val="24"/>
        </w:rPr>
        <w:t xml:space="preserve">It was reported that lack of some </w:t>
      </w:r>
      <w:r w:rsidR="00582BE3" w:rsidRPr="00582BE3">
        <w:rPr>
          <w:rFonts w:ascii="Times New Roman" w:hAnsi="Times New Roman" w:cs="Times New Roman"/>
          <w:sz w:val="24"/>
          <w:szCs w:val="24"/>
        </w:rPr>
        <w:t xml:space="preserve">mineral components (phosphorus and potassium) in soil influenced the amount and </w:t>
      </w:r>
      <w:r w:rsidR="006E3F06">
        <w:rPr>
          <w:rFonts w:ascii="Times New Roman" w:hAnsi="Times New Roman" w:cs="Times New Roman"/>
          <w:sz w:val="24"/>
          <w:szCs w:val="24"/>
        </w:rPr>
        <w:t>quality of protein in vegetable (</w:t>
      </w:r>
      <w:proofErr w:type="spellStart"/>
      <w:r w:rsidR="006E3F06">
        <w:rPr>
          <w:rFonts w:ascii="Times New Roman" w:hAnsi="Times New Roman" w:cs="Times New Roman"/>
          <w:sz w:val="24"/>
          <w:szCs w:val="24"/>
        </w:rPr>
        <w:t>Eppendorfer</w:t>
      </w:r>
      <w:proofErr w:type="spellEnd"/>
      <w:r w:rsidR="006E3F06">
        <w:rPr>
          <w:rFonts w:ascii="Times New Roman" w:hAnsi="Times New Roman" w:cs="Times New Roman"/>
          <w:sz w:val="24"/>
          <w:szCs w:val="24"/>
        </w:rPr>
        <w:t xml:space="preserve"> and Soren 1996).</w:t>
      </w:r>
    </w:p>
    <w:p w14:paraId="58FE60AD" w14:textId="77777777" w:rsidR="00147718" w:rsidRPr="00582BE3" w:rsidRDefault="00147718" w:rsidP="000E0CB6">
      <w:pPr>
        <w:spacing w:line="360" w:lineRule="auto"/>
        <w:ind w:firstLine="720"/>
        <w:jc w:val="both"/>
        <w:rPr>
          <w:rFonts w:ascii="Times New Roman" w:hAnsi="Times New Roman" w:cs="Times New Roman"/>
          <w:kern w:val="0"/>
          <w:sz w:val="24"/>
          <w:szCs w:val="24"/>
          <w:lang w:val="en-US"/>
          <w14:ligatures w14:val="none"/>
        </w:rPr>
      </w:pPr>
      <w:r w:rsidRPr="00582BE3">
        <w:rPr>
          <w:rFonts w:ascii="Times New Roman" w:hAnsi="Times New Roman" w:cs="Times New Roman"/>
          <w:sz w:val="24"/>
          <w:szCs w:val="24"/>
        </w:rPr>
        <w:t>In tropical countries, high cost, scarcity, nutrient imbalance and soil acidity are problems associated with the use of inorganic fertilizer while bulkiness, low nutrient quality and late mineralization were the bottleneck to the sole use of organic manures for crop product</w:t>
      </w:r>
      <w:r w:rsidR="0001523D">
        <w:rPr>
          <w:rFonts w:ascii="Times New Roman" w:hAnsi="Times New Roman" w:cs="Times New Roman"/>
          <w:sz w:val="24"/>
          <w:szCs w:val="24"/>
        </w:rPr>
        <w:t>ion (</w:t>
      </w:r>
      <w:proofErr w:type="spellStart"/>
      <w:r w:rsidR="0001523D">
        <w:rPr>
          <w:rFonts w:ascii="Times New Roman" w:hAnsi="Times New Roman" w:cs="Times New Roman"/>
          <w:sz w:val="24"/>
          <w:szCs w:val="24"/>
        </w:rPr>
        <w:t>Uyovbisere</w:t>
      </w:r>
      <w:proofErr w:type="spellEnd"/>
      <w:r w:rsidR="0001523D">
        <w:rPr>
          <w:rFonts w:ascii="Times New Roman" w:hAnsi="Times New Roman" w:cs="Times New Roman"/>
          <w:sz w:val="24"/>
          <w:szCs w:val="24"/>
        </w:rPr>
        <w:t xml:space="preserve"> and </w:t>
      </w:r>
      <w:proofErr w:type="spellStart"/>
      <w:r w:rsidR="0001523D">
        <w:rPr>
          <w:rFonts w:ascii="Times New Roman" w:hAnsi="Times New Roman" w:cs="Times New Roman"/>
          <w:sz w:val="24"/>
          <w:szCs w:val="24"/>
        </w:rPr>
        <w:t>Elemo</w:t>
      </w:r>
      <w:proofErr w:type="spellEnd"/>
      <w:r w:rsidR="0001523D">
        <w:rPr>
          <w:rFonts w:ascii="Times New Roman" w:hAnsi="Times New Roman" w:cs="Times New Roman"/>
          <w:sz w:val="24"/>
          <w:szCs w:val="24"/>
        </w:rPr>
        <w:t>, 2000</w:t>
      </w:r>
      <w:r w:rsidRPr="00582BE3">
        <w:rPr>
          <w:rFonts w:ascii="Times New Roman" w:hAnsi="Times New Roman" w:cs="Times New Roman"/>
          <w:sz w:val="24"/>
          <w:szCs w:val="24"/>
        </w:rPr>
        <w:t xml:space="preserve">). Therefore there is need to identify and study cheap, locally sourced agricultural wastes that could enhance balance crop nutrition, improve nutrient availability and serve as liming material to control soil acidity in the production of leafy </w:t>
      </w:r>
      <w:r w:rsidRPr="00582BE3">
        <w:rPr>
          <w:rFonts w:ascii="Times New Roman" w:hAnsi="Times New Roman" w:cs="Times New Roman"/>
          <w:sz w:val="24"/>
          <w:szCs w:val="24"/>
        </w:rPr>
        <w:lastRenderedPageBreak/>
        <w:t>vegetables. An area of interest is the addition of bio-char to the soil, which can improve soil p</w:t>
      </w:r>
      <w:bookmarkStart w:id="0" w:name="_GoBack"/>
      <w:bookmarkEnd w:id="0"/>
      <w:r w:rsidRPr="00582BE3">
        <w:rPr>
          <w:rFonts w:ascii="Times New Roman" w:hAnsi="Times New Roman" w:cs="Times New Roman"/>
          <w:sz w:val="24"/>
          <w:szCs w:val="24"/>
        </w:rPr>
        <w:t xml:space="preserve">roperties and have other environmental benefits (Glaser </w:t>
      </w:r>
      <w:r w:rsidRPr="00582BE3">
        <w:rPr>
          <w:rFonts w:ascii="Times New Roman" w:hAnsi="Times New Roman" w:cs="Times New Roman"/>
          <w:i/>
          <w:iCs/>
          <w:sz w:val="24"/>
          <w:szCs w:val="24"/>
        </w:rPr>
        <w:t xml:space="preserve">et al. </w:t>
      </w:r>
      <w:r w:rsidRPr="00582BE3">
        <w:rPr>
          <w:rFonts w:ascii="Times New Roman" w:hAnsi="Times New Roman" w:cs="Times New Roman"/>
          <w:sz w:val="24"/>
          <w:szCs w:val="24"/>
        </w:rPr>
        <w:t>(2002).</w:t>
      </w:r>
    </w:p>
    <w:p w14:paraId="31CFA065" w14:textId="77777777" w:rsidR="001513EB" w:rsidRDefault="001513EB" w:rsidP="000E0CB6">
      <w:pPr>
        <w:autoSpaceDE w:val="0"/>
        <w:autoSpaceDN w:val="0"/>
        <w:adjustRightInd w:val="0"/>
        <w:spacing w:after="0" w:line="360" w:lineRule="auto"/>
        <w:ind w:firstLine="720"/>
        <w:jc w:val="both"/>
        <w:rPr>
          <w:rFonts w:ascii="Times New Roman" w:hAnsi="Times New Roman" w:cs="Times New Roman"/>
          <w:sz w:val="18"/>
          <w:szCs w:val="20"/>
        </w:rPr>
      </w:pPr>
      <w:r>
        <w:rPr>
          <w:rFonts w:ascii="Times New Roman" w:hAnsi="Times New Roman" w:cs="Times New Roman"/>
          <w:color w:val="000000"/>
          <w:sz w:val="24"/>
          <w:szCs w:val="24"/>
        </w:rPr>
        <w:t xml:space="preserve">Biochar is the term given to </w:t>
      </w:r>
      <w:proofErr w:type="spellStart"/>
      <w:r>
        <w:rPr>
          <w:rFonts w:ascii="Times New Roman" w:hAnsi="Times New Roman" w:cs="Times New Roman"/>
          <w:color w:val="000000"/>
          <w:sz w:val="24"/>
          <w:szCs w:val="24"/>
        </w:rPr>
        <w:t>pyrolyzed</w:t>
      </w:r>
      <w:proofErr w:type="spellEnd"/>
      <w:r>
        <w:rPr>
          <w:rFonts w:ascii="Times New Roman" w:hAnsi="Times New Roman" w:cs="Times New Roman"/>
          <w:color w:val="000000"/>
          <w:sz w:val="24"/>
          <w:szCs w:val="24"/>
        </w:rPr>
        <w:t xml:space="preserve"> biomass (charcoal) when applied as a soil amendment intended to increase productivity or otherwise ameliorate soil properties </w:t>
      </w:r>
      <w:r>
        <w:rPr>
          <w:rFonts w:ascii="Times New Roman" w:hAnsi="Times New Roman" w:cs="Times New Roman"/>
          <w:color w:val="000000" w:themeColor="text1"/>
          <w:sz w:val="24"/>
          <w:szCs w:val="24"/>
        </w:rPr>
        <w:t xml:space="preserve">(Lehmann </w:t>
      </w:r>
      <w:r>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2006). </w:t>
      </w:r>
      <w:r>
        <w:rPr>
          <w:rFonts w:ascii="Times New Roman" w:hAnsi="Times New Roman" w:cs="Times New Roman"/>
          <w:color w:val="000000"/>
          <w:sz w:val="24"/>
          <w:szCs w:val="24"/>
        </w:rPr>
        <w:t xml:space="preserve">The potential of biochar to increase plant biomass and crop yields has been demonstrated in a number of tropical agricultural studies, with a recent meta-analysis of published studies finding that biochar treatments increased crop yields by an average of 10% with larger effects observed on acidic and coarse-textured soils, and at high addition rates </w:t>
      </w:r>
      <w:r>
        <w:rPr>
          <w:rFonts w:ascii="Times New Roman" w:hAnsi="Times New Roman" w:cs="Times New Roman"/>
          <w:color w:val="000000" w:themeColor="text1"/>
          <w:sz w:val="24"/>
          <w:szCs w:val="24"/>
        </w:rPr>
        <w:t xml:space="preserve">(Jeffery </w:t>
      </w:r>
      <w:r>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2011).</w:t>
      </w:r>
    </w:p>
    <w:p w14:paraId="05490A7A" w14:textId="26BADE45" w:rsidR="000E0CB6" w:rsidRDefault="000E0CB6" w:rsidP="000E0CB6">
      <w:pPr>
        <w:shd w:val="clear" w:color="auto" w:fill="FFFFFF"/>
        <w:spacing w:before="300" w:after="30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Kwara state has a huge potential of developing agriculture </w:t>
      </w:r>
      <w:r w:rsidR="00147718">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absorb a sustainable fraction of the nation crop product deficit. Maximum yields are obtainable only when plant nutritional requirements and other basic production factors are met. The soils of Landmark University loses water fast, hence the need for the use of organic amendment to improve its water-holding capacity is inevitable. Recent reviews have highlighted the benefits of adding bio-</w:t>
      </w:r>
      <w:r w:rsidRPr="00861BDA">
        <w:rPr>
          <w:rFonts w:ascii="Times New Roman" w:hAnsi="Times New Roman" w:cs="Times New Roman"/>
          <w:color w:val="000000"/>
          <w:sz w:val="24"/>
          <w:szCs w:val="24"/>
        </w:rPr>
        <w:t xml:space="preserve">char to agricultural soils for improvement of soil water-holding capacity (Laird </w:t>
      </w:r>
      <w:r w:rsidRPr="00861BDA">
        <w:rPr>
          <w:rFonts w:ascii="Times New Roman" w:hAnsi="Times New Roman" w:cs="Times New Roman"/>
          <w:i/>
          <w:color w:val="000000"/>
          <w:sz w:val="24"/>
          <w:szCs w:val="24"/>
        </w:rPr>
        <w:t>et al</w:t>
      </w:r>
      <w:r w:rsidR="00452F91" w:rsidRPr="00861BDA">
        <w:rPr>
          <w:rFonts w:ascii="Times New Roman" w:hAnsi="Times New Roman" w:cs="Times New Roman"/>
          <w:color w:val="000000"/>
          <w:sz w:val="24"/>
          <w:szCs w:val="24"/>
        </w:rPr>
        <w:t>., 2010</w:t>
      </w:r>
      <w:r w:rsidRPr="00861BDA">
        <w:rPr>
          <w:rFonts w:ascii="Times New Roman" w:hAnsi="Times New Roman" w:cs="Times New Roman"/>
          <w:color w:val="000000"/>
          <w:sz w:val="24"/>
          <w:szCs w:val="24"/>
        </w:rPr>
        <w:t xml:space="preserve">). Thus </w:t>
      </w:r>
      <w:r w:rsidR="00861BDA" w:rsidRPr="00861BDA">
        <w:rPr>
          <w:rFonts w:ascii="Times New Roman" w:hAnsi="Times New Roman" w:cs="Times New Roman"/>
          <w:color w:val="000000"/>
          <w:sz w:val="24"/>
          <w:szCs w:val="24"/>
        </w:rPr>
        <w:t xml:space="preserve">experiment will evaluate </w:t>
      </w:r>
      <w:r w:rsidR="00861BDA" w:rsidRPr="00861BDA">
        <w:rPr>
          <w:rFonts w:ascii="Times New Roman" w:hAnsi="Times New Roman" w:cs="Times New Roman"/>
          <w:sz w:val="24"/>
          <w:szCs w:val="24"/>
        </w:rPr>
        <w:t xml:space="preserve">the complementary use of NPK fertilizer with Biochar on the growth, yield and leaf quality </w:t>
      </w:r>
      <w:r w:rsidRPr="00861BDA">
        <w:rPr>
          <w:rFonts w:ascii="Times New Roman" w:hAnsi="Times New Roman" w:cs="Times New Roman"/>
          <w:color w:val="000000"/>
          <w:sz w:val="24"/>
          <w:szCs w:val="24"/>
        </w:rPr>
        <w:t>Kale</w:t>
      </w:r>
      <w:r>
        <w:rPr>
          <w:rFonts w:ascii="Times New Roman" w:hAnsi="Times New Roman" w:cs="Times New Roman"/>
          <w:color w:val="000000"/>
          <w:sz w:val="24"/>
          <w:szCs w:val="24"/>
        </w:rPr>
        <w:t xml:space="preserve"> </w:t>
      </w:r>
    </w:p>
    <w:p w14:paraId="5E239E3E" w14:textId="77777777" w:rsidR="000E0CB6" w:rsidRDefault="000E0CB6" w:rsidP="000E0CB6">
      <w:pPr>
        <w:pStyle w:val="NormalWeb"/>
        <w:spacing w:line="360" w:lineRule="auto"/>
        <w:rPr>
          <w:b/>
          <w:szCs w:val="28"/>
        </w:rPr>
      </w:pPr>
      <w:r>
        <w:rPr>
          <w:b/>
          <w:szCs w:val="28"/>
        </w:rPr>
        <w:t>MATERIALS AND METHOD</w:t>
      </w:r>
    </w:p>
    <w:p w14:paraId="177AAC02" w14:textId="77777777" w:rsidR="000E0CB6" w:rsidRDefault="000E0CB6" w:rsidP="000E0CB6">
      <w:pPr>
        <w:autoSpaceDE w:val="0"/>
        <w:autoSpaceDN w:val="0"/>
        <w:adjustRightInd w:val="0"/>
        <w:spacing w:after="0" w:line="360" w:lineRule="auto"/>
        <w:ind w:firstLine="720"/>
        <w:jc w:val="both"/>
        <w:rPr>
          <w:rFonts w:ascii="Times New Roman" w:eastAsia="Calibri" w:hAnsi="Times New Roman" w:cs="Times New Roman"/>
          <w:sz w:val="24"/>
          <w:szCs w:val="24"/>
        </w:rPr>
      </w:pPr>
      <w:r>
        <w:rPr>
          <w:rFonts w:ascii="Times New Roman" w:hAnsi="Times New Roman" w:cs="Times New Roman"/>
          <w:sz w:val="24"/>
          <w:szCs w:val="28"/>
        </w:rPr>
        <w:t xml:space="preserve">The study was conducted using pot experiment </w:t>
      </w:r>
      <w:r>
        <w:rPr>
          <w:rFonts w:ascii="Times New Roman" w:hAnsi="Times New Roman" w:cs="Times New Roman"/>
          <w:sz w:val="24"/>
          <w:szCs w:val="24"/>
        </w:rPr>
        <w:t xml:space="preserve">at Landmark University Teaching and Research Farm </w:t>
      </w:r>
      <w:proofErr w:type="spellStart"/>
      <w:r>
        <w:rPr>
          <w:rFonts w:ascii="Times New Roman" w:hAnsi="Times New Roman" w:cs="Times New Roman"/>
          <w:sz w:val="24"/>
          <w:szCs w:val="24"/>
        </w:rPr>
        <w:t>Omu-aran</w:t>
      </w:r>
      <w:proofErr w:type="spellEnd"/>
      <w:r>
        <w:rPr>
          <w:rFonts w:ascii="Times New Roman" w:hAnsi="Times New Roman" w:cs="Times New Roman"/>
          <w:sz w:val="24"/>
          <w:szCs w:val="24"/>
        </w:rPr>
        <w:t xml:space="preserve">, Kwara State. The study area is located on latitude 8.1333N and longitude 5.1000S, with altitude of 506m above sea level of the Guinea Savannah zone of Nigeria. </w:t>
      </w:r>
      <w:r>
        <w:rPr>
          <w:rFonts w:ascii="Times New Roman" w:eastAsia="Calibri" w:hAnsi="Times New Roman" w:cs="Times New Roman"/>
          <w:sz w:val="24"/>
          <w:szCs w:val="24"/>
        </w:rPr>
        <w:t xml:space="preserve">It has annual rainfall pattern which extends between the month of April and October with minimum 600mm-1500mm, with peak rain in May-June and September-October, while the dry season is between November and March. </w:t>
      </w:r>
    </w:p>
    <w:p w14:paraId="58258963" w14:textId="77777777" w:rsidR="006E3F06" w:rsidRDefault="006E3F06" w:rsidP="000E0CB6">
      <w:pPr>
        <w:autoSpaceDE w:val="0"/>
        <w:autoSpaceDN w:val="0"/>
        <w:adjustRightInd w:val="0"/>
        <w:spacing w:after="0" w:line="360" w:lineRule="auto"/>
        <w:ind w:firstLine="720"/>
        <w:jc w:val="both"/>
        <w:rPr>
          <w:rFonts w:ascii="Times New Roman" w:hAnsi="Times New Roman" w:cs="Times New Roman"/>
          <w:sz w:val="24"/>
          <w:szCs w:val="24"/>
        </w:rPr>
      </w:pPr>
    </w:p>
    <w:p w14:paraId="372A4276" w14:textId="668EBEF7" w:rsidR="000E0CB6" w:rsidRPr="007B02EF" w:rsidRDefault="000E0CB6" w:rsidP="000E0CB6">
      <w:pPr>
        <w:autoSpaceDE w:val="0"/>
        <w:autoSpaceDN w:val="0"/>
        <w:adjustRightInd w:val="0"/>
        <w:spacing w:after="0" w:line="360" w:lineRule="auto"/>
        <w:ind w:firstLine="720"/>
        <w:jc w:val="both"/>
        <w:rPr>
          <w:rFonts w:ascii="Times New Roman" w:hAnsi="Times New Roman" w:cs="Times New Roman"/>
          <w:sz w:val="24"/>
          <w:szCs w:val="24"/>
        </w:rPr>
      </w:pPr>
      <w:r w:rsidRPr="007B02EF">
        <w:rPr>
          <w:rFonts w:ascii="Times New Roman" w:hAnsi="Times New Roman" w:cs="Times New Roman"/>
          <w:sz w:val="24"/>
          <w:szCs w:val="24"/>
        </w:rPr>
        <w:t xml:space="preserve">Soil samples were collected from around the Teaching and Research Farm of Landmark University, </w:t>
      </w:r>
      <w:proofErr w:type="spellStart"/>
      <w:r w:rsidRPr="007B02EF">
        <w:rPr>
          <w:rFonts w:ascii="Times New Roman" w:hAnsi="Times New Roman" w:cs="Times New Roman"/>
          <w:sz w:val="24"/>
          <w:szCs w:val="24"/>
        </w:rPr>
        <w:t>Omu</w:t>
      </w:r>
      <w:proofErr w:type="spellEnd"/>
      <w:r w:rsidRPr="007B02EF">
        <w:rPr>
          <w:rFonts w:ascii="Times New Roman" w:hAnsi="Times New Roman" w:cs="Times New Roman"/>
          <w:sz w:val="24"/>
          <w:szCs w:val="24"/>
        </w:rPr>
        <w:t xml:space="preserve">-Aran, Kwara State, sieved with 2-mm sieve to remove stones and debris. 5 kg of the sieved soils were weighed into a polybag perforated at the bottom to allow for air and water movement. The polybags were randomly placed </w:t>
      </w:r>
      <w:r w:rsidR="00FE73AB">
        <w:rPr>
          <w:rFonts w:ascii="Times New Roman" w:hAnsi="Times New Roman" w:cs="Times New Roman"/>
          <w:sz w:val="24"/>
          <w:szCs w:val="24"/>
        </w:rPr>
        <w:t>laid out in open field</w:t>
      </w:r>
      <w:r w:rsidR="00FE73AB" w:rsidRPr="007B02EF">
        <w:rPr>
          <w:rFonts w:ascii="Times New Roman" w:hAnsi="Times New Roman" w:cs="Times New Roman"/>
          <w:sz w:val="24"/>
          <w:szCs w:val="24"/>
        </w:rPr>
        <w:t xml:space="preserve"> </w:t>
      </w:r>
      <w:r w:rsidRPr="007B02EF">
        <w:rPr>
          <w:rFonts w:ascii="Times New Roman" w:hAnsi="Times New Roman" w:cs="Times New Roman"/>
          <w:sz w:val="24"/>
          <w:szCs w:val="24"/>
        </w:rPr>
        <w:t xml:space="preserve">for unbiased application of treatments (amendments). </w:t>
      </w:r>
      <w:r w:rsidRPr="007B02EF">
        <w:rPr>
          <w:rFonts w:ascii="Times New Roman" w:eastAsia="Calibri" w:hAnsi="Times New Roman" w:cs="Times New Roman"/>
          <w:sz w:val="24"/>
          <w:szCs w:val="24"/>
        </w:rPr>
        <w:t xml:space="preserve">The </w:t>
      </w:r>
      <w:proofErr w:type="spellStart"/>
      <w:r w:rsidRPr="007B02EF">
        <w:rPr>
          <w:rFonts w:ascii="Times New Roman" w:eastAsia="Calibri" w:hAnsi="Times New Roman" w:cs="Times New Roman"/>
          <w:sz w:val="24"/>
          <w:szCs w:val="24"/>
        </w:rPr>
        <w:t>Vates</w:t>
      </w:r>
      <w:proofErr w:type="spellEnd"/>
      <w:r w:rsidRPr="007B02EF">
        <w:rPr>
          <w:rFonts w:ascii="Times New Roman" w:eastAsia="Calibri" w:hAnsi="Times New Roman" w:cs="Times New Roman"/>
          <w:sz w:val="24"/>
          <w:szCs w:val="24"/>
        </w:rPr>
        <w:t xml:space="preserve"> Blue Curled Kale </w:t>
      </w:r>
      <w:r w:rsidRPr="007B02EF">
        <w:rPr>
          <w:rFonts w:ascii="Times New Roman" w:eastAsia="Calibri" w:hAnsi="Times New Roman" w:cs="Times New Roman"/>
          <w:i/>
          <w:sz w:val="24"/>
          <w:szCs w:val="24"/>
        </w:rPr>
        <w:t xml:space="preserve">(Brassica </w:t>
      </w:r>
      <w:proofErr w:type="spellStart"/>
      <w:r w:rsidRPr="007B02EF">
        <w:rPr>
          <w:rFonts w:ascii="Times New Roman" w:eastAsia="Calibri" w:hAnsi="Times New Roman" w:cs="Times New Roman"/>
          <w:i/>
          <w:sz w:val="24"/>
          <w:szCs w:val="24"/>
        </w:rPr>
        <w:t>oleracea</w:t>
      </w:r>
      <w:proofErr w:type="spellEnd"/>
      <w:r w:rsidRPr="007B02EF">
        <w:rPr>
          <w:rFonts w:ascii="Times New Roman" w:eastAsia="Calibri" w:hAnsi="Times New Roman" w:cs="Times New Roman"/>
          <w:i/>
          <w:sz w:val="24"/>
          <w:szCs w:val="24"/>
        </w:rPr>
        <w:t>)</w:t>
      </w:r>
      <w:r w:rsidRPr="007B02EF">
        <w:rPr>
          <w:rFonts w:ascii="Times New Roman" w:eastAsia="Calibri" w:hAnsi="Times New Roman" w:cs="Times New Roman"/>
          <w:sz w:val="24"/>
          <w:szCs w:val="24"/>
        </w:rPr>
        <w:t xml:space="preserve"> was purchased from Starke Ayres Ltd, Gauteng South Africa. The Biochar were collected from the </w:t>
      </w:r>
      <w:r w:rsidRPr="007B02EF">
        <w:rPr>
          <w:rFonts w:ascii="Times New Roman" w:eastAsia="Calibri" w:hAnsi="Times New Roman" w:cs="Times New Roman"/>
          <w:sz w:val="24"/>
          <w:szCs w:val="24"/>
        </w:rPr>
        <w:lastRenderedPageBreak/>
        <w:t xml:space="preserve">Cafeteria Store of Landmark University and the NPK fertilizer were collected also from the </w:t>
      </w:r>
      <w:r w:rsidR="00157705" w:rsidRPr="007B02EF">
        <w:rPr>
          <w:rFonts w:ascii="Times New Roman" w:eastAsia="Calibri" w:hAnsi="Times New Roman" w:cs="Times New Roman"/>
          <w:sz w:val="24"/>
          <w:szCs w:val="24"/>
        </w:rPr>
        <w:t xml:space="preserve">Teaching </w:t>
      </w:r>
      <w:r w:rsidRPr="007B02EF">
        <w:rPr>
          <w:rFonts w:ascii="Times New Roman" w:eastAsia="Calibri" w:hAnsi="Times New Roman" w:cs="Times New Roman"/>
          <w:sz w:val="24"/>
          <w:szCs w:val="24"/>
        </w:rPr>
        <w:t xml:space="preserve">and </w:t>
      </w:r>
      <w:r w:rsidR="00157705" w:rsidRPr="007B02EF">
        <w:rPr>
          <w:rFonts w:ascii="Times New Roman" w:eastAsia="Calibri" w:hAnsi="Times New Roman" w:cs="Times New Roman"/>
          <w:sz w:val="24"/>
          <w:szCs w:val="24"/>
        </w:rPr>
        <w:t>Research</w:t>
      </w:r>
      <w:r w:rsidR="00157705" w:rsidRPr="007B02EF" w:rsidDel="00157705">
        <w:rPr>
          <w:rFonts w:ascii="Times New Roman" w:eastAsia="Calibri" w:hAnsi="Times New Roman" w:cs="Times New Roman"/>
          <w:sz w:val="24"/>
          <w:szCs w:val="24"/>
        </w:rPr>
        <w:t xml:space="preserve"> </w:t>
      </w:r>
      <w:r w:rsidRPr="007B02EF">
        <w:rPr>
          <w:rFonts w:ascii="Times New Roman" w:eastAsia="Calibri" w:hAnsi="Times New Roman" w:cs="Times New Roman"/>
          <w:sz w:val="24"/>
          <w:szCs w:val="24"/>
        </w:rPr>
        <w:t xml:space="preserve">Farm of Landmark University, </w:t>
      </w:r>
      <w:proofErr w:type="spellStart"/>
      <w:r w:rsidRPr="007B02EF">
        <w:rPr>
          <w:rFonts w:ascii="Times New Roman" w:eastAsia="Calibri" w:hAnsi="Times New Roman" w:cs="Times New Roman"/>
          <w:sz w:val="24"/>
          <w:szCs w:val="24"/>
        </w:rPr>
        <w:t>Omu</w:t>
      </w:r>
      <w:proofErr w:type="spellEnd"/>
      <w:r w:rsidRPr="007B02EF">
        <w:rPr>
          <w:rFonts w:ascii="Times New Roman" w:eastAsia="Calibri" w:hAnsi="Times New Roman" w:cs="Times New Roman"/>
          <w:sz w:val="24"/>
          <w:szCs w:val="24"/>
        </w:rPr>
        <w:t>-Ar</w:t>
      </w:r>
      <w:r w:rsidR="00157705">
        <w:rPr>
          <w:rFonts w:ascii="Times New Roman" w:eastAsia="Calibri" w:hAnsi="Times New Roman" w:cs="Times New Roman"/>
          <w:sz w:val="24"/>
          <w:szCs w:val="24"/>
        </w:rPr>
        <w:t>a</w:t>
      </w:r>
      <w:r w:rsidRPr="007B02EF">
        <w:rPr>
          <w:rFonts w:ascii="Times New Roman" w:eastAsia="Calibri" w:hAnsi="Times New Roman" w:cs="Times New Roman"/>
          <w:sz w:val="24"/>
          <w:szCs w:val="24"/>
        </w:rPr>
        <w:t>n, Kwara State, Nigeria.</w:t>
      </w:r>
    </w:p>
    <w:p w14:paraId="6B446C4D" w14:textId="77777777" w:rsidR="00D82B35" w:rsidRPr="00F867FC" w:rsidRDefault="000E0CB6" w:rsidP="00F867FC">
      <w:pPr>
        <w:spacing w:after="0" w:line="360" w:lineRule="auto"/>
        <w:ind w:firstLine="720"/>
        <w:jc w:val="both"/>
        <w:rPr>
          <w:rFonts w:ascii="Times New Roman" w:hAnsi="Times New Roman" w:cs="Times New Roman"/>
          <w:sz w:val="24"/>
          <w:szCs w:val="24"/>
        </w:rPr>
      </w:pPr>
      <w:r w:rsidRPr="00F867FC">
        <w:rPr>
          <w:rFonts w:ascii="Times New Roman" w:hAnsi="Times New Roman" w:cs="Times New Roman"/>
          <w:sz w:val="24"/>
          <w:szCs w:val="24"/>
        </w:rPr>
        <w:t xml:space="preserve">The treatments </w:t>
      </w:r>
      <w:r w:rsidR="00B610C2" w:rsidRPr="00F867FC">
        <w:rPr>
          <w:rFonts w:ascii="Times New Roman" w:hAnsi="Times New Roman" w:cs="Times New Roman"/>
          <w:sz w:val="24"/>
          <w:szCs w:val="24"/>
        </w:rPr>
        <w:t xml:space="preserve">consist of </w:t>
      </w:r>
      <w:r w:rsidRPr="00F867FC">
        <w:rPr>
          <w:rFonts w:ascii="Times New Roman" w:hAnsi="Times New Roman" w:cs="Times New Roman"/>
          <w:sz w:val="24"/>
          <w:szCs w:val="24"/>
        </w:rPr>
        <w:t>5 levels of NPK fertilizer (0, 5, 10, 15 and 20 kg/m</w:t>
      </w:r>
      <w:r w:rsidRPr="00F867FC">
        <w:rPr>
          <w:rFonts w:ascii="Times New Roman" w:hAnsi="Times New Roman" w:cs="Times New Roman"/>
          <w:sz w:val="24"/>
          <w:szCs w:val="24"/>
          <w:vertAlign w:val="superscript"/>
        </w:rPr>
        <w:t>2</w:t>
      </w:r>
      <w:r w:rsidRPr="00F867FC">
        <w:rPr>
          <w:rFonts w:ascii="Times New Roman" w:hAnsi="Times New Roman" w:cs="Times New Roman"/>
          <w:sz w:val="24"/>
          <w:szCs w:val="24"/>
        </w:rPr>
        <w:t xml:space="preserve">) and 2 levels of biochar (0 and 200 t/ha) </w:t>
      </w:r>
      <w:r w:rsidR="00B610C2" w:rsidRPr="00F867FC">
        <w:rPr>
          <w:rFonts w:ascii="Times New Roman" w:hAnsi="Times New Roman" w:cs="Times New Roman"/>
          <w:sz w:val="24"/>
          <w:szCs w:val="24"/>
        </w:rPr>
        <w:t xml:space="preserve">subjected to various combination. </w:t>
      </w:r>
      <w:r w:rsidR="00A94747" w:rsidRPr="00F867FC">
        <w:rPr>
          <w:rFonts w:ascii="Times New Roman" w:hAnsi="Times New Roman" w:cs="Times New Roman"/>
          <w:sz w:val="24"/>
          <w:szCs w:val="24"/>
        </w:rPr>
        <w:t xml:space="preserve">A 5 x 2 treatments were layout in a </w:t>
      </w:r>
      <w:r w:rsidRPr="00F867FC">
        <w:rPr>
          <w:rFonts w:ascii="Times New Roman" w:hAnsi="Times New Roman" w:cs="Times New Roman"/>
          <w:sz w:val="24"/>
          <w:szCs w:val="24"/>
        </w:rPr>
        <w:t>factorial design</w:t>
      </w:r>
      <w:r w:rsidR="00A94747" w:rsidRPr="00F867FC">
        <w:rPr>
          <w:rFonts w:ascii="Times New Roman" w:hAnsi="Times New Roman" w:cs="Times New Roman"/>
          <w:sz w:val="24"/>
          <w:szCs w:val="24"/>
        </w:rPr>
        <w:t xml:space="preserve"> experiment </w:t>
      </w:r>
      <w:r w:rsidRPr="00F867FC">
        <w:rPr>
          <w:rFonts w:ascii="Times New Roman" w:hAnsi="Times New Roman" w:cs="Times New Roman"/>
          <w:sz w:val="24"/>
          <w:szCs w:val="24"/>
        </w:rPr>
        <w:t xml:space="preserve">arranged in a Randomize Complete Block Design with </w:t>
      </w:r>
      <w:r w:rsidR="007B02EF" w:rsidRPr="00F867FC">
        <w:rPr>
          <w:rFonts w:ascii="Times New Roman" w:hAnsi="Times New Roman" w:cs="Times New Roman"/>
          <w:sz w:val="24"/>
          <w:szCs w:val="24"/>
        </w:rPr>
        <w:t>four</w:t>
      </w:r>
      <w:r w:rsidRPr="00F867FC">
        <w:rPr>
          <w:rFonts w:ascii="Times New Roman" w:hAnsi="Times New Roman" w:cs="Times New Roman"/>
          <w:sz w:val="24"/>
          <w:szCs w:val="24"/>
        </w:rPr>
        <w:t xml:space="preserve"> replications.</w:t>
      </w:r>
      <w:r w:rsidR="00D82B35" w:rsidRPr="00F867FC">
        <w:rPr>
          <w:rFonts w:ascii="Times New Roman" w:hAnsi="Times New Roman" w:cs="Times New Roman"/>
          <w:sz w:val="24"/>
          <w:szCs w:val="24"/>
        </w:rPr>
        <w:t xml:space="preserve"> Blue </w:t>
      </w:r>
      <w:proofErr w:type="spellStart"/>
      <w:r w:rsidR="00D82B35" w:rsidRPr="00F867FC">
        <w:rPr>
          <w:rFonts w:ascii="Times New Roman" w:hAnsi="Times New Roman" w:cs="Times New Roman"/>
          <w:sz w:val="24"/>
          <w:szCs w:val="24"/>
        </w:rPr>
        <w:t>Vates</w:t>
      </w:r>
      <w:proofErr w:type="spellEnd"/>
      <w:r w:rsidR="00D82B35" w:rsidRPr="00F867FC">
        <w:rPr>
          <w:rFonts w:ascii="Times New Roman" w:hAnsi="Times New Roman" w:cs="Times New Roman"/>
          <w:sz w:val="24"/>
          <w:szCs w:val="24"/>
        </w:rPr>
        <w:t xml:space="preserve"> Curled Kale (</w:t>
      </w:r>
      <w:r w:rsidR="00D82B35" w:rsidRPr="00F867FC">
        <w:rPr>
          <w:rFonts w:ascii="Times New Roman" w:hAnsi="Times New Roman" w:cs="Times New Roman"/>
          <w:i/>
          <w:iCs/>
          <w:sz w:val="24"/>
          <w:szCs w:val="24"/>
        </w:rPr>
        <w:t xml:space="preserve">Brassica </w:t>
      </w:r>
      <w:proofErr w:type="spellStart"/>
      <w:r w:rsidR="00D82B35" w:rsidRPr="00F867FC">
        <w:rPr>
          <w:rFonts w:ascii="Times New Roman" w:hAnsi="Times New Roman" w:cs="Times New Roman"/>
          <w:i/>
          <w:iCs/>
          <w:sz w:val="24"/>
          <w:szCs w:val="24"/>
        </w:rPr>
        <w:t>oleracea</w:t>
      </w:r>
      <w:proofErr w:type="spellEnd"/>
      <w:r w:rsidR="00D82B35" w:rsidRPr="00F867FC">
        <w:rPr>
          <w:rFonts w:ascii="Times New Roman" w:hAnsi="Times New Roman" w:cs="Times New Roman"/>
          <w:sz w:val="24"/>
          <w:szCs w:val="24"/>
        </w:rPr>
        <w:t xml:space="preserve">) was planted into the soil without applying any fertilizer. Three seeds per pot were sown directly into the soil of each pot. Germination starts 4-5 days after planting. </w:t>
      </w:r>
      <w:r w:rsidR="00D82B35" w:rsidRPr="00F867FC">
        <w:rPr>
          <w:rFonts w:ascii="Times New Roman" w:hAnsi="Times New Roman" w:cs="Times New Roman"/>
          <w:kern w:val="0"/>
          <w:sz w:val="24"/>
          <w:szCs w:val="24"/>
          <w:lang w:val="en-US"/>
          <w14:ligatures w14:val="none"/>
        </w:rPr>
        <w:t xml:space="preserve">The plants were thinned to one plant per stand just before fertilizer application. Crop protection practices were carried out with spraying of karate at 2, 4 and 6 WAS against defoliating pests and weeding was done </w:t>
      </w:r>
      <w:r w:rsidR="00F867FC" w:rsidRPr="00F867FC">
        <w:rPr>
          <w:rFonts w:ascii="Times New Roman" w:hAnsi="Times New Roman" w:cs="Times New Roman"/>
          <w:kern w:val="0"/>
          <w:sz w:val="24"/>
          <w:szCs w:val="24"/>
          <w:lang w:val="en-US"/>
          <w14:ligatures w14:val="none"/>
        </w:rPr>
        <w:t>manually</w:t>
      </w:r>
      <w:r w:rsidR="00F867FC">
        <w:rPr>
          <w:rFonts w:ascii="Times New Roman" w:hAnsi="Times New Roman" w:cs="Times New Roman"/>
          <w:kern w:val="0"/>
          <w:sz w:val="24"/>
          <w:szCs w:val="24"/>
          <w:lang w:val="en-US"/>
          <w14:ligatures w14:val="none"/>
        </w:rPr>
        <w:t>.</w:t>
      </w:r>
    </w:p>
    <w:p w14:paraId="3AFBB218" w14:textId="77777777" w:rsidR="00E86A53" w:rsidRDefault="00F867FC" w:rsidP="00E86A53">
      <w:pPr>
        <w:spacing w:line="360" w:lineRule="auto"/>
        <w:ind w:firstLine="720"/>
        <w:jc w:val="both"/>
        <w:rPr>
          <w:rFonts w:ascii="Times New Roman" w:hAnsi="Times New Roman" w:cs="Times New Roman"/>
          <w:sz w:val="24"/>
        </w:rPr>
      </w:pPr>
      <w:r>
        <w:rPr>
          <w:rFonts w:ascii="Times New Roman" w:hAnsi="Times New Roman" w:cs="Times New Roman"/>
          <w:sz w:val="24"/>
        </w:rPr>
        <w:t>D</w:t>
      </w:r>
      <w:r w:rsidR="00A94747">
        <w:rPr>
          <w:rFonts w:ascii="Times New Roman" w:hAnsi="Times New Roman" w:cs="Times New Roman"/>
          <w:sz w:val="24"/>
        </w:rPr>
        <w:t xml:space="preserve">ata </w:t>
      </w:r>
      <w:r w:rsidR="007B02EF">
        <w:rPr>
          <w:rFonts w:ascii="Times New Roman" w:hAnsi="Times New Roman" w:cs="Times New Roman"/>
          <w:sz w:val="24"/>
        </w:rPr>
        <w:t xml:space="preserve">collection </w:t>
      </w:r>
      <w:r w:rsidR="00A94747">
        <w:rPr>
          <w:rFonts w:ascii="Times New Roman" w:hAnsi="Times New Roman" w:cs="Times New Roman"/>
          <w:sz w:val="24"/>
        </w:rPr>
        <w:t>on the growth and yield began</w:t>
      </w:r>
      <w:r w:rsidR="007B02EF">
        <w:rPr>
          <w:rFonts w:ascii="Times New Roman" w:hAnsi="Times New Roman" w:cs="Times New Roman"/>
          <w:sz w:val="24"/>
        </w:rPr>
        <w:t xml:space="preserve"> two weeks after planting subsequently on a w</w:t>
      </w:r>
      <w:r w:rsidR="00A94747">
        <w:rPr>
          <w:rFonts w:ascii="Times New Roman" w:hAnsi="Times New Roman" w:cs="Times New Roman"/>
          <w:sz w:val="24"/>
        </w:rPr>
        <w:t>eekly basis for two months. To evaluate growth rates</w:t>
      </w:r>
      <w:r w:rsidR="007B02EF">
        <w:rPr>
          <w:rFonts w:ascii="Times New Roman" w:hAnsi="Times New Roman" w:cs="Times New Roman"/>
          <w:sz w:val="24"/>
        </w:rPr>
        <w:t xml:space="preserve">, Plant height </w:t>
      </w:r>
      <w:r w:rsidR="00A94747">
        <w:rPr>
          <w:rFonts w:ascii="Times New Roman" w:hAnsi="Times New Roman" w:cs="Times New Roman"/>
          <w:sz w:val="24"/>
        </w:rPr>
        <w:t xml:space="preserve">was measured with a meter ruler from the base to the tip of the main shoots </w:t>
      </w:r>
      <w:r w:rsidR="007B02EF">
        <w:rPr>
          <w:rFonts w:ascii="Times New Roman" w:hAnsi="Times New Roman" w:cs="Times New Roman"/>
          <w:sz w:val="24"/>
        </w:rPr>
        <w:t>and Number of leaves</w:t>
      </w:r>
      <w:r w:rsidR="00A94747">
        <w:rPr>
          <w:rFonts w:ascii="Times New Roman" w:hAnsi="Times New Roman" w:cs="Times New Roman"/>
          <w:sz w:val="24"/>
        </w:rPr>
        <w:t xml:space="preserve"> where recorded by counting the leaves</w:t>
      </w:r>
      <w:r w:rsidR="00E86A53">
        <w:rPr>
          <w:rFonts w:ascii="Times New Roman" w:hAnsi="Times New Roman" w:cs="Times New Roman"/>
          <w:sz w:val="24"/>
        </w:rPr>
        <w:t xml:space="preserve">. At </w:t>
      </w:r>
      <w:r w:rsidR="007B02EF">
        <w:rPr>
          <w:rFonts w:ascii="Times New Roman" w:hAnsi="Times New Roman" w:cs="Times New Roman"/>
          <w:sz w:val="24"/>
        </w:rPr>
        <w:t>harvest yield parameters collected includes leaf weight (fresh and dry) and root length.</w:t>
      </w:r>
    </w:p>
    <w:p w14:paraId="64EC20C0" w14:textId="77777777" w:rsidR="004855CB" w:rsidRDefault="00E86A53" w:rsidP="004855CB">
      <w:pPr>
        <w:spacing w:line="360" w:lineRule="auto"/>
        <w:ind w:firstLine="720"/>
        <w:jc w:val="both"/>
        <w:rPr>
          <w:rFonts w:ascii="Times New Roman" w:hAnsi="Times New Roman" w:cs="Times New Roman"/>
          <w:sz w:val="24"/>
          <w:szCs w:val="24"/>
        </w:rPr>
      </w:pPr>
      <w:r w:rsidRPr="00E86A53">
        <w:rPr>
          <w:rFonts w:ascii="Times New Roman" w:hAnsi="Times New Roman" w:cs="Times New Roman"/>
          <w:sz w:val="24"/>
          <w:szCs w:val="24"/>
        </w:rPr>
        <w:t xml:space="preserve">After determination of fresh weight leaves, root and grains were dried in an oven at 60°C for 48 h. </w:t>
      </w:r>
      <w:proofErr w:type="gramStart"/>
      <w:r w:rsidRPr="00E86A53">
        <w:rPr>
          <w:rFonts w:ascii="Times New Roman" w:hAnsi="Times New Roman" w:cs="Times New Roman"/>
          <w:sz w:val="24"/>
          <w:szCs w:val="24"/>
        </w:rPr>
        <w:t>Dried</w:t>
      </w:r>
      <w:proofErr w:type="gramEnd"/>
      <w:r w:rsidRPr="00E86A53">
        <w:rPr>
          <w:rFonts w:ascii="Times New Roman" w:hAnsi="Times New Roman" w:cs="Times New Roman"/>
          <w:sz w:val="24"/>
          <w:szCs w:val="24"/>
        </w:rPr>
        <w:t xml:space="preserve"> samples were milled and ground for tissue analysis</w:t>
      </w:r>
      <w:r w:rsidR="007B02EF" w:rsidRPr="00E86A53">
        <w:rPr>
          <w:rFonts w:ascii="Times New Roman" w:hAnsi="Times New Roman" w:cs="Times New Roman"/>
          <w:sz w:val="24"/>
          <w:szCs w:val="24"/>
        </w:rPr>
        <w:t xml:space="preserve"> </w:t>
      </w:r>
      <w:r w:rsidR="00574E8F" w:rsidRPr="00E86A53">
        <w:rPr>
          <w:rFonts w:ascii="Times New Roman" w:hAnsi="Times New Roman" w:cs="Times New Roman"/>
          <w:sz w:val="24"/>
          <w:szCs w:val="24"/>
        </w:rPr>
        <w:t xml:space="preserve">Total P was determined by the </w:t>
      </w:r>
      <w:proofErr w:type="spellStart"/>
      <w:r w:rsidR="00574E8F" w:rsidRPr="00E86A53">
        <w:rPr>
          <w:rFonts w:ascii="Times New Roman" w:hAnsi="Times New Roman" w:cs="Times New Roman"/>
          <w:sz w:val="24"/>
          <w:szCs w:val="24"/>
        </w:rPr>
        <w:t>Vanadomolybdate</w:t>
      </w:r>
      <w:proofErr w:type="spellEnd"/>
      <w:r w:rsidR="00574E8F" w:rsidRPr="00E86A53">
        <w:rPr>
          <w:rFonts w:ascii="Times New Roman" w:hAnsi="Times New Roman" w:cs="Times New Roman"/>
          <w:sz w:val="24"/>
          <w:szCs w:val="24"/>
        </w:rPr>
        <w:t xml:space="preserve"> method, K and Ca were </w:t>
      </w:r>
      <w:r w:rsidR="00B610C2" w:rsidRPr="00E86A53">
        <w:rPr>
          <w:rFonts w:ascii="Times New Roman" w:hAnsi="Times New Roman" w:cs="Times New Roman"/>
          <w:sz w:val="24"/>
          <w:szCs w:val="24"/>
        </w:rPr>
        <w:t>determined by</w:t>
      </w:r>
      <w:r w:rsidR="00574E8F" w:rsidRPr="00E86A53">
        <w:rPr>
          <w:rFonts w:ascii="Times New Roman" w:hAnsi="Times New Roman" w:cs="Times New Roman"/>
          <w:sz w:val="24"/>
          <w:szCs w:val="24"/>
        </w:rPr>
        <w:t xml:space="preserve"> flame photometry and Mg and Fe were determined by atomic absorption spectrophotometer. Total N was </w:t>
      </w:r>
      <w:proofErr w:type="spellStart"/>
      <w:r w:rsidR="00574E8F" w:rsidRPr="00E86A53">
        <w:rPr>
          <w:rFonts w:ascii="Times New Roman" w:hAnsi="Times New Roman" w:cs="Times New Roman"/>
          <w:sz w:val="24"/>
          <w:szCs w:val="24"/>
        </w:rPr>
        <w:t>analyzed</w:t>
      </w:r>
      <w:proofErr w:type="spellEnd"/>
      <w:r w:rsidR="00574E8F" w:rsidRPr="00E86A53">
        <w:rPr>
          <w:rFonts w:ascii="Times New Roman" w:hAnsi="Times New Roman" w:cs="Times New Roman"/>
          <w:sz w:val="24"/>
          <w:szCs w:val="24"/>
        </w:rPr>
        <w:t xml:space="preserve"> by the micro-</w:t>
      </w:r>
      <w:proofErr w:type="spellStart"/>
      <w:r w:rsidR="00574E8F" w:rsidRPr="00E86A53">
        <w:rPr>
          <w:rFonts w:ascii="Times New Roman" w:hAnsi="Times New Roman" w:cs="Times New Roman"/>
          <w:sz w:val="24"/>
          <w:szCs w:val="24"/>
        </w:rPr>
        <w:t>Kjheldahl</w:t>
      </w:r>
      <w:proofErr w:type="spellEnd"/>
      <w:r w:rsidR="00574E8F" w:rsidRPr="00E86A53">
        <w:rPr>
          <w:rFonts w:ascii="Times New Roman" w:hAnsi="Times New Roman" w:cs="Times New Roman"/>
          <w:sz w:val="24"/>
          <w:szCs w:val="24"/>
        </w:rPr>
        <w:t xml:space="preserve"> procedure and crude protein was obtained by multiplying the total N by a factor of 6.25. </w:t>
      </w:r>
      <w:r w:rsidRPr="00E86A53">
        <w:rPr>
          <w:rFonts w:ascii="Times New Roman" w:hAnsi="Times New Roman" w:cs="Times New Roman"/>
          <w:sz w:val="24"/>
          <w:szCs w:val="24"/>
        </w:rPr>
        <w:t>While</w:t>
      </w:r>
      <w:r w:rsidR="00B610C2" w:rsidRPr="00E86A53">
        <w:rPr>
          <w:rFonts w:ascii="Times New Roman" w:hAnsi="Times New Roman" w:cs="Times New Roman"/>
          <w:sz w:val="24"/>
          <w:szCs w:val="24"/>
        </w:rPr>
        <w:t xml:space="preserve"> Vitamin C was </w:t>
      </w:r>
      <w:r w:rsidRPr="00E86A53">
        <w:rPr>
          <w:rFonts w:ascii="Times New Roman" w:hAnsi="Times New Roman" w:cs="Times New Roman"/>
          <w:sz w:val="24"/>
          <w:szCs w:val="24"/>
        </w:rPr>
        <w:t>determined</w:t>
      </w:r>
      <w:r w:rsidR="00B610C2" w:rsidRPr="00E86A53">
        <w:rPr>
          <w:rFonts w:ascii="Times New Roman" w:hAnsi="Times New Roman" w:cs="Times New Roman"/>
          <w:sz w:val="24"/>
          <w:szCs w:val="24"/>
        </w:rPr>
        <w:t xml:space="preserve"> by method of Osborne and </w:t>
      </w:r>
      <w:proofErr w:type="spellStart"/>
      <w:r w:rsidR="00B610C2" w:rsidRPr="00E86A53">
        <w:rPr>
          <w:rFonts w:ascii="Times New Roman" w:hAnsi="Times New Roman" w:cs="Times New Roman"/>
          <w:sz w:val="24"/>
          <w:szCs w:val="24"/>
        </w:rPr>
        <w:t>Voogt</w:t>
      </w:r>
      <w:proofErr w:type="spellEnd"/>
      <w:r w:rsidR="00B610C2" w:rsidRPr="00E86A53">
        <w:rPr>
          <w:rFonts w:ascii="Times New Roman" w:hAnsi="Times New Roman" w:cs="Times New Roman"/>
          <w:sz w:val="24"/>
          <w:szCs w:val="24"/>
        </w:rPr>
        <w:t xml:space="preserve"> (1978).</w:t>
      </w:r>
    </w:p>
    <w:p w14:paraId="51B16461" w14:textId="77777777" w:rsidR="00E86A53" w:rsidRPr="004855CB" w:rsidRDefault="00E86A53" w:rsidP="004855CB">
      <w:pPr>
        <w:spacing w:line="360" w:lineRule="auto"/>
        <w:ind w:firstLine="720"/>
        <w:jc w:val="both"/>
        <w:rPr>
          <w:rFonts w:ascii="Times New Roman" w:hAnsi="Times New Roman" w:cs="Times New Roman"/>
          <w:sz w:val="24"/>
          <w:szCs w:val="24"/>
        </w:rPr>
      </w:pPr>
      <w:r w:rsidRPr="004855CB">
        <w:rPr>
          <w:rFonts w:ascii="Times New Roman" w:hAnsi="Times New Roman" w:cs="Times New Roman"/>
          <w:sz w:val="24"/>
          <w:szCs w:val="24"/>
        </w:rPr>
        <w:t>Data collected were subjected to statistical analysis of variance (ANOVA) using SPSS 21. The treatment means were compared using the Duncan’s multiple range test (DMRT) at p = 0.05 probability level.</w:t>
      </w:r>
    </w:p>
    <w:p w14:paraId="1D64B608" w14:textId="77777777" w:rsidR="00574E8F" w:rsidRDefault="00574E8F" w:rsidP="006A65E3">
      <w:pPr>
        <w:spacing w:after="0" w:line="240" w:lineRule="auto"/>
        <w:rPr>
          <w:sz w:val="23"/>
          <w:szCs w:val="23"/>
        </w:rPr>
      </w:pPr>
    </w:p>
    <w:p w14:paraId="3BA80DC0" w14:textId="77777777" w:rsidR="00574E8F" w:rsidRDefault="00574E8F" w:rsidP="006A65E3">
      <w:pPr>
        <w:spacing w:after="0" w:line="240" w:lineRule="auto"/>
        <w:rPr>
          <w:sz w:val="23"/>
          <w:szCs w:val="23"/>
        </w:rPr>
      </w:pPr>
    </w:p>
    <w:p w14:paraId="3924451C" w14:textId="77777777" w:rsidR="006A65E3" w:rsidRDefault="006A65E3" w:rsidP="006A65E3">
      <w:pPr>
        <w:rPr>
          <w:rFonts w:ascii="Times New Roman" w:hAnsi="Times New Roman" w:cs="Times New Roman"/>
          <w:sz w:val="24"/>
          <w:szCs w:val="24"/>
        </w:rPr>
      </w:pPr>
    </w:p>
    <w:p w14:paraId="2B2130EE" w14:textId="77777777" w:rsidR="00EF057F" w:rsidRDefault="00EF057F" w:rsidP="001801C2">
      <w:pPr>
        <w:spacing w:line="480" w:lineRule="auto"/>
        <w:jc w:val="both"/>
        <w:rPr>
          <w:rFonts w:ascii="Times New Roman" w:hAnsi="Times New Roman" w:cs="Times New Roman"/>
          <w:b/>
          <w:sz w:val="24"/>
          <w:szCs w:val="36"/>
        </w:rPr>
      </w:pPr>
    </w:p>
    <w:p w14:paraId="335ED1FC" w14:textId="77777777" w:rsidR="00EF057F" w:rsidRDefault="00EF057F" w:rsidP="001801C2">
      <w:pPr>
        <w:spacing w:line="480" w:lineRule="auto"/>
        <w:jc w:val="both"/>
        <w:rPr>
          <w:rFonts w:ascii="Times New Roman" w:hAnsi="Times New Roman" w:cs="Times New Roman"/>
          <w:b/>
          <w:sz w:val="24"/>
          <w:szCs w:val="36"/>
        </w:rPr>
      </w:pPr>
    </w:p>
    <w:p w14:paraId="57AA91E1" w14:textId="77777777" w:rsidR="00EF057F" w:rsidRDefault="00EF057F" w:rsidP="001801C2">
      <w:pPr>
        <w:spacing w:line="480" w:lineRule="auto"/>
        <w:jc w:val="both"/>
        <w:rPr>
          <w:rFonts w:ascii="Times New Roman" w:hAnsi="Times New Roman" w:cs="Times New Roman"/>
          <w:b/>
          <w:sz w:val="24"/>
          <w:szCs w:val="36"/>
        </w:rPr>
      </w:pPr>
    </w:p>
    <w:p w14:paraId="4A9C0639" w14:textId="77777777" w:rsidR="003D55BC" w:rsidRDefault="003D55BC" w:rsidP="001801C2">
      <w:pPr>
        <w:spacing w:line="480" w:lineRule="auto"/>
        <w:jc w:val="both"/>
        <w:rPr>
          <w:rFonts w:ascii="Times New Roman" w:hAnsi="Times New Roman" w:cs="Times New Roman"/>
          <w:b/>
          <w:sz w:val="24"/>
          <w:szCs w:val="36"/>
        </w:rPr>
      </w:pPr>
    </w:p>
    <w:p w14:paraId="3F7C0C27" w14:textId="0D40F987" w:rsidR="001801C2" w:rsidRPr="000E0D60" w:rsidRDefault="00607803" w:rsidP="001801C2">
      <w:pPr>
        <w:spacing w:line="480" w:lineRule="auto"/>
        <w:jc w:val="both"/>
        <w:rPr>
          <w:rFonts w:ascii="Times New Roman" w:hAnsi="Times New Roman" w:cs="Times New Roman"/>
          <w:b/>
          <w:sz w:val="24"/>
          <w:szCs w:val="36"/>
        </w:rPr>
      </w:pPr>
      <w:r w:rsidRPr="000E0D60">
        <w:rPr>
          <w:rFonts w:ascii="Times New Roman" w:hAnsi="Times New Roman" w:cs="Times New Roman"/>
          <w:b/>
          <w:sz w:val="24"/>
          <w:szCs w:val="36"/>
        </w:rPr>
        <w:lastRenderedPageBreak/>
        <w:t xml:space="preserve">Results </w:t>
      </w:r>
      <w:r>
        <w:rPr>
          <w:rFonts w:ascii="Times New Roman" w:hAnsi="Times New Roman" w:cs="Times New Roman"/>
          <w:b/>
          <w:sz w:val="24"/>
          <w:szCs w:val="36"/>
        </w:rPr>
        <w:t>and</w:t>
      </w:r>
      <w:r w:rsidR="001801C2">
        <w:rPr>
          <w:rFonts w:ascii="Times New Roman" w:hAnsi="Times New Roman" w:cs="Times New Roman"/>
          <w:b/>
          <w:sz w:val="24"/>
          <w:szCs w:val="36"/>
        </w:rPr>
        <w:t xml:space="preserve"> Discussion </w:t>
      </w:r>
    </w:p>
    <w:p w14:paraId="180C79D5" w14:textId="23D1B5EE" w:rsidR="001801C2" w:rsidRPr="000E0D60" w:rsidRDefault="001801C2" w:rsidP="001801C2">
      <w:pPr>
        <w:spacing w:line="480" w:lineRule="auto"/>
        <w:ind w:firstLine="720"/>
        <w:jc w:val="both"/>
        <w:rPr>
          <w:rFonts w:ascii="Times New Roman" w:hAnsi="Times New Roman" w:cs="Times New Roman"/>
          <w:sz w:val="24"/>
        </w:rPr>
      </w:pPr>
      <w:r w:rsidRPr="000E0D60">
        <w:rPr>
          <w:rFonts w:ascii="Times New Roman" w:hAnsi="Times New Roman" w:cs="Times New Roman"/>
          <w:sz w:val="24"/>
        </w:rPr>
        <w:t xml:space="preserve">The result of biochar and NPK fertilizer solely and/or combination on kale plant height revealed there was significant differences (P&lt; 0.05) amongst the treatment (Table </w:t>
      </w:r>
      <w:r w:rsidR="00127A10">
        <w:rPr>
          <w:rFonts w:ascii="Times New Roman" w:hAnsi="Times New Roman" w:cs="Times New Roman"/>
          <w:sz w:val="24"/>
        </w:rPr>
        <w:t>1</w:t>
      </w:r>
      <w:r w:rsidRPr="000E0D60">
        <w:rPr>
          <w:rFonts w:ascii="Times New Roman" w:hAnsi="Times New Roman" w:cs="Times New Roman"/>
          <w:sz w:val="24"/>
        </w:rPr>
        <w:t>). Treatment 6, has the highest plant height at week 1, 3, 5 and 6 after planting, followed by treatment 8 and compared to treatment 1(control) which has the lowest value in plant height.</w:t>
      </w:r>
    </w:p>
    <w:p w14:paraId="31AAA70A" w14:textId="5544A8AB" w:rsidR="001801C2" w:rsidRPr="000E0D60" w:rsidRDefault="001801C2" w:rsidP="001801C2">
      <w:pPr>
        <w:pStyle w:val="NoSpacing"/>
        <w:spacing w:line="480" w:lineRule="auto"/>
        <w:jc w:val="both"/>
        <w:rPr>
          <w:rFonts w:ascii="Times New Roman" w:hAnsi="Times New Roman" w:cs="Times New Roman"/>
        </w:rPr>
      </w:pPr>
      <w:r w:rsidRPr="000E0D60">
        <w:rPr>
          <w:rFonts w:ascii="Times New Roman" w:hAnsi="Times New Roman" w:cs="Times New Roman"/>
        </w:rPr>
        <w:t xml:space="preserve">Table </w:t>
      </w:r>
      <w:r w:rsidR="00EF057F">
        <w:rPr>
          <w:rFonts w:ascii="Times New Roman" w:hAnsi="Times New Roman" w:cs="Times New Roman"/>
        </w:rPr>
        <w:t>1</w:t>
      </w:r>
      <w:r w:rsidRPr="000E0D60">
        <w:rPr>
          <w:rFonts w:ascii="Times New Roman" w:hAnsi="Times New Roman" w:cs="Times New Roman"/>
        </w:rPr>
        <w:t xml:space="preserve">: Effect of Biochar, NPK and Their Combination on Plant Height (Cm) of Kale </w:t>
      </w:r>
    </w:p>
    <w:p w14:paraId="7AD6E91F" w14:textId="77777777" w:rsidR="001801C2" w:rsidRPr="000E0D60" w:rsidRDefault="002B3972" w:rsidP="001801C2">
      <w:pPr>
        <w:pStyle w:val="NoSpacing"/>
        <w:spacing w:line="480" w:lineRule="auto"/>
        <w:jc w:val="both"/>
        <w:rPr>
          <w:rFonts w:ascii="Times New Roman" w:hAnsi="Times New Roman" w:cs="Times New Roman"/>
        </w:rPr>
      </w:pPr>
      <w:r>
        <w:rPr>
          <w:rFonts w:ascii="Times New Roman" w:hAnsi="Times New Roman" w:cs="Times New Roman"/>
        </w:rPr>
        <w:pict w14:anchorId="33CFA935">
          <v:rect id="_x0000_i1025" style="width:0;height:1.5pt" o:hrstd="t" o:hr="t" fillcolor="#a0a0a0" stroked="f"/>
        </w:pict>
      </w:r>
    </w:p>
    <w:p w14:paraId="21BA36D6" w14:textId="3F3D3BDC" w:rsidR="001801C2" w:rsidRPr="000E0D60" w:rsidRDefault="001801C2" w:rsidP="001801C2">
      <w:pPr>
        <w:pStyle w:val="NoSpacing"/>
        <w:spacing w:line="480" w:lineRule="auto"/>
        <w:jc w:val="both"/>
        <w:rPr>
          <w:rFonts w:ascii="Times New Roman" w:hAnsi="Times New Roman" w:cs="Times New Roman"/>
        </w:rPr>
      </w:pPr>
      <w:r w:rsidRPr="000E0D60">
        <w:rPr>
          <w:rFonts w:ascii="Times New Roman" w:hAnsi="Times New Roman" w:cs="Times New Roman"/>
        </w:rPr>
        <w:t xml:space="preserve">Treatment                                              </w:t>
      </w:r>
      <w:r w:rsidR="00607803" w:rsidRPr="000E0D60">
        <w:rPr>
          <w:rFonts w:ascii="Times New Roman" w:hAnsi="Times New Roman" w:cs="Times New Roman"/>
        </w:rPr>
        <w:t>Plant Height (</w:t>
      </w:r>
      <w:r w:rsidR="00607803">
        <w:rPr>
          <w:rFonts w:ascii="Times New Roman" w:hAnsi="Times New Roman" w:cs="Times New Roman"/>
        </w:rPr>
        <w:t>cm</w:t>
      </w:r>
      <w:r w:rsidR="00607803" w:rsidRPr="000E0D60">
        <w:rPr>
          <w:rFonts w:ascii="Times New Roman" w:hAnsi="Times New Roman" w:cs="Times New Roman"/>
        </w:rPr>
        <w:t>)</w:t>
      </w:r>
      <w:r w:rsidRPr="000E0D60">
        <w:rPr>
          <w:rFonts w:ascii="Times New Roman" w:hAnsi="Times New Roman" w:cs="Times New Roman"/>
        </w:rPr>
        <w:t xml:space="preserve"> (WAP)</w:t>
      </w:r>
    </w:p>
    <w:p w14:paraId="5FCE5FD3" w14:textId="51B3F4E8" w:rsidR="001801C2" w:rsidRPr="000E0D60" w:rsidRDefault="001801C2" w:rsidP="001801C2">
      <w:pPr>
        <w:pStyle w:val="NoSpacing"/>
        <w:spacing w:line="480" w:lineRule="auto"/>
        <w:jc w:val="both"/>
        <w:rPr>
          <w:rFonts w:ascii="Times New Roman" w:hAnsi="Times New Roman" w:cs="Times New Roman"/>
        </w:rPr>
      </w:pPr>
      <w:r w:rsidRPr="000E0D60">
        <w:rPr>
          <w:rFonts w:ascii="Times New Roman" w:hAnsi="Times New Roman" w:cs="Times New Roman"/>
        </w:rPr>
        <w:t xml:space="preserve">                       1                        2                        3                        4                        5                        6</w:t>
      </w:r>
    </w:p>
    <w:p w14:paraId="0A70E061" w14:textId="77777777" w:rsidR="001801C2" w:rsidRPr="000E0D60" w:rsidRDefault="002B3972" w:rsidP="001801C2">
      <w:pPr>
        <w:pStyle w:val="NoSpacing"/>
        <w:spacing w:line="480" w:lineRule="auto"/>
        <w:jc w:val="both"/>
        <w:rPr>
          <w:rFonts w:ascii="Times New Roman" w:hAnsi="Times New Roman" w:cs="Times New Roman"/>
        </w:rPr>
      </w:pPr>
      <w:r>
        <w:rPr>
          <w:rFonts w:ascii="Times New Roman" w:hAnsi="Times New Roman" w:cs="Times New Roman"/>
        </w:rPr>
        <w:pict w14:anchorId="1D5171BA">
          <v:rect id="_x0000_i1026" style="width:0;height:1.5pt" o:hrstd="t" o:hr="t" fillcolor="#a0a0a0" stroked="f"/>
        </w:pict>
      </w:r>
    </w:p>
    <w:p w14:paraId="275CA70E" w14:textId="77777777" w:rsidR="001801C2" w:rsidRPr="000E0D60" w:rsidRDefault="001801C2" w:rsidP="001801C2">
      <w:pPr>
        <w:pStyle w:val="NoSpacing"/>
        <w:spacing w:line="480" w:lineRule="auto"/>
        <w:jc w:val="both"/>
        <w:rPr>
          <w:rFonts w:ascii="Times New Roman" w:hAnsi="Times New Roman" w:cs="Times New Roman"/>
          <w:vertAlign w:val="superscript"/>
        </w:rPr>
      </w:pPr>
      <w:r w:rsidRPr="000E0D60">
        <w:rPr>
          <w:rFonts w:ascii="Times New Roman" w:hAnsi="Times New Roman" w:cs="Times New Roman"/>
        </w:rPr>
        <w:t>T1              1.90</w:t>
      </w:r>
      <w:r w:rsidRPr="000E0D60">
        <w:rPr>
          <w:rFonts w:ascii="Times New Roman" w:hAnsi="Times New Roman" w:cs="Times New Roman"/>
          <w:vertAlign w:val="superscript"/>
        </w:rPr>
        <w:t>b</w:t>
      </w:r>
      <w:r w:rsidRPr="000E0D60">
        <w:rPr>
          <w:rFonts w:ascii="Times New Roman" w:hAnsi="Times New Roman" w:cs="Times New Roman"/>
        </w:rPr>
        <w:t xml:space="preserve">                2.35</w:t>
      </w:r>
      <w:r w:rsidRPr="000E0D60">
        <w:rPr>
          <w:rFonts w:ascii="Times New Roman" w:hAnsi="Times New Roman" w:cs="Times New Roman"/>
          <w:vertAlign w:val="superscript"/>
        </w:rPr>
        <w:t>d</w:t>
      </w:r>
      <w:r w:rsidRPr="000E0D60">
        <w:rPr>
          <w:rFonts w:ascii="Times New Roman" w:hAnsi="Times New Roman" w:cs="Times New Roman"/>
        </w:rPr>
        <w:t xml:space="preserve">                   4.80</w:t>
      </w:r>
      <w:r w:rsidRPr="000E0D60">
        <w:rPr>
          <w:rFonts w:ascii="Times New Roman" w:hAnsi="Times New Roman" w:cs="Times New Roman"/>
          <w:vertAlign w:val="superscript"/>
        </w:rPr>
        <w:t>d</w:t>
      </w:r>
      <w:r w:rsidRPr="000E0D60">
        <w:rPr>
          <w:rFonts w:ascii="Times New Roman" w:hAnsi="Times New Roman" w:cs="Times New Roman"/>
        </w:rPr>
        <w:t xml:space="preserve">                7.10</w:t>
      </w:r>
      <w:r w:rsidRPr="000E0D60">
        <w:rPr>
          <w:rFonts w:ascii="Times New Roman" w:hAnsi="Times New Roman" w:cs="Times New Roman"/>
          <w:vertAlign w:val="superscript"/>
        </w:rPr>
        <w:t>c</w:t>
      </w:r>
      <w:r w:rsidRPr="000E0D60">
        <w:rPr>
          <w:rFonts w:ascii="Times New Roman" w:hAnsi="Times New Roman" w:cs="Times New Roman"/>
        </w:rPr>
        <w:t xml:space="preserve">                   11.00</w:t>
      </w:r>
      <w:r w:rsidRPr="000E0D60">
        <w:rPr>
          <w:rFonts w:ascii="Times New Roman" w:hAnsi="Times New Roman" w:cs="Times New Roman"/>
          <w:vertAlign w:val="superscript"/>
        </w:rPr>
        <w:t>c</w:t>
      </w:r>
      <w:r w:rsidRPr="000E0D60">
        <w:rPr>
          <w:rFonts w:ascii="Times New Roman" w:hAnsi="Times New Roman" w:cs="Times New Roman"/>
        </w:rPr>
        <w:t xml:space="preserve">               14.00</w:t>
      </w:r>
      <w:r w:rsidRPr="000E0D60">
        <w:rPr>
          <w:rFonts w:ascii="Times New Roman" w:hAnsi="Times New Roman" w:cs="Times New Roman"/>
          <w:vertAlign w:val="superscript"/>
        </w:rPr>
        <w:t>b</w:t>
      </w:r>
    </w:p>
    <w:p w14:paraId="2881984F" w14:textId="77777777" w:rsidR="001801C2" w:rsidRPr="000E0D60" w:rsidRDefault="001801C2" w:rsidP="001801C2">
      <w:pPr>
        <w:pStyle w:val="NoSpacing"/>
        <w:spacing w:line="480" w:lineRule="auto"/>
        <w:jc w:val="both"/>
        <w:rPr>
          <w:rFonts w:ascii="Times New Roman" w:hAnsi="Times New Roman" w:cs="Times New Roman"/>
          <w:vertAlign w:val="superscript"/>
        </w:rPr>
      </w:pPr>
      <w:r w:rsidRPr="000E0D60">
        <w:rPr>
          <w:rFonts w:ascii="Times New Roman" w:hAnsi="Times New Roman" w:cs="Times New Roman"/>
        </w:rPr>
        <w:t>T2              4.77</w:t>
      </w:r>
      <w:r w:rsidRPr="000E0D60">
        <w:rPr>
          <w:rFonts w:ascii="Times New Roman" w:hAnsi="Times New Roman" w:cs="Times New Roman"/>
          <w:vertAlign w:val="superscript"/>
        </w:rPr>
        <w:t>a</w:t>
      </w:r>
      <w:r w:rsidRPr="000E0D60">
        <w:rPr>
          <w:rFonts w:ascii="Times New Roman" w:hAnsi="Times New Roman" w:cs="Times New Roman"/>
        </w:rPr>
        <w:t xml:space="preserve">                7.50</w:t>
      </w:r>
      <w:r w:rsidRPr="000E0D60">
        <w:rPr>
          <w:rFonts w:ascii="Times New Roman" w:hAnsi="Times New Roman" w:cs="Times New Roman"/>
          <w:vertAlign w:val="superscript"/>
        </w:rPr>
        <w:t>a</w:t>
      </w:r>
      <w:r w:rsidRPr="000E0D60">
        <w:rPr>
          <w:rFonts w:ascii="Times New Roman" w:hAnsi="Times New Roman" w:cs="Times New Roman"/>
        </w:rPr>
        <w:t xml:space="preserve">                   11.03</w:t>
      </w:r>
      <w:r w:rsidRPr="000E0D60">
        <w:rPr>
          <w:rFonts w:ascii="Times New Roman" w:hAnsi="Times New Roman" w:cs="Times New Roman"/>
          <w:vertAlign w:val="superscript"/>
        </w:rPr>
        <w:t>ab</w:t>
      </w:r>
      <w:r w:rsidRPr="000E0D60">
        <w:rPr>
          <w:rFonts w:ascii="Times New Roman" w:hAnsi="Times New Roman" w:cs="Times New Roman"/>
        </w:rPr>
        <w:t xml:space="preserve">             13.93</w:t>
      </w:r>
      <w:r w:rsidRPr="000E0D60">
        <w:rPr>
          <w:rFonts w:ascii="Times New Roman" w:hAnsi="Times New Roman" w:cs="Times New Roman"/>
          <w:vertAlign w:val="superscript"/>
        </w:rPr>
        <w:t>ab</w:t>
      </w:r>
      <w:r w:rsidRPr="000E0D60">
        <w:rPr>
          <w:rFonts w:ascii="Times New Roman" w:hAnsi="Times New Roman" w:cs="Times New Roman"/>
        </w:rPr>
        <w:t xml:space="preserve">               18.50</w:t>
      </w:r>
      <w:r w:rsidRPr="000E0D60">
        <w:rPr>
          <w:rFonts w:ascii="Times New Roman" w:hAnsi="Times New Roman" w:cs="Times New Roman"/>
          <w:vertAlign w:val="superscript"/>
        </w:rPr>
        <w:t>ab</w:t>
      </w:r>
      <w:r w:rsidRPr="000E0D60">
        <w:rPr>
          <w:rFonts w:ascii="Times New Roman" w:hAnsi="Times New Roman" w:cs="Times New Roman"/>
        </w:rPr>
        <w:t xml:space="preserve">              21.10</w:t>
      </w:r>
      <w:r w:rsidRPr="000E0D60">
        <w:rPr>
          <w:rFonts w:ascii="Times New Roman" w:hAnsi="Times New Roman" w:cs="Times New Roman"/>
          <w:vertAlign w:val="superscript"/>
        </w:rPr>
        <w:t>ab</w:t>
      </w:r>
    </w:p>
    <w:p w14:paraId="0EBCC879" w14:textId="77777777" w:rsidR="001801C2" w:rsidRPr="000E0D60" w:rsidRDefault="001801C2" w:rsidP="001801C2">
      <w:pPr>
        <w:pStyle w:val="NoSpacing"/>
        <w:spacing w:line="480" w:lineRule="auto"/>
        <w:jc w:val="both"/>
        <w:rPr>
          <w:rFonts w:ascii="Times New Roman" w:hAnsi="Times New Roman" w:cs="Times New Roman"/>
          <w:vertAlign w:val="superscript"/>
        </w:rPr>
      </w:pPr>
      <w:r w:rsidRPr="000E0D60">
        <w:rPr>
          <w:rFonts w:ascii="Times New Roman" w:hAnsi="Times New Roman" w:cs="Times New Roman"/>
        </w:rPr>
        <w:t>T3              1.78</w:t>
      </w:r>
      <w:r w:rsidRPr="000E0D60">
        <w:rPr>
          <w:rFonts w:ascii="Times New Roman" w:hAnsi="Times New Roman" w:cs="Times New Roman"/>
          <w:vertAlign w:val="superscript"/>
        </w:rPr>
        <w:t>b</w:t>
      </w:r>
      <w:r w:rsidRPr="000E0D60">
        <w:rPr>
          <w:rFonts w:ascii="Times New Roman" w:hAnsi="Times New Roman" w:cs="Times New Roman"/>
        </w:rPr>
        <w:t xml:space="preserve">                2.33</w:t>
      </w:r>
      <w:r w:rsidRPr="000E0D60">
        <w:rPr>
          <w:rFonts w:ascii="Times New Roman" w:hAnsi="Times New Roman" w:cs="Times New Roman"/>
          <w:vertAlign w:val="superscript"/>
        </w:rPr>
        <w:t>d</w:t>
      </w:r>
      <w:r w:rsidRPr="000E0D60">
        <w:rPr>
          <w:rFonts w:ascii="Times New Roman" w:hAnsi="Times New Roman" w:cs="Times New Roman"/>
        </w:rPr>
        <w:t xml:space="preserve">                   5.50</w:t>
      </w:r>
      <w:r w:rsidRPr="000E0D60">
        <w:rPr>
          <w:rFonts w:ascii="Times New Roman" w:hAnsi="Times New Roman" w:cs="Times New Roman"/>
          <w:vertAlign w:val="superscript"/>
        </w:rPr>
        <w:t>cd</w:t>
      </w:r>
      <w:r w:rsidRPr="000E0D60">
        <w:rPr>
          <w:rFonts w:ascii="Times New Roman" w:hAnsi="Times New Roman" w:cs="Times New Roman"/>
        </w:rPr>
        <w:t xml:space="preserve">               8.25</w:t>
      </w:r>
      <w:r w:rsidRPr="000E0D60">
        <w:rPr>
          <w:rFonts w:ascii="Times New Roman" w:hAnsi="Times New Roman" w:cs="Times New Roman"/>
          <w:vertAlign w:val="superscript"/>
        </w:rPr>
        <w:t>bc</w:t>
      </w:r>
      <w:r w:rsidRPr="000E0D60">
        <w:rPr>
          <w:rFonts w:ascii="Times New Roman" w:hAnsi="Times New Roman" w:cs="Times New Roman"/>
        </w:rPr>
        <w:t xml:space="preserve">                 14.00</w:t>
      </w:r>
      <w:r w:rsidRPr="000E0D60">
        <w:rPr>
          <w:rFonts w:ascii="Times New Roman" w:hAnsi="Times New Roman" w:cs="Times New Roman"/>
          <w:vertAlign w:val="superscript"/>
        </w:rPr>
        <w:t>bc</w:t>
      </w:r>
      <w:r w:rsidRPr="000E0D60">
        <w:rPr>
          <w:rFonts w:ascii="Times New Roman" w:hAnsi="Times New Roman" w:cs="Times New Roman"/>
        </w:rPr>
        <w:t xml:space="preserve">             16.60</w:t>
      </w:r>
      <w:r w:rsidRPr="000E0D60">
        <w:rPr>
          <w:rFonts w:ascii="Times New Roman" w:hAnsi="Times New Roman" w:cs="Times New Roman"/>
          <w:vertAlign w:val="superscript"/>
        </w:rPr>
        <w:t>ab</w:t>
      </w:r>
    </w:p>
    <w:p w14:paraId="7B637F27" w14:textId="77777777" w:rsidR="001801C2" w:rsidRPr="000E0D60" w:rsidRDefault="001801C2" w:rsidP="001801C2">
      <w:pPr>
        <w:pStyle w:val="NoSpacing"/>
        <w:spacing w:line="480" w:lineRule="auto"/>
        <w:jc w:val="both"/>
        <w:rPr>
          <w:rFonts w:ascii="Times New Roman" w:hAnsi="Times New Roman" w:cs="Times New Roman"/>
        </w:rPr>
      </w:pPr>
      <w:r w:rsidRPr="000E0D60">
        <w:rPr>
          <w:rFonts w:ascii="Times New Roman" w:hAnsi="Times New Roman" w:cs="Times New Roman"/>
        </w:rPr>
        <w:t>T4              4.57</w:t>
      </w:r>
      <w:r w:rsidRPr="000E0D60">
        <w:rPr>
          <w:rFonts w:ascii="Times New Roman" w:hAnsi="Times New Roman" w:cs="Times New Roman"/>
          <w:vertAlign w:val="superscript"/>
        </w:rPr>
        <w:t>a</w:t>
      </w:r>
      <w:r w:rsidRPr="000E0D60">
        <w:rPr>
          <w:rFonts w:ascii="Times New Roman" w:hAnsi="Times New Roman" w:cs="Times New Roman"/>
        </w:rPr>
        <w:t xml:space="preserve">                5.40</w:t>
      </w:r>
      <w:r w:rsidRPr="000E0D60">
        <w:rPr>
          <w:rFonts w:ascii="Times New Roman" w:hAnsi="Times New Roman" w:cs="Times New Roman"/>
          <w:vertAlign w:val="superscript"/>
        </w:rPr>
        <w:t>bc</w:t>
      </w:r>
      <w:r w:rsidRPr="000E0D60">
        <w:rPr>
          <w:rFonts w:ascii="Times New Roman" w:hAnsi="Times New Roman" w:cs="Times New Roman"/>
        </w:rPr>
        <w:t xml:space="preserve">                  8.67</w:t>
      </w:r>
      <w:r w:rsidRPr="000E0D60">
        <w:rPr>
          <w:rFonts w:ascii="Times New Roman" w:hAnsi="Times New Roman" w:cs="Times New Roman"/>
          <w:vertAlign w:val="superscript"/>
        </w:rPr>
        <w:t>bc</w:t>
      </w:r>
      <w:r w:rsidRPr="000E0D60">
        <w:rPr>
          <w:rFonts w:ascii="Times New Roman" w:hAnsi="Times New Roman" w:cs="Times New Roman"/>
        </w:rPr>
        <w:t xml:space="preserve">               12.17</w:t>
      </w:r>
      <w:r w:rsidRPr="000E0D60">
        <w:rPr>
          <w:rFonts w:ascii="Times New Roman" w:hAnsi="Times New Roman" w:cs="Times New Roman"/>
          <w:vertAlign w:val="superscript"/>
        </w:rPr>
        <w:t>bc</w:t>
      </w:r>
      <w:r w:rsidRPr="000E0D60">
        <w:rPr>
          <w:rFonts w:ascii="Times New Roman" w:hAnsi="Times New Roman" w:cs="Times New Roman"/>
        </w:rPr>
        <w:t xml:space="preserve">                16.00</w:t>
      </w:r>
      <w:r w:rsidRPr="000E0D60">
        <w:rPr>
          <w:rFonts w:ascii="Times New Roman" w:hAnsi="Times New Roman" w:cs="Times New Roman"/>
          <w:vertAlign w:val="superscript"/>
        </w:rPr>
        <w:t>bc</w:t>
      </w:r>
      <w:r w:rsidRPr="000E0D60">
        <w:rPr>
          <w:rFonts w:ascii="Times New Roman" w:hAnsi="Times New Roman" w:cs="Times New Roman"/>
        </w:rPr>
        <w:t xml:space="preserve">             19.17</w:t>
      </w:r>
      <w:r w:rsidRPr="000E0D60">
        <w:rPr>
          <w:rFonts w:ascii="Times New Roman" w:hAnsi="Times New Roman" w:cs="Times New Roman"/>
          <w:vertAlign w:val="superscript"/>
        </w:rPr>
        <w:t>ab</w:t>
      </w:r>
    </w:p>
    <w:p w14:paraId="3311FA06" w14:textId="77777777" w:rsidR="001801C2" w:rsidRPr="000E0D60" w:rsidRDefault="001801C2" w:rsidP="001801C2">
      <w:pPr>
        <w:pStyle w:val="NoSpacing"/>
        <w:spacing w:line="480" w:lineRule="auto"/>
        <w:jc w:val="both"/>
        <w:rPr>
          <w:rFonts w:ascii="Times New Roman" w:hAnsi="Times New Roman" w:cs="Times New Roman"/>
        </w:rPr>
      </w:pPr>
      <w:r w:rsidRPr="000E0D60">
        <w:rPr>
          <w:rFonts w:ascii="Times New Roman" w:hAnsi="Times New Roman" w:cs="Times New Roman"/>
        </w:rPr>
        <w:t>T5              3.40</w:t>
      </w:r>
      <w:r w:rsidRPr="000E0D60">
        <w:rPr>
          <w:rFonts w:ascii="Times New Roman" w:hAnsi="Times New Roman" w:cs="Times New Roman"/>
          <w:vertAlign w:val="superscript"/>
        </w:rPr>
        <w:t>ab</w:t>
      </w:r>
      <w:r w:rsidRPr="000E0D60">
        <w:rPr>
          <w:rFonts w:ascii="Times New Roman" w:hAnsi="Times New Roman" w:cs="Times New Roman"/>
        </w:rPr>
        <w:t xml:space="preserve">              5.25</w:t>
      </w:r>
      <w:r w:rsidRPr="000E0D60">
        <w:rPr>
          <w:rFonts w:ascii="Times New Roman" w:hAnsi="Times New Roman" w:cs="Times New Roman"/>
          <w:vertAlign w:val="superscript"/>
        </w:rPr>
        <w:t>bc</w:t>
      </w:r>
      <w:r w:rsidRPr="000E0D60">
        <w:rPr>
          <w:rFonts w:ascii="Times New Roman" w:hAnsi="Times New Roman" w:cs="Times New Roman"/>
        </w:rPr>
        <w:t xml:space="preserve">                  8.00</w:t>
      </w:r>
      <w:r w:rsidRPr="000E0D60">
        <w:rPr>
          <w:rFonts w:ascii="Times New Roman" w:hAnsi="Times New Roman" w:cs="Times New Roman"/>
          <w:vertAlign w:val="superscript"/>
        </w:rPr>
        <w:t>bc</w:t>
      </w:r>
      <w:r w:rsidRPr="000E0D60">
        <w:rPr>
          <w:rFonts w:ascii="Times New Roman" w:hAnsi="Times New Roman" w:cs="Times New Roman"/>
        </w:rPr>
        <w:t xml:space="preserve">               13.25</w:t>
      </w:r>
      <w:r w:rsidRPr="000E0D60">
        <w:rPr>
          <w:rFonts w:ascii="Times New Roman" w:hAnsi="Times New Roman" w:cs="Times New Roman"/>
          <w:vertAlign w:val="superscript"/>
        </w:rPr>
        <w:t>ab</w:t>
      </w:r>
      <w:r w:rsidRPr="000E0D60">
        <w:rPr>
          <w:rFonts w:ascii="Times New Roman" w:hAnsi="Times New Roman" w:cs="Times New Roman"/>
        </w:rPr>
        <w:t xml:space="preserve">                16.75</w:t>
      </w:r>
      <w:r w:rsidRPr="000E0D60">
        <w:rPr>
          <w:rFonts w:ascii="Times New Roman" w:hAnsi="Times New Roman" w:cs="Times New Roman"/>
          <w:vertAlign w:val="superscript"/>
        </w:rPr>
        <w:t>bc</w:t>
      </w:r>
      <w:r w:rsidRPr="000E0D60">
        <w:rPr>
          <w:rFonts w:ascii="Times New Roman" w:hAnsi="Times New Roman" w:cs="Times New Roman"/>
        </w:rPr>
        <w:t xml:space="preserve">             19.25</w:t>
      </w:r>
      <w:r w:rsidRPr="000E0D60">
        <w:rPr>
          <w:rFonts w:ascii="Times New Roman" w:hAnsi="Times New Roman" w:cs="Times New Roman"/>
          <w:vertAlign w:val="superscript"/>
        </w:rPr>
        <w:t>ab</w:t>
      </w:r>
    </w:p>
    <w:p w14:paraId="53B17F96" w14:textId="77777777" w:rsidR="001801C2" w:rsidRPr="000E0D60" w:rsidRDefault="001801C2" w:rsidP="001801C2">
      <w:pPr>
        <w:pStyle w:val="NoSpacing"/>
        <w:spacing w:line="480" w:lineRule="auto"/>
        <w:jc w:val="both"/>
        <w:rPr>
          <w:rFonts w:ascii="Times New Roman" w:hAnsi="Times New Roman" w:cs="Times New Roman"/>
        </w:rPr>
      </w:pPr>
      <w:r w:rsidRPr="000E0D60">
        <w:rPr>
          <w:rFonts w:ascii="Times New Roman" w:hAnsi="Times New Roman" w:cs="Times New Roman"/>
        </w:rPr>
        <w:t>T6              4.80</w:t>
      </w:r>
      <w:r w:rsidRPr="000E0D60">
        <w:rPr>
          <w:rFonts w:ascii="Times New Roman" w:hAnsi="Times New Roman" w:cs="Times New Roman"/>
          <w:vertAlign w:val="superscript"/>
        </w:rPr>
        <w:t>a</w:t>
      </w:r>
      <w:r w:rsidRPr="000E0D60">
        <w:rPr>
          <w:rFonts w:ascii="Times New Roman" w:hAnsi="Times New Roman" w:cs="Times New Roman"/>
        </w:rPr>
        <w:t xml:space="preserve">                6.00</w:t>
      </w:r>
      <w:r w:rsidRPr="000E0D60">
        <w:rPr>
          <w:rFonts w:ascii="Times New Roman" w:hAnsi="Times New Roman" w:cs="Times New Roman"/>
          <w:vertAlign w:val="superscript"/>
        </w:rPr>
        <w:t>bc</w:t>
      </w:r>
      <w:r w:rsidRPr="000E0D60">
        <w:rPr>
          <w:rFonts w:ascii="Times New Roman" w:hAnsi="Times New Roman" w:cs="Times New Roman"/>
        </w:rPr>
        <w:t xml:space="preserve">                 9.85</w:t>
      </w:r>
      <w:r w:rsidRPr="000E0D60">
        <w:rPr>
          <w:rFonts w:ascii="Times New Roman" w:hAnsi="Times New Roman" w:cs="Times New Roman"/>
          <w:vertAlign w:val="superscript"/>
        </w:rPr>
        <w:t>ab</w:t>
      </w:r>
      <w:r w:rsidRPr="000E0D60">
        <w:rPr>
          <w:rFonts w:ascii="Times New Roman" w:hAnsi="Times New Roman" w:cs="Times New Roman"/>
        </w:rPr>
        <w:t xml:space="preserve">               15.00</w:t>
      </w:r>
      <w:r w:rsidRPr="000E0D60">
        <w:rPr>
          <w:rFonts w:ascii="Times New Roman" w:hAnsi="Times New Roman" w:cs="Times New Roman"/>
          <w:vertAlign w:val="superscript"/>
        </w:rPr>
        <w:t>a</w:t>
      </w:r>
      <w:r w:rsidRPr="000E0D60">
        <w:rPr>
          <w:rFonts w:ascii="Times New Roman" w:hAnsi="Times New Roman" w:cs="Times New Roman"/>
        </w:rPr>
        <w:t xml:space="preserve">                  20.50</w:t>
      </w:r>
      <w:r w:rsidRPr="000E0D60">
        <w:rPr>
          <w:rFonts w:ascii="Times New Roman" w:hAnsi="Times New Roman" w:cs="Times New Roman"/>
          <w:vertAlign w:val="superscript"/>
        </w:rPr>
        <w:t>a</w:t>
      </w:r>
      <w:r w:rsidRPr="000E0D60">
        <w:rPr>
          <w:rFonts w:ascii="Times New Roman" w:hAnsi="Times New Roman" w:cs="Times New Roman"/>
        </w:rPr>
        <w:t xml:space="preserve">              22.00</w:t>
      </w:r>
      <w:r w:rsidRPr="000E0D60">
        <w:rPr>
          <w:rFonts w:ascii="Times New Roman" w:hAnsi="Times New Roman" w:cs="Times New Roman"/>
          <w:vertAlign w:val="superscript"/>
        </w:rPr>
        <w:t>a</w:t>
      </w:r>
    </w:p>
    <w:p w14:paraId="5B787B4D" w14:textId="77777777" w:rsidR="001801C2" w:rsidRPr="000E0D60" w:rsidRDefault="001801C2" w:rsidP="001801C2">
      <w:pPr>
        <w:pStyle w:val="NoSpacing"/>
        <w:spacing w:line="480" w:lineRule="auto"/>
        <w:jc w:val="both"/>
        <w:rPr>
          <w:rFonts w:ascii="Times New Roman" w:hAnsi="Times New Roman" w:cs="Times New Roman"/>
        </w:rPr>
      </w:pPr>
      <w:r w:rsidRPr="000E0D60">
        <w:rPr>
          <w:rFonts w:ascii="Times New Roman" w:hAnsi="Times New Roman" w:cs="Times New Roman"/>
        </w:rPr>
        <w:t>T7              3.84</w:t>
      </w:r>
      <w:r w:rsidRPr="000E0D60">
        <w:rPr>
          <w:rFonts w:ascii="Times New Roman" w:hAnsi="Times New Roman" w:cs="Times New Roman"/>
          <w:vertAlign w:val="superscript"/>
        </w:rPr>
        <w:t>ab</w:t>
      </w:r>
      <w:r w:rsidRPr="000E0D60">
        <w:rPr>
          <w:rFonts w:ascii="Times New Roman" w:hAnsi="Times New Roman" w:cs="Times New Roman"/>
        </w:rPr>
        <w:t xml:space="preserve">              5.55</w:t>
      </w:r>
      <w:r w:rsidRPr="000E0D60">
        <w:rPr>
          <w:rFonts w:ascii="Times New Roman" w:hAnsi="Times New Roman" w:cs="Times New Roman"/>
          <w:vertAlign w:val="superscript"/>
        </w:rPr>
        <w:t>bc</w:t>
      </w:r>
      <w:r w:rsidRPr="000E0D60">
        <w:rPr>
          <w:rFonts w:ascii="Times New Roman" w:hAnsi="Times New Roman" w:cs="Times New Roman"/>
        </w:rPr>
        <w:t xml:space="preserve">                 11.95</w:t>
      </w:r>
      <w:r w:rsidRPr="000E0D60">
        <w:rPr>
          <w:rFonts w:ascii="Times New Roman" w:hAnsi="Times New Roman" w:cs="Times New Roman"/>
          <w:vertAlign w:val="superscript"/>
        </w:rPr>
        <w:t>a</w:t>
      </w:r>
      <w:r w:rsidRPr="000E0D60">
        <w:rPr>
          <w:rFonts w:ascii="Times New Roman" w:hAnsi="Times New Roman" w:cs="Times New Roman"/>
        </w:rPr>
        <w:t xml:space="preserve">               13.70</w:t>
      </w:r>
      <w:r w:rsidRPr="000E0D60">
        <w:rPr>
          <w:rFonts w:ascii="Times New Roman" w:hAnsi="Times New Roman" w:cs="Times New Roman"/>
          <w:vertAlign w:val="subscript"/>
        </w:rPr>
        <w:t>ab</w:t>
      </w:r>
      <w:r w:rsidRPr="000E0D60">
        <w:rPr>
          <w:rFonts w:ascii="Times New Roman" w:hAnsi="Times New Roman" w:cs="Times New Roman"/>
        </w:rPr>
        <w:t xml:space="preserve">                18.00</w:t>
      </w:r>
      <w:r w:rsidRPr="000E0D60">
        <w:rPr>
          <w:rFonts w:ascii="Times New Roman" w:hAnsi="Times New Roman" w:cs="Times New Roman"/>
          <w:vertAlign w:val="superscript"/>
        </w:rPr>
        <w:t>ab</w:t>
      </w:r>
      <w:r w:rsidRPr="000E0D60">
        <w:rPr>
          <w:rFonts w:ascii="Times New Roman" w:hAnsi="Times New Roman" w:cs="Times New Roman"/>
        </w:rPr>
        <w:t xml:space="preserve">             21.50</w:t>
      </w:r>
      <w:r w:rsidRPr="000E0D60">
        <w:rPr>
          <w:rFonts w:ascii="Times New Roman" w:hAnsi="Times New Roman" w:cs="Times New Roman"/>
          <w:vertAlign w:val="superscript"/>
        </w:rPr>
        <w:t>a</w:t>
      </w:r>
    </w:p>
    <w:p w14:paraId="381F22B3" w14:textId="77777777" w:rsidR="001801C2" w:rsidRPr="000E0D60" w:rsidRDefault="001801C2" w:rsidP="001801C2">
      <w:pPr>
        <w:pStyle w:val="NoSpacing"/>
        <w:spacing w:line="480" w:lineRule="auto"/>
        <w:jc w:val="both"/>
        <w:rPr>
          <w:rFonts w:ascii="Times New Roman" w:hAnsi="Times New Roman" w:cs="Times New Roman"/>
          <w:vertAlign w:val="superscript"/>
        </w:rPr>
      </w:pPr>
      <w:r w:rsidRPr="000E0D60">
        <w:rPr>
          <w:rFonts w:ascii="Times New Roman" w:hAnsi="Times New Roman" w:cs="Times New Roman"/>
        </w:rPr>
        <w:t>T8              4.73</w:t>
      </w:r>
      <w:r w:rsidRPr="000E0D60">
        <w:rPr>
          <w:rFonts w:ascii="Times New Roman" w:hAnsi="Times New Roman" w:cs="Times New Roman"/>
          <w:vertAlign w:val="superscript"/>
        </w:rPr>
        <w:t>a</w:t>
      </w:r>
      <w:r w:rsidRPr="000E0D60">
        <w:rPr>
          <w:rFonts w:ascii="Times New Roman" w:hAnsi="Times New Roman" w:cs="Times New Roman"/>
        </w:rPr>
        <w:t xml:space="preserve">               6.55</w:t>
      </w:r>
      <w:r w:rsidRPr="000E0D60">
        <w:rPr>
          <w:rFonts w:ascii="Times New Roman" w:hAnsi="Times New Roman" w:cs="Times New Roman"/>
          <w:vertAlign w:val="superscript"/>
        </w:rPr>
        <w:t>ab</w:t>
      </w:r>
      <w:r w:rsidRPr="000E0D60">
        <w:rPr>
          <w:rFonts w:ascii="Times New Roman" w:hAnsi="Times New Roman" w:cs="Times New Roman"/>
        </w:rPr>
        <w:t xml:space="preserve">                 11.55</w:t>
      </w:r>
      <w:r w:rsidRPr="000E0D60">
        <w:rPr>
          <w:rFonts w:ascii="Times New Roman" w:hAnsi="Times New Roman" w:cs="Times New Roman"/>
          <w:vertAlign w:val="superscript"/>
        </w:rPr>
        <w:t>a</w:t>
      </w:r>
      <w:r w:rsidRPr="000E0D60">
        <w:rPr>
          <w:rFonts w:ascii="Times New Roman" w:hAnsi="Times New Roman" w:cs="Times New Roman"/>
        </w:rPr>
        <w:t xml:space="preserve">               13.10</w:t>
      </w:r>
      <w:r w:rsidRPr="000E0D60">
        <w:rPr>
          <w:rFonts w:ascii="Times New Roman" w:hAnsi="Times New Roman" w:cs="Times New Roman"/>
          <w:vertAlign w:val="superscript"/>
        </w:rPr>
        <w:t>bc</w:t>
      </w:r>
      <w:r w:rsidRPr="000E0D60">
        <w:rPr>
          <w:rFonts w:ascii="Times New Roman" w:hAnsi="Times New Roman" w:cs="Times New Roman"/>
        </w:rPr>
        <w:t xml:space="preserve">                18.50</w:t>
      </w:r>
      <w:r w:rsidRPr="000E0D60">
        <w:rPr>
          <w:rFonts w:ascii="Times New Roman" w:hAnsi="Times New Roman" w:cs="Times New Roman"/>
          <w:vertAlign w:val="superscript"/>
        </w:rPr>
        <w:t>ab</w:t>
      </w:r>
      <w:r w:rsidRPr="000E0D60">
        <w:rPr>
          <w:rFonts w:ascii="Times New Roman" w:hAnsi="Times New Roman" w:cs="Times New Roman"/>
        </w:rPr>
        <w:t xml:space="preserve">             22.00</w:t>
      </w:r>
      <w:r w:rsidRPr="000E0D60">
        <w:rPr>
          <w:rFonts w:ascii="Times New Roman" w:hAnsi="Times New Roman" w:cs="Times New Roman"/>
          <w:vertAlign w:val="superscript"/>
        </w:rPr>
        <w:t>a</w:t>
      </w:r>
    </w:p>
    <w:p w14:paraId="1D82EBD2" w14:textId="77777777" w:rsidR="001801C2" w:rsidRPr="000E0D60" w:rsidRDefault="001801C2" w:rsidP="001801C2">
      <w:pPr>
        <w:pStyle w:val="NoSpacing"/>
        <w:spacing w:line="480" w:lineRule="auto"/>
        <w:jc w:val="both"/>
        <w:rPr>
          <w:rFonts w:ascii="Times New Roman" w:hAnsi="Times New Roman" w:cs="Times New Roman"/>
        </w:rPr>
      </w:pPr>
      <w:r w:rsidRPr="000E0D60">
        <w:rPr>
          <w:rFonts w:ascii="Times New Roman" w:hAnsi="Times New Roman" w:cs="Times New Roman"/>
        </w:rPr>
        <w:t>T9              2.90</w:t>
      </w:r>
      <w:r w:rsidRPr="000E0D60">
        <w:rPr>
          <w:rFonts w:ascii="Times New Roman" w:hAnsi="Times New Roman" w:cs="Times New Roman"/>
          <w:vertAlign w:val="superscript"/>
        </w:rPr>
        <w:t>ab</w:t>
      </w:r>
      <w:r w:rsidRPr="000E0D60">
        <w:rPr>
          <w:rFonts w:ascii="Times New Roman" w:hAnsi="Times New Roman" w:cs="Times New Roman"/>
        </w:rPr>
        <w:t xml:space="preserve">              4.23</w:t>
      </w:r>
      <w:r w:rsidRPr="000E0D60">
        <w:rPr>
          <w:rFonts w:ascii="Times New Roman" w:hAnsi="Times New Roman" w:cs="Times New Roman"/>
          <w:vertAlign w:val="superscript"/>
        </w:rPr>
        <w:t>c</w:t>
      </w:r>
      <w:r w:rsidRPr="000E0D60">
        <w:rPr>
          <w:rFonts w:ascii="Times New Roman" w:hAnsi="Times New Roman" w:cs="Times New Roman"/>
        </w:rPr>
        <w:t xml:space="preserve">                  6.83</w:t>
      </w:r>
      <w:r w:rsidRPr="000E0D60">
        <w:rPr>
          <w:rFonts w:ascii="Times New Roman" w:hAnsi="Times New Roman" w:cs="Times New Roman"/>
          <w:vertAlign w:val="superscript"/>
        </w:rPr>
        <w:t>c</w:t>
      </w:r>
      <w:r w:rsidRPr="000E0D60">
        <w:rPr>
          <w:rFonts w:ascii="Times New Roman" w:hAnsi="Times New Roman" w:cs="Times New Roman"/>
        </w:rPr>
        <w:t xml:space="preserve">                 11.00</w:t>
      </w:r>
      <w:r w:rsidRPr="000E0D60">
        <w:rPr>
          <w:rFonts w:ascii="Times New Roman" w:hAnsi="Times New Roman" w:cs="Times New Roman"/>
          <w:vertAlign w:val="superscript"/>
        </w:rPr>
        <w:t>bc</w:t>
      </w:r>
      <w:r w:rsidRPr="000E0D60">
        <w:rPr>
          <w:rFonts w:ascii="Times New Roman" w:hAnsi="Times New Roman" w:cs="Times New Roman"/>
        </w:rPr>
        <w:t xml:space="preserve">                13.73</w:t>
      </w:r>
      <w:r w:rsidRPr="000E0D60">
        <w:rPr>
          <w:rFonts w:ascii="Times New Roman" w:hAnsi="Times New Roman" w:cs="Times New Roman"/>
          <w:vertAlign w:val="superscript"/>
        </w:rPr>
        <w:t>bc</w:t>
      </w:r>
      <w:r w:rsidRPr="000E0D60">
        <w:rPr>
          <w:rFonts w:ascii="Times New Roman" w:hAnsi="Times New Roman" w:cs="Times New Roman"/>
        </w:rPr>
        <w:t xml:space="preserve">             19.90</w:t>
      </w:r>
      <w:r w:rsidRPr="000E0D60">
        <w:rPr>
          <w:rFonts w:ascii="Times New Roman" w:hAnsi="Times New Roman" w:cs="Times New Roman"/>
          <w:vertAlign w:val="superscript"/>
        </w:rPr>
        <w:t>a</w:t>
      </w:r>
    </w:p>
    <w:p w14:paraId="429D9302" w14:textId="77777777" w:rsidR="001801C2" w:rsidRPr="000E0D60" w:rsidRDefault="001801C2" w:rsidP="001801C2">
      <w:pPr>
        <w:pStyle w:val="NoSpacing"/>
        <w:spacing w:line="480" w:lineRule="auto"/>
        <w:jc w:val="both"/>
        <w:rPr>
          <w:rFonts w:ascii="Times New Roman" w:hAnsi="Times New Roman" w:cs="Times New Roman"/>
        </w:rPr>
      </w:pPr>
      <w:r w:rsidRPr="000E0D60">
        <w:rPr>
          <w:rFonts w:ascii="Times New Roman" w:hAnsi="Times New Roman" w:cs="Times New Roman"/>
        </w:rPr>
        <w:t>T10            3.60</w:t>
      </w:r>
      <w:r w:rsidRPr="000E0D60">
        <w:rPr>
          <w:rFonts w:ascii="Times New Roman" w:hAnsi="Times New Roman" w:cs="Times New Roman"/>
          <w:vertAlign w:val="superscript"/>
        </w:rPr>
        <w:t>ab</w:t>
      </w:r>
      <w:r w:rsidRPr="000E0D60">
        <w:rPr>
          <w:rFonts w:ascii="Times New Roman" w:hAnsi="Times New Roman" w:cs="Times New Roman"/>
        </w:rPr>
        <w:t xml:space="preserve">              4.97</w:t>
      </w:r>
      <w:r w:rsidRPr="000E0D60">
        <w:rPr>
          <w:rFonts w:ascii="Times New Roman" w:hAnsi="Times New Roman" w:cs="Times New Roman"/>
          <w:vertAlign w:val="superscript"/>
        </w:rPr>
        <w:t>bc</w:t>
      </w:r>
      <w:r w:rsidRPr="000E0D60">
        <w:rPr>
          <w:rFonts w:ascii="Times New Roman" w:hAnsi="Times New Roman" w:cs="Times New Roman"/>
        </w:rPr>
        <w:t xml:space="preserve">                 9.33</w:t>
      </w:r>
      <w:r w:rsidRPr="000E0D60">
        <w:rPr>
          <w:rFonts w:ascii="Times New Roman" w:hAnsi="Times New Roman" w:cs="Times New Roman"/>
          <w:vertAlign w:val="superscript"/>
        </w:rPr>
        <w:t>b</w:t>
      </w:r>
      <w:r w:rsidRPr="000E0D60">
        <w:rPr>
          <w:rFonts w:ascii="Times New Roman" w:hAnsi="Times New Roman" w:cs="Times New Roman"/>
        </w:rPr>
        <w:t xml:space="preserve">                 11.47</w:t>
      </w:r>
      <w:r w:rsidRPr="000E0D60">
        <w:rPr>
          <w:rFonts w:ascii="Times New Roman" w:hAnsi="Times New Roman" w:cs="Times New Roman"/>
          <w:vertAlign w:val="superscript"/>
        </w:rPr>
        <w:t>bc</w:t>
      </w:r>
      <w:r w:rsidRPr="000E0D60">
        <w:rPr>
          <w:rFonts w:ascii="Times New Roman" w:hAnsi="Times New Roman" w:cs="Times New Roman"/>
        </w:rPr>
        <w:t xml:space="preserve">                14.67</w:t>
      </w:r>
      <w:r w:rsidRPr="000E0D60">
        <w:rPr>
          <w:rFonts w:ascii="Times New Roman" w:hAnsi="Times New Roman" w:cs="Times New Roman"/>
          <w:vertAlign w:val="superscript"/>
        </w:rPr>
        <w:t>bc</w:t>
      </w:r>
      <w:r w:rsidRPr="000E0D60">
        <w:rPr>
          <w:rFonts w:ascii="Times New Roman" w:hAnsi="Times New Roman" w:cs="Times New Roman"/>
        </w:rPr>
        <w:t xml:space="preserve">            18.57</w:t>
      </w:r>
      <w:r w:rsidRPr="000E0D60">
        <w:rPr>
          <w:rFonts w:ascii="Times New Roman" w:hAnsi="Times New Roman" w:cs="Times New Roman"/>
          <w:vertAlign w:val="superscript"/>
        </w:rPr>
        <w:t>ab</w:t>
      </w:r>
    </w:p>
    <w:p w14:paraId="321D84A6" w14:textId="77777777" w:rsidR="001801C2" w:rsidRPr="000E0D60" w:rsidRDefault="002B3972" w:rsidP="001801C2">
      <w:pPr>
        <w:pStyle w:val="NoSpacing"/>
        <w:spacing w:line="480" w:lineRule="auto"/>
        <w:jc w:val="both"/>
        <w:rPr>
          <w:rFonts w:ascii="Times New Roman" w:hAnsi="Times New Roman" w:cs="Times New Roman"/>
        </w:rPr>
      </w:pPr>
      <w:r>
        <w:rPr>
          <w:rFonts w:ascii="Times New Roman" w:hAnsi="Times New Roman" w:cs="Times New Roman"/>
        </w:rPr>
        <w:pict w14:anchorId="5884BE64">
          <v:rect id="_x0000_i1027" style="width:468pt;height:1.5pt" o:hrstd="t" o:hrnoshade="t" o:hr="t" fillcolor="black [3213]" stroked="f"/>
        </w:pict>
      </w:r>
    </w:p>
    <w:p w14:paraId="3176B4BD" w14:textId="531B1732" w:rsidR="001801C2" w:rsidRPr="000E0D60" w:rsidRDefault="001801C2" w:rsidP="001801C2">
      <w:pPr>
        <w:pStyle w:val="NoSpacing"/>
        <w:spacing w:line="480" w:lineRule="auto"/>
        <w:jc w:val="both"/>
        <w:rPr>
          <w:rFonts w:ascii="Times New Roman" w:hAnsi="Times New Roman" w:cs="Times New Roman"/>
        </w:rPr>
      </w:pPr>
      <w:r w:rsidRPr="000E0D60">
        <w:rPr>
          <w:rFonts w:ascii="Times New Roman" w:hAnsi="Times New Roman" w:cs="Times New Roman"/>
        </w:rPr>
        <w:t xml:space="preserve">Means with the same letters </w:t>
      </w:r>
      <w:r w:rsidR="00607803">
        <w:rPr>
          <w:rFonts w:ascii="Times New Roman" w:hAnsi="Times New Roman" w:cs="Times New Roman"/>
        </w:rPr>
        <w:t xml:space="preserve">in the same column </w:t>
      </w:r>
      <w:r w:rsidRPr="000E0D60">
        <w:rPr>
          <w:rFonts w:ascii="Times New Roman" w:hAnsi="Times New Roman" w:cs="Times New Roman"/>
        </w:rPr>
        <w:t xml:space="preserve">are not significantly different at </w:t>
      </w:r>
      <w:r w:rsidR="00607803">
        <w:rPr>
          <w:rFonts w:ascii="Times New Roman" w:hAnsi="Times New Roman" w:cs="Times New Roman"/>
        </w:rPr>
        <w:t>p&gt;</w:t>
      </w:r>
      <w:r w:rsidRPr="000E0D60">
        <w:rPr>
          <w:rFonts w:ascii="Times New Roman" w:hAnsi="Times New Roman" w:cs="Times New Roman"/>
        </w:rPr>
        <w:t xml:space="preserve">0.05. </w:t>
      </w:r>
    </w:p>
    <w:p w14:paraId="320087BC" w14:textId="77777777" w:rsidR="004D439C" w:rsidRDefault="004D439C" w:rsidP="001801C2">
      <w:pPr>
        <w:pStyle w:val="NoSpacing"/>
        <w:spacing w:line="480" w:lineRule="auto"/>
        <w:ind w:firstLine="720"/>
        <w:jc w:val="both"/>
        <w:rPr>
          <w:rFonts w:ascii="Times New Roman" w:hAnsi="Times New Roman" w:cs="Times New Roman"/>
          <w:b/>
          <w:sz w:val="24"/>
        </w:rPr>
      </w:pPr>
    </w:p>
    <w:p w14:paraId="5EA79DB5" w14:textId="77777777" w:rsidR="003D55BC" w:rsidRDefault="003D55BC" w:rsidP="001801C2">
      <w:pPr>
        <w:pStyle w:val="NoSpacing"/>
        <w:spacing w:line="480" w:lineRule="auto"/>
        <w:ind w:firstLine="720"/>
        <w:jc w:val="both"/>
        <w:rPr>
          <w:rFonts w:ascii="Times New Roman" w:hAnsi="Times New Roman" w:cs="Times New Roman"/>
          <w:sz w:val="24"/>
        </w:rPr>
      </w:pPr>
    </w:p>
    <w:p w14:paraId="5F5A2343" w14:textId="77777777" w:rsidR="003D55BC" w:rsidRDefault="003D55BC" w:rsidP="001801C2">
      <w:pPr>
        <w:pStyle w:val="NoSpacing"/>
        <w:spacing w:line="480" w:lineRule="auto"/>
        <w:ind w:firstLine="720"/>
        <w:jc w:val="both"/>
        <w:rPr>
          <w:rFonts w:ascii="Times New Roman" w:hAnsi="Times New Roman" w:cs="Times New Roman"/>
          <w:sz w:val="24"/>
        </w:rPr>
      </w:pPr>
    </w:p>
    <w:p w14:paraId="6C461C2A" w14:textId="29750B5C" w:rsidR="001801C2" w:rsidRPr="000E0D60" w:rsidRDefault="001801C2" w:rsidP="001801C2">
      <w:pPr>
        <w:pStyle w:val="NoSpacing"/>
        <w:spacing w:line="480" w:lineRule="auto"/>
        <w:ind w:firstLine="720"/>
        <w:jc w:val="both"/>
        <w:rPr>
          <w:rFonts w:ascii="Times New Roman" w:hAnsi="Times New Roman" w:cs="Times New Roman"/>
          <w:sz w:val="24"/>
        </w:rPr>
      </w:pPr>
      <w:r w:rsidRPr="000E0D60">
        <w:rPr>
          <w:rFonts w:ascii="Times New Roman" w:hAnsi="Times New Roman" w:cs="Times New Roman"/>
          <w:sz w:val="24"/>
        </w:rPr>
        <w:lastRenderedPageBreak/>
        <w:t xml:space="preserve">Table </w:t>
      </w:r>
      <w:r w:rsidR="00EF057F">
        <w:rPr>
          <w:rFonts w:ascii="Times New Roman" w:hAnsi="Times New Roman" w:cs="Times New Roman"/>
          <w:sz w:val="24"/>
        </w:rPr>
        <w:t>2</w:t>
      </w:r>
      <w:r w:rsidRPr="000E0D60">
        <w:rPr>
          <w:rFonts w:ascii="Times New Roman" w:hAnsi="Times New Roman" w:cs="Times New Roman"/>
          <w:sz w:val="24"/>
        </w:rPr>
        <w:t xml:space="preserve">. Shows that biochar and NPK fertilizer significantly (P&lt; 0.05) affect the number of leaves amongst the treatment (Table </w:t>
      </w:r>
      <w:r w:rsidR="00EF057F">
        <w:rPr>
          <w:rFonts w:ascii="Times New Roman" w:hAnsi="Times New Roman" w:cs="Times New Roman"/>
          <w:sz w:val="24"/>
        </w:rPr>
        <w:t>2</w:t>
      </w:r>
      <w:r w:rsidRPr="000E0D60">
        <w:rPr>
          <w:rFonts w:ascii="Times New Roman" w:hAnsi="Times New Roman" w:cs="Times New Roman"/>
          <w:sz w:val="24"/>
        </w:rPr>
        <w:t>). Treatment 7, has the highest number of leaves at week 2, 4, and 6 after planting, followed by treatment 6 and compared to treatment 1 (control) which has the lowest value in number of leaves.</w:t>
      </w:r>
    </w:p>
    <w:p w14:paraId="58B36660" w14:textId="77777777" w:rsidR="001801C2" w:rsidRDefault="001801C2" w:rsidP="001801C2">
      <w:pPr>
        <w:pStyle w:val="NoSpacing"/>
        <w:spacing w:line="480" w:lineRule="auto"/>
        <w:jc w:val="both"/>
        <w:rPr>
          <w:rFonts w:ascii="Times New Roman" w:hAnsi="Times New Roman" w:cs="Times New Roman"/>
          <w:sz w:val="24"/>
        </w:rPr>
      </w:pPr>
    </w:p>
    <w:p w14:paraId="611B3390" w14:textId="77777777" w:rsidR="00127A10" w:rsidRPr="000E0D60" w:rsidRDefault="00127A10" w:rsidP="001801C2">
      <w:pPr>
        <w:pStyle w:val="NoSpacing"/>
        <w:spacing w:line="480" w:lineRule="auto"/>
        <w:jc w:val="both"/>
        <w:rPr>
          <w:rFonts w:ascii="Times New Roman" w:hAnsi="Times New Roman" w:cs="Times New Roman"/>
          <w:sz w:val="24"/>
        </w:rPr>
      </w:pPr>
    </w:p>
    <w:p w14:paraId="756B5919" w14:textId="12C41879" w:rsidR="001801C2" w:rsidRPr="000E0D60" w:rsidRDefault="001801C2" w:rsidP="001801C2">
      <w:pPr>
        <w:pStyle w:val="NoSpacing"/>
        <w:spacing w:line="480" w:lineRule="auto"/>
        <w:jc w:val="both"/>
        <w:rPr>
          <w:rFonts w:ascii="Times New Roman" w:hAnsi="Times New Roman" w:cs="Times New Roman"/>
        </w:rPr>
      </w:pPr>
      <w:r w:rsidRPr="000E0D60">
        <w:rPr>
          <w:rFonts w:ascii="Times New Roman" w:hAnsi="Times New Roman" w:cs="Times New Roman"/>
        </w:rPr>
        <w:t xml:space="preserve">Table </w:t>
      </w:r>
      <w:r w:rsidR="00EF057F">
        <w:rPr>
          <w:rFonts w:ascii="Times New Roman" w:hAnsi="Times New Roman" w:cs="Times New Roman"/>
        </w:rPr>
        <w:t>2</w:t>
      </w:r>
      <w:r w:rsidRPr="000E0D60">
        <w:rPr>
          <w:rFonts w:ascii="Times New Roman" w:hAnsi="Times New Roman" w:cs="Times New Roman"/>
        </w:rPr>
        <w:t>: Effect of Biochar, NPK and Their Combination on Number of Leaves of Kale</w:t>
      </w:r>
    </w:p>
    <w:p w14:paraId="32460753" w14:textId="77777777" w:rsidR="001801C2" w:rsidRPr="000E0D60" w:rsidRDefault="002B3972" w:rsidP="001801C2">
      <w:pPr>
        <w:pStyle w:val="NoSpacing"/>
        <w:spacing w:line="480" w:lineRule="auto"/>
        <w:jc w:val="both"/>
        <w:rPr>
          <w:rFonts w:ascii="Times New Roman" w:hAnsi="Times New Roman" w:cs="Times New Roman"/>
        </w:rPr>
      </w:pPr>
      <w:r>
        <w:rPr>
          <w:rFonts w:ascii="Times New Roman" w:hAnsi="Times New Roman" w:cs="Times New Roman"/>
        </w:rPr>
        <w:pict w14:anchorId="7788E9A7">
          <v:rect id="_x0000_i1028" style="width:0;height:1.5pt" o:hralign="center" o:hrstd="t" o:hr="t" fillcolor="#a0a0a0" stroked="f"/>
        </w:pict>
      </w:r>
    </w:p>
    <w:p w14:paraId="4393BCB7" w14:textId="77777777" w:rsidR="001801C2" w:rsidRPr="000E0D60" w:rsidRDefault="001801C2" w:rsidP="001801C2">
      <w:pPr>
        <w:pStyle w:val="NoSpacing"/>
        <w:spacing w:line="480" w:lineRule="auto"/>
        <w:jc w:val="both"/>
        <w:rPr>
          <w:rFonts w:ascii="Times New Roman" w:hAnsi="Times New Roman" w:cs="Times New Roman"/>
        </w:rPr>
      </w:pPr>
      <w:r w:rsidRPr="000E0D60">
        <w:rPr>
          <w:rFonts w:ascii="Times New Roman" w:hAnsi="Times New Roman" w:cs="Times New Roman"/>
        </w:rPr>
        <w:t xml:space="preserve">Treatment                                                  </w:t>
      </w:r>
      <w:r w:rsidR="004D439C" w:rsidRPr="000E0D60">
        <w:rPr>
          <w:rFonts w:ascii="Times New Roman" w:hAnsi="Times New Roman" w:cs="Times New Roman"/>
        </w:rPr>
        <w:t xml:space="preserve">Number of Leaves </w:t>
      </w:r>
      <w:r w:rsidRPr="000E0D60">
        <w:rPr>
          <w:rFonts w:ascii="Times New Roman" w:hAnsi="Times New Roman" w:cs="Times New Roman"/>
        </w:rPr>
        <w:t>Cultivation (WAP)</w:t>
      </w:r>
    </w:p>
    <w:p w14:paraId="15BB8FDA" w14:textId="77777777" w:rsidR="001801C2" w:rsidRPr="000E0D60" w:rsidRDefault="001801C2" w:rsidP="001801C2">
      <w:pPr>
        <w:pStyle w:val="NoSpacing"/>
        <w:spacing w:line="480" w:lineRule="auto"/>
        <w:jc w:val="both"/>
        <w:rPr>
          <w:rFonts w:ascii="Times New Roman" w:hAnsi="Times New Roman" w:cs="Times New Roman"/>
        </w:rPr>
      </w:pPr>
      <w:r w:rsidRPr="000E0D60">
        <w:rPr>
          <w:rFonts w:ascii="Times New Roman" w:hAnsi="Times New Roman" w:cs="Times New Roman"/>
        </w:rPr>
        <w:t xml:space="preserve">                  1                   2                      3                        4                         5                      6</w:t>
      </w:r>
    </w:p>
    <w:p w14:paraId="51E6D082" w14:textId="77777777" w:rsidR="001801C2" w:rsidRPr="000E0D60" w:rsidRDefault="002B3972" w:rsidP="001801C2">
      <w:pPr>
        <w:pStyle w:val="NoSpacing"/>
        <w:spacing w:line="480" w:lineRule="auto"/>
        <w:jc w:val="both"/>
        <w:rPr>
          <w:rFonts w:ascii="Times New Roman" w:hAnsi="Times New Roman" w:cs="Times New Roman"/>
        </w:rPr>
      </w:pPr>
      <w:r>
        <w:rPr>
          <w:rFonts w:ascii="Times New Roman" w:hAnsi="Times New Roman" w:cs="Times New Roman"/>
        </w:rPr>
        <w:pict w14:anchorId="5F6C9E1A">
          <v:rect id="_x0000_i1029" style="width:0;height:1.5pt" o:hralign="center" o:hrstd="t" o:hr="t" fillcolor="#a0a0a0" stroked="f"/>
        </w:pict>
      </w:r>
    </w:p>
    <w:p w14:paraId="1ED9FE8B" w14:textId="77777777" w:rsidR="001801C2" w:rsidRPr="000E0D60" w:rsidRDefault="001801C2" w:rsidP="001801C2">
      <w:pPr>
        <w:pStyle w:val="NoSpacing"/>
        <w:spacing w:line="480" w:lineRule="auto"/>
        <w:jc w:val="both"/>
        <w:rPr>
          <w:rFonts w:ascii="Times New Roman" w:hAnsi="Times New Roman" w:cs="Times New Roman"/>
        </w:rPr>
      </w:pPr>
      <w:r w:rsidRPr="000E0D60">
        <w:rPr>
          <w:rFonts w:ascii="Times New Roman" w:hAnsi="Times New Roman" w:cs="Times New Roman"/>
        </w:rPr>
        <w:t>T1         2.00</w:t>
      </w:r>
      <w:r w:rsidRPr="000E0D60">
        <w:rPr>
          <w:rFonts w:ascii="Times New Roman" w:hAnsi="Times New Roman" w:cs="Times New Roman"/>
          <w:vertAlign w:val="superscript"/>
        </w:rPr>
        <w:t xml:space="preserve">b  </w:t>
      </w:r>
      <w:r w:rsidRPr="000E0D60">
        <w:rPr>
          <w:rFonts w:ascii="Times New Roman" w:hAnsi="Times New Roman" w:cs="Times New Roman"/>
        </w:rPr>
        <w:t xml:space="preserve">             3.00</w:t>
      </w:r>
      <w:r w:rsidRPr="000E0D60">
        <w:rPr>
          <w:rFonts w:ascii="Times New Roman" w:hAnsi="Times New Roman" w:cs="Times New Roman"/>
          <w:vertAlign w:val="superscript"/>
        </w:rPr>
        <w:t>c</w:t>
      </w:r>
      <w:r w:rsidRPr="000E0D60">
        <w:rPr>
          <w:rFonts w:ascii="Times New Roman" w:hAnsi="Times New Roman" w:cs="Times New Roman"/>
        </w:rPr>
        <w:t xml:space="preserve">              5.00</w:t>
      </w:r>
      <w:r w:rsidRPr="000E0D60">
        <w:rPr>
          <w:rFonts w:ascii="Times New Roman" w:hAnsi="Times New Roman" w:cs="Times New Roman"/>
          <w:vertAlign w:val="superscript"/>
        </w:rPr>
        <w:t xml:space="preserve">b </w:t>
      </w:r>
      <w:r w:rsidRPr="000E0D60">
        <w:rPr>
          <w:rFonts w:ascii="Times New Roman" w:hAnsi="Times New Roman" w:cs="Times New Roman"/>
        </w:rPr>
        <w:t xml:space="preserve">                6.33</w:t>
      </w:r>
      <w:r w:rsidRPr="000E0D60">
        <w:rPr>
          <w:rFonts w:ascii="Times New Roman" w:hAnsi="Times New Roman" w:cs="Times New Roman"/>
          <w:vertAlign w:val="superscript"/>
        </w:rPr>
        <w:t>b</w:t>
      </w:r>
      <w:r w:rsidRPr="000E0D60">
        <w:rPr>
          <w:rFonts w:ascii="Times New Roman" w:hAnsi="Times New Roman" w:cs="Times New Roman"/>
        </w:rPr>
        <w:t xml:space="preserve">                 8.00</w:t>
      </w:r>
      <w:r w:rsidRPr="000E0D60">
        <w:rPr>
          <w:rFonts w:ascii="Times New Roman" w:hAnsi="Times New Roman" w:cs="Times New Roman"/>
          <w:vertAlign w:val="superscript"/>
        </w:rPr>
        <w:t xml:space="preserve">b </w:t>
      </w:r>
      <w:r w:rsidRPr="000E0D60">
        <w:rPr>
          <w:rFonts w:ascii="Times New Roman" w:hAnsi="Times New Roman" w:cs="Times New Roman"/>
        </w:rPr>
        <w:t xml:space="preserve">               10.00</w:t>
      </w:r>
      <w:r w:rsidRPr="000E0D60">
        <w:rPr>
          <w:rFonts w:ascii="Times New Roman" w:hAnsi="Times New Roman" w:cs="Times New Roman"/>
          <w:vertAlign w:val="superscript"/>
        </w:rPr>
        <w:t>d</w:t>
      </w:r>
    </w:p>
    <w:p w14:paraId="2C06E2E1" w14:textId="77777777" w:rsidR="001801C2" w:rsidRPr="000E0D60" w:rsidRDefault="001801C2" w:rsidP="001801C2">
      <w:pPr>
        <w:pStyle w:val="NoSpacing"/>
        <w:spacing w:line="480" w:lineRule="auto"/>
        <w:jc w:val="both"/>
        <w:rPr>
          <w:rFonts w:ascii="Times New Roman" w:hAnsi="Times New Roman" w:cs="Times New Roman"/>
        </w:rPr>
      </w:pPr>
      <w:r w:rsidRPr="000E0D60">
        <w:rPr>
          <w:rFonts w:ascii="Times New Roman" w:hAnsi="Times New Roman" w:cs="Times New Roman"/>
        </w:rPr>
        <w:t>T2         4.67</w:t>
      </w:r>
      <w:r w:rsidRPr="000E0D60">
        <w:rPr>
          <w:rFonts w:ascii="Times New Roman" w:hAnsi="Times New Roman" w:cs="Times New Roman"/>
          <w:vertAlign w:val="superscript"/>
        </w:rPr>
        <w:t>a</w:t>
      </w:r>
      <w:r w:rsidRPr="000E0D60">
        <w:rPr>
          <w:rFonts w:ascii="Times New Roman" w:hAnsi="Times New Roman" w:cs="Times New Roman"/>
        </w:rPr>
        <w:t xml:space="preserve">               6.33</w:t>
      </w:r>
      <w:r w:rsidRPr="000E0D60">
        <w:rPr>
          <w:rFonts w:ascii="Times New Roman" w:hAnsi="Times New Roman" w:cs="Times New Roman"/>
          <w:vertAlign w:val="superscript"/>
        </w:rPr>
        <w:t>ab</w:t>
      </w:r>
      <w:r w:rsidRPr="000E0D60">
        <w:rPr>
          <w:rFonts w:ascii="Times New Roman" w:hAnsi="Times New Roman" w:cs="Times New Roman"/>
        </w:rPr>
        <w:t xml:space="preserve">            9.00</w:t>
      </w:r>
      <w:r w:rsidRPr="000E0D60">
        <w:rPr>
          <w:rFonts w:ascii="Times New Roman" w:hAnsi="Times New Roman" w:cs="Times New Roman"/>
          <w:vertAlign w:val="superscript"/>
        </w:rPr>
        <w:t>ab</w:t>
      </w:r>
      <w:r w:rsidRPr="000E0D60">
        <w:rPr>
          <w:rFonts w:ascii="Times New Roman" w:hAnsi="Times New Roman" w:cs="Times New Roman"/>
        </w:rPr>
        <w:t xml:space="preserve">               10.67</w:t>
      </w:r>
      <w:r w:rsidRPr="000E0D60">
        <w:rPr>
          <w:rFonts w:ascii="Times New Roman" w:hAnsi="Times New Roman" w:cs="Times New Roman"/>
          <w:vertAlign w:val="superscript"/>
        </w:rPr>
        <w:t>ab</w:t>
      </w:r>
      <w:r w:rsidRPr="000E0D60">
        <w:rPr>
          <w:rFonts w:ascii="Times New Roman" w:hAnsi="Times New Roman" w:cs="Times New Roman"/>
        </w:rPr>
        <w:t xml:space="preserve">              14.00</w:t>
      </w:r>
      <w:r w:rsidRPr="000E0D60">
        <w:rPr>
          <w:rFonts w:ascii="Times New Roman" w:hAnsi="Times New Roman" w:cs="Times New Roman"/>
          <w:vertAlign w:val="superscript"/>
        </w:rPr>
        <w:t xml:space="preserve">ab </w:t>
      </w:r>
      <w:r w:rsidRPr="000E0D60">
        <w:rPr>
          <w:rFonts w:ascii="Times New Roman" w:hAnsi="Times New Roman" w:cs="Times New Roman"/>
        </w:rPr>
        <w:t xml:space="preserve">            16.67</w:t>
      </w:r>
      <w:r w:rsidRPr="000E0D60">
        <w:rPr>
          <w:rFonts w:ascii="Times New Roman" w:hAnsi="Times New Roman" w:cs="Times New Roman"/>
          <w:vertAlign w:val="superscript"/>
        </w:rPr>
        <w:t>b</w:t>
      </w:r>
    </w:p>
    <w:p w14:paraId="1F3A970D" w14:textId="77777777" w:rsidR="001801C2" w:rsidRPr="000E0D60" w:rsidRDefault="001801C2" w:rsidP="001801C2">
      <w:pPr>
        <w:pStyle w:val="NoSpacing"/>
        <w:spacing w:line="480" w:lineRule="auto"/>
        <w:jc w:val="both"/>
        <w:rPr>
          <w:rFonts w:ascii="Times New Roman" w:hAnsi="Times New Roman" w:cs="Times New Roman"/>
        </w:rPr>
      </w:pPr>
      <w:r w:rsidRPr="000E0D60">
        <w:rPr>
          <w:rFonts w:ascii="Times New Roman" w:hAnsi="Times New Roman" w:cs="Times New Roman"/>
        </w:rPr>
        <w:t>T3         2.67</w:t>
      </w:r>
      <w:r w:rsidRPr="000E0D60">
        <w:rPr>
          <w:rFonts w:ascii="Times New Roman" w:hAnsi="Times New Roman" w:cs="Times New Roman"/>
          <w:vertAlign w:val="superscript"/>
        </w:rPr>
        <w:t>ab</w:t>
      </w:r>
      <w:r w:rsidRPr="000E0D60">
        <w:rPr>
          <w:rFonts w:ascii="Times New Roman" w:hAnsi="Times New Roman" w:cs="Times New Roman"/>
        </w:rPr>
        <w:t xml:space="preserve">             3.33</w:t>
      </w:r>
      <w:r w:rsidRPr="000E0D60">
        <w:rPr>
          <w:rFonts w:ascii="Times New Roman" w:hAnsi="Times New Roman" w:cs="Times New Roman"/>
          <w:vertAlign w:val="superscript"/>
        </w:rPr>
        <w:t>bc</w:t>
      </w:r>
      <w:r w:rsidRPr="000E0D60">
        <w:rPr>
          <w:rFonts w:ascii="Times New Roman" w:hAnsi="Times New Roman" w:cs="Times New Roman"/>
        </w:rPr>
        <w:t xml:space="preserve">            5.00</w:t>
      </w:r>
      <w:r w:rsidRPr="000E0D60">
        <w:rPr>
          <w:rFonts w:ascii="Times New Roman" w:hAnsi="Times New Roman" w:cs="Times New Roman"/>
          <w:vertAlign w:val="superscript"/>
        </w:rPr>
        <w:t>b</w:t>
      </w:r>
      <w:r w:rsidRPr="000E0D60">
        <w:rPr>
          <w:rFonts w:ascii="Times New Roman" w:hAnsi="Times New Roman" w:cs="Times New Roman"/>
        </w:rPr>
        <w:tab/>
        <w:t xml:space="preserve">    6.67</w:t>
      </w:r>
      <w:r w:rsidRPr="000E0D60">
        <w:rPr>
          <w:rFonts w:ascii="Times New Roman" w:hAnsi="Times New Roman" w:cs="Times New Roman"/>
          <w:vertAlign w:val="superscript"/>
        </w:rPr>
        <w:t>b</w:t>
      </w:r>
      <w:r w:rsidRPr="000E0D60">
        <w:rPr>
          <w:rFonts w:ascii="Times New Roman" w:hAnsi="Times New Roman" w:cs="Times New Roman"/>
        </w:rPr>
        <w:t xml:space="preserve">                 8.33</w:t>
      </w:r>
      <w:r w:rsidRPr="000E0D60">
        <w:rPr>
          <w:rFonts w:ascii="Times New Roman" w:hAnsi="Times New Roman" w:cs="Times New Roman"/>
          <w:vertAlign w:val="superscript"/>
        </w:rPr>
        <w:t>b</w:t>
      </w:r>
      <w:r w:rsidRPr="000E0D60">
        <w:rPr>
          <w:rFonts w:ascii="Times New Roman" w:hAnsi="Times New Roman" w:cs="Times New Roman"/>
        </w:rPr>
        <w:t xml:space="preserve">                11.00</w:t>
      </w:r>
      <w:r w:rsidRPr="000E0D60">
        <w:rPr>
          <w:rFonts w:ascii="Times New Roman" w:hAnsi="Times New Roman" w:cs="Times New Roman"/>
          <w:vertAlign w:val="superscript"/>
        </w:rPr>
        <w:t>cd</w:t>
      </w:r>
    </w:p>
    <w:p w14:paraId="25C181E0" w14:textId="77777777" w:rsidR="001801C2" w:rsidRPr="000E0D60" w:rsidRDefault="001801C2" w:rsidP="001801C2">
      <w:pPr>
        <w:pStyle w:val="NoSpacing"/>
        <w:spacing w:line="480" w:lineRule="auto"/>
        <w:jc w:val="both"/>
        <w:rPr>
          <w:rFonts w:ascii="Times New Roman" w:hAnsi="Times New Roman" w:cs="Times New Roman"/>
        </w:rPr>
      </w:pPr>
      <w:r w:rsidRPr="000E0D60">
        <w:rPr>
          <w:rFonts w:ascii="Times New Roman" w:hAnsi="Times New Roman" w:cs="Times New Roman"/>
        </w:rPr>
        <w:t>T4         3.67</w:t>
      </w:r>
      <w:r w:rsidRPr="000E0D60">
        <w:rPr>
          <w:rFonts w:ascii="Times New Roman" w:hAnsi="Times New Roman" w:cs="Times New Roman"/>
          <w:vertAlign w:val="superscript"/>
        </w:rPr>
        <w:t>ab</w:t>
      </w:r>
      <w:r w:rsidRPr="000E0D60">
        <w:rPr>
          <w:rFonts w:ascii="Times New Roman" w:hAnsi="Times New Roman" w:cs="Times New Roman"/>
        </w:rPr>
        <w:t xml:space="preserve">             5.00</w:t>
      </w:r>
      <w:r w:rsidRPr="000E0D60">
        <w:rPr>
          <w:rFonts w:ascii="Times New Roman" w:hAnsi="Times New Roman" w:cs="Times New Roman"/>
          <w:vertAlign w:val="superscript"/>
        </w:rPr>
        <w:t>b</w:t>
      </w:r>
      <w:r w:rsidRPr="000E0D60">
        <w:rPr>
          <w:rFonts w:ascii="Times New Roman" w:hAnsi="Times New Roman" w:cs="Times New Roman"/>
        </w:rPr>
        <w:t xml:space="preserve">             6.67</w:t>
      </w:r>
      <w:r w:rsidRPr="000E0D60">
        <w:rPr>
          <w:rFonts w:ascii="Times New Roman" w:hAnsi="Times New Roman" w:cs="Times New Roman"/>
          <w:vertAlign w:val="superscript"/>
        </w:rPr>
        <w:t xml:space="preserve">ab </w:t>
      </w:r>
      <w:r w:rsidRPr="000E0D60">
        <w:rPr>
          <w:rFonts w:ascii="Times New Roman" w:hAnsi="Times New Roman" w:cs="Times New Roman"/>
        </w:rPr>
        <w:t xml:space="preserve">               8.33</w:t>
      </w:r>
      <w:r w:rsidRPr="000E0D60">
        <w:rPr>
          <w:rFonts w:ascii="Times New Roman" w:hAnsi="Times New Roman" w:cs="Times New Roman"/>
          <w:vertAlign w:val="superscript"/>
        </w:rPr>
        <w:t>ab</w:t>
      </w:r>
      <w:r w:rsidRPr="000E0D60">
        <w:rPr>
          <w:rFonts w:ascii="Times New Roman" w:hAnsi="Times New Roman" w:cs="Times New Roman"/>
        </w:rPr>
        <w:t xml:space="preserve">                11.67</w:t>
      </w:r>
      <w:r w:rsidRPr="000E0D60">
        <w:rPr>
          <w:rFonts w:ascii="Times New Roman" w:hAnsi="Times New Roman" w:cs="Times New Roman"/>
          <w:vertAlign w:val="superscript"/>
        </w:rPr>
        <w:t xml:space="preserve">ab </w:t>
      </w:r>
      <w:r w:rsidRPr="000E0D60">
        <w:rPr>
          <w:rFonts w:ascii="Times New Roman" w:hAnsi="Times New Roman" w:cs="Times New Roman"/>
        </w:rPr>
        <w:t xml:space="preserve">            14.67</w:t>
      </w:r>
      <w:r w:rsidRPr="000E0D60">
        <w:rPr>
          <w:rFonts w:ascii="Times New Roman" w:hAnsi="Times New Roman" w:cs="Times New Roman"/>
          <w:vertAlign w:val="superscript"/>
        </w:rPr>
        <w:t>bc</w:t>
      </w:r>
    </w:p>
    <w:p w14:paraId="0BA0320A" w14:textId="77777777" w:rsidR="001801C2" w:rsidRPr="000E0D60" w:rsidRDefault="001801C2" w:rsidP="001801C2">
      <w:pPr>
        <w:pStyle w:val="NoSpacing"/>
        <w:spacing w:line="480" w:lineRule="auto"/>
        <w:jc w:val="both"/>
        <w:rPr>
          <w:rFonts w:ascii="Times New Roman" w:hAnsi="Times New Roman" w:cs="Times New Roman"/>
        </w:rPr>
      </w:pPr>
      <w:r w:rsidRPr="000E0D60">
        <w:rPr>
          <w:rFonts w:ascii="Times New Roman" w:hAnsi="Times New Roman" w:cs="Times New Roman"/>
        </w:rPr>
        <w:t>T5         3.67</w:t>
      </w:r>
      <w:r w:rsidRPr="000E0D60">
        <w:rPr>
          <w:rFonts w:ascii="Times New Roman" w:hAnsi="Times New Roman" w:cs="Times New Roman"/>
          <w:vertAlign w:val="superscript"/>
        </w:rPr>
        <w:t>ab</w:t>
      </w:r>
      <w:r w:rsidRPr="000E0D60">
        <w:rPr>
          <w:rFonts w:ascii="Times New Roman" w:hAnsi="Times New Roman" w:cs="Times New Roman"/>
        </w:rPr>
        <w:t xml:space="preserve">             5.00</w:t>
      </w:r>
      <w:r w:rsidRPr="000E0D60">
        <w:rPr>
          <w:rFonts w:ascii="Times New Roman" w:hAnsi="Times New Roman" w:cs="Times New Roman"/>
          <w:vertAlign w:val="superscript"/>
        </w:rPr>
        <w:t>b</w:t>
      </w:r>
      <w:r w:rsidRPr="000E0D60">
        <w:rPr>
          <w:rFonts w:ascii="Times New Roman" w:hAnsi="Times New Roman" w:cs="Times New Roman"/>
        </w:rPr>
        <w:t xml:space="preserve">             7.00</w:t>
      </w:r>
      <w:r w:rsidRPr="000E0D60">
        <w:rPr>
          <w:rFonts w:ascii="Times New Roman" w:hAnsi="Times New Roman" w:cs="Times New Roman"/>
          <w:vertAlign w:val="superscript"/>
        </w:rPr>
        <w:t xml:space="preserve">ab </w:t>
      </w:r>
      <w:r w:rsidRPr="000E0D60">
        <w:rPr>
          <w:rFonts w:ascii="Times New Roman" w:hAnsi="Times New Roman" w:cs="Times New Roman"/>
        </w:rPr>
        <w:t xml:space="preserve">               9.33</w:t>
      </w:r>
      <w:r w:rsidRPr="000E0D60">
        <w:rPr>
          <w:rFonts w:ascii="Times New Roman" w:hAnsi="Times New Roman" w:cs="Times New Roman"/>
          <w:vertAlign w:val="superscript"/>
        </w:rPr>
        <w:t>ab</w:t>
      </w:r>
      <w:r w:rsidRPr="000E0D60">
        <w:rPr>
          <w:rFonts w:ascii="Times New Roman" w:hAnsi="Times New Roman" w:cs="Times New Roman"/>
        </w:rPr>
        <w:t xml:space="preserve">                11.33</w:t>
      </w:r>
      <w:r w:rsidRPr="000E0D60">
        <w:rPr>
          <w:rFonts w:ascii="Times New Roman" w:hAnsi="Times New Roman" w:cs="Times New Roman"/>
          <w:vertAlign w:val="superscript"/>
        </w:rPr>
        <w:t xml:space="preserve">ab  </w:t>
      </w:r>
      <w:r w:rsidRPr="000E0D60">
        <w:rPr>
          <w:rFonts w:ascii="Times New Roman" w:hAnsi="Times New Roman" w:cs="Times New Roman"/>
        </w:rPr>
        <w:t xml:space="preserve">           13.00</w:t>
      </w:r>
      <w:r w:rsidRPr="000E0D60">
        <w:rPr>
          <w:rFonts w:ascii="Times New Roman" w:hAnsi="Times New Roman" w:cs="Times New Roman"/>
          <w:vertAlign w:val="superscript"/>
        </w:rPr>
        <w:t>c</w:t>
      </w:r>
    </w:p>
    <w:p w14:paraId="1BAC5DEF" w14:textId="77777777" w:rsidR="001801C2" w:rsidRPr="000E0D60" w:rsidRDefault="001801C2" w:rsidP="001801C2">
      <w:pPr>
        <w:pStyle w:val="NoSpacing"/>
        <w:spacing w:line="480" w:lineRule="auto"/>
        <w:jc w:val="both"/>
        <w:rPr>
          <w:rFonts w:ascii="Times New Roman" w:hAnsi="Times New Roman" w:cs="Times New Roman"/>
        </w:rPr>
      </w:pPr>
      <w:r w:rsidRPr="000E0D60">
        <w:rPr>
          <w:rFonts w:ascii="Times New Roman" w:hAnsi="Times New Roman" w:cs="Times New Roman"/>
        </w:rPr>
        <w:t>T6         3.67</w:t>
      </w:r>
      <w:r w:rsidRPr="000E0D60">
        <w:rPr>
          <w:rFonts w:ascii="Times New Roman" w:hAnsi="Times New Roman" w:cs="Times New Roman"/>
          <w:vertAlign w:val="superscript"/>
        </w:rPr>
        <w:t>ab</w:t>
      </w:r>
      <w:r w:rsidRPr="000E0D60">
        <w:rPr>
          <w:rFonts w:ascii="Times New Roman" w:hAnsi="Times New Roman" w:cs="Times New Roman"/>
        </w:rPr>
        <w:t xml:space="preserve">             7.00</w:t>
      </w:r>
      <w:r w:rsidRPr="000E0D60">
        <w:rPr>
          <w:rFonts w:ascii="Times New Roman" w:hAnsi="Times New Roman" w:cs="Times New Roman"/>
          <w:vertAlign w:val="superscript"/>
        </w:rPr>
        <w:t xml:space="preserve">a </w:t>
      </w:r>
      <w:r w:rsidRPr="000E0D60">
        <w:rPr>
          <w:rFonts w:ascii="Times New Roman" w:hAnsi="Times New Roman" w:cs="Times New Roman"/>
        </w:rPr>
        <w:t xml:space="preserve">             8.67</w:t>
      </w:r>
      <w:r w:rsidRPr="000E0D60">
        <w:rPr>
          <w:rFonts w:ascii="Times New Roman" w:hAnsi="Times New Roman" w:cs="Times New Roman"/>
          <w:vertAlign w:val="superscript"/>
        </w:rPr>
        <w:t>ab</w:t>
      </w:r>
      <w:r w:rsidRPr="000E0D60">
        <w:rPr>
          <w:rFonts w:ascii="Times New Roman" w:hAnsi="Times New Roman" w:cs="Times New Roman"/>
        </w:rPr>
        <w:t xml:space="preserve">               12.33</w:t>
      </w:r>
      <w:r w:rsidRPr="000E0D60">
        <w:rPr>
          <w:rFonts w:ascii="Times New Roman" w:hAnsi="Times New Roman" w:cs="Times New Roman"/>
          <w:vertAlign w:val="superscript"/>
        </w:rPr>
        <w:t>ab</w:t>
      </w:r>
      <w:r w:rsidRPr="000E0D60">
        <w:rPr>
          <w:rFonts w:ascii="Times New Roman" w:hAnsi="Times New Roman" w:cs="Times New Roman"/>
        </w:rPr>
        <w:t xml:space="preserve">              17.67</w:t>
      </w:r>
      <w:r w:rsidRPr="000E0D60">
        <w:rPr>
          <w:rFonts w:ascii="Times New Roman" w:hAnsi="Times New Roman" w:cs="Times New Roman"/>
          <w:vertAlign w:val="superscript"/>
        </w:rPr>
        <w:t>a</w:t>
      </w:r>
      <w:r w:rsidRPr="000E0D60">
        <w:rPr>
          <w:rFonts w:ascii="Times New Roman" w:hAnsi="Times New Roman" w:cs="Times New Roman"/>
        </w:rPr>
        <w:t xml:space="preserve">              19.67</w:t>
      </w:r>
      <w:r w:rsidRPr="000E0D60">
        <w:rPr>
          <w:rFonts w:ascii="Times New Roman" w:hAnsi="Times New Roman" w:cs="Times New Roman"/>
          <w:vertAlign w:val="superscript"/>
        </w:rPr>
        <w:t>ab</w:t>
      </w:r>
    </w:p>
    <w:p w14:paraId="3E9C6B6C" w14:textId="77777777" w:rsidR="001801C2" w:rsidRPr="000E0D60" w:rsidRDefault="001801C2" w:rsidP="001801C2">
      <w:pPr>
        <w:pStyle w:val="NoSpacing"/>
        <w:spacing w:line="480" w:lineRule="auto"/>
        <w:jc w:val="both"/>
        <w:rPr>
          <w:rFonts w:ascii="Times New Roman" w:hAnsi="Times New Roman" w:cs="Times New Roman"/>
        </w:rPr>
      </w:pPr>
      <w:r w:rsidRPr="000E0D60">
        <w:rPr>
          <w:rFonts w:ascii="Times New Roman" w:hAnsi="Times New Roman" w:cs="Times New Roman"/>
        </w:rPr>
        <w:t>T7         4.00</w:t>
      </w:r>
      <w:r w:rsidRPr="000E0D60">
        <w:rPr>
          <w:rFonts w:ascii="Times New Roman" w:hAnsi="Times New Roman" w:cs="Times New Roman"/>
          <w:vertAlign w:val="superscript"/>
        </w:rPr>
        <w:t>ab</w:t>
      </w:r>
      <w:r w:rsidRPr="000E0D60">
        <w:rPr>
          <w:rFonts w:ascii="Times New Roman" w:hAnsi="Times New Roman" w:cs="Times New Roman"/>
        </w:rPr>
        <w:t xml:space="preserve">             7.33</w:t>
      </w:r>
      <w:r w:rsidRPr="000E0D60">
        <w:rPr>
          <w:rFonts w:ascii="Times New Roman" w:hAnsi="Times New Roman" w:cs="Times New Roman"/>
          <w:vertAlign w:val="superscript"/>
        </w:rPr>
        <w:t xml:space="preserve">a </w:t>
      </w:r>
      <w:r w:rsidRPr="000E0D60">
        <w:rPr>
          <w:rFonts w:ascii="Times New Roman" w:hAnsi="Times New Roman" w:cs="Times New Roman"/>
        </w:rPr>
        <w:t xml:space="preserve">             10.00</w:t>
      </w:r>
      <w:r w:rsidRPr="000E0D60">
        <w:rPr>
          <w:rFonts w:ascii="Times New Roman" w:hAnsi="Times New Roman" w:cs="Times New Roman"/>
          <w:vertAlign w:val="superscript"/>
        </w:rPr>
        <w:t>a</w:t>
      </w:r>
      <w:r w:rsidRPr="000E0D60">
        <w:rPr>
          <w:rFonts w:ascii="Times New Roman" w:hAnsi="Times New Roman" w:cs="Times New Roman"/>
        </w:rPr>
        <w:t xml:space="preserve">              14.00</w:t>
      </w:r>
      <w:r w:rsidRPr="000E0D60">
        <w:rPr>
          <w:rFonts w:ascii="Times New Roman" w:hAnsi="Times New Roman" w:cs="Times New Roman"/>
          <w:vertAlign w:val="superscript"/>
        </w:rPr>
        <w:t>a</w:t>
      </w:r>
      <w:r w:rsidRPr="000E0D60">
        <w:rPr>
          <w:rFonts w:ascii="Times New Roman" w:hAnsi="Times New Roman" w:cs="Times New Roman"/>
        </w:rPr>
        <w:t xml:space="preserve">                18.33</w:t>
      </w:r>
      <w:r w:rsidRPr="000E0D60">
        <w:rPr>
          <w:rFonts w:ascii="Times New Roman" w:hAnsi="Times New Roman" w:cs="Times New Roman"/>
          <w:vertAlign w:val="superscript"/>
        </w:rPr>
        <w:t xml:space="preserve">a </w:t>
      </w:r>
      <w:r w:rsidRPr="000E0D60">
        <w:rPr>
          <w:rFonts w:ascii="Times New Roman" w:hAnsi="Times New Roman" w:cs="Times New Roman"/>
        </w:rPr>
        <w:t xml:space="preserve">             20.67</w:t>
      </w:r>
      <w:r w:rsidRPr="000E0D60">
        <w:rPr>
          <w:rFonts w:ascii="Times New Roman" w:hAnsi="Times New Roman" w:cs="Times New Roman"/>
          <w:vertAlign w:val="superscript"/>
        </w:rPr>
        <w:t>a</w:t>
      </w:r>
    </w:p>
    <w:p w14:paraId="11D1E0A9" w14:textId="77777777" w:rsidR="001801C2" w:rsidRPr="000E0D60" w:rsidRDefault="001801C2" w:rsidP="001801C2">
      <w:pPr>
        <w:pStyle w:val="NoSpacing"/>
        <w:spacing w:line="480" w:lineRule="auto"/>
        <w:jc w:val="both"/>
        <w:rPr>
          <w:rFonts w:ascii="Times New Roman" w:hAnsi="Times New Roman" w:cs="Times New Roman"/>
        </w:rPr>
      </w:pPr>
      <w:r w:rsidRPr="000E0D60">
        <w:rPr>
          <w:rFonts w:ascii="Times New Roman" w:hAnsi="Times New Roman" w:cs="Times New Roman"/>
        </w:rPr>
        <w:t>T8         4.33</w:t>
      </w:r>
      <w:r w:rsidRPr="000E0D60">
        <w:rPr>
          <w:rFonts w:ascii="Times New Roman" w:hAnsi="Times New Roman" w:cs="Times New Roman"/>
          <w:vertAlign w:val="superscript"/>
        </w:rPr>
        <w:t xml:space="preserve">a </w:t>
      </w:r>
      <w:r w:rsidRPr="000E0D60">
        <w:rPr>
          <w:rFonts w:ascii="Times New Roman" w:hAnsi="Times New Roman" w:cs="Times New Roman"/>
        </w:rPr>
        <w:t xml:space="preserve">              6.67</w:t>
      </w:r>
      <w:r w:rsidRPr="000E0D60">
        <w:rPr>
          <w:rFonts w:ascii="Times New Roman" w:hAnsi="Times New Roman" w:cs="Times New Roman"/>
          <w:vertAlign w:val="superscript"/>
        </w:rPr>
        <w:t xml:space="preserve">a </w:t>
      </w:r>
      <w:r w:rsidRPr="000E0D60">
        <w:rPr>
          <w:rFonts w:ascii="Times New Roman" w:hAnsi="Times New Roman" w:cs="Times New Roman"/>
        </w:rPr>
        <w:t xml:space="preserve">            8.67</w:t>
      </w:r>
      <w:r w:rsidRPr="000E0D60">
        <w:rPr>
          <w:rFonts w:ascii="Times New Roman" w:hAnsi="Times New Roman" w:cs="Times New Roman"/>
          <w:vertAlign w:val="superscript"/>
        </w:rPr>
        <w:t xml:space="preserve">ab </w:t>
      </w:r>
      <w:r w:rsidRPr="000E0D60">
        <w:rPr>
          <w:rFonts w:ascii="Times New Roman" w:hAnsi="Times New Roman" w:cs="Times New Roman"/>
        </w:rPr>
        <w:t xml:space="preserve">               11.33</w:t>
      </w:r>
      <w:r w:rsidRPr="000E0D60">
        <w:rPr>
          <w:rFonts w:ascii="Times New Roman" w:hAnsi="Times New Roman" w:cs="Times New Roman"/>
          <w:vertAlign w:val="superscript"/>
        </w:rPr>
        <w:t xml:space="preserve">ab   </w:t>
      </w:r>
      <w:r w:rsidRPr="000E0D60">
        <w:rPr>
          <w:rFonts w:ascii="Times New Roman" w:hAnsi="Times New Roman" w:cs="Times New Roman"/>
        </w:rPr>
        <w:t xml:space="preserve">            15.67</w:t>
      </w:r>
      <w:r w:rsidRPr="000E0D60">
        <w:rPr>
          <w:rFonts w:ascii="Times New Roman" w:hAnsi="Times New Roman" w:cs="Times New Roman"/>
          <w:vertAlign w:val="superscript"/>
        </w:rPr>
        <w:t xml:space="preserve">a </w:t>
      </w:r>
      <w:r w:rsidRPr="000E0D60">
        <w:rPr>
          <w:rFonts w:ascii="Times New Roman" w:hAnsi="Times New Roman" w:cs="Times New Roman"/>
        </w:rPr>
        <w:t xml:space="preserve">             17.67</w:t>
      </w:r>
      <w:r w:rsidRPr="000E0D60">
        <w:rPr>
          <w:rFonts w:ascii="Times New Roman" w:hAnsi="Times New Roman" w:cs="Times New Roman"/>
          <w:vertAlign w:val="superscript"/>
        </w:rPr>
        <w:t>ab</w:t>
      </w:r>
    </w:p>
    <w:p w14:paraId="3BA45F61" w14:textId="77777777" w:rsidR="001801C2" w:rsidRPr="000E0D60" w:rsidRDefault="001801C2" w:rsidP="001801C2">
      <w:pPr>
        <w:pStyle w:val="NoSpacing"/>
        <w:spacing w:line="480" w:lineRule="auto"/>
        <w:jc w:val="both"/>
        <w:rPr>
          <w:rFonts w:ascii="Times New Roman" w:hAnsi="Times New Roman" w:cs="Times New Roman"/>
        </w:rPr>
      </w:pPr>
      <w:r w:rsidRPr="000E0D60">
        <w:rPr>
          <w:rFonts w:ascii="Times New Roman" w:hAnsi="Times New Roman" w:cs="Times New Roman"/>
        </w:rPr>
        <w:t>T9         3.00</w:t>
      </w:r>
      <w:r w:rsidRPr="000E0D60">
        <w:rPr>
          <w:rFonts w:ascii="Times New Roman" w:hAnsi="Times New Roman" w:cs="Times New Roman"/>
          <w:vertAlign w:val="superscript"/>
        </w:rPr>
        <w:t>ab</w:t>
      </w:r>
      <w:r w:rsidRPr="000E0D60">
        <w:rPr>
          <w:rFonts w:ascii="Times New Roman" w:hAnsi="Times New Roman" w:cs="Times New Roman"/>
        </w:rPr>
        <w:t xml:space="preserve">             4.00</w:t>
      </w:r>
      <w:r w:rsidRPr="000E0D60">
        <w:rPr>
          <w:rFonts w:ascii="Times New Roman" w:hAnsi="Times New Roman" w:cs="Times New Roman"/>
          <w:vertAlign w:val="superscript"/>
        </w:rPr>
        <w:t xml:space="preserve">bc </w:t>
      </w:r>
      <w:r w:rsidRPr="000E0D60">
        <w:rPr>
          <w:rFonts w:ascii="Times New Roman" w:hAnsi="Times New Roman" w:cs="Times New Roman"/>
        </w:rPr>
        <w:t xml:space="preserve">           5.33</w:t>
      </w:r>
      <w:r w:rsidRPr="000E0D60">
        <w:rPr>
          <w:rFonts w:ascii="Times New Roman" w:hAnsi="Times New Roman" w:cs="Times New Roman"/>
          <w:vertAlign w:val="superscript"/>
        </w:rPr>
        <w:t>b</w:t>
      </w:r>
      <w:r w:rsidRPr="000E0D60">
        <w:rPr>
          <w:rFonts w:ascii="Times New Roman" w:hAnsi="Times New Roman" w:cs="Times New Roman"/>
        </w:rPr>
        <w:t xml:space="preserve">                 8.33</w:t>
      </w:r>
      <w:r w:rsidRPr="000E0D60">
        <w:rPr>
          <w:rFonts w:ascii="Times New Roman" w:hAnsi="Times New Roman" w:cs="Times New Roman"/>
          <w:vertAlign w:val="superscript"/>
        </w:rPr>
        <w:t>ab</w:t>
      </w:r>
      <w:r w:rsidRPr="000E0D60">
        <w:rPr>
          <w:rFonts w:ascii="Times New Roman" w:hAnsi="Times New Roman" w:cs="Times New Roman"/>
        </w:rPr>
        <w:t xml:space="preserve">                11.67</w:t>
      </w:r>
      <w:r w:rsidRPr="000E0D60">
        <w:rPr>
          <w:rFonts w:ascii="Times New Roman" w:hAnsi="Times New Roman" w:cs="Times New Roman"/>
          <w:vertAlign w:val="superscript"/>
        </w:rPr>
        <w:t xml:space="preserve">ab   </w:t>
      </w:r>
      <w:r w:rsidRPr="000E0D60">
        <w:rPr>
          <w:rFonts w:ascii="Times New Roman" w:hAnsi="Times New Roman" w:cs="Times New Roman"/>
        </w:rPr>
        <w:t xml:space="preserve">          15.33</w:t>
      </w:r>
      <w:r w:rsidRPr="000E0D60">
        <w:rPr>
          <w:rFonts w:ascii="Times New Roman" w:hAnsi="Times New Roman" w:cs="Times New Roman"/>
          <w:vertAlign w:val="superscript"/>
        </w:rPr>
        <w:t>b</w:t>
      </w:r>
    </w:p>
    <w:p w14:paraId="2BEBD79E" w14:textId="77777777" w:rsidR="001801C2" w:rsidRPr="000E0D60" w:rsidRDefault="001801C2" w:rsidP="001801C2">
      <w:pPr>
        <w:pStyle w:val="NoSpacing"/>
        <w:spacing w:line="480" w:lineRule="auto"/>
        <w:jc w:val="both"/>
        <w:rPr>
          <w:rFonts w:ascii="Times New Roman" w:hAnsi="Times New Roman" w:cs="Times New Roman"/>
        </w:rPr>
      </w:pPr>
      <w:r w:rsidRPr="000E0D60">
        <w:rPr>
          <w:rFonts w:ascii="Times New Roman" w:hAnsi="Times New Roman" w:cs="Times New Roman"/>
        </w:rPr>
        <w:t>T10       4.67</w:t>
      </w:r>
      <w:r w:rsidRPr="000E0D60">
        <w:rPr>
          <w:rFonts w:ascii="Times New Roman" w:hAnsi="Times New Roman" w:cs="Times New Roman"/>
          <w:vertAlign w:val="superscript"/>
        </w:rPr>
        <w:t xml:space="preserve">a </w:t>
      </w:r>
      <w:r w:rsidRPr="000E0D60">
        <w:rPr>
          <w:rFonts w:ascii="Times New Roman" w:hAnsi="Times New Roman" w:cs="Times New Roman"/>
        </w:rPr>
        <w:t xml:space="preserve">              5.67</w:t>
      </w:r>
      <w:r w:rsidRPr="000E0D60">
        <w:rPr>
          <w:rFonts w:ascii="Times New Roman" w:hAnsi="Times New Roman" w:cs="Times New Roman"/>
          <w:vertAlign w:val="superscript"/>
        </w:rPr>
        <w:t>b</w:t>
      </w:r>
      <w:r w:rsidRPr="000E0D60">
        <w:rPr>
          <w:rFonts w:ascii="Times New Roman" w:hAnsi="Times New Roman" w:cs="Times New Roman"/>
        </w:rPr>
        <w:t xml:space="preserve">            7.33</w:t>
      </w:r>
      <w:r w:rsidRPr="000E0D60">
        <w:rPr>
          <w:rFonts w:ascii="Times New Roman" w:hAnsi="Times New Roman" w:cs="Times New Roman"/>
          <w:vertAlign w:val="superscript"/>
        </w:rPr>
        <w:t xml:space="preserve">ab </w:t>
      </w:r>
      <w:r w:rsidRPr="000E0D60">
        <w:rPr>
          <w:rFonts w:ascii="Times New Roman" w:hAnsi="Times New Roman" w:cs="Times New Roman"/>
        </w:rPr>
        <w:t xml:space="preserve">                9.67</w:t>
      </w:r>
      <w:r w:rsidRPr="000E0D60">
        <w:rPr>
          <w:rFonts w:ascii="Times New Roman" w:hAnsi="Times New Roman" w:cs="Times New Roman"/>
          <w:vertAlign w:val="superscript"/>
        </w:rPr>
        <w:t xml:space="preserve">ab </w:t>
      </w:r>
      <w:r w:rsidRPr="000E0D60">
        <w:rPr>
          <w:rFonts w:ascii="Times New Roman" w:hAnsi="Times New Roman" w:cs="Times New Roman"/>
        </w:rPr>
        <w:t xml:space="preserve">               11.67</w:t>
      </w:r>
      <w:r w:rsidRPr="000E0D60">
        <w:rPr>
          <w:rFonts w:ascii="Times New Roman" w:hAnsi="Times New Roman" w:cs="Times New Roman"/>
          <w:vertAlign w:val="superscript"/>
        </w:rPr>
        <w:t>ab</w:t>
      </w:r>
      <w:r w:rsidRPr="000E0D60">
        <w:rPr>
          <w:rFonts w:ascii="Times New Roman" w:hAnsi="Times New Roman" w:cs="Times New Roman"/>
        </w:rPr>
        <w:t xml:space="preserve">           14.33</w:t>
      </w:r>
      <w:r w:rsidRPr="000E0D60">
        <w:rPr>
          <w:rFonts w:ascii="Times New Roman" w:hAnsi="Times New Roman" w:cs="Times New Roman"/>
          <w:vertAlign w:val="superscript"/>
        </w:rPr>
        <w:t>bc</w:t>
      </w:r>
    </w:p>
    <w:p w14:paraId="11BB97E7" w14:textId="77777777" w:rsidR="001801C2" w:rsidRPr="000E0D60" w:rsidRDefault="002B3972" w:rsidP="001801C2">
      <w:pPr>
        <w:pStyle w:val="NoSpacing"/>
        <w:spacing w:line="480" w:lineRule="auto"/>
        <w:jc w:val="both"/>
        <w:rPr>
          <w:rFonts w:ascii="Times New Roman" w:hAnsi="Times New Roman" w:cs="Times New Roman"/>
        </w:rPr>
      </w:pPr>
      <w:r>
        <w:rPr>
          <w:rFonts w:ascii="Times New Roman" w:hAnsi="Times New Roman" w:cs="Times New Roman"/>
        </w:rPr>
        <w:pict w14:anchorId="64FA44AD">
          <v:rect id="_x0000_i1030" style="width:0;height:1.5pt" o:hralign="center" o:hrstd="t" o:hr="t" fillcolor="#a0a0a0" stroked="f"/>
        </w:pict>
      </w:r>
    </w:p>
    <w:p w14:paraId="64BF21AD" w14:textId="6E0A051A" w:rsidR="001801C2" w:rsidRPr="000E0D60" w:rsidRDefault="001801C2" w:rsidP="001801C2">
      <w:pPr>
        <w:pStyle w:val="NoSpacing"/>
        <w:spacing w:line="480" w:lineRule="auto"/>
        <w:jc w:val="both"/>
        <w:rPr>
          <w:rFonts w:ascii="Times New Roman" w:hAnsi="Times New Roman" w:cs="Times New Roman"/>
        </w:rPr>
      </w:pPr>
      <w:r w:rsidRPr="000E0D60">
        <w:rPr>
          <w:rFonts w:ascii="Times New Roman" w:hAnsi="Times New Roman" w:cs="Times New Roman"/>
        </w:rPr>
        <w:t xml:space="preserve">Means with the same letters </w:t>
      </w:r>
      <w:r w:rsidR="004D439C">
        <w:rPr>
          <w:rFonts w:ascii="Times New Roman" w:hAnsi="Times New Roman" w:cs="Times New Roman"/>
        </w:rPr>
        <w:t xml:space="preserve">in the same column </w:t>
      </w:r>
      <w:r w:rsidRPr="000E0D60">
        <w:rPr>
          <w:rFonts w:ascii="Times New Roman" w:hAnsi="Times New Roman" w:cs="Times New Roman"/>
        </w:rPr>
        <w:t xml:space="preserve">are not significantly different at </w:t>
      </w:r>
      <w:r w:rsidR="004D439C">
        <w:rPr>
          <w:rFonts w:ascii="Times New Roman" w:hAnsi="Times New Roman" w:cs="Times New Roman"/>
        </w:rPr>
        <w:t>p&gt;</w:t>
      </w:r>
      <w:r w:rsidRPr="000E0D60">
        <w:rPr>
          <w:rFonts w:ascii="Times New Roman" w:hAnsi="Times New Roman" w:cs="Times New Roman"/>
        </w:rPr>
        <w:t xml:space="preserve">0.05. </w:t>
      </w:r>
    </w:p>
    <w:p w14:paraId="137BE2DC" w14:textId="77777777" w:rsidR="001801C2" w:rsidRPr="000E0D60" w:rsidRDefault="001801C2" w:rsidP="001801C2">
      <w:pPr>
        <w:pStyle w:val="NoSpacing"/>
        <w:spacing w:line="480" w:lineRule="auto"/>
        <w:rPr>
          <w:rFonts w:ascii="Times New Roman" w:hAnsi="Times New Roman" w:cs="Times New Roman"/>
          <w:sz w:val="20"/>
        </w:rPr>
      </w:pPr>
    </w:p>
    <w:p w14:paraId="20079A82" w14:textId="77777777" w:rsidR="003D55BC" w:rsidRDefault="003D55BC" w:rsidP="001801C2">
      <w:pPr>
        <w:autoSpaceDE w:val="0"/>
        <w:autoSpaceDN w:val="0"/>
        <w:adjustRightInd w:val="0"/>
        <w:spacing w:after="0" w:line="480" w:lineRule="auto"/>
        <w:ind w:firstLine="720"/>
        <w:jc w:val="both"/>
        <w:rPr>
          <w:rFonts w:ascii="Times New Roman" w:hAnsi="Times New Roman" w:cs="Times New Roman"/>
          <w:sz w:val="24"/>
          <w:szCs w:val="24"/>
        </w:rPr>
      </w:pPr>
    </w:p>
    <w:p w14:paraId="5EBF268C" w14:textId="77777777" w:rsidR="003D55BC" w:rsidRDefault="003D55BC" w:rsidP="001801C2">
      <w:pPr>
        <w:autoSpaceDE w:val="0"/>
        <w:autoSpaceDN w:val="0"/>
        <w:adjustRightInd w:val="0"/>
        <w:spacing w:after="0" w:line="480" w:lineRule="auto"/>
        <w:ind w:firstLine="720"/>
        <w:jc w:val="both"/>
        <w:rPr>
          <w:rFonts w:ascii="Times New Roman" w:hAnsi="Times New Roman" w:cs="Times New Roman"/>
          <w:sz w:val="24"/>
          <w:szCs w:val="24"/>
        </w:rPr>
      </w:pPr>
    </w:p>
    <w:p w14:paraId="6636A0F9" w14:textId="77777777" w:rsidR="003D55BC" w:rsidRDefault="003D55BC" w:rsidP="001801C2">
      <w:pPr>
        <w:autoSpaceDE w:val="0"/>
        <w:autoSpaceDN w:val="0"/>
        <w:adjustRightInd w:val="0"/>
        <w:spacing w:after="0" w:line="480" w:lineRule="auto"/>
        <w:ind w:firstLine="720"/>
        <w:jc w:val="both"/>
        <w:rPr>
          <w:rFonts w:ascii="Times New Roman" w:hAnsi="Times New Roman" w:cs="Times New Roman"/>
          <w:sz w:val="24"/>
          <w:szCs w:val="24"/>
        </w:rPr>
      </w:pPr>
    </w:p>
    <w:p w14:paraId="24363494" w14:textId="72C8CB0E" w:rsidR="001801C2" w:rsidRPr="000E0D60" w:rsidRDefault="001801C2" w:rsidP="001801C2">
      <w:pPr>
        <w:autoSpaceDE w:val="0"/>
        <w:autoSpaceDN w:val="0"/>
        <w:adjustRightInd w:val="0"/>
        <w:spacing w:after="0" w:line="480" w:lineRule="auto"/>
        <w:ind w:firstLine="720"/>
        <w:jc w:val="both"/>
        <w:rPr>
          <w:rFonts w:ascii="Times New Roman" w:hAnsi="Times New Roman" w:cs="Times New Roman"/>
          <w:sz w:val="24"/>
          <w:szCs w:val="24"/>
        </w:rPr>
      </w:pPr>
      <w:r w:rsidRPr="000E0D60">
        <w:rPr>
          <w:rFonts w:ascii="Times New Roman" w:hAnsi="Times New Roman" w:cs="Times New Roman"/>
          <w:sz w:val="24"/>
          <w:szCs w:val="24"/>
        </w:rPr>
        <w:lastRenderedPageBreak/>
        <w:t xml:space="preserve">Table </w:t>
      </w:r>
      <w:r w:rsidR="00EF057F">
        <w:rPr>
          <w:rFonts w:ascii="Times New Roman" w:hAnsi="Times New Roman" w:cs="Times New Roman"/>
          <w:sz w:val="24"/>
          <w:szCs w:val="24"/>
        </w:rPr>
        <w:t>3</w:t>
      </w:r>
      <w:r w:rsidRPr="000E0D60">
        <w:rPr>
          <w:rFonts w:ascii="Times New Roman" w:hAnsi="Times New Roman" w:cs="Times New Roman"/>
          <w:sz w:val="24"/>
          <w:szCs w:val="24"/>
        </w:rPr>
        <w:t xml:space="preserve"> shows the effect of biochar and NPK on yield parameters of kale (root length, fresh weight and dry weight). There were significant differences </w:t>
      </w:r>
      <w:r w:rsidRPr="000E0D60">
        <w:rPr>
          <w:rFonts w:ascii="Times New Roman" w:hAnsi="Times New Roman" w:cs="Times New Roman"/>
          <w:sz w:val="24"/>
        </w:rPr>
        <w:t xml:space="preserve">(P&lt; 0.05) </w:t>
      </w:r>
      <w:r w:rsidRPr="000E0D60">
        <w:rPr>
          <w:rFonts w:ascii="Times New Roman" w:hAnsi="Times New Roman" w:cs="Times New Roman"/>
          <w:sz w:val="24"/>
          <w:szCs w:val="24"/>
        </w:rPr>
        <w:t>amongst the treatment. Treatment 6 has the highest value of yield in root length, fresh weight and dry weight followed by treatment 8 respectively as compared to treatment 1 (control) which has the lowest value in the yield parameters.</w:t>
      </w:r>
    </w:p>
    <w:p w14:paraId="4E8BE263" w14:textId="7C3B69CE" w:rsidR="001801C2" w:rsidRPr="000E0D60" w:rsidRDefault="001801C2" w:rsidP="001801C2">
      <w:pPr>
        <w:pStyle w:val="NoSpacing"/>
        <w:spacing w:line="480" w:lineRule="auto"/>
        <w:jc w:val="both"/>
        <w:rPr>
          <w:rFonts w:ascii="Times New Roman" w:hAnsi="Times New Roman" w:cs="Times New Roman"/>
          <w:sz w:val="24"/>
          <w:szCs w:val="24"/>
        </w:rPr>
      </w:pPr>
      <w:r w:rsidRPr="000E0D60">
        <w:rPr>
          <w:rFonts w:ascii="Times New Roman" w:hAnsi="Times New Roman" w:cs="Times New Roman"/>
          <w:sz w:val="24"/>
          <w:szCs w:val="24"/>
        </w:rPr>
        <w:t xml:space="preserve">Table </w:t>
      </w:r>
      <w:r w:rsidR="00EF057F">
        <w:rPr>
          <w:rFonts w:ascii="Times New Roman" w:hAnsi="Times New Roman" w:cs="Times New Roman"/>
          <w:sz w:val="24"/>
          <w:szCs w:val="24"/>
        </w:rPr>
        <w:t>3</w:t>
      </w:r>
      <w:r w:rsidRPr="000E0D60">
        <w:rPr>
          <w:rFonts w:ascii="Times New Roman" w:hAnsi="Times New Roman" w:cs="Times New Roman"/>
          <w:sz w:val="24"/>
          <w:szCs w:val="24"/>
        </w:rPr>
        <w:t>: Effect of Biochar, NPK and Their Combination on the Root Length, Fresh and Dry weight of Kale.</w:t>
      </w:r>
    </w:p>
    <w:p w14:paraId="6778DAE3" w14:textId="77777777" w:rsidR="001801C2" w:rsidRPr="000E0D60" w:rsidRDefault="002B3972" w:rsidP="001801C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pict w14:anchorId="70299D00">
          <v:rect id="_x0000_i1031" style="width:468pt;height:1.5pt" o:hralign="center" o:hrstd="t" o:hrnoshade="t" o:hr="t" fillcolor="black [3213]" stroked="f"/>
        </w:pict>
      </w:r>
    </w:p>
    <w:p w14:paraId="22721806" w14:textId="77777777" w:rsidR="001801C2" w:rsidRPr="000E0D60" w:rsidRDefault="001801C2" w:rsidP="001801C2">
      <w:pPr>
        <w:pStyle w:val="NoSpacing"/>
        <w:spacing w:line="480" w:lineRule="auto"/>
        <w:jc w:val="both"/>
        <w:rPr>
          <w:rFonts w:ascii="Times New Roman" w:hAnsi="Times New Roman" w:cs="Times New Roman"/>
          <w:sz w:val="24"/>
          <w:szCs w:val="24"/>
        </w:rPr>
      </w:pPr>
      <w:r w:rsidRPr="000E0D60">
        <w:rPr>
          <w:rFonts w:ascii="Times New Roman" w:hAnsi="Times New Roman" w:cs="Times New Roman"/>
          <w:sz w:val="24"/>
          <w:szCs w:val="24"/>
        </w:rPr>
        <w:t xml:space="preserve">Treatment                           Yield                                                        Weight </w:t>
      </w:r>
    </w:p>
    <w:p w14:paraId="25F38ADB" w14:textId="77777777" w:rsidR="001801C2" w:rsidRPr="000E0D60" w:rsidRDefault="001801C2" w:rsidP="001801C2">
      <w:pPr>
        <w:pStyle w:val="NoSpacing"/>
        <w:spacing w:line="480" w:lineRule="auto"/>
        <w:jc w:val="both"/>
        <w:rPr>
          <w:rFonts w:ascii="Times New Roman" w:hAnsi="Times New Roman" w:cs="Times New Roman"/>
          <w:sz w:val="24"/>
          <w:szCs w:val="24"/>
        </w:rPr>
      </w:pPr>
      <w:r w:rsidRPr="000E0D60">
        <w:rPr>
          <w:rFonts w:ascii="Times New Roman" w:hAnsi="Times New Roman" w:cs="Times New Roman"/>
          <w:sz w:val="24"/>
          <w:szCs w:val="24"/>
        </w:rPr>
        <w:t xml:space="preserve">                                      Root Length (CM)                      Fresh                                Dry</w:t>
      </w:r>
    </w:p>
    <w:p w14:paraId="0B22C203" w14:textId="77777777" w:rsidR="001801C2" w:rsidRPr="000E0D60" w:rsidRDefault="002B3972" w:rsidP="001801C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pict w14:anchorId="494342FC">
          <v:rect id="_x0000_i1032" style="width:468pt;height:1.5pt" o:hralign="center" o:hrstd="t" o:hrnoshade="t" o:hr="t" fillcolor="black [3213]" stroked="f"/>
        </w:pict>
      </w:r>
    </w:p>
    <w:p w14:paraId="4F79A762" w14:textId="77777777" w:rsidR="001801C2" w:rsidRPr="000E0D60" w:rsidRDefault="001801C2" w:rsidP="001801C2">
      <w:pPr>
        <w:pStyle w:val="NoSpacing"/>
        <w:spacing w:line="480" w:lineRule="auto"/>
        <w:jc w:val="both"/>
        <w:rPr>
          <w:rFonts w:ascii="Times New Roman" w:hAnsi="Times New Roman" w:cs="Times New Roman"/>
          <w:sz w:val="24"/>
          <w:szCs w:val="24"/>
        </w:rPr>
      </w:pPr>
      <w:r w:rsidRPr="000E0D60">
        <w:rPr>
          <w:rFonts w:ascii="Times New Roman" w:hAnsi="Times New Roman" w:cs="Times New Roman"/>
          <w:sz w:val="24"/>
          <w:szCs w:val="24"/>
        </w:rPr>
        <w:t>T1                                     6.85</w:t>
      </w:r>
      <w:r w:rsidRPr="000E0D60">
        <w:rPr>
          <w:rFonts w:ascii="Times New Roman" w:hAnsi="Times New Roman" w:cs="Times New Roman"/>
          <w:sz w:val="24"/>
          <w:szCs w:val="24"/>
          <w:vertAlign w:val="superscript"/>
        </w:rPr>
        <w:t>c</w:t>
      </w:r>
      <w:r w:rsidRPr="000E0D60">
        <w:rPr>
          <w:rFonts w:ascii="Times New Roman" w:hAnsi="Times New Roman" w:cs="Times New Roman"/>
          <w:sz w:val="24"/>
          <w:szCs w:val="24"/>
        </w:rPr>
        <w:t xml:space="preserve">                                        15.89</w:t>
      </w:r>
      <w:r w:rsidRPr="000E0D60">
        <w:rPr>
          <w:rFonts w:ascii="Times New Roman" w:hAnsi="Times New Roman" w:cs="Times New Roman"/>
          <w:sz w:val="24"/>
          <w:szCs w:val="24"/>
          <w:vertAlign w:val="superscript"/>
        </w:rPr>
        <w:t>c</w:t>
      </w:r>
      <w:r w:rsidRPr="000E0D60">
        <w:rPr>
          <w:rFonts w:ascii="Times New Roman" w:hAnsi="Times New Roman" w:cs="Times New Roman"/>
          <w:sz w:val="24"/>
          <w:szCs w:val="24"/>
        </w:rPr>
        <w:t xml:space="preserve">                             1.59</w:t>
      </w:r>
      <w:r w:rsidRPr="000E0D60">
        <w:rPr>
          <w:rFonts w:ascii="Times New Roman" w:hAnsi="Times New Roman" w:cs="Times New Roman"/>
          <w:sz w:val="24"/>
          <w:szCs w:val="24"/>
          <w:vertAlign w:val="superscript"/>
        </w:rPr>
        <w:t>c</w:t>
      </w:r>
    </w:p>
    <w:p w14:paraId="09174095" w14:textId="77777777" w:rsidR="001801C2" w:rsidRPr="000E0D60" w:rsidRDefault="001801C2" w:rsidP="001801C2">
      <w:pPr>
        <w:pStyle w:val="NoSpacing"/>
        <w:spacing w:line="480" w:lineRule="auto"/>
        <w:jc w:val="both"/>
        <w:rPr>
          <w:rFonts w:ascii="Times New Roman" w:hAnsi="Times New Roman" w:cs="Times New Roman"/>
          <w:sz w:val="24"/>
          <w:szCs w:val="24"/>
        </w:rPr>
      </w:pPr>
      <w:r w:rsidRPr="000E0D60">
        <w:rPr>
          <w:rFonts w:ascii="Times New Roman" w:hAnsi="Times New Roman" w:cs="Times New Roman"/>
          <w:sz w:val="24"/>
          <w:szCs w:val="24"/>
        </w:rPr>
        <w:t>T2                                     10.23</w:t>
      </w:r>
      <w:r w:rsidRPr="000E0D60">
        <w:rPr>
          <w:rFonts w:ascii="Times New Roman" w:hAnsi="Times New Roman" w:cs="Times New Roman"/>
          <w:sz w:val="24"/>
          <w:szCs w:val="24"/>
          <w:vertAlign w:val="superscript"/>
        </w:rPr>
        <w:t xml:space="preserve">b </w:t>
      </w:r>
      <w:r w:rsidRPr="000E0D60">
        <w:rPr>
          <w:rFonts w:ascii="Times New Roman" w:hAnsi="Times New Roman" w:cs="Times New Roman"/>
          <w:sz w:val="24"/>
          <w:szCs w:val="24"/>
        </w:rPr>
        <w:t xml:space="preserve">                                    38.33</w:t>
      </w:r>
      <w:r w:rsidRPr="000E0D60">
        <w:rPr>
          <w:rFonts w:ascii="Times New Roman" w:hAnsi="Times New Roman" w:cs="Times New Roman"/>
          <w:sz w:val="24"/>
          <w:szCs w:val="24"/>
          <w:vertAlign w:val="superscript"/>
        </w:rPr>
        <w:t>ab</w:t>
      </w:r>
      <w:r w:rsidRPr="000E0D60">
        <w:rPr>
          <w:rFonts w:ascii="Times New Roman" w:hAnsi="Times New Roman" w:cs="Times New Roman"/>
          <w:sz w:val="24"/>
          <w:szCs w:val="24"/>
        </w:rPr>
        <w:t xml:space="preserve">                            5.20</w:t>
      </w:r>
      <w:r w:rsidRPr="000E0D60">
        <w:rPr>
          <w:rFonts w:ascii="Times New Roman" w:hAnsi="Times New Roman" w:cs="Times New Roman"/>
          <w:sz w:val="24"/>
          <w:szCs w:val="24"/>
          <w:vertAlign w:val="superscript"/>
        </w:rPr>
        <w:t>ab</w:t>
      </w:r>
    </w:p>
    <w:p w14:paraId="5C154FC5" w14:textId="77777777" w:rsidR="001801C2" w:rsidRPr="000E0D60" w:rsidRDefault="001801C2" w:rsidP="001801C2">
      <w:pPr>
        <w:pStyle w:val="NoSpacing"/>
        <w:spacing w:line="480" w:lineRule="auto"/>
        <w:jc w:val="both"/>
        <w:rPr>
          <w:rFonts w:ascii="Times New Roman" w:hAnsi="Times New Roman" w:cs="Times New Roman"/>
          <w:sz w:val="24"/>
          <w:szCs w:val="24"/>
        </w:rPr>
      </w:pPr>
      <w:r w:rsidRPr="000E0D60">
        <w:rPr>
          <w:rFonts w:ascii="Times New Roman" w:hAnsi="Times New Roman" w:cs="Times New Roman"/>
          <w:sz w:val="24"/>
          <w:szCs w:val="24"/>
        </w:rPr>
        <w:t>T3                                     7.60</w:t>
      </w:r>
      <w:r w:rsidRPr="000E0D60">
        <w:rPr>
          <w:rFonts w:ascii="Times New Roman" w:hAnsi="Times New Roman" w:cs="Times New Roman"/>
          <w:sz w:val="24"/>
          <w:szCs w:val="24"/>
          <w:vertAlign w:val="superscript"/>
        </w:rPr>
        <w:t>b</w:t>
      </w:r>
      <w:r w:rsidRPr="000E0D60">
        <w:rPr>
          <w:rFonts w:ascii="Times New Roman" w:hAnsi="Times New Roman" w:cs="Times New Roman"/>
          <w:sz w:val="24"/>
          <w:szCs w:val="24"/>
        </w:rPr>
        <w:t xml:space="preserve">                                       27.81</w:t>
      </w:r>
      <w:r w:rsidRPr="000E0D60">
        <w:rPr>
          <w:rFonts w:ascii="Times New Roman" w:hAnsi="Times New Roman" w:cs="Times New Roman"/>
          <w:sz w:val="24"/>
          <w:szCs w:val="24"/>
          <w:vertAlign w:val="superscript"/>
        </w:rPr>
        <w:t xml:space="preserve">bc </w:t>
      </w:r>
      <w:r w:rsidRPr="000E0D60">
        <w:rPr>
          <w:rFonts w:ascii="Times New Roman" w:hAnsi="Times New Roman" w:cs="Times New Roman"/>
          <w:sz w:val="24"/>
          <w:szCs w:val="24"/>
        </w:rPr>
        <w:t xml:space="preserve">                           3.15</w:t>
      </w:r>
      <w:r w:rsidRPr="000E0D60">
        <w:rPr>
          <w:rFonts w:ascii="Times New Roman" w:hAnsi="Times New Roman" w:cs="Times New Roman"/>
          <w:sz w:val="24"/>
          <w:szCs w:val="24"/>
          <w:vertAlign w:val="superscript"/>
        </w:rPr>
        <w:t>bc</w:t>
      </w:r>
    </w:p>
    <w:p w14:paraId="38A228E2" w14:textId="77777777" w:rsidR="001801C2" w:rsidRPr="000E0D60" w:rsidRDefault="001801C2" w:rsidP="001801C2">
      <w:pPr>
        <w:pStyle w:val="NoSpacing"/>
        <w:spacing w:line="480" w:lineRule="auto"/>
        <w:jc w:val="both"/>
        <w:rPr>
          <w:rFonts w:ascii="Times New Roman" w:hAnsi="Times New Roman" w:cs="Times New Roman"/>
          <w:sz w:val="24"/>
          <w:szCs w:val="24"/>
        </w:rPr>
      </w:pPr>
      <w:r w:rsidRPr="000E0D60">
        <w:rPr>
          <w:rFonts w:ascii="Times New Roman" w:hAnsi="Times New Roman" w:cs="Times New Roman"/>
          <w:sz w:val="24"/>
          <w:szCs w:val="24"/>
        </w:rPr>
        <w:t>T4                                     9.70</w:t>
      </w:r>
      <w:r w:rsidRPr="000E0D60">
        <w:rPr>
          <w:rFonts w:ascii="Times New Roman" w:hAnsi="Times New Roman" w:cs="Times New Roman"/>
          <w:sz w:val="24"/>
          <w:szCs w:val="24"/>
          <w:vertAlign w:val="superscript"/>
        </w:rPr>
        <w:t xml:space="preserve">b </w:t>
      </w:r>
      <w:r w:rsidRPr="000E0D60">
        <w:rPr>
          <w:rFonts w:ascii="Times New Roman" w:hAnsi="Times New Roman" w:cs="Times New Roman"/>
          <w:sz w:val="24"/>
          <w:szCs w:val="24"/>
        </w:rPr>
        <w:t xml:space="preserve">                                      44.53</w:t>
      </w:r>
      <w:r w:rsidRPr="000E0D60">
        <w:rPr>
          <w:rFonts w:ascii="Times New Roman" w:hAnsi="Times New Roman" w:cs="Times New Roman"/>
          <w:sz w:val="24"/>
          <w:szCs w:val="24"/>
          <w:vertAlign w:val="superscript"/>
        </w:rPr>
        <w:t xml:space="preserve">ab </w:t>
      </w:r>
      <w:r w:rsidRPr="000E0D60">
        <w:rPr>
          <w:rFonts w:ascii="Times New Roman" w:hAnsi="Times New Roman" w:cs="Times New Roman"/>
          <w:sz w:val="24"/>
          <w:szCs w:val="24"/>
        </w:rPr>
        <w:t xml:space="preserve">                           6.33</w:t>
      </w:r>
      <w:r w:rsidRPr="000E0D60">
        <w:rPr>
          <w:rFonts w:ascii="Times New Roman" w:hAnsi="Times New Roman" w:cs="Times New Roman"/>
          <w:sz w:val="24"/>
          <w:szCs w:val="24"/>
          <w:vertAlign w:val="superscript"/>
        </w:rPr>
        <w:t>ab</w:t>
      </w:r>
    </w:p>
    <w:p w14:paraId="40074AA8" w14:textId="77777777" w:rsidR="001801C2" w:rsidRPr="000E0D60" w:rsidRDefault="001801C2" w:rsidP="001801C2">
      <w:pPr>
        <w:pStyle w:val="NoSpacing"/>
        <w:spacing w:line="480" w:lineRule="auto"/>
        <w:jc w:val="both"/>
        <w:rPr>
          <w:rFonts w:ascii="Times New Roman" w:hAnsi="Times New Roman" w:cs="Times New Roman"/>
          <w:sz w:val="24"/>
          <w:szCs w:val="24"/>
        </w:rPr>
      </w:pPr>
      <w:r w:rsidRPr="000E0D60">
        <w:rPr>
          <w:rFonts w:ascii="Times New Roman" w:hAnsi="Times New Roman" w:cs="Times New Roman"/>
          <w:sz w:val="24"/>
          <w:szCs w:val="24"/>
        </w:rPr>
        <w:t>T5                                     8.00</w:t>
      </w:r>
      <w:r w:rsidRPr="000E0D60">
        <w:rPr>
          <w:rFonts w:ascii="Times New Roman" w:hAnsi="Times New Roman" w:cs="Times New Roman"/>
          <w:sz w:val="24"/>
          <w:szCs w:val="24"/>
          <w:vertAlign w:val="superscript"/>
        </w:rPr>
        <w:t>b</w:t>
      </w:r>
      <w:r w:rsidRPr="000E0D60">
        <w:rPr>
          <w:rFonts w:ascii="Times New Roman" w:hAnsi="Times New Roman" w:cs="Times New Roman"/>
          <w:sz w:val="24"/>
          <w:szCs w:val="24"/>
        </w:rPr>
        <w:t xml:space="preserve">                                       34.62</w:t>
      </w:r>
      <w:r w:rsidRPr="000E0D60">
        <w:rPr>
          <w:rFonts w:ascii="Times New Roman" w:hAnsi="Times New Roman" w:cs="Times New Roman"/>
          <w:sz w:val="24"/>
          <w:szCs w:val="24"/>
          <w:vertAlign w:val="superscript"/>
        </w:rPr>
        <w:t>b</w:t>
      </w:r>
      <w:r w:rsidRPr="000E0D60">
        <w:rPr>
          <w:rFonts w:ascii="Times New Roman" w:hAnsi="Times New Roman" w:cs="Times New Roman"/>
          <w:sz w:val="24"/>
          <w:szCs w:val="24"/>
        </w:rPr>
        <w:t xml:space="preserve">                            4.74</w:t>
      </w:r>
      <w:r w:rsidRPr="000E0D60">
        <w:rPr>
          <w:rFonts w:ascii="Times New Roman" w:hAnsi="Times New Roman" w:cs="Times New Roman"/>
          <w:sz w:val="24"/>
          <w:szCs w:val="24"/>
          <w:vertAlign w:val="superscript"/>
        </w:rPr>
        <w:t>b</w:t>
      </w:r>
    </w:p>
    <w:p w14:paraId="72C7DFBA" w14:textId="77777777" w:rsidR="001801C2" w:rsidRPr="000E0D60" w:rsidRDefault="001801C2" w:rsidP="001801C2">
      <w:pPr>
        <w:pStyle w:val="NoSpacing"/>
        <w:spacing w:line="480" w:lineRule="auto"/>
        <w:jc w:val="both"/>
        <w:rPr>
          <w:rFonts w:ascii="Times New Roman" w:hAnsi="Times New Roman" w:cs="Times New Roman"/>
          <w:sz w:val="24"/>
          <w:szCs w:val="24"/>
        </w:rPr>
      </w:pPr>
      <w:r w:rsidRPr="000E0D60">
        <w:rPr>
          <w:rFonts w:ascii="Times New Roman" w:hAnsi="Times New Roman" w:cs="Times New Roman"/>
          <w:sz w:val="24"/>
          <w:szCs w:val="24"/>
        </w:rPr>
        <w:t>T6                                     15.67</w:t>
      </w:r>
      <w:r w:rsidRPr="000E0D60">
        <w:rPr>
          <w:rFonts w:ascii="Times New Roman" w:hAnsi="Times New Roman" w:cs="Times New Roman"/>
          <w:sz w:val="24"/>
          <w:szCs w:val="24"/>
          <w:vertAlign w:val="superscript"/>
        </w:rPr>
        <w:t xml:space="preserve">a </w:t>
      </w:r>
      <w:r w:rsidRPr="000E0D60">
        <w:rPr>
          <w:rFonts w:ascii="Times New Roman" w:hAnsi="Times New Roman" w:cs="Times New Roman"/>
          <w:sz w:val="24"/>
          <w:szCs w:val="24"/>
        </w:rPr>
        <w:t xml:space="preserve">                                    49.67</w:t>
      </w:r>
      <w:r w:rsidRPr="000E0D60">
        <w:rPr>
          <w:rFonts w:ascii="Times New Roman" w:hAnsi="Times New Roman" w:cs="Times New Roman"/>
          <w:sz w:val="24"/>
          <w:szCs w:val="24"/>
          <w:vertAlign w:val="superscript"/>
        </w:rPr>
        <w:t xml:space="preserve">a </w:t>
      </w:r>
      <w:r w:rsidRPr="000E0D60">
        <w:rPr>
          <w:rFonts w:ascii="Times New Roman" w:hAnsi="Times New Roman" w:cs="Times New Roman"/>
          <w:sz w:val="24"/>
          <w:szCs w:val="24"/>
        </w:rPr>
        <w:t xml:space="preserve">                            7.59</w:t>
      </w:r>
      <w:r w:rsidRPr="000E0D60">
        <w:rPr>
          <w:rFonts w:ascii="Times New Roman" w:hAnsi="Times New Roman" w:cs="Times New Roman"/>
          <w:sz w:val="24"/>
          <w:szCs w:val="24"/>
          <w:vertAlign w:val="superscript"/>
        </w:rPr>
        <w:t>a</w:t>
      </w:r>
      <w:r w:rsidRPr="000E0D60">
        <w:rPr>
          <w:rFonts w:ascii="Times New Roman" w:hAnsi="Times New Roman" w:cs="Times New Roman"/>
          <w:sz w:val="24"/>
          <w:szCs w:val="24"/>
        </w:rPr>
        <w:t xml:space="preserve"> </w:t>
      </w:r>
    </w:p>
    <w:p w14:paraId="78DED475" w14:textId="77777777" w:rsidR="001801C2" w:rsidRPr="000E0D60" w:rsidRDefault="001801C2" w:rsidP="001801C2">
      <w:pPr>
        <w:pStyle w:val="NoSpacing"/>
        <w:spacing w:line="480" w:lineRule="auto"/>
        <w:jc w:val="both"/>
        <w:rPr>
          <w:rFonts w:ascii="Times New Roman" w:hAnsi="Times New Roman" w:cs="Times New Roman"/>
          <w:sz w:val="24"/>
          <w:szCs w:val="24"/>
        </w:rPr>
      </w:pPr>
      <w:r w:rsidRPr="000E0D60">
        <w:rPr>
          <w:rFonts w:ascii="Times New Roman" w:hAnsi="Times New Roman" w:cs="Times New Roman"/>
          <w:sz w:val="24"/>
          <w:szCs w:val="24"/>
        </w:rPr>
        <w:t>T7                                     10.05</w:t>
      </w:r>
      <w:r w:rsidRPr="000E0D60">
        <w:rPr>
          <w:rFonts w:ascii="Times New Roman" w:hAnsi="Times New Roman" w:cs="Times New Roman"/>
          <w:sz w:val="24"/>
          <w:szCs w:val="24"/>
          <w:vertAlign w:val="superscript"/>
        </w:rPr>
        <w:t>b</w:t>
      </w:r>
      <w:r w:rsidRPr="000E0D60">
        <w:rPr>
          <w:rFonts w:ascii="Times New Roman" w:hAnsi="Times New Roman" w:cs="Times New Roman"/>
          <w:sz w:val="24"/>
          <w:szCs w:val="24"/>
        </w:rPr>
        <w:t xml:space="preserve">                                    41.65</w:t>
      </w:r>
      <w:r w:rsidRPr="000E0D60">
        <w:rPr>
          <w:rFonts w:ascii="Times New Roman" w:hAnsi="Times New Roman" w:cs="Times New Roman"/>
          <w:sz w:val="24"/>
          <w:szCs w:val="24"/>
          <w:vertAlign w:val="superscript"/>
        </w:rPr>
        <w:t>ab</w:t>
      </w:r>
      <w:r w:rsidRPr="000E0D60">
        <w:rPr>
          <w:rFonts w:ascii="Times New Roman" w:hAnsi="Times New Roman" w:cs="Times New Roman"/>
          <w:sz w:val="24"/>
          <w:szCs w:val="24"/>
        </w:rPr>
        <w:t xml:space="preserve">                            6.41</w:t>
      </w:r>
      <w:r w:rsidRPr="000E0D60">
        <w:rPr>
          <w:rFonts w:ascii="Times New Roman" w:hAnsi="Times New Roman" w:cs="Times New Roman"/>
          <w:sz w:val="24"/>
          <w:szCs w:val="24"/>
          <w:vertAlign w:val="superscript"/>
        </w:rPr>
        <w:t>ab</w:t>
      </w:r>
    </w:p>
    <w:p w14:paraId="1789904E" w14:textId="77777777" w:rsidR="001801C2" w:rsidRPr="000E0D60" w:rsidRDefault="001801C2" w:rsidP="001801C2">
      <w:pPr>
        <w:pStyle w:val="NoSpacing"/>
        <w:spacing w:line="480" w:lineRule="auto"/>
        <w:jc w:val="both"/>
        <w:rPr>
          <w:rFonts w:ascii="Times New Roman" w:hAnsi="Times New Roman" w:cs="Times New Roman"/>
          <w:sz w:val="24"/>
          <w:szCs w:val="24"/>
        </w:rPr>
      </w:pPr>
      <w:r w:rsidRPr="000E0D60">
        <w:rPr>
          <w:rFonts w:ascii="Times New Roman" w:hAnsi="Times New Roman" w:cs="Times New Roman"/>
          <w:sz w:val="24"/>
          <w:szCs w:val="24"/>
        </w:rPr>
        <w:t>T8                                     12.40</w:t>
      </w:r>
      <w:r w:rsidRPr="000E0D60">
        <w:rPr>
          <w:rFonts w:ascii="Times New Roman" w:hAnsi="Times New Roman" w:cs="Times New Roman"/>
          <w:sz w:val="24"/>
          <w:szCs w:val="24"/>
          <w:vertAlign w:val="superscript"/>
        </w:rPr>
        <w:t>ab</w:t>
      </w:r>
      <w:r w:rsidRPr="000E0D60">
        <w:rPr>
          <w:rFonts w:ascii="Times New Roman" w:hAnsi="Times New Roman" w:cs="Times New Roman"/>
          <w:sz w:val="24"/>
          <w:szCs w:val="24"/>
        </w:rPr>
        <w:t xml:space="preserve">                                   45.02</w:t>
      </w:r>
      <w:r w:rsidRPr="000E0D60">
        <w:rPr>
          <w:rFonts w:ascii="Times New Roman" w:hAnsi="Times New Roman" w:cs="Times New Roman"/>
          <w:sz w:val="24"/>
          <w:szCs w:val="24"/>
          <w:vertAlign w:val="superscript"/>
        </w:rPr>
        <w:t>ab</w:t>
      </w:r>
      <w:r w:rsidRPr="000E0D60">
        <w:rPr>
          <w:rFonts w:ascii="Times New Roman" w:hAnsi="Times New Roman" w:cs="Times New Roman"/>
          <w:sz w:val="24"/>
          <w:szCs w:val="24"/>
        </w:rPr>
        <w:t xml:space="preserve">                            6.94</w:t>
      </w:r>
      <w:r w:rsidRPr="000E0D60">
        <w:rPr>
          <w:rFonts w:ascii="Times New Roman" w:hAnsi="Times New Roman" w:cs="Times New Roman"/>
          <w:sz w:val="24"/>
          <w:szCs w:val="24"/>
          <w:vertAlign w:val="superscript"/>
        </w:rPr>
        <w:t>a</w:t>
      </w:r>
    </w:p>
    <w:p w14:paraId="1371C74C" w14:textId="77777777" w:rsidR="001801C2" w:rsidRPr="000E0D60" w:rsidRDefault="001801C2" w:rsidP="001801C2">
      <w:pPr>
        <w:pStyle w:val="NoSpacing"/>
        <w:spacing w:line="480" w:lineRule="auto"/>
        <w:jc w:val="both"/>
        <w:rPr>
          <w:rFonts w:ascii="Times New Roman" w:hAnsi="Times New Roman" w:cs="Times New Roman"/>
          <w:sz w:val="24"/>
          <w:szCs w:val="24"/>
        </w:rPr>
      </w:pPr>
      <w:r w:rsidRPr="000E0D60">
        <w:rPr>
          <w:rFonts w:ascii="Times New Roman" w:hAnsi="Times New Roman" w:cs="Times New Roman"/>
          <w:sz w:val="24"/>
          <w:szCs w:val="24"/>
        </w:rPr>
        <w:t>T9                                     8.83</w:t>
      </w:r>
      <w:r w:rsidRPr="000E0D60">
        <w:rPr>
          <w:rFonts w:ascii="Times New Roman" w:hAnsi="Times New Roman" w:cs="Times New Roman"/>
          <w:sz w:val="24"/>
          <w:szCs w:val="24"/>
          <w:vertAlign w:val="superscript"/>
        </w:rPr>
        <w:t xml:space="preserve">bc </w:t>
      </w:r>
      <w:r w:rsidRPr="000E0D60">
        <w:rPr>
          <w:rFonts w:ascii="Times New Roman" w:hAnsi="Times New Roman" w:cs="Times New Roman"/>
          <w:sz w:val="24"/>
          <w:szCs w:val="24"/>
        </w:rPr>
        <w:t xml:space="preserve">                                    38.45</w:t>
      </w:r>
      <w:r w:rsidRPr="000E0D60">
        <w:rPr>
          <w:rFonts w:ascii="Times New Roman" w:hAnsi="Times New Roman" w:cs="Times New Roman"/>
          <w:sz w:val="24"/>
          <w:szCs w:val="24"/>
          <w:vertAlign w:val="superscript"/>
        </w:rPr>
        <w:t>ab</w:t>
      </w:r>
      <w:r w:rsidRPr="000E0D60">
        <w:rPr>
          <w:rFonts w:ascii="Times New Roman" w:hAnsi="Times New Roman" w:cs="Times New Roman"/>
          <w:sz w:val="24"/>
          <w:szCs w:val="24"/>
        </w:rPr>
        <w:t xml:space="preserve">                            5.34</w:t>
      </w:r>
      <w:r w:rsidRPr="000E0D60">
        <w:rPr>
          <w:rFonts w:ascii="Times New Roman" w:hAnsi="Times New Roman" w:cs="Times New Roman"/>
          <w:sz w:val="24"/>
          <w:szCs w:val="24"/>
          <w:vertAlign w:val="superscript"/>
        </w:rPr>
        <w:t>ab</w:t>
      </w:r>
    </w:p>
    <w:p w14:paraId="0EF7629D" w14:textId="77777777" w:rsidR="001801C2" w:rsidRPr="000E0D60" w:rsidRDefault="001801C2" w:rsidP="001801C2">
      <w:pPr>
        <w:pStyle w:val="NoSpacing"/>
        <w:pBdr>
          <w:bottom w:val="single" w:sz="4" w:space="1" w:color="auto"/>
        </w:pBdr>
        <w:spacing w:line="480" w:lineRule="auto"/>
        <w:jc w:val="both"/>
        <w:rPr>
          <w:rFonts w:ascii="Times New Roman" w:hAnsi="Times New Roman" w:cs="Times New Roman"/>
          <w:sz w:val="24"/>
          <w:szCs w:val="24"/>
        </w:rPr>
      </w:pPr>
      <w:r w:rsidRPr="000E0D60">
        <w:rPr>
          <w:rFonts w:ascii="Times New Roman" w:hAnsi="Times New Roman" w:cs="Times New Roman"/>
          <w:sz w:val="24"/>
          <w:szCs w:val="24"/>
        </w:rPr>
        <w:t>T10                                   10.60</w:t>
      </w:r>
      <w:r w:rsidRPr="000E0D60">
        <w:rPr>
          <w:rFonts w:ascii="Times New Roman" w:hAnsi="Times New Roman" w:cs="Times New Roman"/>
          <w:sz w:val="24"/>
          <w:szCs w:val="24"/>
          <w:vertAlign w:val="superscript"/>
        </w:rPr>
        <w:t xml:space="preserve">b </w:t>
      </w:r>
      <w:r w:rsidRPr="000E0D60">
        <w:rPr>
          <w:rFonts w:ascii="Times New Roman" w:hAnsi="Times New Roman" w:cs="Times New Roman"/>
          <w:sz w:val="24"/>
          <w:szCs w:val="24"/>
        </w:rPr>
        <w:t xml:space="preserve">                                    31.74</w:t>
      </w:r>
      <w:r w:rsidRPr="000E0D60">
        <w:rPr>
          <w:rFonts w:ascii="Times New Roman" w:hAnsi="Times New Roman" w:cs="Times New Roman"/>
          <w:sz w:val="24"/>
          <w:szCs w:val="24"/>
          <w:vertAlign w:val="superscript"/>
        </w:rPr>
        <w:t>b</w:t>
      </w:r>
      <w:r w:rsidRPr="000E0D60">
        <w:rPr>
          <w:rFonts w:ascii="Times New Roman" w:hAnsi="Times New Roman" w:cs="Times New Roman"/>
          <w:sz w:val="24"/>
          <w:szCs w:val="24"/>
        </w:rPr>
        <w:t xml:space="preserve">                            4.66</w:t>
      </w:r>
      <w:r w:rsidRPr="000E0D60">
        <w:rPr>
          <w:rFonts w:ascii="Times New Roman" w:hAnsi="Times New Roman" w:cs="Times New Roman"/>
          <w:sz w:val="24"/>
          <w:szCs w:val="24"/>
          <w:vertAlign w:val="superscript"/>
        </w:rPr>
        <w:t>b</w:t>
      </w:r>
    </w:p>
    <w:p w14:paraId="6C300322" w14:textId="77777777" w:rsidR="00EF057F" w:rsidRPr="000E0D60" w:rsidRDefault="00EF057F" w:rsidP="00EF057F">
      <w:pPr>
        <w:pStyle w:val="NoSpacing"/>
        <w:spacing w:line="480" w:lineRule="auto"/>
        <w:jc w:val="both"/>
        <w:rPr>
          <w:rFonts w:ascii="Times New Roman" w:hAnsi="Times New Roman" w:cs="Times New Roman"/>
        </w:rPr>
      </w:pPr>
      <w:r w:rsidRPr="000E0D60">
        <w:rPr>
          <w:rFonts w:ascii="Times New Roman" w:hAnsi="Times New Roman" w:cs="Times New Roman"/>
        </w:rPr>
        <w:t xml:space="preserve">Means with the same letters </w:t>
      </w:r>
      <w:r>
        <w:rPr>
          <w:rFonts w:ascii="Times New Roman" w:hAnsi="Times New Roman" w:cs="Times New Roman"/>
        </w:rPr>
        <w:t xml:space="preserve">in the same column </w:t>
      </w:r>
      <w:r w:rsidRPr="000E0D60">
        <w:rPr>
          <w:rFonts w:ascii="Times New Roman" w:hAnsi="Times New Roman" w:cs="Times New Roman"/>
        </w:rPr>
        <w:t xml:space="preserve">are not significantly different at </w:t>
      </w:r>
      <w:r>
        <w:rPr>
          <w:rFonts w:ascii="Times New Roman" w:hAnsi="Times New Roman" w:cs="Times New Roman"/>
        </w:rPr>
        <w:t>p&gt;</w:t>
      </w:r>
      <w:r w:rsidRPr="000E0D60">
        <w:rPr>
          <w:rFonts w:ascii="Times New Roman" w:hAnsi="Times New Roman" w:cs="Times New Roman"/>
        </w:rPr>
        <w:t xml:space="preserve">0.05. </w:t>
      </w:r>
    </w:p>
    <w:p w14:paraId="6A2DE5F2" w14:textId="77777777" w:rsidR="00EF057F" w:rsidRDefault="00EF057F" w:rsidP="001801C2">
      <w:pPr>
        <w:pStyle w:val="NoSpacing"/>
        <w:spacing w:line="480" w:lineRule="auto"/>
        <w:jc w:val="both"/>
        <w:rPr>
          <w:rFonts w:ascii="Times New Roman" w:hAnsi="Times New Roman" w:cs="Times New Roman"/>
          <w:b/>
          <w:color w:val="000000" w:themeColor="text1"/>
          <w:sz w:val="24"/>
        </w:rPr>
      </w:pPr>
    </w:p>
    <w:p w14:paraId="58CA61AC" w14:textId="77777777" w:rsidR="003D55BC" w:rsidRDefault="003D55BC" w:rsidP="001801C2">
      <w:pPr>
        <w:pStyle w:val="NoSpacing"/>
        <w:spacing w:line="480" w:lineRule="auto"/>
        <w:jc w:val="both"/>
        <w:rPr>
          <w:rFonts w:ascii="Times New Roman" w:hAnsi="Times New Roman" w:cs="Times New Roman"/>
          <w:b/>
          <w:color w:val="000000" w:themeColor="text1"/>
          <w:sz w:val="24"/>
        </w:rPr>
      </w:pPr>
    </w:p>
    <w:p w14:paraId="6711EEEE" w14:textId="77777777" w:rsidR="003D55BC" w:rsidRDefault="003D55BC" w:rsidP="001801C2">
      <w:pPr>
        <w:pStyle w:val="NoSpacing"/>
        <w:spacing w:line="480" w:lineRule="auto"/>
        <w:jc w:val="both"/>
        <w:rPr>
          <w:rFonts w:ascii="Times New Roman" w:hAnsi="Times New Roman" w:cs="Times New Roman"/>
          <w:b/>
          <w:color w:val="000000" w:themeColor="text1"/>
          <w:sz w:val="24"/>
        </w:rPr>
      </w:pPr>
    </w:p>
    <w:p w14:paraId="59D1B361" w14:textId="77777777" w:rsidR="001801C2" w:rsidRPr="000E0D60" w:rsidRDefault="001801C2" w:rsidP="001801C2">
      <w:pPr>
        <w:pStyle w:val="NoSpacing"/>
        <w:spacing w:line="480" w:lineRule="auto"/>
        <w:jc w:val="both"/>
        <w:rPr>
          <w:rFonts w:ascii="Times New Roman" w:hAnsi="Times New Roman" w:cs="Times New Roman"/>
          <w:b/>
        </w:rPr>
      </w:pPr>
      <w:r w:rsidRPr="000E0D60">
        <w:rPr>
          <w:rFonts w:ascii="Times New Roman" w:hAnsi="Times New Roman" w:cs="Times New Roman"/>
          <w:b/>
          <w:color w:val="000000" w:themeColor="text1"/>
          <w:sz w:val="24"/>
        </w:rPr>
        <w:lastRenderedPageBreak/>
        <w:t>MINERAL AND VITAMIN C COMPOSITION OF KALE (</w:t>
      </w:r>
      <w:r w:rsidRPr="000E0D60">
        <w:rPr>
          <w:rFonts w:ascii="Times New Roman" w:hAnsi="Times New Roman" w:cs="Times New Roman"/>
          <w:b/>
          <w:i/>
          <w:iCs/>
          <w:color w:val="000000" w:themeColor="text1"/>
          <w:sz w:val="24"/>
        </w:rPr>
        <w:t>BRASSICA OLERACEA</w:t>
      </w:r>
      <w:r w:rsidRPr="000E0D60">
        <w:rPr>
          <w:rFonts w:ascii="Times New Roman" w:hAnsi="Times New Roman" w:cs="Times New Roman"/>
          <w:b/>
          <w:color w:val="000000" w:themeColor="text1"/>
          <w:sz w:val="24"/>
        </w:rPr>
        <w:t xml:space="preserve">)                  </w:t>
      </w:r>
    </w:p>
    <w:p w14:paraId="6CE8203D" w14:textId="3D54389E" w:rsidR="001801C2" w:rsidRPr="000E0D60" w:rsidRDefault="001801C2" w:rsidP="001801C2">
      <w:pPr>
        <w:spacing w:line="480" w:lineRule="auto"/>
        <w:ind w:firstLine="720"/>
        <w:jc w:val="both"/>
        <w:rPr>
          <w:rFonts w:ascii="Times New Roman" w:hAnsi="Times New Roman" w:cs="Times New Roman"/>
          <w:sz w:val="24"/>
        </w:rPr>
      </w:pPr>
      <w:r w:rsidRPr="000E0D60">
        <w:rPr>
          <w:rFonts w:ascii="Times New Roman" w:hAnsi="Times New Roman" w:cs="Times New Roman"/>
          <w:sz w:val="24"/>
        </w:rPr>
        <w:t xml:space="preserve">The result of biochar and NPK fertilizer solely and/or combination on kale statistical composition revealed there was no significant differences amongst the treatment (Table </w:t>
      </w:r>
      <w:r w:rsidR="00EF057F">
        <w:rPr>
          <w:rFonts w:ascii="Times New Roman" w:hAnsi="Times New Roman" w:cs="Times New Roman"/>
          <w:sz w:val="24"/>
        </w:rPr>
        <w:t>4</w:t>
      </w:r>
      <w:r w:rsidRPr="000E0D60">
        <w:rPr>
          <w:rFonts w:ascii="Times New Roman" w:hAnsi="Times New Roman" w:cs="Times New Roman"/>
          <w:sz w:val="24"/>
        </w:rPr>
        <w:t>). Treatment 6 has the highest value amongst the other treatments followed by treatment 8 in the composition of iron (Fe), Zinc (Zn), Potassium (K), Magnesium (Mg), Calcium (Ca), Phosphorus (P), Manganese (</w:t>
      </w:r>
      <w:proofErr w:type="spellStart"/>
      <w:r w:rsidRPr="000E0D60">
        <w:rPr>
          <w:rFonts w:ascii="Times New Roman" w:hAnsi="Times New Roman" w:cs="Times New Roman"/>
          <w:sz w:val="24"/>
        </w:rPr>
        <w:t>Mn</w:t>
      </w:r>
      <w:proofErr w:type="spellEnd"/>
      <w:r w:rsidRPr="000E0D60">
        <w:rPr>
          <w:rFonts w:ascii="Times New Roman" w:hAnsi="Times New Roman" w:cs="Times New Roman"/>
          <w:sz w:val="24"/>
        </w:rPr>
        <w:t xml:space="preserve">) and Vitamin C compared to treatment 1 (control) which has the lowest value in the mineral composition. </w:t>
      </w:r>
    </w:p>
    <w:p w14:paraId="2029BFB8" w14:textId="7EE8A3D2" w:rsidR="001801C2" w:rsidRPr="000E0D60" w:rsidRDefault="001801C2" w:rsidP="001801C2">
      <w:pPr>
        <w:pStyle w:val="NoSpacing"/>
        <w:spacing w:line="480" w:lineRule="auto"/>
        <w:jc w:val="both"/>
        <w:rPr>
          <w:rFonts w:ascii="Times New Roman" w:hAnsi="Times New Roman" w:cs="Times New Roman"/>
          <w:color w:val="000000" w:themeColor="text1"/>
        </w:rPr>
      </w:pPr>
      <w:r w:rsidRPr="000E0D60">
        <w:rPr>
          <w:rFonts w:ascii="Times New Roman" w:hAnsi="Times New Roman" w:cs="Times New Roman"/>
          <w:color w:val="000000" w:themeColor="text1"/>
        </w:rPr>
        <w:t xml:space="preserve">Table </w:t>
      </w:r>
      <w:r w:rsidR="00EF057F">
        <w:rPr>
          <w:rFonts w:ascii="Times New Roman" w:hAnsi="Times New Roman" w:cs="Times New Roman"/>
          <w:color w:val="000000" w:themeColor="text1"/>
        </w:rPr>
        <w:t>4</w:t>
      </w:r>
      <w:r w:rsidRPr="000E0D60">
        <w:rPr>
          <w:rFonts w:ascii="Times New Roman" w:hAnsi="Times New Roman" w:cs="Times New Roman"/>
          <w:color w:val="000000" w:themeColor="text1"/>
        </w:rPr>
        <w:t xml:space="preserve">: </w:t>
      </w:r>
      <w:r w:rsidRPr="001234C6">
        <w:rPr>
          <w:rFonts w:ascii="Times New Roman" w:hAnsi="Times New Roman" w:cs="Times New Roman"/>
          <w:sz w:val="24"/>
        </w:rPr>
        <w:t>Effect of Biochar, NPK and Their Combination</w:t>
      </w:r>
      <w:r w:rsidRPr="001234C6">
        <w:rPr>
          <w:rFonts w:ascii="Times New Roman" w:hAnsi="Times New Roman" w:cs="Times New Roman"/>
          <w:color w:val="000000" w:themeColor="text1"/>
          <w:sz w:val="24"/>
        </w:rPr>
        <w:t xml:space="preserve"> on Mineral and Vitamin C composition of Kale leave</w:t>
      </w:r>
    </w:p>
    <w:p w14:paraId="7CACBD8C" w14:textId="77777777" w:rsidR="001801C2" w:rsidRPr="000E0D60" w:rsidRDefault="002B3972" w:rsidP="001801C2">
      <w:pPr>
        <w:pStyle w:val="NoSpacing"/>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pict w14:anchorId="346D9DE8">
          <v:rect id="_x0000_i1033" style="width:468pt;height:1.5pt" o:hralign="center" o:hrstd="t" o:hrnoshade="t" o:hr="t" fillcolor="black [3213]" stroked="f"/>
        </w:pict>
      </w:r>
    </w:p>
    <w:p w14:paraId="09F09D8C" w14:textId="77777777" w:rsidR="001801C2" w:rsidRPr="000E0D60" w:rsidRDefault="001801C2" w:rsidP="001801C2">
      <w:pPr>
        <w:pStyle w:val="NoSpacing"/>
        <w:spacing w:line="480" w:lineRule="auto"/>
        <w:jc w:val="both"/>
        <w:rPr>
          <w:rFonts w:ascii="Times New Roman" w:hAnsi="Times New Roman" w:cs="Times New Roman"/>
          <w:color w:val="000000" w:themeColor="text1"/>
        </w:rPr>
      </w:pPr>
      <w:r w:rsidRPr="000E0D60">
        <w:rPr>
          <w:rFonts w:ascii="Times New Roman" w:hAnsi="Times New Roman" w:cs="Times New Roman"/>
          <w:color w:val="000000" w:themeColor="text1"/>
        </w:rPr>
        <w:t>Treatment                         Minerals                       Composition (mg/100 g)</w:t>
      </w:r>
    </w:p>
    <w:p w14:paraId="6ED8B6BC" w14:textId="77777777" w:rsidR="001801C2" w:rsidRPr="000E0D60" w:rsidRDefault="002B3972" w:rsidP="001801C2">
      <w:pPr>
        <w:pStyle w:val="NoSpacing"/>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pict w14:anchorId="6C4F9762">
          <v:rect id="_x0000_i1034" style="width:468pt;height:1.5pt" o:hralign="center" o:hrstd="t" o:hrnoshade="t" o:hr="t" fillcolor="black [3213]" stroked="f"/>
        </w:pict>
      </w:r>
    </w:p>
    <w:p w14:paraId="0AE730F4" w14:textId="77777777" w:rsidR="001801C2" w:rsidRPr="000E0D60" w:rsidRDefault="001801C2" w:rsidP="001801C2">
      <w:pPr>
        <w:pStyle w:val="NoSpacing"/>
        <w:spacing w:line="480" w:lineRule="auto"/>
        <w:jc w:val="both"/>
        <w:rPr>
          <w:rFonts w:ascii="Times New Roman" w:hAnsi="Times New Roman" w:cs="Times New Roman"/>
          <w:color w:val="000000" w:themeColor="text1"/>
        </w:rPr>
      </w:pPr>
      <w:r w:rsidRPr="000E0D60">
        <w:rPr>
          <w:rFonts w:ascii="Times New Roman" w:hAnsi="Times New Roman" w:cs="Times New Roman"/>
          <w:color w:val="000000" w:themeColor="text1"/>
        </w:rPr>
        <w:t xml:space="preserve">           Iron       Zinc      Potassium      Magnesium   Calcium      Phosphorus       Manganese   Vitamin C</w:t>
      </w:r>
    </w:p>
    <w:p w14:paraId="624DAE6C" w14:textId="77777777" w:rsidR="001801C2" w:rsidRPr="000E0D60" w:rsidRDefault="001801C2" w:rsidP="001801C2">
      <w:pPr>
        <w:pStyle w:val="NoSpacing"/>
        <w:spacing w:line="480" w:lineRule="auto"/>
        <w:jc w:val="both"/>
        <w:rPr>
          <w:rFonts w:ascii="Times New Roman" w:hAnsi="Times New Roman" w:cs="Times New Roman"/>
          <w:color w:val="000000" w:themeColor="text1"/>
        </w:rPr>
      </w:pPr>
      <w:r w:rsidRPr="000E0D60">
        <w:rPr>
          <w:rFonts w:ascii="Times New Roman" w:hAnsi="Times New Roman" w:cs="Times New Roman"/>
          <w:color w:val="000000" w:themeColor="text1"/>
        </w:rPr>
        <w:tab/>
      </w:r>
      <w:r w:rsidRPr="000E0D60">
        <w:rPr>
          <w:rFonts w:ascii="Times New Roman" w:hAnsi="Times New Roman" w:cs="Times New Roman"/>
          <w:color w:val="000000" w:themeColor="text1"/>
        </w:rPr>
        <w:tab/>
      </w:r>
      <w:r w:rsidRPr="000E0D60">
        <w:rPr>
          <w:rFonts w:ascii="Times New Roman" w:hAnsi="Times New Roman" w:cs="Times New Roman"/>
          <w:color w:val="000000" w:themeColor="text1"/>
        </w:rPr>
        <w:tab/>
      </w:r>
      <w:r w:rsidRPr="000E0D60">
        <w:rPr>
          <w:rFonts w:ascii="Times New Roman" w:hAnsi="Times New Roman" w:cs="Times New Roman"/>
          <w:color w:val="000000" w:themeColor="text1"/>
        </w:rPr>
        <w:tab/>
      </w:r>
      <w:r w:rsidRPr="000E0D60">
        <w:rPr>
          <w:rFonts w:ascii="Times New Roman" w:hAnsi="Times New Roman" w:cs="Times New Roman"/>
          <w:color w:val="000000" w:themeColor="text1"/>
        </w:rPr>
        <w:tab/>
      </w:r>
      <w:r w:rsidRPr="000E0D60">
        <w:rPr>
          <w:rFonts w:ascii="Times New Roman" w:hAnsi="Times New Roman" w:cs="Times New Roman"/>
          <w:color w:val="000000" w:themeColor="text1"/>
        </w:rPr>
        <w:tab/>
      </w:r>
      <w:r w:rsidRPr="000E0D60">
        <w:rPr>
          <w:rFonts w:ascii="Times New Roman" w:hAnsi="Times New Roman" w:cs="Times New Roman"/>
          <w:color w:val="000000" w:themeColor="text1"/>
        </w:rPr>
        <w:tab/>
        <w:t xml:space="preserve">            (</w:t>
      </w:r>
      <w:proofErr w:type="gramStart"/>
      <w:r w:rsidRPr="000E0D60">
        <w:rPr>
          <w:rFonts w:ascii="Times New Roman" w:hAnsi="Times New Roman" w:cs="Times New Roman"/>
          <w:color w:val="000000" w:themeColor="text1"/>
        </w:rPr>
        <w:t>ppm</w:t>
      </w:r>
      <w:proofErr w:type="gramEnd"/>
      <w:r w:rsidRPr="000E0D60">
        <w:rPr>
          <w:rFonts w:ascii="Times New Roman" w:hAnsi="Times New Roman" w:cs="Times New Roman"/>
          <w:color w:val="000000" w:themeColor="text1"/>
        </w:rPr>
        <w:t>)</w:t>
      </w:r>
      <w:r w:rsidRPr="000E0D60">
        <w:rPr>
          <w:rFonts w:ascii="Times New Roman" w:hAnsi="Times New Roman" w:cs="Times New Roman"/>
          <w:color w:val="000000" w:themeColor="text1"/>
        </w:rPr>
        <w:tab/>
      </w:r>
      <w:r w:rsidRPr="000E0D60">
        <w:rPr>
          <w:rFonts w:ascii="Times New Roman" w:hAnsi="Times New Roman" w:cs="Times New Roman"/>
          <w:color w:val="000000" w:themeColor="text1"/>
        </w:rPr>
        <w:tab/>
      </w:r>
      <w:r w:rsidRPr="000E0D60">
        <w:rPr>
          <w:rFonts w:ascii="Times New Roman" w:hAnsi="Times New Roman" w:cs="Times New Roman"/>
          <w:color w:val="000000" w:themeColor="text1"/>
        </w:rPr>
        <w:tab/>
      </w:r>
      <w:r w:rsidRPr="000E0D60">
        <w:rPr>
          <w:rFonts w:ascii="Times New Roman" w:hAnsi="Times New Roman" w:cs="Times New Roman"/>
          <w:color w:val="000000" w:themeColor="text1"/>
        </w:rPr>
        <w:tab/>
      </w:r>
    </w:p>
    <w:p w14:paraId="59293E66" w14:textId="77777777" w:rsidR="001801C2" w:rsidRPr="000E0D60" w:rsidRDefault="002B3972" w:rsidP="001801C2">
      <w:pPr>
        <w:pStyle w:val="NoSpacing"/>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pict w14:anchorId="446F7D18">
          <v:rect id="_x0000_i1035" style="width:468pt;height:1.5pt" o:hralign="center" o:hrstd="t" o:hrnoshade="t" o:hr="t" fillcolor="black [3213]" stroked="f"/>
        </w:pict>
      </w:r>
    </w:p>
    <w:p w14:paraId="1E4BAEBE" w14:textId="77777777" w:rsidR="001801C2" w:rsidRPr="000E0D60" w:rsidRDefault="001801C2" w:rsidP="001801C2">
      <w:pPr>
        <w:pStyle w:val="NoSpacing"/>
        <w:spacing w:line="480" w:lineRule="auto"/>
        <w:jc w:val="both"/>
        <w:rPr>
          <w:rFonts w:ascii="Times New Roman" w:hAnsi="Times New Roman" w:cs="Times New Roman"/>
          <w:color w:val="000000" w:themeColor="text1"/>
        </w:rPr>
      </w:pPr>
      <w:r w:rsidRPr="000E0D60">
        <w:rPr>
          <w:rFonts w:ascii="Times New Roman" w:hAnsi="Times New Roman" w:cs="Times New Roman"/>
          <w:color w:val="000000" w:themeColor="text1"/>
        </w:rPr>
        <w:t xml:space="preserve">T1       0.23 </w:t>
      </w:r>
      <w:r>
        <w:rPr>
          <w:rFonts w:ascii="Times New Roman" w:hAnsi="Times New Roman" w:cs="Times New Roman"/>
          <w:color w:val="000000" w:themeColor="text1"/>
        </w:rPr>
        <w:t xml:space="preserve">     0.379       16.15         </w:t>
      </w:r>
      <w:r>
        <w:rPr>
          <w:rFonts w:ascii="Times New Roman" w:hAnsi="Times New Roman" w:cs="Times New Roman"/>
          <w:color w:val="000000" w:themeColor="text1"/>
        </w:rPr>
        <w:tab/>
      </w:r>
      <w:r w:rsidRPr="000E0D60">
        <w:rPr>
          <w:rFonts w:ascii="Times New Roman" w:hAnsi="Times New Roman" w:cs="Times New Roman"/>
          <w:color w:val="000000" w:themeColor="text1"/>
        </w:rPr>
        <w:t xml:space="preserve">0.16   </w:t>
      </w:r>
      <w:r>
        <w:rPr>
          <w:rFonts w:ascii="Times New Roman" w:hAnsi="Times New Roman" w:cs="Times New Roman"/>
          <w:color w:val="000000" w:themeColor="text1"/>
        </w:rPr>
        <w:t xml:space="preserve">           2.4           </w:t>
      </w:r>
      <w:r>
        <w:rPr>
          <w:rFonts w:ascii="Times New Roman" w:hAnsi="Times New Roman" w:cs="Times New Roman"/>
          <w:color w:val="000000" w:themeColor="text1"/>
        </w:rPr>
        <w:tab/>
        <w:t xml:space="preserve">33.64         </w:t>
      </w:r>
      <w:r>
        <w:rPr>
          <w:rFonts w:ascii="Times New Roman" w:hAnsi="Times New Roman" w:cs="Times New Roman"/>
          <w:color w:val="000000" w:themeColor="text1"/>
        </w:rPr>
        <w:tab/>
      </w:r>
      <w:r w:rsidRPr="000E0D60">
        <w:rPr>
          <w:rFonts w:ascii="Times New Roman" w:hAnsi="Times New Roman" w:cs="Times New Roman"/>
          <w:color w:val="000000" w:themeColor="text1"/>
        </w:rPr>
        <w:t>0.15               4.8</w:t>
      </w:r>
    </w:p>
    <w:p w14:paraId="587B60C6" w14:textId="77777777" w:rsidR="001801C2" w:rsidRPr="000E0D60" w:rsidRDefault="001801C2" w:rsidP="001801C2">
      <w:pPr>
        <w:pStyle w:val="NoSpacing"/>
        <w:spacing w:line="480" w:lineRule="auto"/>
        <w:jc w:val="both"/>
        <w:rPr>
          <w:rFonts w:ascii="Times New Roman" w:hAnsi="Times New Roman" w:cs="Times New Roman"/>
          <w:color w:val="000000" w:themeColor="text1"/>
        </w:rPr>
      </w:pPr>
      <w:r w:rsidRPr="000E0D60">
        <w:rPr>
          <w:rFonts w:ascii="Times New Roman" w:hAnsi="Times New Roman" w:cs="Times New Roman"/>
          <w:color w:val="000000" w:themeColor="text1"/>
        </w:rPr>
        <w:t xml:space="preserve">T2       0.235    0.381       26.15            </w:t>
      </w:r>
      <w:r>
        <w:rPr>
          <w:rFonts w:ascii="Times New Roman" w:hAnsi="Times New Roman" w:cs="Times New Roman"/>
          <w:color w:val="000000" w:themeColor="text1"/>
        </w:rPr>
        <w:t xml:space="preserve"> </w:t>
      </w:r>
      <w:r>
        <w:rPr>
          <w:rFonts w:ascii="Times New Roman" w:hAnsi="Times New Roman" w:cs="Times New Roman"/>
          <w:color w:val="000000" w:themeColor="text1"/>
        </w:rPr>
        <w:tab/>
      </w:r>
      <w:r w:rsidRPr="000E0D60">
        <w:rPr>
          <w:rFonts w:ascii="Times New Roman" w:hAnsi="Times New Roman" w:cs="Times New Roman"/>
          <w:color w:val="000000" w:themeColor="text1"/>
        </w:rPr>
        <w:t xml:space="preserve">3.2                </w:t>
      </w:r>
      <w:r>
        <w:rPr>
          <w:rFonts w:ascii="Times New Roman" w:hAnsi="Times New Roman" w:cs="Times New Roman"/>
          <w:color w:val="000000" w:themeColor="text1"/>
        </w:rPr>
        <w:t xml:space="preserve">4.08        </w:t>
      </w:r>
      <w:r>
        <w:rPr>
          <w:rFonts w:ascii="Times New Roman" w:hAnsi="Times New Roman" w:cs="Times New Roman"/>
          <w:color w:val="000000" w:themeColor="text1"/>
        </w:rPr>
        <w:tab/>
      </w:r>
      <w:r w:rsidR="00AC3370">
        <w:rPr>
          <w:rFonts w:ascii="Times New Roman" w:hAnsi="Times New Roman" w:cs="Times New Roman"/>
          <w:color w:val="000000" w:themeColor="text1"/>
        </w:rPr>
        <w:t xml:space="preserve">115.19               </w:t>
      </w:r>
      <w:r w:rsidRPr="000E0D60">
        <w:rPr>
          <w:rFonts w:ascii="Times New Roman" w:hAnsi="Times New Roman" w:cs="Times New Roman"/>
          <w:color w:val="000000" w:themeColor="text1"/>
        </w:rPr>
        <w:t>0.161             10.7</w:t>
      </w:r>
    </w:p>
    <w:p w14:paraId="103C7D26" w14:textId="77777777" w:rsidR="001801C2" w:rsidRPr="000E0D60" w:rsidRDefault="001801C2" w:rsidP="001801C2">
      <w:pPr>
        <w:pStyle w:val="NoSpacing"/>
        <w:spacing w:line="480" w:lineRule="auto"/>
        <w:jc w:val="both"/>
        <w:rPr>
          <w:rFonts w:ascii="Times New Roman" w:hAnsi="Times New Roman" w:cs="Times New Roman"/>
          <w:color w:val="000000" w:themeColor="text1"/>
        </w:rPr>
      </w:pPr>
      <w:r w:rsidRPr="000E0D60">
        <w:rPr>
          <w:rFonts w:ascii="Times New Roman" w:hAnsi="Times New Roman" w:cs="Times New Roman"/>
          <w:color w:val="000000" w:themeColor="text1"/>
        </w:rPr>
        <w:t xml:space="preserve">T3       0.24      0.38         22.56        </w:t>
      </w:r>
      <w:r>
        <w:rPr>
          <w:rFonts w:ascii="Times New Roman" w:hAnsi="Times New Roman" w:cs="Times New Roman"/>
          <w:color w:val="000000" w:themeColor="text1"/>
        </w:rPr>
        <w:t xml:space="preserve">  </w:t>
      </w:r>
      <w:r>
        <w:rPr>
          <w:rFonts w:ascii="Times New Roman" w:hAnsi="Times New Roman" w:cs="Times New Roman"/>
          <w:color w:val="000000" w:themeColor="text1"/>
        </w:rPr>
        <w:tab/>
      </w:r>
      <w:r w:rsidRPr="000E0D60">
        <w:rPr>
          <w:rFonts w:ascii="Times New Roman" w:hAnsi="Times New Roman" w:cs="Times New Roman"/>
          <w:color w:val="000000" w:themeColor="text1"/>
        </w:rPr>
        <w:t xml:space="preserve">1.28              5.12           </w:t>
      </w:r>
      <w:r w:rsidR="00AC3370">
        <w:rPr>
          <w:rFonts w:ascii="Times New Roman" w:hAnsi="Times New Roman" w:cs="Times New Roman"/>
          <w:color w:val="000000" w:themeColor="text1"/>
        </w:rPr>
        <w:t xml:space="preserve"> </w:t>
      </w:r>
      <w:r w:rsidRPr="000E0D60">
        <w:rPr>
          <w:rFonts w:ascii="Times New Roman" w:hAnsi="Times New Roman" w:cs="Times New Roman"/>
          <w:color w:val="000000" w:themeColor="text1"/>
        </w:rPr>
        <w:t>121.01              0.16                6.6</w:t>
      </w:r>
    </w:p>
    <w:p w14:paraId="7B99DFE3" w14:textId="77777777" w:rsidR="001801C2" w:rsidRPr="000E0D60" w:rsidRDefault="001801C2" w:rsidP="001801C2">
      <w:pPr>
        <w:pStyle w:val="NoSpacing"/>
        <w:spacing w:line="480" w:lineRule="auto"/>
        <w:jc w:val="both"/>
        <w:rPr>
          <w:rFonts w:ascii="Times New Roman" w:hAnsi="Times New Roman" w:cs="Times New Roman"/>
          <w:color w:val="000000" w:themeColor="text1"/>
        </w:rPr>
      </w:pPr>
      <w:r w:rsidRPr="000E0D60">
        <w:rPr>
          <w:rFonts w:ascii="Times New Roman" w:hAnsi="Times New Roman" w:cs="Times New Roman"/>
          <w:color w:val="000000" w:themeColor="text1"/>
        </w:rPr>
        <w:t>T4       0.239    0.381       24.35</w:t>
      </w:r>
      <w:r>
        <w:rPr>
          <w:rFonts w:ascii="Times New Roman" w:hAnsi="Times New Roman" w:cs="Times New Roman"/>
          <w:color w:val="000000" w:themeColor="text1"/>
        </w:rPr>
        <w:t xml:space="preserve">          </w:t>
      </w:r>
      <w:r>
        <w:rPr>
          <w:rFonts w:ascii="Times New Roman" w:hAnsi="Times New Roman" w:cs="Times New Roman"/>
          <w:color w:val="000000" w:themeColor="text1"/>
        </w:rPr>
        <w:tab/>
        <w:t xml:space="preserve">4.08              </w:t>
      </w:r>
      <w:r w:rsidRPr="000E0D60">
        <w:rPr>
          <w:rFonts w:ascii="Times New Roman" w:hAnsi="Times New Roman" w:cs="Times New Roman"/>
          <w:color w:val="000000" w:themeColor="text1"/>
        </w:rPr>
        <w:t xml:space="preserve">3.44           </w:t>
      </w:r>
      <w:r w:rsidR="00AC3370">
        <w:rPr>
          <w:rFonts w:ascii="Times New Roman" w:hAnsi="Times New Roman" w:cs="Times New Roman"/>
          <w:color w:val="000000" w:themeColor="text1"/>
        </w:rPr>
        <w:t xml:space="preserve"> </w:t>
      </w:r>
      <w:r w:rsidRPr="000E0D60">
        <w:rPr>
          <w:rFonts w:ascii="Times New Roman" w:hAnsi="Times New Roman" w:cs="Times New Roman"/>
          <w:color w:val="000000" w:themeColor="text1"/>
        </w:rPr>
        <w:t xml:space="preserve">59.53              </w:t>
      </w:r>
      <w:r w:rsidR="00AC3370">
        <w:rPr>
          <w:rFonts w:ascii="Times New Roman" w:hAnsi="Times New Roman" w:cs="Times New Roman"/>
          <w:color w:val="000000" w:themeColor="text1"/>
        </w:rPr>
        <w:tab/>
      </w:r>
      <w:r w:rsidRPr="000E0D60">
        <w:rPr>
          <w:rFonts w:ascii="Times New Roman" w:hAnsi="Times New Roman" w:cs="Times New Roman"/>
          <w:color w:val="000000" w:themeColor="text1"/>
        </w:rPr>
        <w:t>0.157             8.6</w:t>
      </w:r>
    </w:p>
    <w:p w14:paraId="592EF36F" w14:textId="77777777" w:rsidR="001801C2" w:rsidRPr="000E0D60" w:rsidRDefault="001801C2" w:rsidP="001801C2">
      <w:pPr>
        <w:pStyle w:val="NoSpacing"/>
        <w:spacing w:line="480" w:lineRule="auto"/>
        <w:jc w:val="both"/>
        <w:rPr>
          <w:rFonts w:ascii="Times New Roman" w:hAnsi="Times New Roman" w:cs="Times New Roman"/>
          <w:color w:val="000000" w:themeColor="text1"/>
        </w:rPr>
      </w:pPr>
      <w:r w:rsidRPr="000E0D60">
        <w:rPr>
          <w:rFonts w:ascii="Times New Roman" w:hAnsi="Times New Roman" w:cs="Times New Roman"/>
          <w:color w:val="000000" w:themeColor="text1"/>
        </w:rPr>
        <w:t xml:space="preserve">T5       0.234    0.382       21.53            </w:t>
      </w:r>
      <w:r>
        <w:rPr>
          <w:rFonts w:ascii="Times New Roman" w:hAnsi="Times New Roman" w:cs="Times New Roman"/>
          <w:color w:val="000000" w:themeColor="text1"/>
        </w:rPr>
        <w:t xml:space="preserve"> </w:t>
      </w:r>
      <w:r>
        <w:rPr>
          <w:rFonts w:ascii="Times New Roman" w:hAnsi="Times New Roman" w:cs="Times New Roman"/>
          <w:color w:val="000000" w:themeColor="text1"/>
        </w:rPr>
        <w:tab/>
      </w:r>
      <w:r w:rsidRPr="000E0D60">
        <w:rPr>
          <w:rFonts w:ascii="Times New Roman" w:hAnsi="Times New Roman" w:cs="Times New Roman"/>
          <w:color w:val="000000" w:themeColor="text1"/>
        </w:rPr>
        <w:t>3.2                 2.88           113.43               0.156             11.5</w:t>
      </w:r>
    </w:p>
    <w:p w14:paraId="793DDFC8" w14:textId="77777777" w:rsidR="001801C2" w:rsidRPr="000E0D60" w:rsidRDefault="001801C2" w:rsidP="001801C2">
      <w:pPr>
        <w:pStyle w:val="NoSpacing"/>
        <w:spacing w:line="480" w:lineRule="auto"/>
        <w:jc w:val="both"/>
        <w:rPr>
          <w:rFonts w:ascii="Times New Roman" w:hAnsi="Times New Roman" w:cs="Times New Roman"/>
          <w:color w:val="000000" w:themeColor="text1"/>
        </w:rPr>
      </w:pPr>
      <w:r w:rsidRPr="000E0D60">
        <w:rPr>
          <w:rFonts w:ascii="Times New Roman" w:hAnsi="Times New Roman" w:cs="Times New Roman"/>
          <w:color w:val="000000" w:themeColor="text1"/>
        </w:rPr>
        <w:t xml:space="preserve">T6       0.266    0.383       31.02            </w:t>
      </w:r>
      <w:r>
        <w:rPr>
          <w:rFonts w:ascii="Times New Roman" w:hAnsi="Times New Roman" w:cs="Times New Roman"/>
          <w:color w:val="000000" w:themeColor="text1"/>
        </w:rPr>
        <w:t xml:space="preserve"> </w:t>
      </w:r>
      <w:r>
        <w:rPr>
          <w:rFonts w:ascii="Times New Roman" w:hAnsi="Times New Roman" w:cs="Times New Roman"/>
          <w:color w:val="000000" w:themeColor="text1"/>
        </w:rPr>
        <w:tab/>
      </w:r>
      <w:r w:rsidRPr="000E0D60">
        <w:rPr>
          <w:rFonts w:ascii="Times New Roman" w:hAnsi="Times New Roman" w:cs="Times New Roman"/>
          <w:color w:val="000000" w:themeColor="text1"/>
        </w:rPr>
        <w:t>11.6               5.28           153.06               0.164             16.1</w:t>
      </w:r>
    </w:p>
    <w:p w14:paraId="55BF0287" w14:textId="77777777" w:rsidR="001801C2" w:rsidRPr="000E0D60" w:rsidRDefault="001801C2" w:rsidP="001801C2">
      <w:pPr>
        <w:pStyle w:val="NoSpacing"/>
        <w:spacing w:line="480" w:lineRule="auto"/>
        <w:jc w:val="both"/>
        <w:rPr>
          <w:rFonts w:ascii="Times New Roman" w:hAnsi="Times New Roman" w:cs="Times New Roman"/>
          <w:color w:val="000000" w:themeColor="text1"/>
        </w:rPr>
      </w:pPr>
      <w:r w:rsidRPr="000E0D60">
        <w:rPr>
          <w:rFonts w:ascii="Times New Roman" w:hAnsi="Times New Roman" w:cs="Times New Roman"/>
          <w:color w:val="000000" w:themeColor="text1"/>
        </w:rPr>
        <w:t xml:space="preserve">T7       0.247    0.381       28.46            </w:t>
      </w:r>
      <w:r>
        <w:rPr>
          <w:rFonts w:ascii="Times New Roman" w:hAnsi="Times New Roman" w:cs="Times New Roman"/>
          <w:color w:val="000000" w:themeColor="text1"/>
        </w:rPr>
        <w:t xml:space="preserve"> </w:t>
      </w:r>
      <w:r>
        <w:rPr>
          <w:rFonts w:ascii="Times New Roman" w:hAnsi="Times New Roman" w:cs="Times New Roman"/>
          <w:color w:val="000000" w:themeColor="text1"/>
        </w:rPr>
        <w:tab/>
      </w:r>
      <w:r w:rsidR="00AC3370">
        <w:rPr>
          <w:rFonts w:ascii="Times New Roman" w:hAnsi="Times New Roman" w:cs="Times New Roman"/>
          <w:color w:val="000000" w:themeColor="text1"/>
        </w:rPr>
        <w:t xml:space="preserve">6.64               </w:t>
      </w:r>
      <w:r w:rsidRPr="000E0D60">
        <w:rPr>
          <w:rFonts w:ascii="Times New Roman" w:hAnsi="Times New Roman" w:cs="Times New Roman"/>
          <w:color w:val="000000" w:themeColor="text1"/>
        </w:rPr>
        <w:t>4.56           92.65                 0.16               12.1</w:t>
      </w:r>
    </w:p>
    <w:p w14:paraId="1BD0CD16" w14:textId="77777777" w:rsidR="001801C2" w:rsidRPr="000E0D60" w:rsidRDefault="001801C2" w:rsidP="001801C2">
      <w:pPr>
        <w:pStyle w:val="NoSpacing"/>
        <w:spacing w:line="480" w:lineRule="auto"/>
        <w:jc w:val="both"/>
        <w:rPr>
          <w:rFonts w:ascii="Times New Roman" w:hAnsi="Times New Roman" w:cs="Times New Roman"/>
          <w:color w:val="000000" w:themeColor="text1"/>
        </w:rPr>
      </w:pPr>
      <w:r w:rsidRPr="000E0D60">
        <w:rPr>
          <w:rFonts w:ascii="Times New Roman" w:hAnsi="Times New Roman" w:cs="Times New Roman"/>
          <w:color w:val="000000" w:themeColor="text1"/>
        </w:rPr>
        <w:t xml:space="preserve">T8       0.248    0.383       28.97          </w:t>
      </w:r>
      <w:r>
        <w:rPr>
          <w:rFonts w:ascii="Times New Roman" w:hAnsi="Times New Roman" w:cs="Times New Roman"/>
          <w:color w:val="000000" w:themeColor="text1"/>
        </w:rPr>
        <w:tab/>
      </w:r>
      <w:r w:rsidRPr="000E0D60">
        <w:rPr>
          <w:rFonts w:ascii="Times New Roman" w:hAnsi="Times New Roman" w:cs="Times New Roman"/>
          <w:color w:val="000000" w:themeColor="text1"/>
        </w:rPr>
        <w:t xml:space="preserve">8.16              5.2             </w:t>
      </w:r>
      <w:r w:rsidR="00AC3370">
        <w:rPr>
          <w:rFonts w:ascii="Times New Roman" w:hAnsi="Times New Roman" w:cs="Times New Roman"/>
          <w:color w:val="000000" w:themeColor="text1"/>
        </w:rPr>
        <w:t xml:space="preserve"> </w:t>
      </w:r>
      <w:r w:rsidRPr="000E0D60">
        <w:rPr>
          <w:rFonts w:ascii="Times New Roman" w:hAnsi="Times New Roman" w:cs="Times New Roman"/>
          <w:color w:val="000000" w:themeColor="text1"/>
        </w:rPr>
        <w:t>115.19               0.162             13</w:t>
      </w:r>
    </w:p>
    <w:p w14:paraId="345888E1" w14:textId="77777777" w:rsidR="001801C2" w:rsidRPr="000E0D60" w:rsidRDefault="001801C2" w:rsidP="001801C2">
      <w:pPr>
        <w:pStyle w:val="NoSpacing"/>
        <w:spacing w:line="480" w:lineRule="auto"/>
        <w:jc w:val="both"/>
        <w:rPr>
          <w:rFonts w:ascii="Times New Roman" w:hAnsi="Times New Roman" w:cs="Times New Roman"/>
          <w:color w:val="000000" w:themeColor="text1"/>
        </w:rPr>
      </w:pPr>
      <w:r w:rsidRPr="000E0D60">
        <w:rPr>
          <w:rFonts w:ascii="Times New Roman" w:hAnsi="Times New Roman" w:cs="Times New Roman"/>
          <w:color w:val="000000" w:themeColor="text1"/>
        </w:rPr>
        <w:t xml:space="preserve">T9       0.244    0.381       25.38           </w:t>
      </w:r>
      <w:r>
        <w:rPr>
          <w:rFonts w:ascii="Times New Roman" w:hAnsi="Times New Roman" w:cs="Times New Roman"/>
          <w:color w:val="000000" w:themeColor="text1"/>
        </w:rPr>
        <w:tab/>
      </w:r>
      <w:r w:rsidRPr="000E0D60">
        <w:rPr>
          <w:rFonts w:ascii="Times New Roman" w:hAnsi="Times New Roman" w:cs="Times New Roman"/>
          <w:color w:val="000000" w:themeColor="text1"/>
        </w:rPr>
        <w:t xml:space="preserve">5.52               </w:t>
      </w:r>
      <w:r>
        <w:rPr>
          <w:rFonts w:ascii="Times New Roman" w:hAnsi="Times New Roman" w:cs="Times New Roman"/>
          <w:color w:val="000000" w:themeColor="text1"/>
        </w:rPr>
        <w:t xml:space="preserve">4.4            </w:t>
      </w:r>
      <w:r w:rsidR="00AC3370">
        <w:rPr>
          <w:rFonts w:ascii="Times New Roman" w:hAnsi="Times New Roman" w:cs="Times New Roman"/>
          <w:color w:val="000000" w:themeColor="text1"/>
        </w:rPr>
        <w:tab/>
        <w:t xml:space="preserve"> </w:t>
      </w:r>
      <w:r w:rsidRPr="000E0D60">
        <w:rPr>
          <w:rFonts w:ascii="Times New Roman" w:hAnsi="Times New Roman" w:cs="Times New Roman"/>
          <w:color w:val="000000" w:themeColor="text1"/>
        </w:rPr>
        <w:t>114.67               0.158             11</w:t>
      </w:r>
    </w:p>
    <w:p w14:paraId="4387E8F1" w14:textId="77777777" w:rsidR="001801C2" w:rsidRPr="000E0D60" w:rsidRDefault="001801C2" w:rsidP="001801C2">
      <w:pPr>
        <w:pStyle w:val="NoSpacing"/>
        <w:pBdr>
          <w:bottom w:val="single" w:sz="4" w:space="1" w:color="auto"/>
        </w:pBdr>
        <w:spacing w:line="480" w:lineRule="auto"/>
        <w:jc w:val="both"/>
        <w:rPr>
          <w:rFonts w:ascii="Times New Roman" w:hAnsi="Times New Roman" w:cs="Times New Roman"/>
          <w:color w:val="000000" w:themeColor="text1"/>
        </w:rPr>
      </w:pPr>
      <w:r w:rsidRPr="000E0D60">
        <w:rPr>
          <w:rFonts w:ascii="Times New Roman" w:hAnsi="Times New Roman" w:cs="Times New Roman"/>
          <w:color w:val="000000" w:themeColor="text1"/>
        </w:rPr>
        <w:t xml:space="preserve">T10     0.241    0.381       21.53            </w:t>
      </w:r>
      <w:r>
        <w:rPr>
          <w:rFonts w:ascii="Times New Roman" w:hAnsi="Times New Roman" w:cs="Times New Roman"/>
          <w:color w:val="000000" w:themeColor="text1"/>
        </w:rPr>
        <w:t xml:space="preserve">  </w:t>
      </w:r>
      <w:r>
        <w:rPr>
          <w:rFonts w:ascii="Times New Roman" w:hAnsi="Times New Roman" w:cs="Times New Roman"/>
          <w:color w:val="000000" w:themeColor="text1"/>
        </w:rPr>
        <w:tab/>
      </w:r>
      <w:r w:rsidRPr="000E0D60">
        <w:rPr>
          <w:rFonts w:ascii="Times New Roman" w:hAnsi="Times New Roman" w:cs="Times New Roman"/>
          <w:color w:val="000000" w:themeColor="text1"/>
        </w:rPr>
        <w:t>4.4                  5.04           114.49              0.156             12.6</w:t>
      </w:r>
    </w:p>
    <w:p w14:paraId="3DE1B410" w14:textId="77777777" w:rsidR="00EF057F" w:rsidRDefault="00EF057F" w:rsidP="001801C2">
      <w:pPr>
        <w:spacing w:line="480" w:lineRule="auto"/>
        <w:jc w:val="both"/>
        <w:rPr>
          <w:rFonts w:ascii="Times New Roman" w:hAnsi="Times New Roman" w:cs="Times New Roman"/>
          <w:b/>
          <w:sz w:val="24"/>
        </w:rPr>
      </w:pPr>
    </w:p>
    <w:p w14:paraId="50005126" w14:textId="77777777" w:rsidR="001801C2" w:rsidRPr="000E0D60" w:rsidRDefault="001801C2" w:rsidP="001801C2">
      <w:pPr>
        <w:spacing w:line="480" w:lineRule="auto"/>
        <w:jc w:val="both"/>
        <w:rPr>
          <w:rFonts w:ascii="Times New Roman" w:hAnsi="Times New Roman" w:cs="Times New Roman"/>
          <w:b/>
        </w:rPr>
      </w:pPr>
      <w:r w:rsidRPr="000E0D60">
        <w:rPr>
          <w:rFonts w:ascii="Times New Roman" w:hAnsi="Times New Roman" w:cs="Times New Roman"/>
          <w:b/>
          <w:sz w:val="24"/>
        </w:rPr>
        <w:lastRenderedPageBreak/>
        <w:t>PROXIMATE COMPOSITION OF KALE (</w:t>
      </w:r>
      <w:r w:rsidRPr="000E0D60">
        <w:rPr>
          <w:rFonts w:ascii="Times New Roman" w:hAnsi="Times New Roman" w:cs="Times New Roman"/>
          <w:b/>
          <w:i/>
          <w:sz w:val="24"/>
        </w:rPr>
        <w:t>BRASSICA OLERECEA)</w:t>
      </w:r>
    </w:p>
    <w:p w14:paraId="3735F25A" w14:textId="06439814" w:rsidR="001801C2" w:rsidRPr="000E0D60" w:rsidRDefault="001801C2" w:rsidP="001801C2">
      <w:pPr>
        <w:spacing w:line="480" w:lineRule="auto"/>
        <w:ind w:firstLine="720"/>
        <w:jc w:val="both"/>
        <w:rPr>
          <w:rFonts w:ascii="Times New Roman" w:hAnsi="Times New Roman" w:cs="Times New Roman"/>
          <w:sz w:val="24"/>
        </w:rPr>
      </w:pPr>
      <w:r w:rsidRPr="000E0D60">
        <w:rPr>
          <w:rFonts w:ascii="Times New Roman" w:hAnsi="Times New Roman" w:cs="Times New Roman"/>
        </w:rPr>
        <w:t xml:space="preserve">The proximate composition of kale was effected by </w:t>
      </w:r>
      <w:r w:rsidRPr="000E0D60">
        <w:rPr>
          <w:rFonts w:ascii="Times New Roman" w:hAnsi="Times New Roman" w:cs="Times New Roman"/>
          <w:sz w:val="24"/>
        </w:rPr>
        <w:t xml:space="preserve">biochar and NPK fertilizer solely and/or combination shown no significant differences amongst the treatments (Table </w:t>
      </w:r>
      <w:r w:rsidR="00EF057F">
        <w:rPr>
          <w:rFonts w:ascii="Times New Roman" w:hAnsi="Times New Roman" w:cs="Times New Roman"/>
          <w:sz w:val="24"/>
        </w:rPr>
        <w:t>5</w:t>
      </w:r>
      <w:r w:rsidRPr="000E0D60">
        <w:rPr>
          <w:rFonts w:ascii="Times New Roman" w:hAnsi="Times New Roman" w:cs="Times New Roman"/>
          <w:sz w:val="24"/>
        </w:rPr>
        <w:t>). Treatment 6 had the highest value in the moisture (%), protein (%), ash (%), crude fibre (%) and fat (5) and followed by treatment 8 respectively compared to treatment 1 which has the lowest value in the proximate composition.</w:t>
      </w:r>
    </w:p>
    <w:p w14:paraId="2B9F2E7A" w14:textId="36609823" w:rsidR="001801C2" w:rsidRPr="000E0D60" w:rsidRDefault="001801C2" w:rsidP="001801C2">
      <w:pPr>
        <w:spacing w:before="240" w:line="480" w:lineRule="auto"/>
        <w:jc w:val="both"/>
        <w:rPr>
          <w:rFonts w:ascii="Times New Roman" w:hAnsi="Times New Roman" w:cs="Times New Roman"/>
          <w:i/>
          <w:sz w:val="24"/>
          <w:szCs w:val="24"/>
        </w:rPr>
      </w:pPr>
      <w:r w:rsidRPr="000E0D60">
        <w:rPr>
          <w:rFonts w:ascii="Times New Roman" w:hAnsi="Times New Roman" w:cs="Times New Roman"/>
          <w:sz w:val="24"/>
          <w:szCs w:val="24"/>
        </w:rPr>
        <w:t xml:space="preserve">Table </w:t>
      </w:r>
      <w:r w:rsidR="00EF057F">
        <w:rPr>
          <w:rFonts w:ascii="Times New Roman" w:hAnsi="Times New Roman" w:cs="Times New Roman"/>
          <w:sz w:val="24"/>
          <w:szCs w:val="24"/>
        </w:rPr>
        <w:t>5</w:t>
      </w:r>
      <w:r w:rsidRPr="000E0D60">
        <w:rPr>
          <w:rFonts w:ascii="Times New Roman" w:hAnsi="Times New Roman" w:cs="Times New Roman"/>
          <w:sz w:val="24"/>
          <w:szCs w:val="24"/>
        </w:rPr>
        <w:t xml:space="preserve">: </w:t>
      </w:r>
      <w:r w:rsidRPr="001234C6">
        <w:rPr>
          <w:rFonts w:ascii="Times New Roman" w:hAnsi="Times New Roman" w:cs="Times New Roman"/>
          <w:sz w:val="24"/>
        </w:rPr>
        <w:t>Effect of Biochar, NPK and Their Combination</w:t>
      </w:r>
      <w:r w:rsidRPr="001234C6">
        <w:rPr>
          <w:rFonts w:ascii="Times New Roman" w:hAnsi="Times New Roman" w:cs="Times New Roman"/>
          <w:color w:val="000000" w:themeColor="text1"/>
          <w:sz w:val="24"/>
        </w:rPr>
        <w:t xml:space="preserve"> on</w:t>
      </w:r>
      <w:r w:rsidRPr="001234C6">
        <w:rPr>
          <w:rFonts w:ascii="Times New Roman" w:hAnsi="Times New Roman" w:cs="Times New Roman"/>
          <w:b/>
          <w:color w:val="000000" w:themeColor="text1"/>
          <w:sz w:val="24"/>
        </w:rPr>
        <w:t xml:space="preserve"> </w:t>
      </w:r>
      <w:r w:rsidRPr="000E0D60">
        <w:rPr>
          <w:rFonts w:ascii="Times New Roman" w:hAnsi="Times New Roman" w:cs="Times New Roman"/>
          <w:sz w:val="24"/>
          <w:szCs w:val="24"/>
        </w:rPr>
        <w:t>Proximate composition of Kale (</w:t>
      </w:r>
      <w:r w:rsidRPr="000E0D60">
        <w:rPr>
          <w:rFonts w:ascii="Times New Roman" w:hAnsi="Times New Roman" w:cs="Times New Roman"/>
          <w:i/>
          <w:sz w:val="24"/>
          <w:szCs w:val="24"/>
        </w:rPr>
        <w:t xml:space="preserve">Brassica </w:t>
      </w:r>
      <w:proofErr w:type="spellStart"/>
      <w:r w:rsidRPr="000E0D60">
        <w:rPr>
          <w:rFonts w:ascii="Times New Roman" w:hAnsi="Times New Roman" w:cs="Times New Roman"/>
          <w:i/>
          <w:sz w:val="24"/>
          <w:szCs w:val="24"/>
        </w:rPr>
        <w:t>olerecea</w:t>
      </w:r>
      <w:proofErr w:type="spellEnd"/>
      <w:r w:rsidRPr="000E0D60">
        <w:rPr>
          <w:rFonts w:ascii="Times New Roman" w:hAnsi="Times New Roman" w:cs="Times New Roman"/>
          <w:i/>
          <w:sz w:val="24"/>
          <w:szCs w:val="24"/>
        </w:rPr>
        <w:t>)</w:t>
      </w:r>
    </w:p>
    <w:p w14:paraId="14C6D89D" w14:textId="77777777" w:rsidR="001801C2" w:rsidRPr="000E0D60" w:rsidRDefault="001801C2" w:rsidP="001801C2">
      <w:pPr>
        <w:pBdr>
          <w:bottom w:val="single" w:sz="4" w:space="1" w:color="auto"/>
        </w:pBdr>
        <w:tabs>
          <w:tab w:val="right" w:pos="9360"/>
        </w:tabs>
        <w:spacing w:before="240" w:line="480" w:lineRule="auto"/>
        <w:jc w:val="both"/>
        <w:rPr>
          <w:rFonts w:ascii="Times New Roman" w:hAnsi="Times New Roman" w:cs="Times New Roman"/>
          <w:sz w:val="24"/>
        </w:rPr>
      </w:pPr>
      <w:r w:rsidRPr="000E0D60">
        <w:rPr>
          <w:rFonts w:ascii="Times New Roman" w:hAnsi="Times New Roman" w:cs="Times New Roman"/>
          <w:sz w:val="24"/>
        </w:rPr>
        <w:t>Treatment              Nutrient                                                                     Composition</w:t>
      </w:r>
      <w:r w:rsidRPr="000E0D60">
        <w:rPr>
          <w:rFonts w:ascii="Times New Roman" w:hAnsi="Times New Roman" w:cs="Times New Roman"/>
          <w:sz w:val="24"/>
        </w:rPr>
        <w:tab/>
      </w:r>
    </w:p>
    <w:p w14:paraId="2B70ADCB" w14:textId="77777777" w:rsidR="001801C2" w:rsidRPr="000E0D60" w:rsidRDefault="001801C2" w:rsidP="001801C2">
      <w:pPr>
        <w:pStyle w:val="NoSpacing"/>
        <w:spacing w:line="480" w:lineRule="auto"/>
        <w:jc w:val="both"/>
        <w:rPr>
          <w:rFonts w:ascii="Times New Roman" w:hAnsi="Times New Roman" w:cs="Times New Roman"/>
          <w:sz w:val="24"/>
        </w:rPr>
      </w:pPr>
      <w:r w:rsidRPr="000E0D60">
        <w:rPr>
          <w:rFonts w:ascii="Times New Roman" w:hAnsi="Times New Roman" w:cs="Times New Roman"/>
          <w:sz w:val="24"/>
        </w:rPr>
        <w:t xml:space="preserve">                            Moisture (%)          Protein (%)         Ash (%)     Crude fibre (%)         Fat (%)</w:t>
      </w:r>
    </w:p>
    <w:p w14:paraId="1CC80569" w14:textId="77777777" w:rsidR="001801C2" w:rsidRPr="000E0D60" w:rsidRDefault="002B3972" w:rsidP="001801C2">
      <w:pPr>
        <w:pStyle w:val="NoSpacing"/>
        <w:spacing w:line="480" w:lineRule="auto"/>
        <w:jc w:val="both"/>
        <w:rPr>
          <w:rFonts w:ascii="Times New Roman" w:hAnsi="Times New Roman" w:cs="Times New Roman"/>
          <w:sz w:val="24"/>
        </w:rPr>
      </w:pPr>
      <w:r>
        <w:rPr>
          <w:rFonts w:ascii="Times New Roman" w:hAnsi="Times New Roman" w:cs="Times New Roman"/>
          <w:sz w:val="24"/>
        </w:rPr>
        <w:pict w14:anchorId="041ECA2E">
          <v:rect id="_x0000_i1036" style="width:468pt;height:1.5pt" o:hralign="center" o:hrstd="t" o:hrnoshade="t" o:hr="t" fillcolor="black [3213]" stroked="f"/>
        </w:pict>
      </w:r>
    </w:p>
    <w:p w14:paraId="40845D9E" w14:textId="77777777" w:rsidR="001801C2" w:rsidRPr="000E0D60" w:rsidRDefault="001801C2" w:rsidP="001801C2">
      <w:pPr>
        <w:pStyle w:val="NoSpacing"/>
        <w:spacing w:line="480" w:lineRule="auto"/>
        <w:jc w:val="both"/>
        <w:rPr>
          <w:rFonts w:ascii="Times New Roman" w:hAnsi="Times New Roman" w:cs="Times New Roman"/>
          <w:sz w:val="24"/>
        </w:rPr>
      </w:pPr>
      <w:r w:rsidRPr="000E0D60">
        <w:rPr>
          <w:rFonts w:ascii="Times New Roman" w:hAnsi="Times New Roman" w:cs="Times New Roman"/>
          <w:sz w:val="24"/>
        </w:rPr>
        <w:t>T1                            8.69                         10.25                  5.51               4.26                       2.15</w:t>
      </w:r>
    </w:p>
    <w:p w14:paraId="31085363" w14:textId="77777777" w:rsidR="001801C2" w:rsidRPr="000E0D60" w:rsidRDefault="001801C2" w:rsidP="001801C2">
      <w:pPr>
        <w:pStyle w:val="NoSpacing"/>
        <w:spacing w:line="480" w:lineRule="auto"/>
        <w:jc w:val="both"/>
        <w:rPr>
          <w:rFonts w:ascii="Times New Roman" w:hAnsi="Times New Roman" w:cs="Times New Roman"/>
          <w:sz w:val="24"/>
        </w:rPr>
      </w:pPr>
      <w:r w:rsidRPr="000E0D60">
        <w:rPr>
          <w:rFonts w:ascii="Times New Roman" w:hAnsi="Times New Roman" w:cs="Times New Roman"/>
          <w:sz w:val="24"/>
        </w:rPr>
        <w:t xml:space="preserve">T2                            10.59                       12.87                  9.26               5.35                       2.38 </w:t>
      </w:r>
    </w:p>
    <w:p w14:paraId="2773C067" w14:textId="77777777" w:rsidR="001801C2" w:rsidRPr="000E0D60" w:rsidRDefault="001801C2" w:rsidP="001801C2">
      <w:pPr>
        <w:pStyle w:val="NoSpacing"/>
        <w:spacing w:line="480" w:lineRule="auto"/>
        <w:jc w:val="both"/>
        <w:rPr>
          <w:rFonts w:ascii="Times New Roman" w:hAnsi="Times New Roman" w:cs="Times New Roman"/>
          <w:sz w:val="24"/>
        </w:rPr>
      </w:pPr>
      <w:r w:rsidRPr="000E0D60">
        <w:rPr>
          <w:rFonts w:ascii="Times New Roman" w:hAnsi="Times New Roman" w:cs="Times New Roman"/>
          <w:sz w:val="24"/>
        </w:rPr>
        <w:t>T3                            10.75                       13.01                  7.48               6.18                       2.83</w:t>
      </w:r>
    </w:p>
    <w:p w14:paraId="1EA8F52E" w14:textId="77777777" w:rsidR="001801C2" w:rsidRPr="000E0D60" w:rsidRDefault="001801C2" w:rsidP="001801C2">
      <w:pPr>
        <w:pStyle w:val="NoSpacing"/>
        <w:spacing w:line="480" w:lineRule="auto"/>
        <w:jc w:val="both"/>
        <w:rPr>
          <w:rFonts w:ascii="Times New Roman" w:hAnsi="Times New Roman" w:cs="Times New Roman"/>
          <w:sz w:val="24"/>
        </w:rPr>
      </w:pPr>
      <w:r w:rsidRPr="000E0D60">
        <w:rPr>
          <w:rFonts w:ascii="Times New Roman" w:hAnsi="Times New Roman" w:cs="Times New Roman"/>
          <w:sz w:val="24"/>
        </w:rPr>
        <w:t>T4                            10.85                       14.49                  7.71               6.12                       2.63</w:t>
      </w:r>
    </w:p>
    <w:p w14:paraId="52D29D4F" w14:textId="77777777" w:rsidR="001801C2" w:rsidRPr="000E0D60" w:rsidRDefault="001801C2" w:rsidP="001801C2">
      <w:pPr>
        <w:pStyle w:val="NoSpacing"/>
        <w:spacing w:line="480" w:lineRule="auto"/>
        <w:jc w:val="both"/>
        <w:rPr>
          <w:rFonts w:ascii="Times New Roman" w:hAnsi="Times New Roman" w:cs="Times New Roman"/>
          <w:sz w:val="24"/>
        </w:rPr>
      </w:pPr>
      <w:r w:rsidRPr="000E0D60">
        <w:rPr>
          <w:rFonts w:ascii="Times New Roman" w:hAnsi="Times New Roman" w:cs="Times New Roman"/>
          <w:sz w:val="24"/>
        </w:rPr>
        <w:t>T5                            11.59                       16.07                  9.13               7.67                       2.48</w:t>
      </w:r>
    </w:p>
    <w:p w14:paraId="74E9B0FE" w14:textId="77777777" w:rsidR="001801C2" w:rsidRPr="000E0D60" w:rsidRDefault="001801C2" w:rsidP="001801C2">
      <w:pPr>
        <w:pStyle w:val="NoSpacing"/>
        <w:spacing w:line="480" w:lineRule="auto"/>
        <w:jc w:val="both"/>
        <w:rPr>
          <w:rFonts w:ascii="Times New Roman" w:hAnsi="Times New Roman" w:cs="Times New Roman"/>
          <w:sz w:val="24"/>
        </w:rPr>
      </w:pPr>
      <w:r w:rsidRPr="000E0D60">
        <w:rPr>
          <w:rFonts w:ascii="Times New Roman" w:hAnsi="Times New Roman" w:cs="Times New Roman"/>
          <w:sz w:val="24"/>
        </w:rPr>
        <w:t>T6                            11.70                       20.01                  9.97               8.73                       3. 06</w:t>
      </w:r>
    </w:p>
    <w:p w14:paraId="4438038C" w14:textId="77777777" w:rsidR="001801C2" w:rsidRPr="000E0D60" w:rsidRDefault="001801C2" w:rsidP="001801C2">
      <w:pPr>
        <w:pStyle w:val="NoSpacing"/>
        <w:spacing w:line="480" w:lineRule="auto"/>
        <w:jc w:val="both"/>
        <w:rPr>
          <w:rFonts w:ascii="Times New Roman" w:hAnsi="Times New Roman" w:cs="Times New Roman"/>
          <w:sz w:val="24"/>
        </w:rPr>
      </w:pPr>
      <w:r w:rsidRPr="000E0D60">
        <w:rPr>
          <w:rFonts w:ascii="Times New Roman" w:hAnsi="Times New Roman" w:cs="Times New Roman"/>
          <w:sz w:val="24"/>
        </w:rPr>
        <w:t>T7                            11.01                       10.40                  6.42               5.95                       2.31</w:t>
      </w:r>
    </w:p>
    <w:p w14:paraId="33ECF4B1" w14:textId="77777777" w:rsidR="001801C2" w:rsidRPr="000E0D60" w:rsidRDefault="001801C2" w:rsidP="001801C2">
      <w:pPr>
        <w:pStyle w:val="NoSpacing"/>
        <w:spacing w:line="480" w:lineRule="auto"/>
        <w:jc w:val="both"/>
        <w:rPr>
          <w:rFonts w:ascii="Times New Roman" w:hAnsi="Times New Roman" w:cs="Times New Roman"/>
          <w:sz w:val="24"/>
        </w:rPr>
      </w:pPr>
      <w:r w:rsidRPr="000E0D60">
        <w:rPr>
          <w:rFonts w:ascii="Times New Roman" w:hAnsi="Times New Roman" w:cs="Times New Roman"/>
          <w:sz w:val="24"/>
        </w:rPr>
        <w:t>T8                            11.35                       14.29                  7.36               8.24                       2.92</w:t>
      </w:r>
    </w:p>
    <w:p w14:paraId="2473F42F" w14:textId="77777777" w:rsidR="001801C2" w:rsidRPr="000E0D60" w:rsidRDefault="001801C2" w:rsidP="001801C2">
      <w:pPr>
        <w:pStyle w:val="NoSpacing"/>
        <w:spacing w:line="480" w:lineRule="auto"/>
        <w:jc w:val="both"/>
        <w:rPr>
          <w:rFonts w:ascii="Times New Roman" w:hAnsi="Times New Roman" w:cs="Times New Roman"/>
          <w:sz w:val="24"/>
        </w:rPr>
      </w:pPr>
      <w:r w:rsidRPr="000E0D60">
        <w:rPr>
          <w:rFonts w:ascii="Times New Roman" w:hAnsi="Times New Roman" w:cs="Times New Roman"/>
          <w:sz w:val="24"/>
        </w:rPr>
        <w:t>T9                            11.32                       16.28                  8.89               6. 12                      2.71</w:t>
      </w:r>
    </w:p>
    <w:p w14:paraId="0F6B664D" w14:textId="77777777" w:rsidR="001801C2" w:rsidRPr="000E0D60" w:rsidRDefault="001801C2" w:rsidP="001801C2">
      <w:pPr>
        <w:pStyle w:val="NoSpacing"/>
        <w:pBdr>
          <w:bottom w:val="single" w:sz="4" w:space="1" w:color="auto"/>
        </w:pBdr>
        <w:spacing w:line="480" w:lineRule="auto"/>
        <w:jc w:val="both"/>
        <w:rPr>
          <w:rFonts w:ascii="Times New Roman" w:hAnsi="Times New Roman" w:cs="Times New Roman"/>
          <w:sz w:val="24"/>
        </w:rPr>
      </w:pPr>
      <w:r w:rsidRPr="000E0D60">
        <w:rPr>
          <w:rFonts w:ascii="Times New Roman" w:hAnsi="Times New Roman" w:cs="Times New Roman"/>
          <w:sz w:val="24"/>
        </w:rPr>
        <w:t>T10                          11.18                       14.89                  8.13               5.97                       2.83</w:t>
      </w:r>
    </w:p>
    <w:p w14:paraId="2640466E" w14:textId="77777777" w:rsidR="001801C2" w:rsidRPr="000E0D60" w:rsidRDefault="001801C2" w:rsidP="001801C2">
      <w:pPr>
        <w:autoSpaceDE w:val="0"/>
        <w:autoSpaceDN w:val="0"/>
        <w:adjustRightInd w:val="0"/>
        <w:spacing w:after="0" w:line="480" w:lineRule="auto"/>
        <w:jc w:val="both"/>
        <w:rPr>
          <w:rFonts w:ascii="Times New Roman" w:hAnsi="Times New Roman" w:cs="Times New Roman"/>
          <w:b/>
          <w:sz w:val="36"/>
          <w:szCs w:val="18"/>
        </w:rPr>
      </w:pPr>
    </w:p>
    <w:p w14:paraId="6CF4CEDC" w14:textId="77777777" w:rsidR="001801C2" w:rsidRPr="001234C6" w:rsidRDefault="001801C2" w:rsidP="00AC3370">
      <w:pPr>
        <w:autoSpaceDE w:val="0"/>
        <w:autoSpaceDN w:val="0"/>
        <w:adjustRightInd w:val="0"/>
        <w:spacing w:after="0" w:line="480" w:lineRule="auto"/>
        <w:ind w:firstLine="720"/>
        <w:jc w:val="both"/>
        <w:rPr>
          <w:rFonts w:ascii="Times New Roman" w:hAnsi="Times New Roman" w:cs="Times New Roman"/>
          <w:sz w:val="24"/>
          <w:szCs w:val="18"/>
        </w:rPr>
      </w:pPr>
      <w:r w:rsidRPr="000E0D60">
        <w:rPr>
          <w:rFonts w:ascii="Times New Roman" w:hAnsi="Times New Roman" w:cs="Times New Roman"/>
          <w:sz w:val="24"/>
          <w:szCs w:val="18"/>
        </w:rPr>
        <w:lastRenderedPageBreak/>
        <w:t xml:space="preserve">NPK fertilizer application solely had no consistent significant effects on kale plant height at 1, 3, 5 and 6 weeks of growth. Consistent significant differences were however observed at 4 weeks of growth under biochar treatment solely and in combination with NPK fertilizer at different levels. At 6 weeks of growth, biochar treatment solely had tallest plants height than both solely NPK fertilizer and complementary application of biochar and NPK fertilizer. The highest kale number of leaves was recorded under complementary </w:t>
      </w:r>
      <w:r w:rsidRPr="000E0D60">
        <w:rPr>
          <w:rFonts w:ascii="Times New Roman" w:hAnsi="Times New Roman" w:cs="Times New Roman"/>
          <w:sz w:val="24"/>
        </w:rPr>
        <w:t xml:space="preserve">biochar 200 t/ha + NPK 5 </w:t>
      </w:r>
      <w:r w:rsidRPr="000E0D60">
        <w:rPr>
          <w:rFonts w:ascii="Times New Roman" w:hAnsi="Times New Roman" w:cs="Times New Roman"/>
          <w:sz w:val="24"/>
          <w:szCs w:val="28"/>
        </w:rPr>
        <w:t>kg/m</w:t>
      </w:r>
      <w:r w:rsidRPr="000E0D60">
        <w:rPr>
          <w:rFonts w:ascii="Times New Roman" w:hAnsi="Times New Roman" w:cs="Times New Roman"/>
          <w:sz w:val="24"/>
          <w:szCs w:val="28"/>
          <w:vertAlign w:val="superscript"/>
        </w:rPr>
        <w:t xml:space="preserve">2 </w:t>
      </w:r>
      <w:r w:rsidRPr="000E0D60">
        <w:rPr>
          <w:rFonts w:ascii="Times New Roman" w:hAnsi="Times New Roman" w:cs="Times New Roman"/>
          <w:sz w:val="24"/>
        </w:rPr>
        <w:t>(200, 5)</w:t>
      </w:r>
      <w:r w:rsidRPr="000E0D60">
        <w:rPr>
          <w:rFonts w:ascii="Times New Roman" w:hAnsi="Times New Roman" w:cs="Times New Roman"/>
          <w:sz w:val="24"/>
          <w:szCs w:val="18"/>
        </w:rPr>
        <w:t xml:space="preserve">. Although, there were no significant difference from that of </w:t>
      </w:r>
      <w:r w:rsidRPr="000E0D60">
        <w:rPr>
          <w:rFonts w:ascii="Times New Roman" w:hAnsi="Times New Roman" w:cs="Times New Roman"/>
          <w:sz w:val="24"/>
        </w:rPr>
        <w:t xml:space="preserve">biochar 200 t/ha + NPK 0 </w:t>
      </w:r>
      <w:r w:rsidRPr="000E0D60">
        <w:rPr>
          <w:rFonts w:ascii="Times New Roman" w:hAnsi="Times New Roman" w:cs="Times New Roman"/>
          <w:sz w:val="24"/>
          <w:szCs w:val="28"/>
        </w:rPr>
        <w:t>kg/m</w:t>
      </w:r>
      <w:r w:rsidRPr="000E0D60">
        <w:rPr>
          <w:rFonts w:ascii="Times New Roman" w:hAnsi="Times New Roman" w:cs="Times New Roman"/>
          <w:sz w:val="24"/>
          <w:szCs w:val="28"/>
          <w:vertAlign w:val="superscript"/>
        </w:rPr>
        <w:t>2</w:t>
      </w:r>
      <w:r w:rsidRPr="000E0D60">
        <w:rPr>
          <w:rFonts w:ascii="Times New Roman" w:hAnsi="Times New Roman" w:cs="Times New Roman"/>
          <w:sz w:val="24"/>
          <w:szCs w:val="18"/>
        </w:rPr>
        <w:t xml:space="preserve"> </w:t>
      </w:r>
      <w:r w:rsidRPr="000E0D60">
        <w:rPr>
          <w:rFonts w:ascii="Times New Roman" w:hAnsi="Times New Roman" w:cs="Times New Roman"/>
          <w:sz w:val="24"/>
        </w:rPr>
        <w:t xml:space="preserve">(200, 0) </w:t>
      </w:r>
      <w:r w:rsidRPr="000E0D60">
        <w:rPr>
          <w:rFonts w:ascii="Times New Roman" w:hAnsi="Times New Roman" w:cs="Times New Roman"/>
          <w:sz w:val="24"/>
          <w:szCs w:val="18"/>
        </w:rPr>
        <w:t xml:space="preserve">respectively. </w:t>
      </w:r>
      <w:r w:rsidRPr="000E0D60">
        <w:rPr>
          <w:rFonts w:ascii="Times New Roman" w:hAnsi="Times New Roman" w:cs="Times New Roman"/>
          <w:sz w:val="24"/>
          <w:szCs w:val="24"/>
        </w:rPr>
        <w:t>High value for root length, fresh and dry weights of kale were obtained by application of biochar 200 t/ha + NPK 0 kg/m2 (200, 0). This variation might be due to the improvement of soil water holding capacity Roe and Cornforth (2000). The application of biochar combined with NPK fertilizer also improved the yield of kale.</w:t>
      </w:r>
    </w:p>
    <w:p w14:paraId="06B0BFBE" w14:textId="77777777" w:rsidR="001801C2" w:rsidRPr="000E0D60" w:rsidRDefault="001801C2" w:rsidP="001801C2">
      <w:pPr>
        <w:pStyle w:val="NoSpacing"/>
        <w:spacing w:line="480" w:lineRule="auto"/>
        <w:ind w:firstLine="720"/>
        <w:jc w:val="both"/>
        <w:rPr>
          <w:rFonts w:ascii="Times New Roman" w:hAnsi="Times New Roman" w:cs="Times New Roman"/>
          <w:sz w:val="24"/>
          <w:szCs w:val="24"/>
        </w:rPr>
      </w:pPr>
      <w:r w:rsidRPr="000E0D60">
        <w:rPr>
          <w:rFonts w:ascii="Times New Roman" w:hAnsi="Times New Roman" w:cs="Times New Roman"/>
          <w:sz w:val="24"/>
          <w:szCs w:val="24"/>
        </w:rPr>
        <w:t xml:space="preserve">Kale was high in potassium (31.02 mg/100 g), magnesium (11.6 mg/100 g), phosphorus (153.06 ppm) and calcium (5.28 mg /100 g) based on </w:t>
      </w:r>
      <w:r w:rsidR="00AC3370">
        <w:rPr>
          <w:rFonts w:ascii="Times New Roman" w:hAnsi="Times New Roman" w:cs="Times New Roman"/>
          <w:sz w:val="24"/>
          <w:szCs w:val="24"/>
        </w:rPr>
        <w:t xml:space="preserve">the </w:t>
      </w:r>
      <w:r w:rsidRPr="000E0D60">
        <w:rPr>
          <w:rFonts w:ascii="Times New Roman" w:hAnsi="Times New Roman" w:cs="Times New Roman"/>
          <w:sz w:val="24"/>
          <w:szCs w:val="24"/>
        </w:rPr>
        <w:t xml:space="preserve">application </w:t>
      </w:r>
      <w:r w:rsidR="00AC3370">
        <w:rPr>
          <w:rFonts w:ascii="Times New Roman" w:hAnsi="Times New Roman" w:cs="Times New Roman"/>
          <w:sz w:val="24"/>
          <w:szCs w:val="24"/>
        </w:rPr>
        <w:t>of</w:t>
      </w:r>
      <w:r w:rsidRPr="000E0D60">
        <w:rPr>
          <w:rFonts w:ascii="Times New Roman" w:hAnsi="Times New Roman" w:cs="Times New Roman"/>
          <w:sz w:val="24"/>
          <w:szCs w:val="24"/>
        </w:rPr>
        <w:t xml:space="preserve"> biochar 200 t/ha + NPK 0 kg/m2 (</w:t>
      </w:r>
      <w:r w:rsidR="00AC3370" w:rsidRPr="000E0D60">
        <w:rPr>
          <w:rFonts w:ascii="Times New Roman" w:hAnsi="Times New Roman" w:cs="Times New Roman"/>
          <w:sz w:val="24"/>
          <w:szCs w:val="24"/>
        </w:rPr>
        <w:t>treatment 6</w:t>
      </w:r>
      <w:r w:rsidRPr="000E0D60">
        <w:rPr>
          <w:rFonts w:ascii="Times New Roman" w:hAnsi="Times New Roman" w:cs="Times New Roman"/>
          <w:sz w:val="24"/>
          <w:szCs w:val="24"/>
        </w:rPr>
        <w:t>). Kale was fairly low in zinc (2.16 mg/100 g), manganese (0.164 mg/100 g) and iron (0.266 mg/100 g) with the application of treatment 6, biochar 200 t/ha + NPK 0 kg/m2 which gave the highest value in this study.</w:t>
      </w:r>
    </w:p>
    <w:p w14:paraId="45B88C34" w14:textId="77777777" w:rsidR="00725060" w:rsidRDefault="001801C2" w:rsidP="001801C2">
      <w:pPr>
        <w:autoSpaceDE w:val="0"/>
        <w:autoSpaceDN w:val="0"/>
        <w:adjustRightInd w:val="0"/>
        <w:spacing w:after="0" w:line="480" w:lineRule="auto"/>
        <w:ind w:firstLine="720"/>
        <w:jc w:val="both"/>
        <w:rPr>
          <w:rFonts w:ascii="Times New Roman" w:hAnsi="Times New Roman" w:cs="Times New Roman"/>
          <w:sz w:val="24"/>
          <w:szCs w:val="24"/>
        </w:rPr>
      </w:pPr>
      <w:r w:rsidRPr="000E0D60">
        <w:rPr>
          <w:rFonts w:ascii="Times New Roman" w:hAnsi="Times New Roman" w:cs="Times New Roman"/>
          <w:sz w:val="24"/>
          <w:szCs w:val="24"/>
        </w:rPr>
        <w:t xml:space="preserve">Treatment 6 gave the highest value for vitamin C content (16.01 mg/100g) of kale recorded in this study was found to be lower than that (41 mg/100g) reported by Hall (1998). </w:t>
      </w:r>
      <w:proofErr w:type="spellStart"/>
      <w:r w:rsidRPr="000E0D60">
        <w:rPr>
          <w:rFonts w:ascii="Times New Roman" w:hAnsi="Times New Roman" w:cs="Times New Roman"/>
          <w:sz w:val="24"/>
          <w:szCs w:val="24"/>
        </w:rPr>
        <w:t>Ukam</w:t>
      </w:r>
      <w:proofErr w:type="spellEnd"/>
      <w:r w:rsidRPr="000E0D60">
        <w:rPr>
          <w:rFonts w:ascii="Times New Roman" w:hAnsi="Times New Roman" w:cs="Times New Roman"/>
          <w:sz w:val="24"/>
          <w:szCs w:val="24"/>
        </w:rPr>
        <w:t xml:space="preserve"> (2008) also recorded vitamin C values of </w:t>
      </w:r>
      <w:proofErr w:type="spellStart"/>
      <w:r w:rsidRPr="000E0D60">
        <w:rPr>
          <w:rFonts w:ascii="Times New Roman" w:hAnsi="Times New Roman" w:cs="Times New Roman"/>
          <w:i/>
          <w:iCs/>
          <w:sz w:val="24"/>
          <w:szCs w:val="24"/>
        </w:rPr>
        <w:t>Gnetum</w:t>
      </w:r>
      <w:proofErr w:type="spellEnd"/>
      <w:r w:rsidRPr="000E0D60">
        <w:rPr>
          <w:rFonts w:ascii="Times New Roman" w:hAnsi="Times New Roman" w:cs="Times New Roman"/>
          <w:i/>
          <w:iCs/>
          <w:sz w:val="24"/>
          <w:szCs w:val="24"/>
        </w:rPr>
        <w:t xml:space="preserve"> </w:t>
      </w:r>
      <w:proofErr w:type="spellStart"/>
      <w:r w:rsidRPr="000E0D60">
        <w:rPr>
          <w:rFonts w:ascii="Times New Roman" w:hAnsi="Times New Roman" w:cs="Times New Roman"/>
          <w:i/>
          <w:iCs/>
          <w:sz w:val="24"/>
          <w:szCs w:val="24"/>
        </w:rPr>
        <w:t>africanum</w:t>
      </w:r>
      <w:proofErr w:type="spellEnd"/>
      <w:r w:rsidRPr="000E0D60">
        <w:rPr>
          <w:rFonts w:ascii="Times New Roman" w:hAnsi="Times New Roman" w:cs="Times New Roman"/>
          <w:i/>
          <w:iCs/>
          <w:sz w:val="24"/>
          <w:szCs w:val="24"/>
        </w:rPr>
        <w:t xml:space="preserve"> </w:t>
      </w:r>
      <w:r w:rsidRPr="000E0D60">
        <w:rPr>
          <w:rFonts w:ascii="Times New Roman" w:hAnsi="Times New Roman" w:cs="Times New Roman"/>
          <w:sz w:val="24"/>
          <w:szCs w:val="24"/>
        </w:rPr>
        <w:t>(“</w:t>
      </w:r>
      <w:proofErr w:type="spellStart"/>
      <w:r w:rsidRPr="000E0D60">
        <w:rPr>
          <w:rFonts w:ascii="Times New Roman" w:hAnsi="Times New Roman" w:cs="Times New Roman"/>
          <w:sz w:val="24"/>
          <w:szCs w:val="24"/>
        </w:rPr>
        <w:t>Afang</w:t>
      </w:r>
      <w:proofErr w:type="spellEnd"/>
      <w:r w:rsidRPr="000E0D60">
        <w:rPr>
          <w:rFonts w:ascii="Times New Roman" w:hAnsi="Times New Roman" w:cs="Times New Roman"/>
          <w:sz w:val="24"/>
          <w:szCs w:val="24"/>
        </w:rPr>
        <w:t xml:space="preserve">”) (113.20mg/100g), </w:t>
      </w:r>
      <w:proofErr w:type="spellStart"/>
      <w:r w:rsidRPr="000E0D60">
        <w:rPr>
          <w:rFonts w:ascii="Times New Roman" w:hAnsi="Times New Roman" w:cs="Times New Roman"/>
          <w:i/>
          <w:iCs/>
          <w:sz w:val="24"/>
          <w:szCs w:val="24"/>
        </w:rPr>
        <w:t>Xanthosoma</w:t>
      </w:r>
      <w:proofErr w:type="spellEnd"/>
      <w:r w:rsidRPr="000E0D60">
        <w:rPr>
          <w:rFonts w:ascii="Times New Roman" w:hAnsi="Times New Roman" w:cs="Times New Roman"/>
          <w:i/>
          <w:iCs/>
          <w:sz w:val="24"/>
          <w:szCs w:val="24"/>
        </w:rPr>
        <w:t xml:space="preserve"> </w:t>
      </w:r>
      <w:proofErr w:type="spellStart"/>
      <w:r w:rsidRPr="000E0D60">
        <w:rPr>
          <w:rFonts w:ascii="Times New Roman" w:hAnsi="Times New Roman" w:cs="Times New Roman"/>
          <w:i/>
          <w:iCs/>
          <w:sz w:val="24"/>
          <w:szCs w:val="24"/>
        </w:rPr>
        <w:t>sagitifolium</w:t>
      </w:r>
      <w:proofErr w:type="spellEnd"/>
      <w:r w:rsidRPr="000E0D60">
        <w:rPr>
          <w:rFonts w:ascii="Times New Roman" w:hAnsi="Times New Roman" w:cs="Times New Roman"/>
          <w:i/>
          <w:iCs/>
          <w:sz w:val="24"/>
          <w:szCs w:val="24"/>
        </w:rPr>
        <w:t xml:space="preserve"> </w:t>
      </w:r>
      <w:r w:rsidRPr="000E0D60">
        <w:rPr>
          <w:rFonts w:ascii="Times New Roman" w:hAnsi="Times New Roman" w:cs="Times New Roman"/>
          <w:sz w:val="24"/>
          <w:szCs w:val="24"/>
        </w:rPr>
        <w:t>(“</w:t>
      </w:r>
      <w:proofErr w:type="spellStart"/>
      <w:r w:rsidRPr="000E0D60">
        <w:rPr>
          <w:rFonts w:ascii="Times New Roman" w:hAnsi="Times New Roman" w:cs="Times New Roman"/>
          <w:sz w:val="24"/>
          <w:szCs w:val="24"/>
        </w:rPr>
        <w:t>Afia</w:t>
      </w:r>
      <w:proofErr w:type="spellEnd"/>
      <w:r w:rsidRPr="000E0D60">
        <w:rPr>
          <w:rFonts w:ascii="Times New Roman" w:hAnsi="Times New Roman" w:cs="Times New Roman"/>
          <w:sz w:val="24"/>
          <w:szCs w:val="24"/>
        </w:rPr>
        <w:t xml:space="preserve"> </w:t>
      </w:r>
      <w:proofErr w:type="spellStart"/>
      <w:r w:rsidRPr="000E0D60">
        <w:rPr>
          <w:rFonts w:ascii="Times New Roman" w:hAnsi="Times New Roman" w:cs="Times New Roman"/>
          <w:sz w:val="24"/>
          <w:szCs w:val="24"/>
        </w:rPr>
        <w:t>Nkukwo</w:t>
      </w:r>
      <w:proofErr w:type="spellEnd"/>
      <w:r w:rsidRPr="000E0D60">
        <w:rPr>
          <w:rFonts w:ascii="Times New Roman" w:hAnsi="Times New Roman" w:cs="Times New Roman"/>
          <w:sz w:val="24"/>
          <w:szCs w:val="24"/>
        </w:rPr>
        <w:t xml:space="preserve">”) (32.80 mg/100g), </w:t>
      </w:r>
      <w:proofErr w:type="spellStart"/>
      <w:r w:rsidRPr="000E0D60">
        <w:rPr>
          <w:rFonts w:ascii="Times New Roman" w:hAnsi="Times New Roman" w:cs="Times New Roman"/>
          <w:i/>
          <w:iCs/>
          <w:sz w:val="24"/>
          <w:szCs w:val="24"/>
        </w:rPr>
        <w:t>Lasianthera</w:t>
      </w:r>
      <w:proofErr w:type="spellEnd"/>
      <w:r w:rsidRPr="000E0D60">
        <w:rPr>
          <w:rFonts w:ascii="Times New Roman" w:hAnsi="Times New Roman" w:cs="Times New Roman"/>
          <w:i/>
          <w:iCs/>
          <w:sz w:val="24"/>
          <w:szCs w:val="24"/>
        </w:rPr>
        <w:t xml:space="preserve"> </w:t>
      </w:r>
      <w:proofErr w:type="spellStart"/>
      <w:r w:rsidRPr="000E0D60">
        <w:rPr>
          <w:rFonts w:ascii="Times New Roman" w:hAnsi="Times New Roman" w:cs="Times New Roman"/>
          <w:i/>
          <w:iCs/>
          <w:sz w:val="24"/>
          <w:szCs w:val="24"/>
        </w:rPr>
        <w:t>africana</w:t>
      </w:r>
      <w:proofErr w:type="spellEnd"/>
      <w:r w:rsidRPr="000E0D60">
        <w:rPr>
          <w:rFonts w:ascii="Times New Roman" w:hAnsi="Times New Roman" w:cs="Times New Roman"/>
          <w:i/>
          <w:iCs/>
          <w:sz w:val="24"/>
          <w:szCs w:val="24"/>
        </w:rPr>
        <w:t xml:space="preserve"> </w:t>
      </w:r>
      <w:r w:rsidRPr="000E0D60">
        <w:rPr>
          <w:rFonts w:ascii="Times New Roman" w:hAnsi="Times New Roman" w:cs="Times New Roman"/>
          <w:sz w:val="24"/>
          <w:szCs w:val="24"/>
        </w:rPr>
        <w:t>(“</w:t>
      </w:r>
      <w:proofErr w:type="spellStart"/>
      <w:r w:rsidRPr="000E0D60">
        <w:rPr>
          <w:rFonts w:ascii="Times New Roman" w:hAnsi="Times New Roman" w:cs="Times New Roman"/>
          <w:sz w:val="24"/>
          <w:szCs w:val="24"/>
        </w:rPr>
        <w:t>Editan</w:t>
      </w:r>
      <w:proofErr w:type="spellEnd"/>
      <w:r w:rsidRPr="000E0D60">
        <w:rPr>
          <w:rFonts w:ascii="Times New Roman" w:hAnsi="Times New Roman" w:cs="Times New Roman"/>
          <w:sz w:val="24"/>
          <w:szCs w:val="24"/>
        </w:rPr>
        <w:t xml:space="preserve">”) (32.61mg/100g) and </w:t>
      </w:r>
      <w:proofErr w:type="spellStart"/>
      <w:r w:rsidRPr="000E0D60">
        <w:rPr>
          <w:rFonts w:ascii="Times New Roman" w:hAnsi="Times New Roman" w:cs="Times New Roman"/>
          <w:i/>
          <w:iCs/>
          <w:sz w:val="24"/>
          <w:szCs w:val="24"/>
        </w:rPr>
        <w:t>Heinsia</w:t>
      </w:r>
      <w:proofErr w:type="spellEnd"/>
      <w:r w:rsidRPr="000E0D60">
        <w:rPr>
          <w:rFonts w:ascii="Times New Roman" w:hAnsi="Times New Roman" w:cs="Times New Roman"/>
          <w:i/>
          <w:iCs/>
          <w:sz w:val="24"/>
          <w:szCs w:val="24"/>
        </w:rPr>
        <w:t xml:space="preserve"> </w:t>
      </w:r>
      <w:proofErr w:type="spellStart"/>
      <w:r w:rsidRPr="000E0D60">
        <w:rPr>
          <w:rFonts w:ascii="Times New Roman" w:hAnsi="Times New Roman" w:cs="Times New Roman"/>
          <w:i/>
          <w:iCs/>
          <w:sz w:val="24"/>
          <w:szCs w:val="24"/>
        </w:rPr>
        <w:t>crinita</w:t>
      </w:r>
      <w:proofErr w:type="spellEnd"/>
      <w:r w:rsidRPr="000E0D60">
        <w:rPr>
          <w:rFonts w:ascii="Times New Roman" w:hAnsi="Times New Roman" w:cs="Times New Roman"/>
          <w:i/>
          <w:iCs/>
          <w:sz w:val="24"/>
          <w:szCs w:val="24"/>
        </w:rPr>
        <w:t xml:space="preserve"> </w:t>
      </w:r>
      <w:r w:rsidRPr="000E0D60">
        <w:rPr>
          <w:rFonts w:ascii="Times New Roman" w:hAnsi="Times New Roman" w:cs="Times New Roman"/>
          <w:sz w:val="24"/>
          <w:szCs w:val="24"/>
        </w:rPr>
        <w:t>(“</w:t>
      </w:r>
      <w:proofErr w:type="spellStart"/>
      <w:r w:rsidRPr="000E0D60">
        <w:rPr>
          <w:rFonts w:ascii="Times New Roman" w:hAnsi="Times New Roman" w:cs="Times New Roman"/>
          <w:sz w:val="24"/>
          <w:szCs w:val="24"/>
        </w:rPr>
        <w:t>Atama</w:t>
      </w:r>
      <w:proofErr w:type="spellEnd"/>
      <w:r w:rsidRPr="000E0D60">
        <w:rPr>
          <w:rFonts w:ascii="Times New Roman" w:hAnsi="Times New Roman" w:cs="Times New Roman"/>
          <w:sz w:val="24"/>
          <w:szCs w:val="24"/>
        </w:rPr>
        <w:t xml:space="preserve">”) (22.95mg/100g).Though the result of this study showed </w:t>
      </w:r>
      <w:r w:rsidR="00725060">
        <w:rPr>
          <w:rFonts w:ascii="Times New Roman" w:hAnsi="Times New Roman" w:cs="Times New Roman"/>
          <w:sz w:val="24"/>
          <w:szCs w:val="24"/>
        </w:rPr>
        <w:t>lower vitamin C content of kale.</w:t>
      </w:r>
    </w:p>
    <w:p w14:paraId="53E778DC" w14:textId="77777777" w:rsidR="001801C2" w:rsidRPr="000E0D60" w:rsidRDefault="001801C2" w:rsidP="001801C2">
      <w:pPr>
        <w:autoSpaceDE w:val="0"/>
        <w:autoSpaceDN w:val="0"/>
        <w:adjustRightInd w:val="0"/>
        <w:spacing w:after="0" w:line="480" w:lineRule="auto"/>
        <w:ind w:firstLine="720"/>
        <w:jc w:val="both"/>
        <w:rPr>
          <w:rFonts w:ascii="Times New Roman" w:hAnsi="Times New Roman" w:cs="Times New Roman"/>
          <w:b/>
          <w:sz w:val="32"/>
          <w:szCs w:val="18"/>
        </w:rPr>
      </w:pPr>
      <w:r w:rsidRPr="000E0D60">
        <w:rPr>
          <w:rFonts w:ascii="Times New Roman" w:hAnsi="Times New Roman" w:cs="Times New Roman"/>
          <w:sz w:val="24"/>
          <w:szCs w:val="18"/>
        </w:rPr>
        <w:t xml:space="preserve"> Biochar </w:t>
      </w:r>
      <w:r w:rsidRPr="000E0D60">
        <w:rPr>
          <w:rFonts w:ascii="Times New Roman" w:hAnsi="Times New Roman" w:cs="Times New Roman"/>
        </w:rPr>
        <w:t>200 t/ha + NPK 0 kg/m2 (200, 0)</w:t>
      </w:r>
      <w:r w:rsidRPr="000E0D60">
        <w:rPr>
          <w:rFonts w:ascii="Times New Roman" w:hAnsi="Times New Roman" w:cs="Times New Roman"/>
          <w:sz w:val="24"/>
          <w:szCs w:val="18"/>
        </w:rPr>
        <w:t xml:space="preserve"> result revealed that kale has a high moisture content of 11.70%, 20.01% in protein, 9.97% in ash and 3.06% in fat.</w:t>
      </w:r>
      <w:r w:rsidR="00AC3370">
        <w:rPr>
          <w:rFonts w:ascii="Times New Roman" w:hAnsi="Times New Roman" w:cs="Times New Roman"/>
          <w:sz w:val="24"/>
          <w:szCs w:val="18"/>
        </w:rPr>
        <w:t xml:space="preserve"> </w:t>
      </w:r>
      <w:r w:rsidR="00AC3370" w:rsidRPr="000E0D60">
        <w:rPr>
          <w:rFonts w:ascii="Times New Roman" w:hAnsi="Times New Roman" w:cs="Times New Roman"/>
          <w:sz w:val="24"/>
          <w:szCs w:val="18"/>
        </w:rPr>
        <w:t>Treatment</w:t>
      </w:r>
      <w:r w:rsidRPr="000E0D60">
        <w:rPr>
          <w:rFonts w:ascii="Times New Roman" w:hAnsi="Times New Roman" w:cs="Times New Roman"/>
          <w:sz w:val="24"/>
          <w:szCs w:val="18"/>
        </w:rPr>
        <w:t xml:space="preserve"> 6 also gave the highest value among other treatment in this study for crude fibre (8.73%) which </w:t>
      </w:r>
      <w:r w:rsidRPr="000E0D60">
        <w:rPr>
          <w:rFonts w:ascii="Times New Roman" w:hAnsi="Times New Roman" w:cs="Times New Roman"/>
          <w:sz w:val="24"/>
          <w:szCs w:val="24"/>
        </w:rPr>
        <w:t xml:space="preserve">was found </w:t>
      </w:r>
      <w:r w:rsidRPr="000E0D60">
        <w:rPr>
          <w:rFonts w:ascii="Times New Roman" w:hAnsi="Times New Roman" w:cs="Times New Roman"/>
          <w:sz w:val="24"/>
          <w:szCs w:val="24"/>
        </w:rPr>
        <w:lastRenderedPageBreak/>
        <w:t>to be lower that of some other Nigerian vegetables such as “</w:t>
      </w:r>
      <w:proofErr w:type="spellStart"/>
      <w:r w:rsidRPr="000E0D60">
        <w:rPr>
          <w:rFonts w:ascii="Times New Roman" w:hAnsi="Times New Roman" w:cs="Times New Roman"/>
          <w:sz w:val="24"/>
          <w:szCs w:val="24"/>
        </w:rPr>
        <w:t>Oha</w:t>
      </w:r>
      <w:proofErr w:type="spellEnd"/>
      <w:r w:rsidRPr="000E0D60">
        <w:rPr>
          <w:rFonts w:ascii="Times New Roman" w:hAnsi="Times New Roman" w:cs="Times New Roman"/>
          <w:sz w:val="24"/>
          <w:szCs w:val="24"/>
        </w:rPr>
        <w:t>” (</w:t>
      </w:r>
      <w:proofErr w:type="spellStart"/>
      <w:r w:rsidRPr="000E0D60">
        <w:rPr>
          <w:rFonts w:ascii="Times New Roman" w:hAnsi="Times New Roman" w:cs="Times New Roman"/>
          <w:i/>
          <w:iCs/>
          <w:sz w:val="24"/>
          <w:szCs w:val="24"/>
        </w:rPr>
        <w:t>Pterocarpus</w:t>
      </w:r>
      <w:proofErr w:type="spellEnd"/>
      <w:r w:rsidRPr="000E0D60">
        <w:rPr>
          <w:rFonts w:ascii="Times New Roman" w:hAnsi="Times New Roman" w:cs="Times New Roman"/>
          <w:i/>
          <w:iCs/>
          <w:sz w:val="24"/>
          <w:szCs w:val="24"/>
        </w:rPr>
        <w:t xml:space="preserve"> </w:t>
      </w:r>
      <w:proofErr w:type="spellStart"/>
      <w:r w:rsidRPr="000E0D60">
        <w:rPr>
          <w:rFonts w:ascii="Times New Roman" w:hAnsi="Times New Roman" w:cs="Times New Roman"/>
          <w:i/>
          <w:iCs/>
          <w:sz w:val="24"/>
          <w:szCs w:val="24"/>
        </w:rPr>
        <w:t>soyauxii</w:t>
      </w:r>
      <w:proofErr w:type="spellEnd"/>
      <w:r w:rsidRPr="000E0D60">
        <w:rPr>
          <w:rFonts w:ascii="Times New Roman" w:hAnsi="Times New Roman" w:cs="Times New Roman"/>
          <w:sz w:val="24"/>
          <w:szCs w:val="24"/>
        </w:rPr>
        <w:t>) 13.1%, “</w:t>
      </w:r>
      <w:proofErr w:type="spellStart"/>
      <w:r w:rsidRPr="000E0D60">
        <w:rPr>
          <w:rFonts w:ascii="Times New Roman" w:hAnsi="Times New Roman" w:cs="Times New Roman"/>
          <w:sz w:val="24"/>
          <w:szCs w:val="24"/>
        </w:rPr>
        <w:t>Nturukpa</w:t>
      </w:r>
      <w:proofErr w:type="spellEnd"/>
      <w:r w:rsidRPr="000E0D60">
        <w:rPr>
          <w:rFonts w:ascii="Times New Roman" w:hAnsi="Times New Roman" w:cs="Times New Roman"/>
          <w:sz w:val="24"/>
          <w:szCs w:val="24"/>
        </w:rPr>
        <w:t>” (</w:t>
      </w:r>
      <w:proofErr w:type="spellStart"/>
      <w:r w:rsidRPr="000E0D60">
        <w:rPr>
          <w:rFonts w:ascii="Times New Roman" w:hAnsi="Times New Roman" w:cs="Times New Roman"/>
          <w:i/>
          <w:iCs/>
          <w:sz w:val="24"/>
          <w:szCs w:val="24"/>
        </w:rPr>
        <w:t>Pterocarpus</w:t>
      </w:r>
      <w:proofErr w:type="spellEnd"/>
      <w:r w:rsidRPr="000E0D60">
        <w:rPr>
          <w:rFonts w:ascii="Times New Roman" w:hAnsi="Times New Roman" w:cs="Times New Roman"/>
          <w:sz w:val="24"/>
          <w:szCs w:val="24"/>
        </w:rPr>
        <w:t xml:space="preserve"> </w:t>
      </w:r>
      <w:proofErr w:type="spellStart"/>
      <w:r w:rsidRPr="000E0D60">
        <w:rPr>
          <w:rFonts w:ascii="Times New Roman" w:hAnsi="Times New Roman" w:cs="Times New Roman"/>
          <w:i/>
          <w:iCs/>
          <w:sz w:val="24"/>
          <w:szCs w:val="24"/>
        </w:rPr>
        <w:t>santalinoides</w:t>
      </w:r>
      <w:proofErr w:type="spellEnd"/>
      <w:r w:rsidRPr="000E0D60">
        <w:rPr>
          <w:rFonts w:ascii="Times New Roman" w:hAnsi="Times New Roman" w:cs="Times New Roman"/>
          <w:sz w:val="24"/>
          <w:szCs w:val="24"/>
        </w:rPr>
        <w:t>) 10.55%, “</w:t>
      </w:r>
      <w:proofErr w:type="spellStart"/>
      <w:r w:rsidRPr="000E0D60">
        <w:rPr>
          <w:rFonts w:ascii="Times New Roman" w:hAnsi="Times New Roman" w:cs="Times New Roman"/>
          <w:sz w:val="24"/>
          <w:szCs w:val="24"/>
        </w:rPr>
        <w:t>Okazi</w:t>
      </w:r>
      <w:proofErr w:type="spellEnd"/>
      <w:r w:rsidRPr="000E0D60">
        <w:rPr>
          <w:rFonts w:ascii="Times New Roman" w:hAnsi="Times New Roman" w:cs="Times New Roman"/>
          <w:sz w:val="24"/>
          <w:szCs w:val="24"/>
        </w:rPr>
        <w:t>” (</w:t>
      </w:r>
      <w:proofErr w:type="spellStart"/>
      <w:r w:rsidRPr="000E0D60">
        <w:rPr>
          <w:rFonts w:ascii="Times New Roman" w:hAnsi="Times New Roman" w:cs="Times New Roman"/>
          <w:i/>
          <w:iCs/>
          <w:sz w:val="24"/>
          <w:szCs w:val="24"/>
        </w:rPr>
        <w:t>Gnetum</w:t>
      </w:r>
      <w:proofErr w:type="spellEnd"/>
      <w:r w:rsidRPr="000E0D60">
        <w:rPr>
          <w:rFonts w:ascii="Times New Roman" w:hAnsi="Times New Roman" w:cs="Times New Roman"/>
          <w:i/>
          <w:iCs/>
          <w:sz w:val="24"/>
          <w:szCs w:val="24"/>
        </w:rPr>
        <w:t xml:space="preserve"> </w:t>
      </w:r>
      <w:proofErr w:type="spellStart"/>
      <w:r w:rsidRPr="000E0D60">
        <w:rPr>
          <w:rFonts w:ascii="Times New Roman" w:hAnsi="Times New Roman" w:cs="Times New Roman"/>
          <w:i/>
          <w:iCs/>
          <w:sz w:val="24"/>
          <w:szCs w:val="24"/>
        </w:rPr>
        <w:t>africanum</w:t>
      </w:r>
      <w:proofErr w:type="spellEnd"/>
      <w:r w:rsidRPr="000E0D60">
        <w:rPr>
          <w:rFonts w:ascii="Times New Roman" w:hAnsi="Times New Roman" w:cs="Times New Roman"/>
          <w:sz w:val="24"/>
          <w:szCs w:val="24"/>
        </w:rPr>
        <w:t>) 24.6% (</w:t>
      </w:r>
      <w:proofErr w:type="spellStart"/>
      <w:r w:rsidRPr="000E0D60">
        <w:rPr>
          <w:rFonts w:ascii="Times New Roman" w:hAnsi="Times New Roman" w:cs="Times New Roman"/>
          <w:sz w:val="24"/>
          <w:szCs w:val="24"/>
        </w:rPr>
        <w:t>Ekumankama</w:t>
      </w:r>
      <w:proofErr w:type="spellEnd"/>
      <w:r w:rsidRPr="000E0D60">
        <w:rPr>
          <w:rFonts w:ascii="Times New Roman" w:hAnsi="Times New Roman" w:cs="Times New Roman"/>
          <w:sz w:val="24"/>
          <w:szCs w:val="24"/>
        </w:rPr>
        <w:t xml:space="preserve">, 2008) but higher than that of </w:t>
      </w:r>
      <w:proofErr w:type="spellStart"/>
      <w:r w:rsidRPr="000E0D60">
        <w:rPr>
          <w:rFonts w:ascii="Times New Roman" w:hAnsi="Times New Roman" w:cs="Times New Roman"/>
          <w:i/>
          <w:iCs/>
          <w:sz w:val="24"/>
          <w:szCs w:val="24"/>
        </w:rPr>
        <w:t>Telferia</w:t>
      </w:r>
      <w:proofErr w:type="spellEnd"/>
      <w:r w:rsidRPr="000E0D60">
        <w:rPr>
          <w:rFonts w:ascii="Times New Roman" w:hAnsi="Times New Roman" w:cs="Times New Roman"/>
          <w:i/>
          <w:iCs/>
          <w:sz w:val="24"/>
          <w:szCs w:val="24"/>
        </w:rPr>
        <w:t xml:space="preserve"> </w:t>
      </w:r>
      <w:proofErr w:type="spellStart"/>
      <w:r w:rsidRPr="000E0D60">
        <w:rPr>
          <w:rFonts w:ascii="Times New Roman" w:hAnsi="Times New Roman" w:cs="Times New Roman"/>
          <w:i/>
          <w:iCs/>
          <w:sz w:val="24"/>
          <w:szCs w:val="24"/>
        </w:rPr>
        <w:t>occidentalis</w:t>
      </w:r>
      <w:proofErr w:type="spellEnd"/>
      <w:r w:rsidRPr="000E0D60">
        <w:rPr>
          <w:rFonts w:ascii="Times New Roman" w:hAnsi="Times New Roman" w:cs="Times New Roman"/>
          <w:i/>
          <w:iCs/>
          <w:sz w:val="24"/>
          <w:szCs w:val="24"/>
        </w:rPr>
        <w:t xml:space="preserve"> </w:t>
      </w:r>
      <w:r w:rsidRPr="000E0D60">
        <w:rPr>
          <w:rFonts w:ascii="Times New Roman" w:hAnsi="Times New Roman" w:cs="Times New Roman"/>
          <w:sz w:val="24"/>
          <w:szCs w:val="24"/>
        </w:rPr>
        <w:t xml:space="preserve">(2.3%) and </w:t>
      </w:r>
      <w:r w:rsidRPr="000E0D60">
        <w:rPr>
          <w:rFonts w:ascii="Times New Roman" w:hAnsi="Times New Roman" w:cs="Times New Roman"/>
          <w:i/>
          <w:iCs/>
          <w:sz w:val="24"/>
          <w:szCs w:val="24"/>
        </w:rPr>
        <w:t xml:space="preserve">Piper </w:t>
      </w:r>
      <w:proofErr w:type="spellStart"/>
      <w:r w:rsidRPr="000E0D60">
        <w:rPr>
          <w:rFonts w:ascii="Times New Roman" w:hAnsi="Times New Roman" w:cs="Times New Roman"/>
          <w:i/>
          <w:iCs/>
          <w:sz w:val="24"/>
          <w:szCs w:val="24"/>
        </w:rPr>
        <w:t>guineense</w:t>
      </w:r>
      <w:proofErr w:type="spellEnd"/>
      <w:r w:rsidRPr="000E0D60">
        <w:rPr>
          <w:rFonts w:ascii="Times New Roman" w:hAnsi="Times New Roman" w:cs="Times New Roman"/>
          <w:sz w:val="24"/>
          <w:szCs w:val="24"/>
        </w:rPr>
        <w:t xml:space="preserve"> (2.9%) (Mensah </w:t>
      </w:r>
      <w:r w:rsidRPr="000E0D60">
        <w:rPr>
          <w:rFonts w:ascii="Times New Roman" w:hAnsi="Times New Roman" w:cs="Times New Roman"/>
          <w:i/>
          <w:iCs/>
          <w:sz w:val="24"/>
          <w:szCs w:val="24"/>
        </w:rPr>
        <w:t>et al</w:t>
      </w:r>
      <w:r w:rsidRPr="000E0D60">
        <w:rPr>
          <w:rFonts w:ascii="Times New Roman" w:hAnsi="Times New Roman" w:cs="Times New Roman"/>
          <w:sz w:val="24"/>
          <w:szCs w:val="24"/>
        </w:rPr>
        <w:t xml:space="preserve">., 2008). </w:t>
      </w:r>
      <w:r w:rsidRPr="000E0D60">
        <w:rPr>
          <w:rFonts w:ascii="Times New Roman" w:hAnsi="Times New Roman" w:cs="Times New Roman"/>
          <w:sz w:val="24"/>
          <w:szCs w:val="18"/>
        </w:rPr>
        <w:t xml:space="preserve">Kale has also been recognized as an excellent source of </w:t>
      </w:r>
      <w:r w:rsidR="00AC3370" w:rsidRPr="000E0D60">
        <w:rPr>
          <w:rFonts w:ascii="Times New Roman" w:hAnsi="Times New Roman" w:cs="Times New Roman"/>
          <w:sz w:val="24"/>
          <w:szCs w:val="18"/>
        </w:rPr>
        <w:t>fibre</w:t>
      </w:r>
      <w:r w:rsidRPr="000E0D60">
        <w:rPr>
          <w:rFonts w:ascii="Times New Roman" w:hAnsi="Times New Roman" w:cs="Times New Roman"/>
          <w:sz w:val="24"/>
          <w:szCs w:val="18"/>
        </w:rPr>
        <w:t xml:space="preserve">, which is an important consideration for people who suffer from elevated cholesterol levels and in helping to cleanse the colon (Zhao </w:t>
      </w:r>
      <w:r w:rsidRPr="000E0D60">
        <w:rPr>
          <w:rFonts w:ascii="Times New Roman" w:hAnsi="Times New Roman" w:cs="Times New Roman"/>
          <w:i/>
          <w:iCs/>
          <w:sz w:val="24"/>
          <w:szCs w:val="18"/>
        </w:rPr>
        <w:t>et al</w:t>
      </w:r>
      <w:r w:rsidRPr="000E0D60">
        <w:rPr>
          <w:rFonts w:ascii="Times New Roman" w:hAnsi="Times New Roman" w:cs="Times New Roman"/>
          <w:sz w:val="24"/>
          <w:szCs w:val="18"/>
        </w:rPr>
        <w:t xml:space="preserve">., 2007). </w:t>
      </w:r>
    </w:p>
    <w:p w14:paraId="7214852F" w14:textId="77777777" w:rsidR="001801C2" w:rsidRPr="000E0D60" w:rsidRDefault="001801C2" w:rsidP="001801C2">
      <w:pPr>
        <w:autoSpaceDE w:val="0"/>
        <w:autoSpaceDN w:val="0"/>
        <w:adjustRightInd w:val="0"/>
        <w:spacing w:after="0" w:line="480" w:lineRule="auto"/>
        <w:ind w:firstLine="720"/>
        <w:jc w:val="both"/>
        <w:rPr>
          <w:rFonts w:ascii="Times New Roman" w:hAnsi="Times New Roman" w:cs="Times New Roman"/>
          <w:sz w:val="24"/>
          <w:szCs w:val="20"/>
        </w:rPr>
      </w:pPr>
      <w:r w:rsidRPr="000E0D60">
        <w:rPr>
          <w:rFonts w:ascii="Times New Roman" w:hAnsi="Times New Roman" w:cs="Times New Roman"/>
          <w:sz w:val="24"/>
          <w:szCs w:val="20"/>
        </w:rPr>
        <w:t>Kale can be grown better in soil amended with biochar but application rate should be considered. Kale plants grown in soil amended with biochar were shown a vigorous vegetative growth (plant height, root length, fresh and dry weights), high yield, improved mineral composition and high percentage in proximate composition comparing with application chemical fertilizer solely. Furthermore, kale produce with biochar products are expected to be healthy for human and may be more profitable than those from conventional production system. Further studies are needed to determine optimal rates of biochar for proper growth and production of kale.</w:t>
      </w:r>
    </w:p>
    <w:p w14:paraId="1846402E" w14:textId="77777777" w:rsidR="006A65E3" w:rsidRDefault="001801C2" w:rsidP="00EF057F">
      <w:pPr>
        <w:autoSpaceDE w:val="0"/>
        <w:autoSpaceDN w:val="0"/>
        <w:adjustRightInd w:val="0"/>
        <w:spacing w:after="0" w:line="480" w:lineRule="auto"/>
        <w:ind w:firstLine="720"/>
        <w:jc w:val="both"/>
        <w:rPr>
          <w:rFonts w:ascii="Times New Roman" w:hAnsi="Times New Roman" w:cs="Times New Roman"/>
          <w:sz w:val="24"/>
          <w:szCs w:val="24"/>
        </w:rPr>
      </w:pPr>
      <w:r w:rsidRPr="000E0D60">
        <w:rPr>
          <w:rFonts w:ascii="Times New Roman" w:hAnsi="Times New Roman" w:cs="Times New Roman"/>
          <w:sz w:val="24"/>
          <w:szCs w:val="24"/>
        </w:rPr>
        <w:t>Therefore due to the rising</w:t>
      </w:r>
      <w:r w:rsidR="00AC3370">
        <w:rPr>
          <w:rFonts w:ascii="Times New Roman" w:hAnsi="Times New Roman" w:cs="Times New Roman"/>
          <w:sz w:val="24"/>
          <w:szCs w:val="24"/>
        </w:rPr>
        <w:t xml:space="preserve"> cost of fertilizer, integrating</w:t>
      </w:r>
      <w:r w:rsidRPr="000E0D60">
        <w:rPr>
          <w:rFonts w:ascii="Times New Roman" w:hAnsi="Times New Roman" w:cs="Times New Roman"/>
          <w:sz w:val="24"/>
          <w:szCs w:val="24"/>
        </w:rPr>
        <w:t xml:space="preserve"> </w:t>
      </w:r>
      <w:r w:rsidRPr="000E0D60">
        <w:rPr>
          <w:rFonts w:ascii="Times New Roman" w:hAnsi="Times New Roman" w:cs="Times New Roman"/>
          <w:sz w:val="24"/>
        </w:rPr>
        <w:t xml:space="preserve">biochar 200 t/ha + NPK 10 </w:t>
      </w:r>
      <w:r w:rsidRPr="000E0D60">
        <w:rPr>
          <w:rFonts w:ascii="Times New Roman" w:hAnsi="Times New Roman" w:cs="Times New Roman"/>
          <w:sz w:val="24"/>
          <w:szCs w:val="28"/>
        </w:rPr>
        <w:t>kg/m</w:t>
      </w:r>
      <w:r w:rsidRPr="000E0D60">
        <w:rPr>
          <w:rFonts w:ascii="Times New Roman" w:hAnsi="Times New Roman" w:cs="Times New Roman"/>
          <w:sz w:val="24"/>
          <w:szCs w:val="28"/>
          <w:vertAlign w:val="superscript"/>
        </w:rPr>
        <w:t>2</w:t>
      </w:r>
      <w:r w:rsidRPr="000E0D60">
        <w:rPr>
          <w:rFonts w:ascii="Times New Roman" w:hAnsi="Times New Roman" w:cs="Times New Roman"/>
          <w:sz w:val="24"/>
        </w:rPr>
        <w:t xml:space="preserve"> (200, 10)</w:t>
      </w:r>
      <w:r w:rsidRPr="000E0D60">
        <w:rPr>
          <w:rFonts w:ascii="Times New Roman" w:hAnsi="Times New Roman" w:cs="Times New Roman"/>
          <w:sz w:val="24"/>
          <w:szCs w:val="24"/>
        </w:rPr>
        <w:t xml:space="preserve"> is recommended for cropping of kale in the guinea savanna zone of Nigeria.</w:t>
      </w:r>
    </w:p>
    <w:p w14:paraId="5A18F1F6" w14:textId="77777777" w:rsidR="006A65E3" w:rsidRDefault="006A65E3" w:rsidP="006A65E3">
      <w:pPr>
        <w:rPr>
          <w:rFonts w:ascii="Times New Roman" w:hAnsi="Times New Roman" w:cs="Times New Roman"/>
          <w:sz w:val="24"/>
          <w:szCs w:val="24"/>
        </w:rPr>
      </w:pPr>
    </w:p>
    <w:p w14:paraId="1CB95A12" w14:textId="77777777" w:rsidR="00725060" w:rsidRDefault="00725060" w:rsidP="006A65E3">
      <w:pPr>
        <w:rPr>
          <w:rFonts w:ascii="Times New Roman" w:hAnsi="Times New Roman" w:cs="Times New Roman"/>
          <w:sz w:val="24"/>
          <w:szCs w:val="24"/>
        </w:rPr>
      </w:pPr>
    </w:p>
    <w:p w14:paraId="0DC116F8" w14:textId="77777777" w:rsidR="00725060" w:rsidRPr="00E03AEC" w:rsidRDefault="00725060" w:rsidP="00725060">
      <w:pPr>
        <w:autoSpaceDE w:val="0"/>
        <w:autoSpaceDN w:val="0"/>
        <w:adjustRightInd w:val="0"/>
        <w:spacing w:after="0" w:line="360" w:lineRule="auto"/>
        <w:jc w:val="both"/>
        <w:rPr>
          <w:rFonts w:ascii="Times New Roman" w:hAnsi="Times New Roman" w:cs="Times New Roman"/>
          <w:sz w:val="24"/>
          <w:szCs w:val="24"/>
        </w:rPr>
      </w:pPr>
      <w:r w:rsidRPr="00E03AEC">
        <w:rPr>
          <w:rFonts w:ascii="Times New Roman" w:hAnsi="Times New Roman" w:cs="Times New Roman"/>
          <w:sz w:val="24"/>
          <w:szCs w:val="24"/>
        </w:rPr>
        <w:t>REFERENCES</w:t>
      </w:r>
    </w:p>
    <w:p w14:paraId="439AE4F0" w14:textId="77777777" w:rsidR="00725060" w:rsidRPr="00E03AEC" w:rsidRDefault="00725060" w:rsidP="00725060">
      <w:pPr>
        <w:autoSpaceDE w:val="0"/>
        <w:autoSpaceDN w:val="0"/>
        <w:adjustRightInd w:val="0"/>
        <w:spacing w:after="0" w:line="480" w:lineRule="auto"/>
        <w:ind w:left="720" w:hanging="720"/>
        <w:jc w:val="both"/>
        <w:rPr>
          <w:rFonts w:ascii="Times New Roman" w:hAnsi="Times New Roman" w:cs="Times New Roman"/>
          <w:sz w:val="24"/>
          <w:szCs w:val="24"/>
        </w:rPr>
      </w:pPr>
      <w:r w:rsidRPr="00E03AEC">
        <w:rPr>
          <w:rFonts w:ascii="Times New Roman" w:hAnsi="Times New Roman" w:cs="Times New Roman"/>
          <w:sz w:val="24"/>
          <w:szCs w:val="24"/>
        </w:rPr>
        <w:t xml:space="preserve">Ahmed, S; </w:t>
      </w:r>
      <w:r w:rsidR="003316EA" w:rsidRPr="00E03AEC">
        <w:rPr>
          <w:rFonts w:ascii="Times New Roman" w:hAnsi="Times New Roman" w:cs="Times New Roman"/>
          <w:sz w:val="24"/>
          <w:szCs w:val="24"/>
        </w:rPr>
        <w:t xml:space="preserve">and </w:t>
      </w:r>
      <w:proofErr w:type="spellStart"/>
      <w:r w:rsidR="003316EA" w:rsidRPr="00E03AEC">
        <w:rPr>
          <w:rFonts w:ascii="Times New Roman" w:hAnsi="Times New Roman" w:cs="Times New Roman"/>
          <w:sz w:val="24"/>
          <w:szCs w:val="24"/>
        </w:rPr>
        <w:t>Beigh</w:t>
      </w:r>
      <w:proofErr w:type="spellEnd"/>
      <w:r w:rsidRPr="00E03AEC">
        <w:rPr>
          <w:rFonts w:ascii="Times New Roman" w:hAnsi="Times New Roman" w:cs="Times New Roman"/>
          <w:sz w:val="24"/>
          <w:szCs w:val="24"/>
        </w:rPr>
        <w:t xml:space="preserve"> S</w:t>
      </w:r>
      <w:r w:rsidR="003316EA" w:rsidRPr="00E03AEC">
        <w:rPr>
          <w:rFonts w:ascii="Times New Roman" w:hAnsi="Times New Roman" w:cs="Times New Roman"/>
          <w:sz w:val="24"/>
          <w:szCs w:val="24"/>
        </w:rPr>
        <w:t>, H</w:t>
      </w:r>
      <w:r w:rsidRPr="00E03AEC">
        <w:rPr>
          <w:rFonts w:ascii="Times New Roman" w:hAnsi="Times New Roman" w:cs="Times New Roman"/>
          <w:sz w:val="24"/>
          <w:szCs w:val="24"/>
        </w:rPr>
        <w:t xml:space="preserve">. </w:t>
      </w:r>
      <w:r w:rsidR="002040B9">
        <w:rPr>
          <w:rFonts w:ascii="Times New Roman" w:hAnsi="Times New Roman" w:cs="Times New Roman"/>
          <w:sz w:val="24"/>
          <w:szCs w:val="24"/>
        </w:rPr>
        <w:t>(</w:t>
      </w:r>
      <w:r w:rsidRPr="00E03AEC">
        <w:rPr>
          <w:rFonts w:ascii="Times New Roman" w:hAnsi="Times New Roman" w:cs="Times New Roman"/>
          <w:sz w:val="24"/>
          <w:szCs w:val="24"/>
        </w:rPr>
        <w:t>2009</w:t>
      </w:r>
      <w:r w:rsidR="002040B9">
        <w:rPr>
          <w:rFonts w:ascii="Times New Roman" w:hAnsi="Times New Roman" w:cs="Times New Roman"/>
          <w:sz w:val="24"/>
          <w:szCs w:val="24"/>
        </w:rPr>
        <w:t>)</w:t>
      </w:r>
      <w:r w:rsidRPr="00E03AEC">
        <w:rPr>
          <w:rFonts w:ascii="Times New Roman" w:hAnsi="Times New Roman" w:cs="Times New Roman"/>
          <w:sz w:val="24"/>
          <w:szCs w:val="24"/>
        </w:rPr>
        <w:t xml:space="preserve">. Ascorbic acid, Carotenoids, Total Phenolic content and Antioxidant activity of various genotypes of </w:t>
      </w:r>
      <w:r w:rsidRPr="00E03AEC">
        <w:rPr>
          <w:rFonts w:ascii="Times New Roman" w:hAnsi="Times New Roman" w:cs="Times New Roman"/>
          <w:i/>
          <w:iCs/>
          <w:sz w:val="24"/>
          <w:szCs w:val="24"/>
        </w:rPr>
        <w:t xml:space="preserve">Brassica </w:t>
      </w:r>
      <w:proofErr w:type="spellStart"/>
      <w:r w:rsidRPr="00E03AEC">
        <w:rPr>
          <w:rFonts w:ascii="Times New Roman" w:hAnsi="Times New Roman" w:cs="Times New Roman"/>
          <w:i/>
          <w:iCs/>
          <w:sz w:val="24"/>
          <w:szCs w:val="24"/>
        </w:rPr>
        <w:t>oleraceaacephala</w:t>
      </w:r>
      <w:proofErr w:type="spellEnd"/>
      <w:r w:rsidRPr="00E03AEC">
        <w:rPr>
          <w:rFonts w:ascii="Times New Roman" w:hAnsi="Times New Roman" w:cs="Times New Roman"/>
          <w:sz w:val="24"/>
          <w:szCs w:val="24"/>
        </w:rPr>
        <w:t xml:space="preserve">. </w:t>
      </w:r>
      <w:r w:rsidRPr="00E03AEC">
        <w:rPr>
          <w:rFonts w:ascii="Times New Roman" w:hAnsi="Times New Roman" w:cs="Times New Roman"/>
          <w:i/>
          <w:iCs/>
          <w:sz w:val="24"/>
          <w:szCs w:val="24"/>
        </w:rPr>
        <w:t>Journal of</w:t>
      </w:r>
      <w:r w:rsidRPr="00E03AEC">
        <w:rPr>
          <w:rFonts w:ascii="Times New Roman" w:hAnsi="Times New Roman" w:cs="Times New Roman"/>
          <w:sz w:val="24"/>
          <w:szCs w:val="24"/>
        </w:rPr>
        <w:t xml:space="preserve"> </w:t>
      </w:r>
      <w:r w:rsidRPr="00E03AEC">
        <w:rPr>
          <w:rFonts w:ascii="Times New Roman" w:hAnsi="Times New Roman" w:cs="Times New Roman"/>
          <w:i/>
          <w:iCs/>
          <w:sz w:val="24"/>
          <w:szCs w:val="24"/>
        </w:rPr>
        <w:t>Medical Biological Sciences</w:t>
      </w:r>
      <w:r w:rsidRPr="00E03AEC">
        <w:rPr>
          <w:rFonts w:ascii="Times New Roman" w:hAnsi="Times New Roman" w:cs="Times New Roman"/>
          <w:sz w:val="24"/>
          <w:szCs w:val="24"/>
        </w:rPr>
        <w:t xml:space="preserve">, </w:t>
      </w:r>
      <w:r w:rsidRPr="00E03AEC">
        <w:rPr>
          <w:rFonts w:ascii="Times New Roman" w:hAnsi="Times New Roman" w:cs="Times New Roman"/>
          <w:bCs/>
          <w:sz w:val="24"/>
          <w:szCs w:val="24"/>
        </w:rPr>
        <w:t>3</w:t>
      </w:r>
      <w:r w:rsidRPr="00E03AEC">
        <w:rPr>
          <w:rFonts w:ascii="Times New Roman" w:hAnsi="Times New Roman" w:cs="Times New Roman"/>
          <w:sz w:val="24"/>
          <w:szCs w:val="24"/>
        </w:rPr>
        <w:t>(1): 1-8.</w:t>
      </w:r>
    </w:p>
    <w:p w14:paraId="284D918C" w14:textId="77777777" w:rsidR="00725060" w:rsidRPr="00E03AEC" w:rsidRDefault="00725060" w:rsidP="00725060">
      <w:pPr>
        <w:autoSpaceDE w:val="0"/>
        <w:autoSpaceDN w:val="0"/>
        <w:adjustRightInd w:val="0"/>
        <w:spacing w:after="0" w:line="480" w:lineRule="auto"/>
        <w:ind w:left="720" w:hanging="720"/>
        <w:jc w:val="both"/>
        <w:rPr>
          <w:rFonts w:ascii="Times New Roman" w:hAnsi="Times New Roman" w:cs="Times New Roman"/>
          <w:sz w:val="24"/>
          <w:szCs w:val="24"/>
        </w:rPr>
      </w:pPr>
      <w:proofErr w:type="spellStart"/>
      <w:r w:rsidRPr="00E03AEC">
        <w:rPr>
          <w:rFonts w:ascii="Times New Roman" w:hAnsi="Times New Roman" w:cs="Times New Roman"/>
          <w:sz w:val="24"/>
          <w:szCs w:val="24"/>
        </w:rPr>
        <w:t>Chima</w:t>
      </w:r>
      <w:proofErr w:type="spellEnd"/>
      <w:r w:rsidRPr="00E03AEC">
        <w:rPr>
          <w:rFonts w:ascii="Times New Roman" w:hAnsi="Times New Roman" w:cs="Times New Roman"/>
          <w:sz w:val="24"/>
          <w:szCs w:val="24"/>
        </w:rPr>
        <w:t xml:space="preserve">, C.E. and M.A. </w:t>
      </w:r>
      <w:proofErr w:type="spellStart"/>
      <w:r w:rsidRPr="00E03AEC">
        <w:rPr>
          <w:rFonts w:ascii="Times New Roman" w:hAnsi="Times New Roman" w:cs="Times New Roman"/>
          <w:sz w:val="24"/>
          <w:szCs w:val="24"/>
        </w:rPr>
        <w:t>Igyor</w:t>
      </w:r>
      <w:proofErr w:type="spellEnd"/>
      <w:r w:rsidRPr="00E03AEC">
        <w:rPr>
          <w:rFonts w:ascii="Times New Roman" w:hAnsi="Times New Roman" w:cs="Times New Roman"/>
          <w:sz w:val="24"/>
          <w:szCs w:val="24"/>
        </w:rPr>
        <w:t xml:space="preserve">, </w:t>
      </w:r>
      <w:r w:rsidR="002040B9">
        <w:rPr>
          <w:rFonts w:ascii="Times New Roman" w:hAnsi="Times New Roman" w:cs="Times New Roman"/>
          <w:sz w:val="24"/>
          <w:szCs w:val="24"/>
        </w:rPr>
        <w:t>(</w:t>
      </w:r>
      <w:r w:rsidRPr="00E03AEC">
        <w:rPr>
          <w:rFonts w:ascii="Times New Roman" w:hAnsi="Times New Roman" w:cs="Times New Roman"/>
          <w:sz w:val="24"/>
          <w:szCs w:val="24"/>
        </w:rPr>
        <w:t>2007</w:t>
      </w:r>
      <w:r w:rsidR="002040B9">
        <w:rPr>
          <w:rFonts w:ascii="Times New Roman" w:hAnsi="Times New Roman" w:cs="Times New Roman"/>
          <w:sz w:val="24"/>
          <w:szCs w:val="24"/>
        </w:rPr>
        <w:t>)</w:t>
      </w:r>
      <w:r w:rsidRPr="00E03AEC">
        <w:rPr>
          <w:rFonts w:ascii="Times New Roman" w:hAnsi="Times New Roman" w:cs="Times New Roman"/>
          <w:sz w:val="24"/>
          <w:szCs w:val="24"/>
        </w:rPr>
        <w:t xml:space="preserve">. Micronutrient and </w:t>
      </w:r>
      <w:proofErr w:type="spellStart"/>
      <w:r w:rsidRPr="00E03AEC">
        <w:rPr>
          <w:rFonts w:ascii="Times New Roman" w:hAnsi="Times New Roman" w:cs="Times New Roman"/>
          <w:sz w:val="24"/>
          <w:szCs w:val="24"/>
        </w:rPr>
        <w:t>antinutritional</w:t>
      </w:r>
      <w:proofErr w:type="spellEnd"/>
      <w:r w:rsidRPr="00E03AEC">
        <w:rPr>
          <w:rFonts w:ascii="Times New Roman" w:hAnsi="Times New Roman" w:cs="Times New Roman"/>
          <w:sz w:val="24"/>
          <w:szCs w:val="24"/>
        </w:rPr>
        <w:t xml:space="preserve"> contents of selected tropical vegetables grown in South East, Nigeria. Nig. Food J., 25: 111- 116.</w:t>
      </w:r>
    </w:p>
    <w:p w14:paraId="42D570D7" w14:textId="77777777" w:rsidR="00725060" w:rsidRPr="00E03AEC" w:rsidRDefault="00725060" w:rsidP="00725060">
      <w:pPr>
        <w:autoSpaceDE w:val="0"/>
        <w:autoSpaceDN w:val="0"/>
        <w:adjustRightInd w:val="0"/>
        <w:spacing w:after="0" w:line="480" w:lineRule="auto"/>
        <w:ind w:left="720" w:hanging="720"/>
        <w:jc w:val="both"/>
        <w:rPr>
          <w:rFonts w:ascii="Times New Roman" w:hAnsi="Times New Roman" w:cs="Times New Roman"/>
          <w:sz w:val="24"/>
          <w:szCs w:val="24"/>
        </w:rPr>
      </w:pPr>
      <w:proofErr w:type="spellStart"/>
      <w:r w:rsidRPr="00E03AEC">
        <w:rPr>
          <w:rFonts w:ascii="Times New Roman" w:hAnsi="Times New Roman" w:cs="Times New Roman"/>
          <w:sz w:val="24"/>
          <w:szCs w:val="24"/>
        </w:rPr>
        <w:lastRenderedPageBreak/>
        <w:t>Eppendorfer</w:t>
      </w:r>
      <w:proofErr w:type="spellEnd"/>
      <w:r w:rsidRPr="00E03AEC">
        <w:rPr>
          <w:rFonts w:ascii="Times New Roman" w:hAnsi="Times New Roman" w:cs="Times New Roman"/>
          <w:sz w:val="24"/>
          <w:szCs w:val="24"/>
        </w:rPr>
        <w:t xml:space="preserve"> W.H.; and Soren W.B., </w:t>
      </w:r>
      <w:r w:rsidR="002040B9">
        <w:rPr>
          <w:rFonts w:ascii="Times New Roman" w:hAnsi="Times New Roman" w:cs="Times New Roman"/>
          <w:sz w:val="24"/>
          <w:szCs w:val="24"/>
        </w:rPr>
        <w:t>(</w:t>
      </w:r>
      <w:r w:rsidRPr="00E03AEC">
        <w:rPr>
          <w:rFonts w:ascii="Times New Roman" w:hAnsi="Times New Roman" w:cs="Times New Roman"/>
          <w:sz w:val="24"/>
          <w:szCs w:val="24"/>
        </w:rPr>
        <w:t>1996</w:t>
      </w:r>
      <w:r w:rsidR="002040B9">
        <w:rPr>
          <w:rFonts w:ascii="Times New Roman" w:hAnsi="Times New Roman" w:cs="Times New Roman"/>
          <w:sz w:val="24"/>
          <w:szCs w:val="24"/>
        </w:rPr>
        <w:t>)</w:t>
      </w:r>
      <w:r w:rsidRPr="00E03AEC">
        <w:rPr>
          <w:rFonts w:ascii="Times New Roman" w:hAnsi="Times New Roman" w:cs="Times New Roman"/>
          <w:sz w:val="24"/>
          <w:szCs w:val="24"/>
        </w:rPr>
        <w:t>. Free and total amino acid composition of edible parts of beans, kale, spinach, cauliflower and potatoes as influenced by nitrogen. J. Sci. Food Agric. 71, 4, 449-458.</w:t>
      </w:r>
    </w:p>
    <w:p w14:paraId="1156BECD" w14:textId="77777777" w:rsidR="00725060" w:rsidRPr="00E03AEC" w:rsidRDefault="00725060" w:rsidP="00725060">
      <w:pPr>
        <w:autoSpaceDE w:val="0"/>
        <w:autoSpaceDN w:val="0"/>
        <w:adjustRightInd w:val="0"/>
        <w:spacing w:after="0" w:line="480" w:lineRule="auto"/>
        <w:ind w:left="720" w:hanging="720"/>
        <w:jc w:val="both"/>
        <w:rPr>
          <w:rFonts w:ascii="Times New Roman" w:hAnsi="Times New Roman" w:cs="Times New Roman"/>
          <w:b/>
          <w:bCs/>
          <w:sz w:val="24"/>
          <w:szCs w:val="24"/>
        </w:rPr>
      </w:pPr>
      <w:proofErr w:type="spellStart"/>
      <w:r w:rsidRPr="00E03AEC">
        <w:rPr>
          <w:rFonts w:ascii="Times New Roman" w:hAnsi="Times New Roman" w:cs="Times New Roman"/>
          <w:bCs/>
          <w:sz w:val="24"/>
          <w:szCs w:val="24"/>
        </w:rPr>
        <w:t>Fadigas</w:t>
      </w:r>
      <w:proofErr w:type="spellEnd"/>
      <w:r w:rsidRPr="00E03AEC">
        <w:rPr>
          <w:rFonts w:ascii="Times New Roman" w:hAnsi="Times New Roman" w:cs="Times New Roman"/>
          <w:bCs/>
          <w:sz w:val="24"/>
          <w:szCs w:val="24"/>
        </w:rPr>
        <w:t xml:space="preserve">, F. S; Moura </w:t>
      </w:r>
      <w:proofErr w:type="spellStart"/>
      <w:r w:rsidRPr="00E03AEC">
        <w:rPr>
          <w:rFonts w:ascii="Times New Roman" w:hAnsi="Times New Roman" w:cs="Times New Roman"/>
          <w:bCs/>
          <w:sz w:val="24"/>
          <w:szCs w:val="24"/>
        </w:rPr>
        <w:t>Brasil</w:t>
      </w:r>
      <w:proofErr w:type="spellEnd"/>
      <w:r w:rsidRPr="00E03AEC">
        <w:rPr>
          <w:rFonts w:ascii="Times New Roman" w:hAnsi="Times New Roman" w:cs="Times New Roman"/>
          <w:bCs/>
          <w:sz w:val="24"/>
          <w:szCs w:val="24"/>
        </w:rPr>
        <w:t xml:space="preserve">, A. S. N.; Lucia Helena Cunha, A. and Nelson, M; </w:t>
      </w:r>
      <w:r w:rsidR="002040B9">
        <w:rPr>
          <w:rFonts w:ascii="Times New Roman" w:hAnsi="Times New Roman" w:cs="Times New Roman"/>
          <w:bCs/>
          <w:sz w:val="24"/>
          <w:szCs w:val="24"/>
        </w:rPr>
        <w:t>(</w:t>
      </w:r>
      <w:r w:rsidRPr="00E03AEC">
        <w:rPr>
          <w:rFonts w:ascii="Times New Roman" w:hAnsi="Times New Roman" w:cs="Times New Roman"/>
          <w:sz w:val="24"/>
          <w:szCs w:val="24"/>
        </w:rPr>
        <w:t>2010</w:t>
      </w:r>
      <w:r w:rsidR="002040B9">
        <w:rPr>
          <w:rFonts w:ascii="Times New Roman" w:hAnsi="Times New Roman" w:cs="Times New Roman"/>
          <w:sz w:val="24"/>
          <w:szCs w:val="24"/>
        </w:rPr>
        <w:t>)</w:t>
      </w:r>
      <w:r w:rsidRPr="00E03AEC">
        <w:rPr>
          <w:rFonts w:ascii="Times New Roman" w:hAnsi="Times New Roman" w:cs="Times New Roman"/>
          <w:sz w:val="24"/>
          <w:szCs w:val="24"/>
        </w:rPr>
        <w:t>. Background levels of some trace elements</w:t>
      </w:r>
      <w:r w:rsidRPr="00E03AEC">
        <w:rPr>
          <w:rFonts w:ascii="Times New Roman" w:hAnsi="Times New Roman" w:cs="Times New Roman"/>
          <w:b/>
          <w:bCs/>
          <w:sz w:val="24"/>
          <w:szCs w:val="24"/>
        </w:rPr>
        <w:t xml:space="preserve"> </w:t>
      </w:r>
      <w:r w:rsidRPr="00E03AEC">
        <w:rPr>
          <w:rFonts w:ascii="Times New Roman" w:hAnsi="Times New Roman" w:cs="Times New Roman"/>
          <w:sz w:val="24"/>
          <w:szCs w:val="24"/>
        </w:rPr>
        <w:t>in weathered soils from the Brazilian Northern region,</w:t>
      </w:r>
      <w:r w:rsidRPr="00E03AEC">
        <w:rPr>
          <w:rFonts w:ascii="Times New Roman" w:hAnsi="Times New Roman" w:cs="Times New Roman"/>
          <w:b/>
          <w:bCs/>
          <w:sz w:val="24"/>
          <w:szCs w:val="24"/>
        </w:rPr>
        <w:t xml:space="preserve"> </w:t>
      </w:r>
      <w:r w:rsidRPr="00E03AEC">
        <w:rPr>
          <w:rFonts w:ascii="Times New Roman" w:hAnsi="Times New Roman" w:cs="Times New Roman"/>
          <w:i/>
          <w:iCs/>
          <w:sz w:val="24"/>
          <w:szCs w:val="24"/>
        </w:rPr>
        <w:t xml:space="preserve">Scientia Agricola, </w:t>
      </w:r>
      <w:r w:rsidRPr="00E03AEC">
        <w:rPr>
          <w:rFonts w:ascii="Times New Roman" w:hAnsi="Times New Roman" w:cs="Times New Roman"/>
          <w:bCs/>
          <w:sz w:val="24"/>
          <w:szCs w:val="24"/>
        </w:rPr>
        <w:t>67</w:t>
      </w:r>
      <w:r w:rsidRPr="00E03AEC">
        <w:rPr>
          <w:rFonts w:ascii="Times New Roman" w:hAnsi="Times New Roman" w:cs="Times New Roman"/>
          <w:sz w:val="24"/>
          <w:szCs w:val="24"/>
        </w:rPr>
        <w:t>:53.</w:t>
      </w:r>
    </w:p>
    <w:p w14:paraId="47E27804" w14:textId="77777777" w:rsidR="00725060" w:rsidRPr="00E03AEC" w:rsidRDefault="00725060" w:rsidP="00725060">
      <w:pPr>
        <w:spacing w:after="0" w:line="480" w:lineRule="auto"/>
        <w:ind w:left="720" w:hanging="720"/>
        <w:jc w:val="both"/>
        <w:rPr>
          <w:rFonts w:ascii="Times New Roman" w:hAnsi="Times New Roman" w:cs="Times New Roman"/>
          <w:sz w:val="24"/>
          <w:szCs w:val="24"/>
        </w:rPr>
      </w:pPr>
      <w:proofErr w:type="spellStart"/>
      <w:r w:rsidRPr="00E03AEC">
        <w:rPr>
          <w:rFonts w:ascii="Times New Roman" w:hAnsi="Times New Roman" w:cs="Times New Roman"/>
          <w:sz w:val="24"/>
          <w:szCs w:val="24"/>
        </w:rPr>
        <w:t>Fasuyi</w:t>
      </w:r>
      <w:proofErr w:type="spellEnd"/>
      <w:r w:rsidRPr="00E03AEC">
        <w:rPr>
          <w:rFonts w:ascii="Times New Roman" w:hAnsi="Times New Roman" w:cs="Times New Roman"/>
          <w:sz w:val="24"/>
          <w:szCs w:val="24"/>
        </w:rPr>
        <w:t xml:space="preserve">, A.O., (2006). Nutritional potentials of some tropical vegetable leaf meals: chemical characterization and functional properties. Afr. J. </w:t>
      </w:r>
      <w:r w:rsidRPr="00E03AEC">
        <w:rPr>
          <w:rFonts w:ascii="Times New Roman" w:hAnsi="Times New Roman" w:cs="Times New Roman"/>
          <w:i/>
          <w:iCs/>
          <w:sz w:val="24"/>
          <w:szCs w:val="24"/>
        </w:rPr>
        <w:t>Biotech</w:t>
      </w:r>
      <w:r w:rsidRPr="00E03AEC">
        <w:rPr>
          <w:rFonts w:ascii="Times New Roman" w:hAnsi="Times New Roman" w:cs="Times New Roman"/>
          <w:sz w:val="24"/>
          <w:szCs w:val="24"/>
        </w:rPr>
        <w:t>., 5: 49-53.</w:t>
      </w:r>
    </w:p>
    <w:p w14:paraId="56231E79" w14:textId="77777777" w:rsidR="00725060" w:rsidRPr="00E03AEC" w:rsidRDefault="00725060" w:rsidP="00725060">
      <w:pPr>
        <w:spacing w:after="0" w:line="480" w:lineRule="auto"/>
        <w:ind w:left="720" w:hanging="720"/>
        <w:jc w:val="both"/>
        <w:rPr>
          <w:rFonts w:ascii="Times New Roman" w:hAnsi="Times New Roman" w:cs="Times New Roman"/>
          <w:sz w:val="24"/>
          <w:szCs w:val="24"/>
        </w:rPr>
      </w:pPr>
      <w:r w:rsidRPr="00E03AEC">
        <w:rPr>
          <w:rFonts w:ascii="Times New Roman" w:hAnsi="Times New Roman" w:cs="Times New Roman"/>
          <w:sz w:val="24"/>
          <w:szCs w:val="24"/>
        </w:rPr>
        <w:t xml:space="preserve">Glaser B, Lehmann J, </w:t>
      </w:r>
      <w:proofErr w:type="spellStart"/>
      <w:r w:rsidRPr="00E03AEC">
        <w:rPr>
          <w:rFonts w:ascii="Times New Roman" w:hAnsi="Times New Roman" w:cs="Times New Roman"/>
          <w:sz w:val="24"/>
          <w:szCs w:val="24"/>
        </w:rPr>
        <w:t>Zech</w:t>
      </w:r>
      <w:proofErr w:type="spellEnd"/>
      <w:r w:rsidRPr="00E03AEC">
        <w:rPr>
          <w:rFonts w:ascii="Times New Roman" w:hAnsi="Times New Roman" w:cs="Times New Roman"/>
          <w:sz w:val="24"/>
          <w:szCs w:val="24"/>
        </w:rPr>
        <w:t xml:space="preserve"> W (2002). Ameliorating physical and chemical properties</w:t>
      </w:r>
      <w:r w:rsidR="002040B9">
        <w:rPr>
          <w:rFonts w:ascii="Times New Roman" w:hAnsi="Times New Roman" w:cs="Times New Roman"/>
          <w:sz w:val="24"/>
          <w:szCs w:val="24"/>
        </w:rPr>
        <w:t xml:space="preserve"> </w:t>
      </w:r>
      <w:r w:rsidRPr="00E03AEC">
        <w:rPr>
          <w:rFonts w:ascii="Times New Roman" w:hAnsi="Times New Roman" w:cs="Times New Roman"/>
          <w:sz w:val="24"/>
          <w:szCs w:val="24"/>
        </w:rPr>
        <w:t xml:space="preserve">of highly weathered soils in the tropics with charcoal – A review. Biol. </w:t>
      </w:r>
      <w:proofErr w:type="spellStart"/>
      <w:r w:rsidRPr="00E03AEC">
        <w:rPr>
          <w:rFonts w:ascii="Times New Roman" w:hAnsi="Times New Roman" w:cs="Times New Roman"/>
          <w:sz w:val="24"/>
          <w:szCs w:val="24"/>
        </w:rPr>
        <w:t>Fertil</w:t>
      </w:r>
      <w:proofErr w:type="spellEnd"/>
      <w:r w:rsidRPr="00E03AEC">
        <w:rPr>
          <w:rFonts w:ascii="Times New Roman" w:hAnsi="Times New Roman" w:cs="Times New Roman"/>
          <w:sz w:val="24"/>
          <w:szCs w:val="24"/>
        </w:rPr>
        <w:t>. Soils 35:219-230.</w:t>
      </w:r>
    </w:p>
    <w:p w14:paraId="1C54ECD0" w14:textId="77777777" w:rsidR="00725060" w:rsidRPr="00E03AEC" w:rsidRDefault="00725060" w:rsidP="00725060">
      <w:pPr>
        <w:autoSpaceDE w:val="0"/>
        <w:autoSpaceDN w:val="0"/>
        <w:adjustRightInd w:val="0"/>
        <w:spacing w:after="0" w:line="480" w:lineRule="auto"/>
        <w:ind w:left="720" w:hanging="720"/>
        <w:jc w:val="both"/>
        <w:rPr>
          <w:rFonts w:ascii="Times New Roman" w:hAnsi="Times New Roman" w:cs="Times New Roman"/>
          <w:sz w:val="24"/>
          <w:szCs w:val="24"/>
        </w:rPr>
      </w:pPr>
      <w:proofErr w:type="spellStart"/>
      <w:r w:rsidRPr="00E03AEC">
        <w:rPr>
          <w:rFonts w:ascii="Times New Roman" w:hAnsi="Times New Roman" w:cs="Times New Roman"/>
          <w:sz w:val="24"/>
          <w:szCs w:val="24"/>
        </w:rPr>
        <w:t>Guarino</w:t>
      </w:r>
      <w:proofErr w:type="spellEnd"/>
      <w:r w:rsidRPr="00E03AEC">
        <w:rPr>
          <w:rFonts w:ascii="Times New Roman" w:hAnsi="Times New Roman" w:cs="Times New Roman"/>
          <w:sz w:val="24"/>
          <w:szCs w:val="24"/>
        </w:rPr>
        <w:t xml:space="preserve">, L., </w:t>
      </w:r>
      <w:r w:rsidR="002040B9">
        <w:rPr>
          <w:rFonts w:ascii="Times New Roman" w:hAnsi="Times New Roman" w:cs="Times New Roman"/>
          <w:sz w:val="24"/>
          <w:szCs w:val="24"/>
        </w:rPr>
        <w:t>(</w:t>
      </w:r>
      <w:r w:rsidRPr="00E03AEC">
        <w:rPr>
          <w:rFonts w:ascii="Times New Roman" w:hAnsi="Times New Roman" w:cs="Times New Roman"/>
          <w:sz w:val="24"/>
          <w:szCs w:val="24"/>
        </w:rPr>
        <w:t>1995</w:t>
      </w:r>
      <w:r w:rsidR="002040B9">
        <w:rPr>
          <w:rFonts w:ascii="Times New Roman" w:hAnsi="Times New Roman" w:cs="Times New Roman"/>
          <w:sz w:val="24"/>
          <w:szCs w:val="24"/>
        </w:rPr>
        <w:t>)</w:t>
      </w:r>
      <w:r w:rsidRPr="00E03AEC">
        <w:rPr>
          <w:rFonts w:ascii="Times New Roman" w:hAnsi="Times New Roman" w:cs="Times New Roman"/>
          <w:sz w:val="24"/>
          <w:szCs w:val="24"/>
        </w:rPr>
        <w:t>. Traditional African vegetables: Proceedings of the ICGRI International Workshop on Genetic Resources of Traditional Vegetables in Africa, 29-31 August, 1995; ICRAF Headquarters Nairobi, Kenya, pp: 4.</w:t>
      </w:r>
    </w:p>
    <w:p w14:paraId="010DADC6" w14:textId="77777777" w:rsidR="00725060" w:rsidRPr="00E03AEC" w:rsidRDefault="00725060" w:rsidP="00725060">
      <w:pPr>
        <w:autoSpaceDE w:val="0"/>
        <w:autoSpaceDN w:val="0"/>
        <w:adjustRightInd w:val="0"/>
        <w:spacing w:after="0" w:line="480" w:lineRule="auto"/>
        <w:ind w:left="720" w:hanging="720"/>
        <w:jc w:val="both"/>
        <w:rPr>
          <w:rFonts w:ascii="Times New Roman" w:hAnsi="Times New Roman" w:cs="Times New Roman"/>
          <w:sz w:val="24"/>
          <w:szCs w:val="24"/>
        </w:rPr>
      </w:pPr>
      <w:r w:rsidRPr="00E03AEC">
        <w:rPr>
          <w:rFonts w:ascii="Times New Roman" w:hAnsi="Times New Roman" w:cs="Times New Roman"/>
          <w:sz w:val="24"/>
          <w:szCs w:val="24"/>
        </w:rPr>
        <w:t xml:space="preserve">Hall, R., </w:t>
      </w:r>
      <w:r w:rsidR="002040B9">
        <w:rPr>
          <w:rFonts w:ascii="Times New Roman" w:hAnsi="Times New Roman" w:cs="Times New Roman"/>
          <w:sz w:val="24"/>
          <w:szCs w:val="24"/>
        </w:rPr>
        <w:t>(</w:t>
      </w:r>
      <w:r w:rsidRPr="00E03AEC">
        <w:rPr>
          <w:rFonts w:ascii="Times New Roman" w:hAnsi="Times New Roman" w:cs="Times New Roman"/>
          <w:sz w:val="24"/>
          <w:szCs w:val="24"/>
        </w:rPr>
        <w:t>1998</w:t>
      </w:r>
      <w:r w:rsidR="002040B9">
        <w:rPr>
          <w:rFonts w:ascii="Times New Roman" w:hAnsi="Times New Roman" w:cs="Times New Roman"/>
          <w:sz w:val="24"/>
          <w:szCs w:val="24"/>
        </w:rPr>
        <w:t>)</w:t>
      </w:r>
      <w:r w:rsidRPr="00E03AEC">
        <w:rPr>
          <w:rFonts w:ascii="Times New Roman" w:hAnsi="Times New Roman" w:cs="Times New Roman"/>
          <w:sz w:val="24"/>
          <w:szCs w:val="24"/>
        </w:rPr>
        <w:t xml:space="preserve">. Kale, </w:t>
      </w:r>
      <w:r w:rsidRPr="00E03AEC">
        <w:rPr>
          <w:rFonts w:ascii="Times New Roman" w:hAnsi="Times New Roman" w:cs="Times New Roman"/>
          <w:i/>
          <w:iCs/>
          <w:sz w:val="24"/>
          <w:szCs w:val="24"/>
        </w:rPr>
        <w:t xml:space="preserve">Brassica </w:t>
      </w:r>
      <w:proofErr w:type="spellStart"/>
      <w:r w:rsidRPr="00E03AEC">
        <w:rPr>
          <w:rFonts w:ascii="Times New Roman" w:hAnsi="Times New Roman" w:cs="Times New Roman"/>
          <w:i/>
          <w:iCs/>
          <w:sz w:val="24"/>
          <w:szCs w:val="24"/>
        </w:rPr>
        <w:t>oleraceae</w:t>
      </w:r>
      <w:proofErr w:type="spellEnd"/>
      <w:r w:rsidRPr="00E03AEC">
        <w:rPr>
          <w:rFonts w:ascii="Times New Roman" w:hAnsi="Times New Roman" w:cs="Times New Roman"/>
          <w:i/>
          <w:iCs/>
          <w:sz w:val="24"/>
          <w:szCs w:val="24"/>
        </w:rPr>
        <w:t xml:space="preserve"> </w:t>
      </w:r>
      <w:r w:rsidRPr="00E03AEC">
        <w:rPr>
          <w:rFonts w:ascii="Times New Roman" w:hAnsi="Times New Roman" w:cs="Times New Roman"/>
          <w:sz w:val="24"/>
          <w:szCs w:val="24"/>
        </w:rPr>
        <w:t>(</w:t>
      </w:r>
      <w:proofErr w:type="spellStart"/>
      <w:r w:rsidRPr="00E03AEC">
        <w:rPr>
          <w:rFonts w:ascii="Times New Roman" w:hAnsi="Times New Roman" w:cs="Times New Roman"/>
          <w:sz w:val="24"/>
          <w:szCs w:val="24"/>
        </w:rPr>
        <w:t>Acephala</w:t>
      </w:r>
      <w:proofErr w:type="spellEnd"/>
      <w:r w:rsidRPr="00E03AEC">
        <w:rPr>
          <w:rFonts w:ascii="Times New Roman" w:hAnsi="Times New Roman" w:cs="Times New Roman"/>
          <w:sz w:val="24"/>
          <w:szCs w:val="24"/>
        </w:rPr>
        <w:t xml:space="preserve"> Group). USDA Database for Standard Reference, Release 12 (March, 1998). Nutrition guide. http://www.nutrition.about.com. Accessed 10/4/2009.</w:t>
      </w:r>
    </w:p>
    <w:p w14:paraId="04D03FFA" w14:textId="77777777" w:rsidR="00725060" w:rsidRPr="00E03AEC" w:rsidRDefault="00725060" w:rsidP="00725060">
      <w:pPr>
        <w:pStyle w:val="Default"/>
        <w:spacing w:line="480" w:lineRule="auto"/>
        <w:ind w:left="720" w:hanging="720"/>
        <w:jc w:val="both"/>
      </w:pPr>
      <w:r w:rsidRPr="00E03AEC">
        <w:t xml:space="preserve">Jeffery, S.; Verheijen, F.G.A.; van der </w:t>
      </w:r>
      <w:proofErr w:type="spellStart"/>
      <w:r w:rsidRPr="00E03AEC">
        <w:t>Velde</w:t>
      </w:r>
      <w:proofErr w:type="spellEnd"/>
      <w:r w:rsidRPr="00E03AEC">
        <w:t>, M.; Bastos, A.C.;</w:t>
      </w:r>
      <w:r w:rsidRPr="00E03AEC">
        <w:rPr>
          <w:bCs/>
        </w:rPr>
        <w:t xml:space="preserve"> </w:t>
      </w:r>
      <w:r w:rsidR="002040B9">
        <w:rPr>
          <w:bCs/>
        </w:rPr>
        <w:t>(</w:t>
      </w:r>
      <w:r w:rsidRPr="00E03AEC">
        <w:rPr>
          <w:bCs/>
        </w:rPr>
        <w:t>2011</w:t>
      </w:r>
      <w:r w:rsidR="002040B9">
        <w:rPr>
          <w:bCs/>
        </w:rPr>
        <w:t>)</w:t>
      </w:r>
      <w:r w:rsidRPr="00E03AEC">
        <w:t xml:space="preserve">. A quantitative review of the effects of biochar application to soils on crop productivity using meta-analysis. </w:t>
      </w:r>
      <w:r w:rsidRPr="00E03AEC">
        <w:rPr>
          <w:i/>
          <w:iCs/>
        </w:rPr>
        <w:t xml:space="preserve">Agric. </w:t>
      </w:r>
      <w:proofErr w:type="spellStart"/>
      <w:r w:rsidRPr="00E03AEC">
        <w:rPr>
          <w:i/>
          <w:iCs/>
        </w:rPr>
        <w:t>Ecosyst</w:t>
      </w:r>
      <w:proofErr w:type="spellEnd"/>
      <w:r w:rsidRPr="00E03AEC">
        <w:rPr>
          <w:i/>
          <w:iCs/>
        </w:rPr>
        <w:t>. Environ. 144</w:t>
      </w:r>
      <w:r w:rsidRPr="00E03AEC">
        <w:t xml:space="preserve">, 175–187. </w:t>
      </w:r>
    </w:p>
    <w:p w14:paraId="44331264" w14:textId="77777777" w:rsidR="00725060" w:rsidRPr="00E03AEC" w:rsidRDefault="00725060" w:rsidP="00725060">
      <w:pPr>
        <w:spacing w:after="0" w:line="480" w:lineRule="auto"/>
        <w:ind w:left="720" w:hanging="720"/>
        <w:jc w:val="both"/>
        <w:rPr>
          <w:rFonts w:ascii="Times New Roman" w:hAnsi="Times New Roman" w:cs="Times New Roman"/>
          <w:sz w:val="24"/>
          <w:szCs w:val="24"/>
        </w:rPr>
      </w:pPr>
      <w:r w:rsidRPr="00E03AEC">
        <w:rPr>
          <w:rFonts w:ascii="Times New Roman" w:hAnsi="Times New Roman" w:cs="Times New Roman"/>
          <w:sz w:val="24"/>
          <w:szCs w:val="24"/>
        </w:rPr>
        <w:t xml:space="preserve">Laird D.A, Fleming P, Davis D.D, Horton R, Wang B.Q, </w:t>
      </w:r>
      <w:proofErr w:type="spellStart"/>
      <w:r w:rsidRPr="00E03AEC">
        <w:rPr>
          <w:rFonts w:ascii="Times New Roman" w:hAnsi="Times New Roman" w:cs="Times New Roman"/>
          <w:sz w:val="24"/>
          <w:szCs w:val="24"/>
        </w:rPr>
        <w:t>Karlen</w:t>
      </w:r>
      <w:proofErr w:type="spellEnd"/>
      <w:r w:rsidRPr="00E03AEC">
        <w:rPr>
          <w:rFonts w:ascii="Times New Roman" w:hAnsi="Times New Roman" w:cs="Times New Roman"/>
          <w:sz w:val="24"/>
          <w:szCs w:val="24"/>
        </w:rPr>
        <w:t xml:space="preserve"> D.L (2010). Impact of biochar amendments on the quality of a typical mid-western agricultural soil. </w:t>
      </w:r>
      <w:proofErr w:type="spellStart"/>
      <w:r w:rsidRPr="00E03AEC">
        <w:rPr>
          <w:rFonts w:ascii="Times New Roman" w:hAnsi="Times New Roman" w:cs="Times New Roman"/>
          <w:sz w:val="24"/>
          <w:szCs w:val="24"/>
        </w:rPr>
        <w:t>Geoderma</w:t>
      </w:r>
      <w:proofErr w:type="spellEnd"/>
      <w:r w:rsidRPr="00E03AEC">
        <w:rPr>
          <w:rFonts w:ascii="Times New Roman" w:hAnsi="Times New Roman" w:cs="Times New Roman"/>
          <w:sz w:val="24"/>
          <w:szCs w:val="24"/>
        </w:rPr>
        <w:t>. 158:443-449</w:t>
      </w:r>
    </w:p>
    <w:p w14:paraId="765570FB" w14:textId="77777777" w:rsidR="00725060" w:rsidRPr="00E03AEC" w:rsidRDefault="00725060" w:rsidP="00725060">
      <w:pPr>
        <w:spacing w:after="0" w:line="480" w:lineRule="auto"/>
        <w:ind w:left="720" w:hanging="720"/>
        <w:jc w:val="both"/>
        <w:rPr>
          <w:rFonts w:ascii="Times New Roman" w:hAnsi="Times New Roman" w:cs="Times New Roman"/>
          <w:sz w:val="24"/>
          <w:szCs w:val="24"/>
        </w:rPr>
      </w:pPr>
      <w:r w:rsidRPr="00E03AEC">
        <w:rPr>
          <w:rFonts w:ascii="Times New Roman" w:hAnsi="Times New Roman" w:cs="Times New Roman"/>
          <w:sz w:val="24"/>
          <w:szCs w:val="24"/>
        </w:rPr>
        <w:t xml:space="preserve">Lehmann J, </w:t>
      </w:r>
      <w:proofErr w:type="spellStart"/>
      <w:r w:rsidRPr="00E03AEC">
        <w:rPr>
          <w:rFonts w:ascii="Times New Roman" w:hAnsi="Times New Roman" w:cs="Times New Roman"/>
          <w:sz w:val="24"/>
          <w:szCs w:val="24"/>
        </w:rPr>
        <w:t>Rondon</w:t>
      </w:r>
      <w:proofErr w:type="spellEnd"/>
      <w:r w:rsidRPr="00E03AEC">
        <w:rPr>
          <w:rFonts w:ascii="Times New Roman" w:hAnsi="Times New Roman" w:cs="Times New Roman"/>
          <w:sz w:val="24"/>
          <w:szCs w:val="24"/>
        </w:rPr>
        <w:t xml:space="preserve"> M (2006). Biochar soil management on highly weathered soils in the humid tropics. In: Biological Approaches to Sustainable Soil Systems (N. </w:t>
      </w:r>
      <w:proofErr w:type="spellStart"/>
      <w:r w:rsidRPr="00E03AEC">
        <w:rPr>
          <w:rFonts w:ascii="Times New Roman" w:hAnsi="Times New Roman" w:cs="Times New Roman"/>
          <w:sz w:val="24"/>
          <w:szCs w:val="24"/>
        </w:rPr>
        <w:t>Uphoff</w:t>
      </w:r>
      <w:proofErr w:type="spellEnd"/>
      <w:r w:rsidRPr="00E03AEC">
        <w:rPr>
          <w:rFonts w:ascii="Times New Roman" w:hAnsi="Times New Roman" w:cs="Times New Roman"/>
          <w:sz w:val="24"/>
          <w:szCs w:val="24"/>
        </w:rPr>
        <w:t xml:space="preserve"> </w:t>
      </w:r>
      <w:r w:rsidRPr="00E03AEC">
        <w:rPr>
          <w:rFonts w:ascii="Times New Roman" w:hAnsi="Times New Roman" w:cs="Times New Roman"/>
          <w:i/>
          <w:sz w:val="24"/>
          <w:szCs w:val="24"/>
        </w:rPr>
        <w:t>et al</w:t>
      </w:r>
      <w:r w:rsidRPr="00E03AEC">
        <w:rPr>
          <w:rFonts w:ascii="Times New Roman" w:hAnsi="Times New Roman" w:cs="Times New Roman"/>
          <w:sz w:val="24"/>
          <w:szCs w:val="24"/>
        </w:rPr>
        <w:t xml:space="preserve">., </w:t>
      </w:r>
      <w:proofErr w:type="spellStart"/>
      <w:proofErr w:type="gramStart"/>
      <w:r w:rsidRPr="00E03AEC">
        <w:rPr>
          <w:rFonts w:ascii="Times New Roman" w:hAnsi="Times New Roman" w:cs="Times New Roman"/>
          <w:sz w:val="24"/>
          <w:szCs w:val="24"/>
        </w:rPr>
        <w:t>eds</w:t>
      </w:r>
      <w:proofErr w:type="spellEnd"/>
      <w:proofErr w:type="gramEnd"/>
      <w:r w:rsidRPr="00E03AEC">
        <w:rPr>
          <w:rFonts w:ascii="Times New Roman" w:hAnsi="Times New Roman" w:cs="Times New Roman"/>
          <w:sz w:val="24"/>
          <w:szCs w:val="24"/>
        </w:rPr>
        <w:t>), Boca Raton, FL: CRC Press. pp. 517-530.</w:t>
      </w:r>
    </w:p>
    <w:p w14:paraId="46DC484A" w14:textId="77777777" w:rsidR="00725060" w:rsidRPr="00E03AEC" w:rsidRDefault="00725060" w:rsidP="00725060">
      <w:pPr>
        <w:autoSpaceDE w:val="0"/>
        <w:autoSpaceDN w:val="0"/>
        <w:adjustRightInd w:val="0"/>
        <w:spacing w:after="0" w:line="480" w:lineRule="auto"/>
        <w:ind w:left="720" w:hanging="720"/>
        <w:jc w:val="both"/>
        <w:rPr>
          <w:rFonts w:ascii="Times New Roman" w:hAnsi="Times New Roman" w:cs="Times New Roman"/>
          <w:sz w:val="24"/>
          <w:szCs w:val="24"/>
        </w:rPr>
      </w:pPr>
      <w:proofErr w:type="spellStart"/>
      <w:r w:rsidRPr="00E03AEC">
        <w:rPr>
          <w:rFonts w:ascii="Times New Roman" w:hAnsi="Times New Roman" w:cs="Times New Roman"/>
          <w:sz w:val="24"/>
          <w:szCs w:val="24"/>
        </w:rPr>
        <w:lastRenderedPageBreak/>
        <w:t>Onyango</w:t>
      </w:r>
      <w:proofErr w:type="gramStart"/>
      <w:r w:rsidRPr="00E03AEC">
        <w:rPr>
          <w:rFonts w:ascii="Times New Roman" w:hAnsi="Times New Roman" w:cs="Times New Roman"/>
          <w:sz w:val="24"/>
          <w:szCs w:val="24"/>
        </w:rPr>
        <w:t>,C.N</w:t>
      </w:r>
      <w:proofErr w:type="spellEnd"/>
      <w:proofErr w:type="gramEnd"/>
      <w:r w:rsidRPr="00E03AEC">
        <w:rPr>
          <w:rFonts w:ascii="Times New Roman" w:hAnsi="Times New Roman" w:cs="Times New Roman"/>
          <w:sz w:val="24"/>
          <w:szCs w:val="24"/>
        </w:rPr>
        <w:t xml:space="preserve">., </w:t>
      </w:r>
      <w:proofErr w:type="spellStart"/>
      <w:r w:rsidRPr="00E03AEC">
        <w:rPr>
          <w:rFonts w:ascii="Times New Roman" w:hAnsi="Times New Roman" w:cs="Times New Roman"/>
          <w:sz w:val="24"/>
          <w:szCs w:val="24"/>
        </w:rPr>
        <w:t>Harbinson</w:t>
      </w:r>
      <w:proofErr w:type="spellEnd"/>
      <w:r w:rsidRPr="00E03AEC">
        <w:rPr>
          <w:rFonts w:ascii="Times New Roman" w:hAnsi="Times New Roman" w:cs="Times New Roman"/>
          <w:sz w:val="24"/>
          <w:szCs w:val="24"/>
        </w:rPr>
        <w:t xml:space="preserve">, J., </w:t>
      </w:r>
      <w:proofErr w:type="spellStart"/>
      <w:r w:rsidRPr="00E03AEC">
        <w:rPr>
          <w:rFonts w:ascii="Times New Roman" w:hAnsi="Times New Roman" w:cs="Times New Roman"/>
          <w:sz w:val="24"/>
          <w:szCs w:val="24"/>
        </w:rPr>
        <w:t>Imungi</w:t>
      </w:r>
      <w:proofErr w:type="spellEnd"/>
      <w:r w:rsidRPr="00E03AEC">
        <w:rPr>
          <w:rFonts w:ascii="Times New Roman" w:hAnsi="Times New Roman" w:cs="Times New Roman"/>
          <w:sz w:val="24"/>
          <w:szCs w:val="24"/>
        </w:rPr>
        <w:t xml:space="preserve">, J. k., </w:t>
      </w:r>
      <w:proofErr w:type="spellStart"/>
      <w:r w:rsidRPr="00E03AEC">
        <w:rPr>
          <w:rFonts w:ascii="Times New Roman" w:hAnsi="Times New Roman" w:cs="Times New Roman"/>
          <w:sz w:val="24"/>
          <w:szCs w:val="24"/>
        </w:rPr>
        <w:t>Shibairo</w:t>
      </w:r>
      <w:proofErr w:type="spellEnd"/>
      <w:r w:rsidRPr="00E03AEC">
        <w:rPr>
          <w:rFonts w:ascii="Times New Roman" w:hAnsi="Times New Roman" w:cs="Times New Roman"/>
          <w:sz w:val="24"/>
          <w:szCs w:val="24"/>
        </w:rPr>
        <w:t xml:space="preserve">, S.S. and </w:t>
      </w:r>
      <w:proofErr w:type="spellStart"/>
      <w:r w:rsidRPr="00E03AEC">
        <w:rPr>
          <w:rFonts w:ascii="Times New Roman" w:hAnsi="Times New Roman" w:cs="Times New Roman"/>
          <w:sz w:val="24"/>
          <w:szCs w:val="24"/>
        </w:rPr>
        <w:t>Kooten</w:t>
      </w:r>
      <w:proofErr w:type="spellEnd"/>
      <w:r w:rsidRPr="00E03AEC">
        <w:rPr>
          <w:rFonts w:ascii="Times New Roman" w:hAnsi="Times New Roman" w:cs="Times New Roman"/>
          <w:sz w:val="24"/>
          <w:szCs w:val="24"/>
        </w:rPr>
        <w:t xml:space="preserve">, O.V. </w:t>
      </w:r>
      <w:r w:rsidR="002040B9">
        <w:rPr>
          <w:rFonts w:ascii="Times New Roman" w:hAnsi="Times New Roman" w:cs="Times New Roman"/>
          <w:sz w:val="24"/>
          <w:szCs w:val="24"/>
        </w:rPr>
        <w:t>(</w:t>
      </w:r>
      <w:r w:rsidRPr="00E03AEC">
        <w:rPr>
          <w:rFonts w:ascii="Times New Roman" w:hAnsi="Times New Roman" w:cs="Times New Roman"/>
          <w:sz w:val="24"/>
          <w:szCs w:val="24"/>
        </w:rPr>
        <w:t>2012</w:t>
      </w:r>
      <w:r w:rsidR="002040B9">
        <w:rPr>
          <w:rFonts w:ascii="Times New Roman" w:hAnsi="Times New Roman" w:cs="Times New Roman"/>
          <w:sz w:val="24"/>
          <w:szCs w:val="24"/>
        </w:rPr>
        <w:t>)</w:t>
      </w:r>
      <w:r w:rsidRPr="00E03AEC">
        <w:rPr>
          <w:rFonts w:ascii="Times New Roman" w:hAnsi="Times New Roman" w:cs="Times New Roman"/>
          <w:sz w:val="24"/>
          <w:szCs w:val="24"/>
        </w:rPr>
        <w:t xml:space="preserve">. Influence of organic and mineral fertilization on germination, leaf nitrogen, nitrate accumulation and yield of vegetable amaranth. </w:t>
      </w:r>
      <w:r w:rsidRPr="00E03AEC">
        <w:rPr>
          <w:rFonts w:ascii="Times New Roman" w:hAnsi="Times New Roman" w:cs="Times New Roman"/>
          <w:i/>
          <w:sz w:val="24"/>
          <w:szCs w:val="24"/>
        </w:rPr>
        <w:t xml:space="preserve">Journal of plant Nutrition </w:t>
      </w:r>
      <w:r w:rsidRPr="00E03AEC">
        <w:rPr>
          <w:rFonts w:ascii="Times New Roman" w:hAnsi="Times New Roman" w:cs="Times New Roman"/>
          <w:bCs/>
          <w:sz w:val="24"/>
          <w:szCs w:val="24"/>
        </w:rPr>
        <w:t>35</w:t>
      </w:r>
      <w:r w:rsidRPr="00E03AEC">
        <w:rPr>
          <w:rFonts w:ascii="Times New Roman" w:hAnsi="Times New Roman" w:cs="Times New Roman"/>
          <w:sz w:val="24"/>
          <w:szCs w:val="24"/>
        </w:rPr>
        <w:t>:342- 365.</w:t>
      </w:r>
    </w:p>
    <w:p w14:paraId="0BCE2982" w14:textId="77777777" w:rsidR="00725060" w:rsidRPr="00E03AEC" w:rsidRDefault="00725060" w:rsidP="00725060">
      <w:pPr>
        <w:autoSpaceDE w:val="0"/>
        <w:autoSpaceDN w:val="0"/>
        <w:adjustRightInd w:val="0"/>
        <w:spacing w:after="0" w:line="480" w:lineRule="auto"/>
        <w:ind w:left="720" w:hanging="720"/>
        <w:jc w:val="both"/>
        <w:rPr>
          <w:rFonts w:ascii="Times New Roman" w:hAnsi="Times New Roman" w:cs="Times New Roman"/>
          <w:sz w:val="24"/>
          <w:szCs w:val="24"/>
        </w:rPr>
      </w:pPr>
      <w:r w:rsidRPr="00E03AEC">
        <w:rPr>
          <w:rFonts w:ascii="Times New Roman" w:hAnsi="Times New Roman" w:cs="Times New Roman"/>
          <w:sz w:val="24"/>
          <w:szCs w:val="24"/>
        </w:rPr>
        <w:t xml:space="preserve">Osborne, D.R. and P. </w:t>
      </w:r>
      <w:proofErr w:type="spellStart"/>
      <w:r w:rsidRPr="00E03AEC">
        <w:rPr>
          <w:rFonts w:ascii="Times New Roman" w:hAnsi="Times New Roman" w:cs="Times New Roman"/>
          <w:sz w:val="24"/>
          <w:szCs w:val="24"/>
        </w:rPr>
        <w:t>Voogt</w:t>
      </w:r>
      <w:proofErr w:type="spellEnd"/>
      <w:r w:rsidRPr="00E03AEC">
        <w:rPr>
          <w:rFonts w:ascii="Times New Roman" w:hAnsi="Times New Roman" w:cs="Times New Roman"/>
          <w:sz w:val="24"/>
          <w:szCs w:val="24"/>
        </w:rPr>
        <w:t xml:space="preserve">, </w:t>
      </w:r>
      <w:r w:rsidR="002040B9">
        <w:rPr>
          <w:rFonts w:ascii="Times New Roman" w:hAnsi="Times New Roman" w:cs="Times New Roman"/>
          <w:sz w:val="24"/>
          <w:szCs w:val="24"/>
        </w:rPr>
        <w:t>(</w:t>
      </w:r>
      <w:r w:rsidRPr="00E03AEC">
        <w:rPr>
          <w:rFonts w:ascii="Times New Roman" w:hAnsi="Times New Roman" w:cs="Times New Roman"/>
          <w:sz w:val="24"/>
          <w:szCs w:val="24"/>
        </w:rPr>
        <w:t>1978</w:t>
      </w:r>
      <w:r w:rsidR="002040B9">
        <w:rPr>
          <w:rFonts w:ascii="Times New Roman" w:hAnsi="Times New Roman" w:cs="Times New Roman"/>
          <w:sz w:val="24"/>
          <w:szCs w:val="24"/>
        </w:rPr>
        <w:t>)</w:t>
      </w:r>
      <w:r w:rsidRPr="00E03AEC">
        <w:rPr>
          <w:rFonts w:ascii="Times New Roman" w:hAnsi="Times New Roman" w:cs="Times New Roman"/>
          <w:sz w:val="24"/>
          <w:szCs w:val="24"/>
        </w:rPr>
        <w:t>. The Analysis of Nutrients in Foods London Academic Press. 6</w:t>
      </w:r>
      <w:r w:rsidRPr="00E03AEC">
        <w:rPr>
          <w:rFonts w:ascii="Times New Roman" w:hAnsi="Times New Roman" w:cs="Times New Roman"/>
          <w:sz w:val="24"/>
          <w:szCs w:val="24"/>
          <w:vertAlign w:val="superscript"/>
        </w:rPr>
        <w:t>th</w:t>
      </w:r>
      <w:r w:rsidRPr="00E03AEC">
        <w:rPr>
          <w:rFonts w:ascii="Times New Roman" w:hAnsi="Times New Roman" w:cs="Times New Roman"/>
          <w:sz w:val="24"/>
          <w:szCs w:val="24"/>
        </w:rPr>
        <w:t xml:space="preserve"> </w:t>
      </w:r>
      <w:proofErr w:type="spellStart"/>
      <w:proofErr w:type="gramStart"/>
      <w:r w:rsidRPr="00E03AEC">
        <w:rPr>
          <w:rFonts w:ascii="Times New Roman" w:hAnsi="Times New Roman" w:cs="Times New Roman"/>
          <w:sz w:val="24"/>
          <w:szCs w:val="24"/>
        </w:rPr>
        <w:t>Edn</w:t>
      </w:r>
      <w:proofErr w:type="spellEnd"/>
      <w:r w:rsidRPr="00E03AEC">
        <w:rPr>
          <w:rFonts w:ascii="Times New Roman" w:hAnsi="Times New Roman" w:cs="Times New Roman"/>
          <w:sz w:val="24"/>
          <w:szCs w:val="24"/>
        </w:rPr>
        <w:t>.,</w:t>
      </w:r>
      <w:proofErr w:type="gramEnd"/>
      <w:r w:rsidRPr="00E03AEC">
        <w:rPr>
          <w:rFonts w:ascii="Times New Roman" w:hAnsi="Times New Roman" w:cs="Times New Roman"/>
          <w:sz w:val="24"/>
          <w:szCs w:val="24"/>
        </w:rPr>
        <w:t xml:space="preserve"> pp: 239-245.</w:t>
      </w:r>
    </w:p>
    <w:p w14:paraId="7F1B25E8" w14:textId="77777777" w:rsidR="00725060" w:rsidRPr="00E03AEC" w:rsidRDefault="00725060" w:rsidP="00725060">
      <w:pPr>
        <w:autoSpaceDE w:val="0"/>
        <w:autoSpaceDN w:val="0"/>
        <w:adjustRightInd w:val="0"/>
        <w:spacing w:after="0" w:line="480" w:lineRule="auto"/>
        <w:ind w:left="720" w:hanging="720"/>
        <w:jc w:val="both"/>
        <w:rPr>
          <w:rFonts w:ascii="Times New Roman" w:hAnsi="Times New Roman" w:cs="Times New Roman"/>
          <w:sz w:val="24"/>
          <w:szCs w:val="24"/>
        </w:rPr>
      </w:pPr>
      <w:proofErr w:type="spellStart"/>
      <w:r w:rsidRPr="00E03AEC">
        <w:rPr>
          <w:rFonts w:ascii="Times New Roman" w:hAnsi="Times New Roman" w:cs="Times New Roman"/>
          <w:color w:val="000000"/>
          <w:sz w:val="24"/>
          <w:szCs w:val="24"/>
        </w:rPr>
        <w:t>Uyovbisere</w:t>
      </w:r>
      <w:proofErr w:type="spellEnd"/>
      <w:r w:rsidRPr="00E03AEC">
        <w:rPr>
          <w:rFonts w:ascii="Times New Roman" w:hAnsi="Times New Roman" w:cs="Times New Roman"/>
          <w:color w:val="000000"/>
          <w:sz w:val="24"/>
          <w:szCs w:val="24"/>
        </w:rPr>
        <w:t xml:space="preserve">, E. O., V. O. </w:t>
      </w:r>
      <w:proofErr w:type="spellStart"/>
      <w:r w:rsidRPr="00E03AEC">
        <w:rPr>
          <w:rFonts w:ascii="Times New Roman" w:hAnsi="Times New Roman" w:cs="Times New Roman"/>
          <w:color w:val="000000"/>
          <w:sz w:val="24"/>
          <w:szCs w:val="24"/>
        </w:rPr>
        <w:t>Chude</w:t>
      </w:r>
      <w:proofErr w:type="spellEnd"/>
      <w:r w:rsidRPr="00E03AEC">
        <w:rPr>
          <w:rFonts w:ascii="Times New Roman" w:hAnsi="Times New Roman" w:cs="Times New Roman"/>
          <w:color w:val="000000"/>
          <w:sz w:val="24"/>
          <w:szCs w:val="24"/>
        </w:rPr>
        <w:t xml:space="preserve"> and A. </w:t>
      </w:r>
      <w:proofErr w:type="spellStart"/>
      <w:r w:rsidRPr="00E03AEC">
        <w:rPr>
          <w:rFonts w:ascii="Times New Roman" w:hAnsi="Times New Roman" w:cs="Times New Roman"/>
          <w:color w:val="000000"/>
          <w:sz w:val="24"/>
          <w:szCs w:val="24"/>
        </w:rPr>
        <w:t>Bationo</w:t>
      </w:r>
      <w:proofErr w:type="spellEnd"/>
      <w:r w:rsidRPr="00E03AEC">
        <w:rPr>
          <w:rFonts w:ascii="Times New Roman" w:hAnsi="Times New Roman" w:cs="Times New Roman"/>
          <w:color w:val="000000"/>
          <w:sz w:val="24"/>
          <w:szCs w:val="24"/>
        </w:rPr>
        <w:t xml:space="preserve"> (2000).</w:t>
      </w:r>
      <w:r w:rsidR="002040B9">
        <w:rPr>
          <w:rFonts w:ascii="Times New Roman" w:hAnsi="Times New Roman" w:cs="Times New Roman"/>
          <w:color w:val="000000"/>
          <w:sz w:val="24"/>
          <w:szCs w:val="24"/>
        </w:rPr>
        <w:t xml:space="preserve"> </w:t>
      </w:r>
      <w:r w:rsidRPr="00E03AEC">
        <w:rPr>
          <w:rFonts w:ascii="Times New Roman" w:hAnsi="Times New Roman" w:cs="Times New Roman"/>
          <w:color w:val="000000"/>
          <w:sz w:val="24"/>
          <w:szCs w:val="24"/>
        </w:rPr>
        <w:t>Promising nutrient ratios in the fertilizer formulations for optimal performance of maize in Nigerian savanna. The need for a review of current recommendations. Nig. Soil Res., 1:29-34.</w:t>
      </w:r>
    </w:p>
    <w:p w14:paraId="03C56CB6" w14:textId="77777777" w:rsidR="00725060" w:rsidRPr="00E03AEC" w:rsidRDefault="00725060" w:rsidP="00725060">
      <w:pPr>
        <w:spacing w:after="0" w:line="480" w:lineRule="auto"/>
        <w:ind w:left="720" w:hanging="720"/>
        <w:jc w:val="both"/>
        <w:rPr>
          <w:rFonts w:ascii="Times New Roman" w:eastAsia="Times New Roman" w:hAnsi="Times New Roman" w:cs="Times New Roman"/>
          <w:sz w:val="24"/>
          <w:szCs w:val="24"/>
        </w:rPr>
      </w:pPr>
      <w:r w:rsidRPr="00E03AEC">
        <w:rPr>
          <w:rFonts w:ascii="Times New Roman" w:eastAsia="Times New Roman" w:hAnsi="Times New Roman" w:cs="Times New Roman"/>
          <w:bCs/>
          <w:iCs/>
          <w:sz w:val="24"/>
          <w:szCs w:val="24"/>
        </w:rPr>
        <w:t xml:space="preserve">Zhao J, Ren W, </w:t>
      </w:r>
      <w:proofErr w:type="spellStart"/>
      <w:r w:rsidRPr="00E03AEC">
        <w:rPr>
          <w:rFonts w:ascii="Times New Roman" w:eastAsia="Times New Roman" w:hAnsi="Times New Roman" w:cs="Times New Roman"/>
          <w:bCs/>
          <w:iCs/>
          <w:sz w:val="24"/>
          <w:szCs w:val="24"/>
        </w:rPr>
        <w:t>Zhi</w:t>
      </w:r>
      <w:proofErr w:type="spellEnd"/>
      <w:r w:rsidRPr="00E03AEC">
        <w:rPr>
          <w:rFonts w:ascii="Times New Roman" w:eastAsia="Times New Roman" w:hAnsi="Times New Roman" w:cs="Times New Roman"/>
          <w:bCs/>
          <w:iCs/>
          <w:sz w:val="24"/>
          <w:szCs w:val="24"/>
        </w:rPr>
        <w:t xml:space="preserve"> D, Wang L, Xia G</w:t>
      </w:r>
      <w:r w:rsidRPr="00E03AEC">
        <w:rPr>
          <w:rFonts w:ascii="Times New Roman" w:eastAsia="Times New Roman" w:hAnsi="Times New Roman" w:cs="Times New Roman"/>
          <w:iCs/>
          <w:sz w:val="24"/>
          <w:szCs w:val="24"/>
        </w:rPr>
        <w:t xml:space="preserve"> (2007)</w:t>
      </w:r>
      <w:r w:rsidR="002040B9">
        <w:rPr>
          <w:rFonts w:ascii="Times New Roman" w:eastAsia="Times New Roman" w:hAnsi="Times New Roman" w:cs="Times New Roman"/>
          <w:iCs/>
          <w:sz w:val="24"/>
          <w:szCs w:val="24"/>
        </w:rPr>
        <w:t>.</w:t>
      </w:r>
      <w:r w:rsidRPr="00E03AEC">
        <w:rPr>
          <w:rFonts w:ascii="Times New Roman" w:eastAsia="Times New Roman" w:hAnsi="Times New Roman" w:cs="Times New Roman"/>
          <w:iCs/>
          <w:sz w:val="24"/>
          <w:szCs w:val="24"/>
        </w:rPr>
        <w:t xml:space="preserve"> Arabidopsis DREB1A/CBF3 bestowed transgenic tall fescue increased tolerance to drought stress. Plant Cell Rep 26</w:t>
      </w:r>
      <w:r w:rsidRPr="00E03AEC">
        <w:rPr>
          <w:rFonts w:ascii="Times New Roman" w:eastAsia="Times New Roman" w:hAnsi="Times New Roman" w:cs="Times New Roman"/>
          <w:bCs/>
          <w:iCs/>
          <w:sz w:val="24"/>
          <w:szCs w:val="24"/>
        </w:rPr>
        <w:t>:</w:t>
      </w:r>
      <w:r w:rsidRPr="00E03AEC">
        <w:rPr>
          <w:rFonts w:ascii="Times New Roman" w:eastAsia="Times New Roman" w:hAnsi="Times New Roman" w:cs="Times New Roman"/>
          <w:iCs/>
          <w:sz w:val="24"/>
          <w:szCs w:val="24"/>
        </w:rPr>
        <w:t xml:space="preserve"> 1521–1528.</w:t>
      </w:r>
      <w:r w:rsidRPr="009F56CE">
        <w:rPr>
          <w:rFonts w:ascii="Times New Roman" w:eastAsia="Times New Roman" w:hAnsi="Times New Roman" w:cs="Times New Roman"/>
          <w:iCs/>
          <w:sz w:val="24"/>
          <w:szCs w:val="24"/>
        </w:rPr>
        <w:t xml:space="preserve"> </w:t>
      </w:r>
    </w:p>
    <w:p w14:paraId="47E83F42" w14:textId="77777777" w:rsidR="00725060" w:rsidRPr="007B02EF" w:rsidRDefault="00725060" w:rsidP="006A65E3">
      <w:pPr>
        <w:rPr>
          <w:rFonts w:ascii="Times New Roman" w:hAnsi="Times New Roman" w:cs="Times New Roman"/>
          <w:sz w:val="24"/>
          <w:szCs w:val="24"/>
        </w:rPr>
      </w:pPr>
    </w:p>
    <w:sectPr w:rsidR="00725060" w:rsidRPr="007B02EF" w:rsidSect="005B13AA">
      <w:footerReference w:type="default" r:id="rId7"/>
      <w:pgSz w:w="11906" w:h="16838"/>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4EC9A" w14:textId="77777777" w:rsidR="002B3972" w:rsidRDefault="002B3972">
      <w:pPr>
        <w:spacing w:after="0" w:line="240" w:lineRule="auto"/>
      </w:pPr>
      <w:r>
        <w:separator/>
      </w:r>
    </w:p>
  </w:endnote>
  <w:endnote w:type="continuationSeparator" w:id="0">
    <w:p w14:paraId="11587DFD" w14:textId="77777777" w:rsidR="002B3972" w:rsidRDefault="002B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1E354" w14:textId="77777777" w:rsidR="005B1034" w:rsidRDefault="005B1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066BA" w14:textId="77777777" w:rsidR="002B3972" w:rsidRDefault="002B3972">
      <w:pPr>
        <w:spacing w:after="0" w:line="240" w:lineRule="auto"/>
      </w:pPr>
      <w:r>
        <w:separator/>
      </w:r>
    </w:p>
  </w:footnote>
  <w:footnote w:type="continuationSeparator" w:id="0">
    <w:p w14:paraId="02A2D389" w14:textId="77777777" w:rsidR="002B3972" w:rsidRDefault="002B3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124B"/>
    <w:multiLevelType w:val="hybridMultilevel"/>
    <w:tmpl w:val="F5BC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31C5F"/>
    <w:multiLevelType w:val="hybridMultilevel"/>
    <w:tmpl w:val="498AA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336B49"/>
    <w:multiLevelType w:val="hybridMultilevel"/>
    <w:tmpl w:val="1F4CF6F0"/>
    <w:lvl w:ilvl="0" w:tplc="1CFEBF5E">
      <w:start w:val="1"/>
      <w:numFmt w:val="bullet"/>
      <w:lvlText w:val="•"/>
      <w:lvlJc w:val="left"/>
      <w:pPr>
        <w:tabs>
          <w:tab w:val="num" w:pos="720"/>
        </w:tabs>
        <w:ind w:left="720" w:hanging="360"/>
      </w:pPr>
      <w:rPr>
        <w:rFonts w:ascii="Arial" w:hAnsi="Arial" w:cs="Times New Roman" w:hint="default"/>
      </w:rPr>
    </w:lvl>
    <w:lvl w:ilvl="1" w:tplc="147C5452">
      <w:start w:val="1"/>
      <w:numFmt w:val="bullet"/>
      <w:lvlText w:val="•"/>
      <w:lvlJc w:val="left"/>
      <w:pPr>
        <w:tabs>
          <w:tab w:val="num" w:pos="1440"/>
        </w:tabs>
        <w:ind w:left="1440" w:hanging="360"/>
      </w:pPr>
      <w:rPr>
        <w:rFonts w:ascii="Arial" w:hAnsi="Arial" w:cs="Times New Roman" w:hint="default"/>
      </w:rPr>
    </w:lvl>
    <w:lvl w:ilvl="2" w:tplc="290E72A6">
      <w:start w:val="1"/>
      <w:numFmt w:val="bullet"/>
      <w:lvlText w:val="•"/>
      <w:lvlJc w:val="left"/>
      <w:pPr>
        <w:tabs>
          <w:tab w:val="num" w:pos="2160"/>
        </w:tabs>
        <w:ind w:left="2160" w:hanging="360"/>
      </w:pPr>
      <w:rPr>
        <w:rFonts w:ascii="Arial" w:hAnsi="Arial" w:cs="Times New Roman" w:hint="default"/>
      </w:rPr>
    </w:lvl>
    <w:lvl w:ilvl="3" w:tplc="E20EF5D8">
      <w:start w:val="1"/>
      <w:numFmt w:val="bullet"/>
      <w:lvlText w:val="•"/>
      <w:lvlJc w:val="left"/>
      <w:pPr>
        <w:tabs>
          <w:tab w:val="num" w:pos="2880"/>
        </w:tabs>
        <w:ind w:left="2880" w:hanging="360"/>
      </w:pPr>
      <w:rPr>
        <w:rFonts w:ascii="Arial" w:hAnsi="Arial" w:cs="Times New Roman" w:hint="default"/>
      </w:rPr>
    </w:lvl>
    <w:lvl w:ilvl="4" w:tplc="10F271C2">
      <w:start w:val="1"/>
      <w:numFmt w:val="bullet"/>
      <w:lvlText w:val="•"/>
      <w:lvlJc w:val="left"/>
      <w:pPr>
        <w:tabs>
          <w:tab w:val="num" w:pos="3600"/>
        </w:tabs>
        <w:ind w:left="3600" w:hanging="360"/>
      </w:pPr>
      <w:rPr>
        <w:rFonts w:ascii="Arial" w:hAnsi="Arial" w:cs="Times New Roman" w:hint="default"/>
      </w:rPr>
    </w:lvl>
    <w:lvl w:ilvl="5" w:tplc="9308FD70">
      <w:start w:val="1"/>
      <w:numFmt w:val="bullet"/>
      <w:lvlText w:val="•"/>
      <w:lvlJc w:val="left"/>
      <w:pPr>
        <w:tabs>
          <w:tab w:val="num" w:pos="4320"/>
        </w:tabs>
        <w:ind w:left="4320" w:hanging="360"/>
      </w:pPr>
      <w:rPr>
        <w:rFonts w:ascii="Arial" w:hAnsi="Arial" w:cs="Times New Roman" w:hint="default"/>
      </w:rPr>
    </w:lvl>
    <w:lvl w:ilvl="6" w:tplc="37529A6A">
      <w:start w:val="1"/>
      <w:numFmt w:val="bullet"/>
      <w:lvlText w:val="•"/>
      <w:lvlJc w:val="left"/>
      <w:pPr>
        <w:tabs>
          <w:tab w:val="num" w:pos="5040"/>
        </w:tabs>
        <w:ind w:left="5040" w:hanging="360"/>
      </w:pPr>
      <w:rPr>
        <w:rFonts w:ascii="Arial" w:hAnsi="Arial" w:cs="Times New Roman" w:hint="default"/>
      </w:rPr>
    </w:lvl>
    <w:lvl w:ilvl="7" w:tplc="628C2A5C">
      <w:start w:val="1"/>
      <w:numFmt w:val="bullet"/>
      <w:lvlText w:val="•"/>
      <w:lvlJc w:val="left"/>
      <w:pPr>
        <w:tabs>
          <w:tab w:val="num" w:pos="5760"/>
        </w:tabs>
        <w:ind w:left="5760" w:hanging="360"/>
      </w:pPr>
      <w:rPr>
        <w:rFonts w:ascii="Arial" w:hAnsi="Arial" w:cs="Times New Roman" w:hint="default"/>
      </w:rPr>
    </w:lvl>
    <w:lvl w:ilvl="8" w:tplc="57A8369A">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DE"/>
    <w:rsid w:val="00004656"/>
    <w:rsid w:val="0001523D"/>
    <w:rsid w:val="00040613"/>
    <w:rsid w:val="00055308"/>
    <w:rsid w:val="00061496"/>
    <w:rsid w:val="000775AC"/>
    <w:rsid w:val="000821B0"/>
    <w:rsid w:val="000A3D79"/>
    <w:rsid w:val="000B4EC5"/>
    <w:rsid w:val="000C58C4"/>
    <w:rsid w:val="000E0CB6"/>
    <w:rsid w:val="000E36FC"/>
    <w:rsid w:val="00107756"/>
    <w:rsid w:val="001112F6"/>
    <w:rsid w:val="00127A10"/>
    <w:rsid w:val="00147718"/>
    <w:rsid w:val="001513EB"/>
    <w:rsid w:val="001574EF"/>
    <w:rsid w:val="00157705"/>
    <w:rsid w:val="001801C2"/>
    <w:rsid w:val="001D36DD"/>
    <w:rsid w:val="001F5F82"/>
    <w:rsid w:val="002003FB"/>
    <w:rsid w:val="002040B9"/>
    <w:rsid w:val="002551E9"/>
    <w:rsid w:val="00277008"/>
    <w:rsid w:val="00280F48"/>
    <w:rsid w:val="00286550"/>
    <w:rsid w:val="002B052E"/>
    <w:rsid w:val="002B3972"/>
    <w:rsid w:val="002C2308"/>
    <w:rsid w:val="002D3877"/>
    <w:rsid w:val="002F04E9"/>
    <w:rsid w:val="003034FF"/>
    <w:rsid w:val="00307965"/>
    <w:rsid w:val="00312C71"/>
    <w:rsid w:val="003316EA"/>
    <w:rsid w:val="003340E0"/>
    <w:rsid w:val="00334972"/>
    <w:rsid w:val="00334CC9"/>
    <w:rsid w:val="00337AF2"/>
    <w:rsid w:val="00341021"/>
    <w:rsid w:val="00351A5C"/>
    <w:rsid w:val="00362730"/>
    <w:rsid w:val="00367B19"/>
    <w:rsid w:val="00384822"/>
    <w:rsid w:val="00394E10"/>
    <w:rsid w:val="003D55BC"/>
    <w:rsid w:val="004058F8"/>
    <w:rsid w:val="004065E4"/>
    <w:rsid w:val="00407E39"/>
    <w:rsid w:val="004249D7"/>
    <w:rsid w:val="00446488"/>
    <w:rsid w:val="00452F91"/>
    <w:rsid w:val="00470FE9"/>
    <w:rsid w:val="004855CB"/>
    <w:rsid w:val="004A41F1"/>
    <w:rsid w:val="004D0A46"/>
    <w:rsid w:val="004D439C"/>
    <w:rsid w:val="0050337C"/>
    <w:rsid w:val="00517FE3"/>
    <w:rsid w:val="0053563B"/>
    <w:rsid w:val="005416B2"/>
    <w:rsid w:val="00550A54"/>
    <w:rsid w:val="005633DD"/>
    <w:rsid w:val="00573E77"/>
    <w:rsid w:val="00574E8F"/>
    <w:rsid w:val="00575360"/>
    <w:rsid w:val="005753ED"/>
    <w:rsid w:val="00582BE3"/>
    <w:rsid w:val="005A70D5"/>
    <w:rsid w:val="005B1034"/>
    <w:rsid w:val="005B13AA"/>
    <w:rsid w:val="005C4BF1"/>
    <w:rsid w:val="005D66B0"/>
    <w:rsid w:val="005E18B8"/>
    <w:rsid w:val="005E26D3"/>
    <w:rsid w:val="00607803"/>
    <w:rsid w:val="00607EA7"/>
    <w:rsid w:val="00655A34"/>
    <w:rsid w:val="0067030D"/>
    <w:rsid w:val="006901C3"/>
    <w:rsid w:val="006A65E3"/>
    <w:rsid w:val="006B3A10"/>
    <w:rsid w:val="006B6449"/>
    <w:rsid w:val="006B68C7"/>
    <w:rsid w:val="006C0C9F"/>
    <w:rsid w:val="006D105F"/>
    <w:rsid w:val="006E3F06"/>
    <w:rsid w:val="00725060"/>
    <w:rsid w:val="00725644"/>
    <w:rsid w:val="00726FA5"/>
    <w:rsid w:val="00736C8F"/>
    <w:rsid w:val="00765187"/>
    <w:rsid w:val="007B02EF"/>
    <w:rsid w:val="007B0C49"/>
    <w:rsid w:val="007B5625"/>
    <w:rsid w:val="007D631E"/>
    <w:rsid w:val="007F5F31"/>
    <w:rsid w:val="008466A2"/>
    <w:rsid w:val="00851C7C"/>
    <w:rsid w:val="00861BDA"/>
    <w:rsid w:val="00863107"/>
    <w:rsid w:val="008869BE"/>
    <w:rsid w:val="00896C3B"/>
    <w:rsid w:val="008C420B"/>
    <w:rsid w:val="008D3ECB"/>
    <w:rsid w:val="008F7B17"/>
    <w:rsid w:val="00906927"/>
    <w:rsid w:val="00907AAF"/>
    <w:rsid w:val="00933EEE"/>
    <w:rsid w:val="0093609D"/>
    <w:rsid w:val="0093783D"/>
    <w:rsid w:val="00942762"/>
    <w:rsid w:val="00946827"/>
    <w:rsid w:val="00950E2F"/>
    <w:rsid w:val="00952592"/>
    <w:rsid w:val="0095267F"/>
    <w:rsid w:val="009606FF"/>
    <w:rsid w:val="00966544"/>
    <w:rsid w:val="00966830"/>
    <w:rsid w:val="009760D0"/>
    <w:rsid w:val="009D5A79"/>
    <w:rsid w:val="00A157FE"/>
    <w:rsid w:val="00A15B29"/>
    <w:rsid w:val="00A22DFE"/>
    <w:rsid w:val="00A47FBB"/>
    <w:rsid w:val="00A51C95"/>
    <w:rsid w:val="00A60965"/>
    <w:rsid w:val="00A67E5E"/>
    <w:rsid w:val="00A77CB7"/>
    <w:rsid w:val="00A94747"/>
    <w:rsid w:val="00AA375E"/>
    <w:rsid w:val="00AA749F"/>
    <w:rsid w:val="00AC3370"/>
    <w:rsid w:val="00AC3C93"/>
    <w:rsid w:val="00AD48AF"/>
    <w:rsid w:val="00AF5BAA"/>
    <w:rsid w:val="00AF5F10"/>
    <w:rsid w:val="00B107A9"/>
    <w:rsid w:val="00B141EB"/>
    <w:rsid w:val="00B31EF6"/>
    <w:rsid w:val="00B4206E"/>
    <w:rsid w:val="00B42D8E"/>
    <w:rsid w:val="00B4736C"/>
    <w:rsid w:val="00B610C2"/>
    <w:rsid w:val="00B62F9C"/>
    <w:rsid w:val="00B665C9"/>
    <w:rsid w:val="00B71015"/>
    <w:rsid w:val="00B7496B"/>
    <w:rsid w:val="00B81F3A"/>
    <w:rsid w:val="00B90F24"/>
    <w:rsid w:val="00BA4AD6"/>
    <w:rsid w:val="00BB1033"/>
    <w:rsid w:val="00BD6B5A"/>
    <w:rsid w:val="00C31F88"/>
    <w:rsid w:val="00C33B84"/>
    <w:rsid w:val="00C4358E"/>
    <w:rsid w:val="00C64288"/>
    <w:rsid w:val="00C64513"/>
    <w:rsid w:val="00C8046B"/>
    <w:rsid w:val="00CA4FDC"/>
    <w:rsid w:val="00CB457E"/>
    <w:rsid w:val="00CC19DE"/>
    <w:rsid w:val="00CC7D5C"/>
    <w:rsid w:val="00CD0881"/>
    <w:rsid w:val="00CE0D5A"/>
    <w:rsid w:val="00D10D7F"/>
    <w:rsid w:val="00D241CF"/>
    <w:rsid w:val="00D27BFE"/>
    <w:rsid w:val="00D55A5A"/>
    <w:rsid w:val="00D6254A"/>
    <w:rsid w:val="00D648D5"/>
    <w:rsid w:val="00D74FD1"/>
    <w:rsid w:val="00D7662A"/>
    <w:rsid w:val="00D82B35"/>
    <w:rsid w:val="00D8590B"/>
    <w:rsid w:val="00D96C32"/>
    <w:rsid w:val="00DB2D13"/>
    <w:rsid w:val="00DB4FD0"/>
    <w:rsid w:val="00DD513E"/>
    <w:rsid w:val="00E023CF"/>
    <w:rsid w:val="00E13503"/>
    <w:rsid w:val="00E174F4"/>
    <w:rsid w:val="00E273D7"/>
    <w:rsid w:val="00E37AA5"/>
    <w:rsid w:val="00E44CE2"/>
    <w:rsid w:val="00E45E9B"/>
    <w:rsid w:val="00E50EE5"/>
    <w:rsid w:val="00E56684"/>
    <w:rsid w:val="00E742F7"/>
    <w:rsid w:val="00E86A53"/>
    <w:rsid w:val="00E9177F"/>
    <w:rsid w:val="00EB5F2D"/>
    <w:rsid w:val="00EC229E"/>
    <w:rsid w:val="00EE41CB"/>
    <w:rsid w:val="00EF057F"/>
    <w:rsid w:val="00EF6D58"/>
    <w:rsid w:val="00F2013A"/>
    <w:rsid w:val="00F77DA8"/>
    <w:rsid w:val="00F867FC"/>
    <w:rsid w:val="00F95183"/>
    <w:rsid w:val="00FA76A2"/>
    <w:rsid w:val="00FB0687"/>
    <w:rsid w:val="00FE73AB"/>
    <w:rsid w:val="00FF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1296"/>
  <w15:chartTrackingRefBased/>
  <w15:docId w15:val="{4DADEBBD-083C-4D8B-B09C-3D41C6AE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9DE"/>
    <w:rPr>
      <w:kern w:val="2"/>
      <w:lang w:val="en-GB"/>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1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9DE"/>
    <w:rPr>
      <w:kern w:val="2"/>
      <w:lang w:val="en-GB"/>
      <w14:ligatures w14:val="standard"/>
    </w:rPr>
  </w:style>
  <w:style w:type="paragraph" w:styleId="ListParagraph">
    <w:name w:val="List Paragraph"/>
    <w:basedOn w:val="Normal"/>
    <w:uiPriority w:val="34"/>
    <w:qFormat/>
    <w:rsid w:val="00CC19DE"/>
    <w:pPr>
      <w:ind w:left="720"/>
      <w:contextualSpacing/>
    </w:pPr>
  </w:style>
  <w:style w:type="paragraph" w:styleId="NoSpacing">
    <w:name w:val="No Spacing"/>
    <w:uiPriority w:val="1"/>
    <w:qFormat/>
    <w:rsid w:val="00A60965"/>
    <w:pPr>
      <w:spacing w:after="0" w:line="240" w:lineRule="auto"/>
    </w:pPr>
    <w:rPr>
      <w:kern w:val="2"/>
      <w:lang w:val="en-GB"/>
      <w14:ligatures w14:val="standard"/>
    </w:rPr>
  </w:style>
  <w:style w:type="paragraph" w:styleId="Header">
    <w:name w:val="header"/>
    <w:basedOn w:val="Normal"/>
    <w:link w:val="HeaderChar"/>
    <w:uiPriority w:val="99"/>
    <w:unhideWhenUsed/>
    <w:rsid w:val="002D3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877"/>
    <w:rPr>
      <w:kern w:val="2"/>
      <w:lang w:val="en-GB"/>
      <w14:ligatures w14:val="standard"/>
    </w:rPr>
  </w:style>
  <w:style w:type="paragraph" w:customStyle="1" w:styleId="Default">
    <w:name w:val="Default"/>
    <w:rsid w:val="0095267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E0CB6"/>
    <w:pPr>
      <w:spacing w:before="100" w:beforeAutospacing="1" w:after="100" w:afterAutospacing="1" w:line="240" w:lineRule="auto"/>
    </w:pPr>
    <w:rPr>
      <w:rFonts w:ascii="Times New Roman" w:eastAsiaTheme="minorEastAsia" w:hAnsi="Times New Roman" w:cs="Times New Roman"/>
      <w:kern w:val="0"/>
      <w:sz w:val="24"/>
      <w:szCs w:val="24"/>
      <w:lang w:val="en-US"/>
      <w14:ligatures w14:val="none"/>
    </w:rPr>
  </w:style>
  <w:style w:type="character" w:styleId="CommentReference">
    <w:name w:val="annotation reference"/>
    <w:basedOn w:val="DefaultParagraphFont"/>
    <w:uiPriority w:val="99"/>
    <w:semiHidden/>
    <w:unhideWhenUsed/>
    <w:rsid w:val="001801C2"/>
    <w:rPr>
      <w:sz w:val="16"/>
      <w:szCs w:val="16"/>
    </w:rPr>
  </w:style>
  <w:style w:type="paragraph" w:styleId="CommentText">
    <w:name w:val="annotation text"/>
    <w:basedOn w:val="Normal"/>
    <w:link w:val="CommentTextChar"/>
    <w:uiPriority w:val="99"/>
    <w:semiHidden/>
    <w:unhideWhenUsed/>
    <w:rsid w:val="001801C2"/>
    <w:pPr>
      <w:spacing w:line="240" w:lineRule="auto"/>
    </w:pPr>
    <w:rPr>
      <w:kern w:val="0"/>
      <w:sz w:val="20"/>
      <w:szCs w:val="20"/>
      <w:lang w:val="en-US"/>
      <w14:ligatures w14:val="none"/>
    </w:rPr>
  </w:style>
  <w:style w:type="character" w:customStyle="1" w:styleId="CommentTextChar">
    <w:name w:val="Comment Text Char"/>
    <w:basedOn w:val="DefaultParagraphFont"/>
    <w:link w:val="CommentText"/>
    <w:uiPriority w:val="99"/>
    <w:semiHidden/>
    <w:rsid w:val="001801C2"/>
    <w:rPr>
      <w:sz w:val="20"/>
      <w:szCs w:val="20"/>
    </w:rPr>
  </w:style>
  <w:style w:type="character" w:styleId="Hyperlink">
    <w:name w:val="Hyperlink"/>
    <w:basedOn w:val="DefaultParagraphFont"/>
    <w:uiPriority w:val="99"/>
    <w:unhideWhenUsed/>
    <w:rsid w:val="001801C2"/>
    <w:rPr>
      <w:color w:val="0000FF"/>
      <w:u w:val="single"/>
    </w:rPr>
  </w:style>
  <w:style w:type="character" w:customStyle="1" w:styleId="mixed-citation">
    <w:name w:val="mixed-citation"/>
    <w:basedOn w:val="DefaultParagraphFont"/>
    <w:rsid w:val="001801C2"/>
  </w:style>
  <w:style w:type="character" w:customStyle="1" w:styleId="ref-journal">
    <w:name w:val="ref-journal"/>
    <w:basedOn w:val="DefaultParagraphFont"/>
    <w:rsid w:val="001801C2"/>
  </w:style>
  <w:style w:type="character" w:customStyle="1" w:styleId="ref-vol">
    <w:name w:val="ref-vol"/>
    <w:basedOn w:val="DefaultParagraphFont"/>
    <w:rsid w:val="001801C2"/>
  </w:style>
  <w:style w:type="paragraph" w:styleId="BalloonText">
    <w:name w:val="Balloon Text"/>
    <w:basedOn w:val="Normal"/>
    <w:link w:val="BalloonTextChar"/>
    <w:uiPriority w:val="99"/>
    <w:semiHidden/>
    <w:unhideWhenUsed/>
    <w:rsid w:val="00180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1C2"/>
    <w:rPr>
      <w:rFonts w:ascii="Segoe UI" w:hAnsi="Segoe UI" w:cs="Segoe UI"/>
      <w:kern w:val="2"/>
      <w:sz w:val="18"/>
      <w:szCs w:val="18"/>
      <w:lang w:val="en-GB"/>
      <w14:ligatures w14:val="standard"/>
    </w:rPr>
  </w:style>
  <w:style w:type="paragraph" w:styleId="CommentSubject">
    <w:name w:val="annotation subject"/>
    <w:basedOn w:val="CommentText"/>
    <w:next w:val="CommentText"/>
    <w:link w:val="CommentSubjectChar"/>
    <w:uiPriority w:val="99"/>
    <w:semiHidden/>
    <w:unhideWhenUsed/>
    <w:rsid w:val="00E50EE5"/>
    <w:rPr>
      <w:b/>
      <w:bCs/>
      <w:kern w:val="2"/>
      <w:lang w:val="en-GB"/>
      <w14:ligatures w14:val="standard"/>
    </w:rPr>
  </w:style>
  <w:style w:type="character" w:customStyle="1" w:styleId="CommentSubjectChar">
    <w:name w:val="Comment Subject Char"/>
    <w:basedOn w:val="CommentTextChar"/>
    <w:link w:val="CommentSubject"/>
    <w:uiPriority w:val="99"/>
    <w:semiHidden/>
    <w:rsid w:val="00E50EE5"/>
    <w:rPr>
      <w:b/>
      <w:bCs/>
      <w:kern w:val="2"/>
      <w:sz w:val="20"/>
      <w:szCs w:val="20"/>
      <w:lang w:val="en-GB"/>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1787">
      <w:bodyDiv w:val="1"/>
      <w:marLeft w:val="0"/>
      <w:marRight w:val="0"/>
      <w:marTop w:val="0"/>
      <w:marBottom w:val="0"/>
      <w:divBdr>
        <w:top w:val="none" w:sz="0" w:space="0" w:color="auto"/>
        <w:left w:val="none" w:sz="0" w:space="0" w:color="auto"/>
        <w:bottom w:val="none" w:sz="0" w:space="0" w:color="auto"/>
        <w:right w:val="none" w:sz="0" w:space="0" w:color="auto"/>
      </w:divBdr>
    </w:div>
    <w:div w:id="313335956">
      <w:bodyDiv w:val="1"/>
      <w:marLeft w:val="0"/>
      <w:marRight w:val="0"/>
      <w:marTop w:val="0"/>
      <w:marBottom w:val="0"/>
      <w:divBdr>
        <w:top w:val="none" w:sz="0" w:space="0" w:color="auto"/>
        <w:left w:val="none" w:sz="0" w:space="0" w:color="auto"/>
        <w:bottom w:val="none" w:sz="0" w:space="0" w:color="auto"/>
        <w:right w:val="none" w:sz="0" w:space="0" w:color="auto"/>
      </w:divBdr>
      <w:divsChild>
        <w:div w:id="119226448">
          <w:marLeft w:val="0"/>
          <w:marRight w:val="0"/>
          <w:marTop w:val="0"/>
          <w:marBottom w:val="0"/>
          <w:divBdr>
            <w:top w:val="none" w:sz="0" w:space="0" w:color="auto"/>
            <w:left w:val="none" w:sz="0" w:space="0" w:color="auto"/>
            <w:bottom w:val="none" w:sz="0" w:space="0" w:color="auto"/>
            <w:right w:val="none" w:sz="0" w:space="0" w:color="auto"/>
          </w:divBdr>
        </w:div>
        <w:div w:id="740102068">
          <w:marLeft w:val="0"/>
          <w:marRight w:val="0"/>
          <w:marTop w:val="0"/>
          <w:marBottom w:val="0"/>
          <w:divBdr>
            <w:top w:val="none" w:sz="0" w:space="0" w:color="auto"/>
            <w:left w:val="none" w:sz="0" w:space="0" w:color="auto"/>
            <w:bottom w:val="none" w:sz="0" w:space="0" w:color="auto"/>
            <w:right w:val="none" w:sz="0" w:space="0" w:color="auto"/>
          </w:divBdr>
        </w:div>
        <w:div w:id="795025744">
          <w:marLeft w:val="0"/>
          <w:marRight w:val="0"/>
          <w:marTop w:val="0"/>
          <w:marBottom w:val="0"/>
          <w:divBdr>
            <w:top w:val="none" w:sz="0" w:space="0" w:color="auto"/>
            <w:left w:val="none" w:sz="0" w:space="0" w:color="auto"/>
            <w:bottom w:val="none" w:sz="0" w:space="0" w:color="auto"/>
            <w:right w:val="none" w:sz="0" w:space="0" w:color="auto"/>
          </w:divBdr>
        </w:div>
        <w:div w:id="1290163099">
          <w:marLeft w:val="0"/>
          <w:marRight w:val="0"/>
          <w:marTop w:val="0"/>
          <w:marBottom w:val="0"/>
          <w:divBdr>
            <w:top w:val="none" w:sz="0" w:space="0" w:color="auto"/>
            <w:left w:val="none" w:sz="0" w:space="0" w:color="auto"/>
            <w:bottom w:val="none" w:sz="0" w:space="0" w:color="auto"/>
            <w:right w:val="none" w:sz="0" w:space="0" w:color="auto"/>
          </w:divBdr>
        </w:div>
        <w:div w:id="1317034141">
          <w:marLeft w:val="0"/>
          <w:marRight w:val="0"/>
          <w:marTop w:val="0"/>
          <w:marBottom w:val="0"/>
          <w:divBdr>
            <w:top w:val="none" w:sz="0" w:space="0" w:color="auto"/>
            <w:left w:val="none" w:sz="0" w:space="0" w:color="auto"/>
            <w:bottom w:val="none" w:sz="0" w:space="0" w:color="auto"/>
            <w:right w:val="none" w:sz="0" w:space="0" w:color="auto"/>
          </w:divBdr>
        </w:div>
        <w:div w:id="1757164842">
          <w:marLeft w:val="0"/>
          <w:marRight w:val="0"/>
          <w:marTop w:val="0"/>
          <w:marBottom w:val="0"/>
          <w:divBdr>
            <w:top w:val="none" w:sz="0" w:space="0" w:color="auto"/>
            <w:left w:val="none" w:sz="0" w:space="0" w:color="auto"/>
            <w:bottom w:val="none" w:sz="0" w:space="0" w:color="auto"/>
            <w:right w:val="none" w:sz="0" w:space="0" w:color="auto"/>
          </w:divBdr>
        </w:div>
        <w:div w:id="2143232241">
          <w:marLeft w:val="0"/>
          <w:marRight w:val="0"/>
          <w:marTop w:val="0"/>
          <w:marBottom w:val="0"/>
          <w:divBdr>
            <w:top w:val="none" w:sz="0" w:space="0" w:color="auto"/>
            <w:left w:val="none" w:sz="0" w:space="0" w:color="auto"/>
            <w:bottom w:val="none" w:sz="0" w:space="0" w:color="auto"/>
            <w:right w:val="none" w:sz="0" w:space="0" w:color="auto"/>
          </w:divBdr>
        </w:div>
      </w:divsChild>
    </w:div>
    <w:div w:id="949245551">
      <w:bodyDiv w:val="1"/>
      <w:marLeft w:val="0"/>
      <w:marRight w:val="0"/>
      <w:marTop w:val="0"/>
      <w:marBottom w:val="0"/>
      <w:divBdr>
        <w:top w:val="none" w:sz="0" w:space="0" w:color="auto"/>
        <w:left w:val="none" w:sz="0" w:space="0" w:color="auto"/>
        <w:bottom w:val="none" w:sz="0" w:space="0" w:color="auto"/>
        <w:right w:val="none" w:sz="0" w:space="0" w:color="auto"/>
      </w:divBdr>
    </w:div>
    <w:div w:id="1052997205">
      <w:bodyDiv w:val="1"/>
      <w:marLeft w:val="0"/>
      <w:marRight w:val="0"/>
      <w:marTop w:val="0"/>
      <w:marBottom w:val="0"/>
      <w:divBdr>
        <w:top w:val="none" w:sz="0" w:space="0" w:color="auto"/>
        <w:left w:val="none" w:sz="0" w:space="0" w:color="auto"/>
        <w:bottom w:val="none" w:sz="0" w:space="0" w:color="auto"/>
        <w:right w:val="none" w:sz="0" w:space="0" w:color="auto"/>
      </w:divBdr>
    </w:div>
    <w:div w:id="1682779787">
      <w:bodyDiv w:val="1"/>
      <w:marLeft w:val="0"/>
      <w:marRight w:val="0"/>
      <w:marTop w:val="0"/>
      <w:marBottom w:val="0"/>
      <w:divBdr>
        <w:top w:val="none" w:sz="0" w:space="0" w:color="auto"/>
        <w:left w:val="none" w:sz="0" w:space="0" w:color="auto"/>
        <w:bottom w:val="none" w:sz="0" w:space="0" w:color="auto"/>
        <w:right w:val="none" w:sz="0" w:space="0" w:color="auto"/>
      </w:divBdr>
    </w:div>
    <w:div w:id="1806848430">
      <w:bodyDiv w:val="1"/>
      <w:marLeft w:val="0"/>
      <w:marRight w:val="0"/>
      <w:marTop w:val="0"/>
      <w:marBottom w:val="0"/>
      <w:divBdr>
        <w:top w:val="none" w:sz="0" w:space="0" w:color="auto"/>
        <w:left w:val="none" w:sz="0" w:space="0" w:color="auto"/>
        <w:bottom w:val="none" w:sz="0" w:space="0" w:color="auto"/>
        <w:right w:val="none" w:sz="0" w:space="0" w:color="auto"/>
      </w:divBdr>
    </w:div>
    <w:div w:id="19558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3798</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DAMILOLA</cp:lastModifiedBy>
  <cp:revision>2</cp:revision>
  <dcterms:created xsi:type="dcterms:W3CDTF">2017-05-14T11:05:00Z</dcterms:created>
  <dcterms:modified xsi:type="dcterms:W3CDTF">2017-05-14T11:05:00Z</dcterms:modified>
</cp:coreProperties>
</file>