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7DF7" w:rsidRPr="007D46D3" w:rsidRDefault="00827B9E" w:rsidP="009A7DF7">
      <w:pPr>
        <w:spacing w:after="0" w:line="480" w:lineRule="auto"/>
        <w:jc w:val="center"/>
        <w:rPr>
          <w:rFonts w:ascii="Times New Roman" w:hAnsi="Times New Roman"/>
          <w:b/>
          <w:bCs/>
          <w:sz w:val="32"/>
          <w:szCs w:val="32"/>
        </w:rPr>
      </w:pPr>
      <w:bookmarkStart w:id="0" w:name="_Toc477172465"/>
      <w:bookmarkStart w:id="1" w:name="_Toc477172681"/>
      <w:bookmarkStart w:id="2" w:name="_Toc477175568"/>
      <w:bookmarkStart w:id="3" w:name="_Toc512262504"/>
      <w:r w:rsidRPr="007D46D3">
        <w:rPr>
          <w:rFonts w:ascii="Times New Roman" w:hAnsi="Times New Roman"/>
          <w:b/>
          <w:bCs/>
          <w:sz w:val="32"/>
          <w:szCs w:val="32"/>
        </w:rPr>
        <w:t xml:space="preserve">RELIABILITY ANALYSIS AND PREDICTION OF </w:t>
      </w:r>
    </w:p>
    <w:p w:rsidR="009A7DF7" w:rsidRPr="007D46D3" w:rsidRDefault="00827B9E" w:rsidP="009A7DF7">
      <w:pPr>
        <w:spacing w:after="0" w:line="480" w:lineRule="auto"/>
        <w:jc w:val="center"/>
        <w:rPr>
          <w:rFonts w:ascii="Times New Roman" w:hAnsi="Times New Roman"/>
          <w:b/>
          <w:bCs/>
          <w:sz w:val="32"/>
          <w:szCs w:val="32"/>
        </w:rPr>
      </w:pPr>
      <w:r w:rsidRPr="007D46D3">
        <w:rPr>
          <w:rFonts w:ascii="Times New Roman" w:hAnsi="Times New Roman"/>
          <w:b/>
          <w:bCs/>
          <w:sz w:val="32"/>
          <w:szCs w:val="32"/>
        </w:rPr>
        <w:t>OMU-ARAN 132/33</w:t>
      </w:r>
      <w:r w:rsidR="0038482C">
        <w:rPr>
          <w:rFonts w:ascii="Times New Roman" w:hAnsi="Times New Roman"/>
          <w:b/>
          <w:bCs/>
          <w:sz w:val="32"/>
          <w:szCs w:val="32"/>
        </w:rPr>
        <w:t>k</w:t>
      </w:r>
      <w:r w:rsidRPr="007D46D3">
        <w:rPr>
          <w:rFonts w:ascii="Times New Roman" w:hAnsi="Times New Roman"/>
          <w:b/>
          <w:bCs/>
          <w:sz w:val="32"/>
          <w:szCs w:val="32"/>
        </w:rPr>
        <w:t xml:space="preserve">V SUBSTATION UNDER </w:t>
      </w:r>
    </w:p>
    <w:p w:rsidR="00827B9E" w:rsidRPr="007D46D3" w:rsidRDefault="00827B9E" w:rsidP="009A7DF7">
      <w:pPr>
        <w:spacing w:after="0" w:line="480" w:lineRule="auto"/>
        <w:jc w:val="center"/>
        <w:rPr>
          <w:rFonts w:ascii="Times New Roman" w:hAnsi="Times New Roman"/>
          <w:b/>
          <w:bCs/>
          <w:sz w:val="32"/>
          <w:szCs w:val="32"/>
        </w:rPr>
      </w:pPr>
      <w:r w:rsidRPr="007D46D3">
        <w:rPr>
          <w:rFonts w:ascii="Times New Roman" w:hAnsi="Times New Roman"/>
          <w:b/>
          <w:bCs/>
          <w:sz w:val="32"/>
          <w:szCs w:val="32"/>
        </w:rPr>
        <w:t>STEADY-STATE</w:t>
      </w:r>
    </w:p>
    <w:p w:rsidR="00827B9E" w:rsidRPr="007D46D3" w:rsidRDefault="00827B9E" w:rsidP="009A7DF7">
      <w:pPr>
        <w:spacing w:after="0" w:line="480" w:lineRule="auto"/>
        <w:jc w:val="center"/>
        <w:rPr>
          <w:rFonts w:ascii="Times New Roman" w:hAnsi="Times New Roman"/>
          <w:sz w:val="24"/>
          <w:szCs w:val="24"/>
        </w:rPr>
      </w:pPr>
    </w:p>
    <w:p w:rsidR="00827B9E" w:rsidRPr="007D46D3" w:rsidRDefault="00827B9E" w:rsidP="009A7DF7">
      <w:pPr>
        <w:spacing w:after="0" w:line="480" w:lineRule="auto"/>
        <w:jc w:val="center"/>
        <w:rPr>
          <w:rFonts w:ascii="Times New Roman" w:hAnsi="Times New Roman"/>
          <w:sz w:val="28"/>
          <w:szCs w:val="28"/>
        </w:rPr>
      </w:pPr>
    </w:p>
    <w:p w:rsidR="00827B9E" w:rsidRPr="007D46D3" w:rsidRDefault="00827B9E" w:rsidP="009A7DF7">
      <w:pPr>
        <w:spacing w:after="0" w:line="480" w:lineRule="auto"/>
        <w:jc w:val="center"/>
        <w:rPr>
          <w:rFonts w:ascii="Times New Roman" w:hAnsi="Times New Roman"/>
          <w:sz w:val="28"/>
          <w:szCs w:val="28"/>
        </w:rPr>
      </w:pPr>
      <w:r w:rsidRPr="007D46D3">
        <w:rPr>
          <w:rFonts w:ascii="Times New Roman" w:hAnsi="Times New Roman"/>
          <w:sz w:val="28"/>
          <w:szCs w:val="28"/>
        </w:rPr>
        <w:t>BY</w:t>
      </w:r>
    </w:p>
    <w:p w:rsidR="00827B9E" w:rsidRPr="007D46D3" w:rsidRDefault="00827B9E" w:rsidP="009A7DF7">
      <w:pPr>
        <w:spacing w:after="0" w:line="480" w:lineRule="auto"/>
        <w:jc w:val="center"/>
        <w:rPr>
          <w:rFonts w:ascii="Times New Roman" w:hAnsi="Times New Roman"/>
          <w:sz w:val="28"/>
          <w:szCs w:val="28"/>
        </w:rPr>
      </w:pPr>
    </w:p>
    <w:p w:rsidR="00827B9E" w:rsidRPr="007D46D3" w:rsidRDefault="00827B9E" w:rsidP="009A7DF7">
      <w:pPr>
        <w:spacing w:after="0" w:line="480" w:lineRule="auto"/>
        <w:jc w:val="center"/>
        <w:rPr>
          <w:rFonts w:ascii="Times New Roman" w:hAnsi="Times New Roman"/>
          <w:b/>
          <w:bCs/>
          <w:sz w:val="28"/>
          <w:szCs w:val="28"/>
        </w:rPr>
      </w:pPr>
      <w:r w:rsidRPr="007D46D3">
        <w:rPr>
          <w:rFonts w:ascii="Times New Roman" w:hAnsi="Times New Roman"/>
          <w:b/>
          <w:bCs/>
          <w:sz w:val="28"/>
          <w:szCs w:val="28"/>
        </w:rPr>
        <w:t>ALABI AYODELE JOHN CHUKWUBUIKEM</w:t>
      </w:r>
    </w:p>
    <w:p w:rsidR="00827B9E" w:rsidRPr="007D46D3" w:rsidRDefault="0088253E" w:rsidP="009A7DF7">
      <w:pPr>
        <w:spacing w:after="0" w:line="480" w:lineRule="auto"/>
        <w:jc w:val="center"/>
        <w:rPr>
          <w:rFonts w:ascii="Times New Roman" w:hAnsi="Times New Roman"/>
          <w:b/>
          <w:bCs/>
          <w:sz w:val="28"/>
          <w:szCs w:val="28"/>
        </w:rPr>
      </w:pPr>
      <w:r w:rsidRPr="007D46D3">
        <w:rPr>
          <w:rFonts w:ascii="Times New Roman" w:hAnsi="Times New Roman"/>
          <w:b/>
          <w:bCs/>
          <w:sz w:val="28"/>
          <w:szCs w:val="28"/>
        </w:rPr>
        <w:t>19PGBD</w:t>
      </w:r>
      <w:r w:rsidR="00827B9E" w:rsidRPr="007D46D3">
        <w:rPr>
          <w:rFonts w:ascii="Times New Roman" w:hAnsi="Times New Roman"/>
          <w:b/>
          <w:bCs/>
          <w:sz w:val="28"/>
          <w:szCs w:val="28"/>
        </w:rPr>
        <w:t>000061</w:t>
      </w:r>
    </w:p>
    <w:p w:rsidR="00827B9E" w:rsidRPr="007D46D3" w:rsidRDefault="00827B9E" w:rsidP="009A7DF7">
      <w:pPr>
        <w:spacing w:after="0" w:line="480" w:lineRule="auto"/>
        <w:jc w:val="center"/>
        <w:rPr>
          <w:rFonts w:ascii="Times New Roman" w:hAnsi="Times New Roman"/>
          <w:sz w:val="28"/>
          <w:szCs w:val="28"/>
        </w:rPr>
      </w:pPr>
    </w:p>
    <w:p w:rsidR="00827B9E" w:rsidRPr="007D46D3" w:rsidRDefault="00827B9E" w:rsidP="009A7DF7">
      <w:pPr>
        <w:spacing w:after="0" w:line="480" w:lineRule="auto"/>
        <w:jc w:val="center"/>
        <w:rPr>
          <w:rFonts w:ascii="Times New Roman" w:hAnsi="Times New Roman"/>
          <w:sz w:val="28"/>
          <w:szCs w:val="28"/>
        </w:rPr>
      </w:pPr>
    </w:p>
    <w:p w:rsidR="00827B9E" w:rsidRPr="007D46D3" w:rsidRDefault="00827B9E" w:rsidP="009A7DF7">
      <w:pPr>
        <w:spacing w:after="0" w:line="360" w:lineRule="auto"/>
        <w:jc w:val="center"/>
        <w:rPr>
          <w:rFonts w:ascii="Times New Roman" w:hAnsi="Times New Roman"/>
          <w:sz w:val="28"/>
          <w:szCs w:val="28"/>
        </w:rPr>
      </w:pPr>
      <w:r w:rsidRPr="007D46D3">
        <w:rPr>
          <w:rFonts w:ascii="Times New Roman" w:hAnsi="Times New Roman"/>
          <w:sz w:val="28"/>
          <w:szCs w:val="28"/>
        </w:rPr>
        <w:t>A THESIS SUBMITTED TO THE DEPARTMENT OF ELECTRICAL AND INFORMATION ENGINEERING, COLLEGE OF ENGINEERING. LANDMARK UNIVERSITY, OMU-ARAN</w:t>
      </w:r>
    </w:p>
    <w:p w:rsidR="00827B9E" w:rsidRPr="007D46D3" w:rsidRDefault="00827B9E" w:rsidP="009A7DF7">
      <w:pPr>
        <w:spacing w:after="0" w:line="360" w:lineRule="auto"/>
        <w:jc w:val="center"/>
        <w:rPr>
          <w:rFonts w:ascii="Times New Roman" w:hAnsi="Times New Roman"/>
          <w:sz w:val="28"/>
          <w:szCs w:val="28"/>
        </w:rPr>
      </w:pPr>
    </w:p>
    <w:p w:rsidR="00827B9E" w:rsidRPr="007D46D3" w:rsidRDefault="00827B9E" w:rsidP="009A7DF7">
      <w:pPr>
        <w:spacing w:after="0" w:line="360" w:lineRule="auto"/>
        <w:jc w:val="center"/>
        <w:rPr>
          <w:rFonts w:ascii="Times New Roman" w:hAnsi="Times New Roman"/>
          <w:sz w:val="28"/>
          <w:szCs w:val="28"/>
        </w:rPr>
      </w:pPr>
      <w:r w:rsidRPr="007D46D3">
        <w:rPr>
          <w:rFonts w:ascii="Times New Roman" w:hAnsi="Times New Roman"/>
          <w:sz w:val="28"/>
          <w:szCs w:val="28"/>
        </w:rPr>
        <w:t>IN PARTIAL FULFILMENT OF THE REQUIREMENT FOR THE AWARD OF MASTER OF ENGINEERING (M Eng.) DEGREE IN THE ELECTRICAL AND INFORMATION ENGINEERING DEPARTMENT, LANDMARK UNIVERSITY, OMU-ARAN, KWARA STATE, NIGERIA</w:t>
      </w:r>
    </w:p>
    <w:p w:rsidR="00827B9E" w:rsidRPr="007D46D3" w:rsidRDefault="00827B9E" w:rsidP="009A7DF7">
      <w:pPr>
        <w:spacing w:after="0" w:line="480" w:lineRule="auto"/>
        <w:jc w:val="center"/>
        <w:rPr>
          <w:rFonts w:ascii="Times New Roman" w:hAnsi="Times New Roman"/>
          <w:sz w:val="28"/>
          <w:szCs w:val="28"/>
        </w:rPr>
      </w:pPr>
    </w:p>
    <w:p w:rsidR="00827B9E" w:rsidRPr="007D46D3" w:rsidRDefault="00827B9E" w:rsidP="009A7DF7">
      <w:pPr>
        <w:spacing w:after="0" w:line="480" w:lineRule="auto"/>
        <w:jc w:val="center"/>
        <w:rPr>
          <w:rFonts w:ascii="Times New Roman" w:hAnsi="Times New Roman"/>
          <w:sz w:val="28"/>
          <w:szCs w:val="28"/>
        </w:rPr>
      </w:pPr>
    </w:p>
    <w:p w:rsidR="00827B9E" w:rsidRPr="007D46D3" w:rsidRDefault="00CA7C69" w:rsidP="00CA7C69">
      <w:pPr>
        <w:spacing w:after="0" w:line="480" w:lineRule="auto"/>
        <w:rPr>
          <w:rFonts w:ascii="Times New Roman" w:hAnsi="Times New Roman"/>
          <w:sz w:val="28"/>
          <w:szCs w:val="28"/>
        </w:rPr>
      </w:pPr>
      <w:r>
        <w:rPr>
          <w:rFonts w:ascii="Times New Roman" w:hAnsi="Times New Roman"/>
          <w:sz w:val="28"/>
          <w:szCs w:val="28"/>
        </w:rPr>
        <w:t xml:space="preserve">                                         SEPTEMBER,</w:t>
      </w:r>
      <w:r w:rsidR="00827B9E" w:rsidRPr="007D46D3">
        <w:rPr>
          <w:rFonts w:ascii="Times New Roman" w:hAnsi="Times New Roman"/>
          <w:sz w:val="28"/>
          <w:szCs w:val="28"/>
        </w:rPr>
        <w:t xml:space="preserve">  2022</w:t>
      </w:r>
    </w:p>
    <w:p w:rsidR="009A7DF7" w:rsidRPr="007D46D3" w:rsidRDefault="009A7DF7" w:rsidP="009A7DF7">
      <w:pPr>
        <w:spacing w:after="0" w:line="480" w:lineRule="auto"/>
        <w:jc w:val="center"/>
        <w:rPr>
          <w:rFonts w:ascii="Times New Roman" w:eastAsia="SimSun" w:hAnsi="Times New Roman"/>
          <w:b/>
          <w:bCs/>
          <w:kern w:val="32"/>
          <w:sz w:val="28"/>
          <w:szCs w:val="28"/>
          <w:lang w:eastAsia="zh-CN"/>
        </w:rPr>
      </w:pPr>
    </w:p>
    <w:p w:rsidR="00734743" w:rsidRPr="007D46D3" w:rsidRDefault="00734743" w:rsidP="003F1246">
      <w:pPr>
        <w:pStyle w:val="Heading1"/>
      </w:pPr>
      <w:bookmarkStart w:id="4" w:name="_Toc114152596"/>
      <w:bookmarkStart w:id="5" w:name="_Toc114591595"/>
      <w:bookmarkStart w:id="6" w:name="_Toc114754103"/>
      <w:bookmarkStart w:id="7" w:name="_Toc117165744"/>
      <w:bookmarkStart w:id="8" w:name="_Toc117849178"/>
      <w:r w:rsidRPr="007D46D3">
        <w:lastRenderedPageBreak/>
        <w:t>DECLARATION</w:t>
      </w:r>
      <w:bookmarkEnd w:id="4"/>
      <w:bookmarkEnd w:id="5"/>
      <w:bookmarkEnd w:id="6"/>
      <w:bookmarkEnd w:id="7"/>
      <w:bookmarkEnd w:id="8"/>
    </w:p>
    <w:p w:rsidR="00734743" w:rsidRPr="007D46D3" w:rsidRDefault="00734743" w:rsidP="009A7DF7">
      <w:pPr>
        <w:spacing w:after="0" w:line="480" w:lineRule="auto"/>
        <w:jc w:val="both"/>
        <w:rPr>
          <w:rFonts w:ascii="Times New Roman" w:hAnsi="Times New Roman"/>
          <w:sz w:val="24"/>
          <w:szCs w:val="24"/>
          <w:lang w:val="en-US"/>
        </w:rPr>
      </w:pPr>
      <w:r w:rsidRPr="007D46D3">
        <w:rPr>
          <w:rFonts w:ascii="Times New Roman" w:eastAsia="SimSun" w:hAnsi="Times New Roman"/>
          <w:bCs/>
          <w:kern w:val="32"/>
          <w:sz w:val="24"/>
          <w:szCs w:val="24"/>
          <w:lang w:eastAsia="zh-CN"/>
        </w:rPr>
        <w:t xml:space="preserve">I, </w:t>
      </w:r>
      <w:r w:rsidR="00F7218B">
        <w:rPr>
          <w:rFonts w:ascii="Times New Roman" w:eastAsia="SimSun" w:hAnsi="Times New Roman"/>
          <w:bCs/>
          <w:kern w:val="32"/>
          <w:sz w:val="24"/>
          <w:szCs w:val="24"/>
          <w:lang w:eastAsia="zh-CN"/>
        </w:rPr>
        <w:t xml:space="preserve"> ALABI </w:t>
      </w:r>
      <w:r w:rsidR="00F7218B">
        <w:rPr>
          <w:rFonts w:ascii="Times New Roman" w:hAnsi="Times New Roman"/>
          <w:bCs/>
          <w:sz w:val="24"/>
          <w:szCs w:val="24"/>
        </w:rPr>
        <w:t xml:space="preserve">AYODELE JOHN </w:t>
      </w:r>
      <w:r w:rsidRPr="007D46D3">
        <w:rPr>
          <w:rFonts w:ascii="Times New Roman" w:hAnsi="Times New Roman"/>
          <w:bCs/>
          <w:sz w:val="24"/>
          <w:szCs w:val="24"/>
        </w:rPr>
        <w:t>CHUKWUBUIKEM</w:t>
      </w:r>
      <w:r w:rsidRPr="007D46D3">
        <w:rPr>
          <w:rFonts w:ascii="Times New Roman" w:eastAsia="SimSun" w:hAnsi="Times New Roman"/>
          <w:bCs/>
          <w:kern w:val="32"/>
          <w:sz w:val="24"/>
          <w:szCs w:val="24"/>
          <w:lang w:eastAsia="zh-CN"/>
        </w:rPr>
        <w:t xml:space="preserve">, a Master’s degree student in the </w:t>
      </w:r>
      <w:r w:rsidRPr="007D46D3">
        <w:rPr>
          <w:rFonts w:ascii="Times New Roman" w:hAnsi="Times New Roman"/>
          <w:sz w:val="24"/>
          <w:szCs w:val="24"/>
        </w:rPr>
        <w:t>Department of Electrical and Information Engineering</w:t>
      </w:r>
      <w:r w:rsidRPr="007D46D3">
        <w:rPr>
          <w:rFonts w:ascii="Times New Roman" w:eastAsia="SimSun" w:hAnsi="Times New Roman"/>
          <w:bCs/>
          <w:kern w:val="32"/>
          <w:sz w:val="24"/>
          <w:szCs w:val="24"/>
          <w:lang w:eastAsia="zh-CN"/>
        </w:rPr>
        <w:t>, Landmark University, Omu-Aran, hereby declare that this thesis entitled “</w:t>
      </w:r>
      <w:r w:rsidRPr="007D46D3">
        <w:rPr>
          <w:rFonts w:ascii="Times New Roman" w:hAnsi="Times New Roman"/>
          <w:sz w:val="24"/>
          <w:szCs w:val="24"/>
        </w:rPr>
        <w:t>Reliability Analysis and Prediction of Omu-Aran 132/33kV Substation under Steady State</w:t>
      </w:r>
      <w:r w:rsidRPr="007D46D3">
        <w:rPr>
          <w:rFonts w:ascii="Times New Roman" w:eastAsia="SimSun" w:hAnsi="Times New Roman"/>
          <w:bCs/>
          <w:kern w:val="32"/>
          <w:sz w:val="24"/>
          <w:szCs w:val="24"/>
          <w:lang w:eastAsia="zh-CN"/>
        </w:rPr>
        <w:t>”, submitted by me is based on my original work. Any material(s) obtained from other sources or work done by any other persons or institutions have been duly acknowledged.</w:t>
      </w:r>
    </w:p>
    <w:p w:rsidR="00734743" w:rsidRPr="007D46D3" w:rsidRDefault="00734743" w:rsidP="009A7DF7">
      <w:pPr>
        <w:spacing w:after="0" w:line="480" w:lineRule="auto"/>
        <w:rPr>
          <w:rFonts w:ascii="Times New Roman" w:hAnsi="Times New Roman"/>
          <w:b/>
          <w:sz w:val="24"/>
          <w:szCs w:val="24"/>
        </w:rPr>
      </w:pPr>
      <w:r w:rsidRPr="007D46D3">
        <w:rPr>
          <w:rFonts w:ascii="Times New Roman" w:hAnsi="Times New Roman"/>
          <w:b/>
          <w:sz w:val="24"/>
          <w:szCs w:val="24"/>
        </w:rPr>
        <w:tab/>
      </w:r>
      <w:r w:rsidRPr="007D46D3">
        <w:rPr>
          <w:rFonts w:ascii="Times New Roman" w:hAnsi="Times New Roman"/>
          <w:b/>
          <w:sz w:val="24"/>
          <w:szCs w:val="24"/>
        </w:rPr>
        <w:tab/>
      </w:r>
    </w:p>
    <w:p w:rsidR="00734743" w:rsidRPr="007D46D3" w:rsidRDefault="00734743" w:rsidP="009A7DF7">
      <w:pPr>
        <w:spacing w:after="0" w:line="480" w:lineRule="auto"/>
        <w:rPr>
          <w:rFonts w:ascii="Times New Roman" w:hAnsi="Times New Roman"/>
          <w:b/>
          <w:sz w:val="24"/>
          <w:szCs w:val="24"/>
        </w:rPr>
      </w:pPr>
    </w:p>
    <w:p w:rsidR="00734743" w:rsidRPr="007D46D3" w:rsidRDefault="007654E4" w:rsidP="009A7DF7">
      <w:pPr>
        <w:spacing w:after="0" w:line="480" w:lineRule="auto"/>
        <w:rPr>
          <w:rFonts w:ascii="Times New Roman" w:hAnsi="Times New Roman"/>
          <w:b/>
          <w:sz w:val="24"/>
          <w:szCs w:val="24"/>
        </w:rPr>
      </w:pPr>
      <w:r w:rsidRPr="007D46D3">
        <w:rPr>
          <w:rFonts w:ascii="Times New Roman" w:hAnsi="Times New Roman"/>
          <w:b/>
          <w:sz w:val="24"/>
          <w:szCs w:val="24"/>
        </w:rPr>
        <w:t>_________________________________</w:t>
      </w:r>
      <w:r w:rsidRPr="007D46D3">
        <w:rPr>
          <w:rFonts w:ascii="Times New Roman" w:hAnsi="Times New Roman"/>
          <w:b/>
          <w:sz w:val="24"/>
          <w:szCs w:val="24"/>
        </w:rPr>
        <w:tab/>
      </w:r>
      <w:r w:rsidRPr="007D46D3">
        <w:rPr>
          <w:rFonts w:ascii="Times New Roman" w:hAnsi="Times New Roman"/>
          <w:b/>
          <w:sz w:val="24"/>
          <w:szCs w:val="24"/>
        </w:rPr>
        <w:tab/>
      </w:r>
      <w:r w:rsidRPr="007D46D3">
        <w:rPr>
          <w:rFonts w:ascii="Times New Roman" w:hAnsi="Times New Roman"/>
          <w:b/>
          <w:sz w:val="24"/>
          <w:szCs w:val="24"/>
        </w:rPr>
        <w:tab/>
        <w:t>___________________</w:t>
      </w:r>
    </w:p>
    <w:p w:rsidR="00827B9E" w:rsidRPr="007D46D3" w:rsidRDefault="00827B9E" w:rsidP="009A7DF7">
      <w:pPr>
        <w:spacing w:after="0" w:line="480" w:lineRule="auto"/>
        <w:rPr>
          <w:rFonts w:ascii="Times New Roman" w:hAnsi="Times New Roman"/>
          <w:b/>
          <w:sz w:val="24"/>
          <w:szCs w:val="24"/>
        </w:rPr>
      </w:pPr>
      <w:r w:rsidRPr="007D46D3">
        <w:rPr>
          <w:rFonts w:ascii="Times New Roman" w:hAnsi="Times New Roman"/>
          <w:b/>
          <w:sz w:val="24"/>
          <w:szCs w:val="24"/>
        </w:rPr>
        <w:t>Alabi Ayodele John</w:t>
      </w:r>
      <w:r w:rsidR="007654E4" w:rsidRPr="007D46D3">
        <w:rPr>
          <w:rFonts w:ascii="Times New Roman" w:hAnsi="Times New Roman"/>
          <w:b/>
          <w:sz w:val="24"/>
          <w:szCs w:val="24"/>
        </w:rPr>
        <w:t xml:space="preserve"> Chukwubuikem</w:t>
      </w:r>
      <w:r w:rsidR="007654E4" w:rsidRPr="007D46D3">
        <w:rPr>
          <w:rFonts w:ascii="Times New Roman" w:hAnsi="Times New Roman"/>
          <w:b/>
          <w:sz w:val="24"/>
          <w:szCs w:val="24"/>
        </w:rPr>
        <w:tab/>
      </w:r>
      <w:r w:rsidRPr="007D46D3">
        <w:rPr>
          <w:rFonts w:ascii="Times New Roman" w:hAnsi="Times New Roman"/>
          <w:b/>
          <w:sz w:val="24"/>
          <w:szCs w:val="24"/>
        </w:rPr>
        <w:tab/>
      </w:r>
      <w:r w:rsidRPr="007D46D3">
        <w:rPr>
          <w:rFonts w:ascii="Times New Roman" w:hAnsi="Times New Roman"/>
          <w:b/>
          <w:sz w:val="24"/>
          <w:szCs w:val="24"/>
        </w:rPr>
        <w:tab/>
        <w:t>Signature and Date</w:t>
      </w:r>
    </w:p>
    <w:p w:rsidR="00734743" w:rsidRPr="007D46D3" w:rsidRDefault="00827B9E" w:rsidP="009A7DF7">
      <w:pPr>
        <w:spacing w:after="0" w:line="480" w:lineRule="auto"/>
        <w:rPr>
          <w:rFonts w:ascii="Times New Roman" w:hAnsi="Times New Roman"/>
          <w:sz w:val="24"/>
          <w:szCs w:val="24"/>
        </w:rPr>
      </w:pPr>
      <w:r w:rsidRPr="007D46D3">
        <w:rPr>
          <w:rFonts w:ascii="Times New Roman" w:hAnsi="Times New Roman"/>
          <w:sz w:val="24"/>
          <w:szCs w:val="24"/>
        </w:rPr>
        <w:t xml:space="preserve">         (Student/Researcher)</w:t>
      </w:r>
    </w:p>
    <w:p w:rsidR="00734743" w:rsidRPr="007D46D3" w:rsidRDefault="00734743" w:rsidP="009A7DF7">
      <w:pPr>
        <w:spacing w:after="0" w:line="480" w:lineRule="auto"/>
        <w:rPr>
          <w:rFonts w:ascii="Times New Roman" w:eastAsia="SimSun" w:hAnsi="Times New Roman"/>
          <w:bCs/>
          <w:kern w:val="32"/>
          <w:sz w:val="24"/>
          <w:szCs w:val="24"/>
          <w:lang w:eastAsia="zh-CN"/>
        </w:rPr>
      </w:pPr>
    </w:p>
    <w:p w:rsidR="00734743" w:rsidRPr="007D46D3" w:rsidRDefault="00734743" w:rsidP="009A7DF7">
      <w:pPr>
        <w:spacing w:after="0" w:line="480" w:lineRule="auto"/>
        <w:rPr>
          <w:rFonts w:ascii="Times New Roman" w:eastAsia="SimSun" w:hAnsi="Times New Roman"/>
          <w:bCs/>
          <w:kern w:val="32"/>
          <w:sz w:val="32"/>
          <w:szCs w:val="32"/>
          <w:lang w:eastAsia="zh-CN"/>
        </w:rPr>
      </w:pPr>
    </w:p>
    <w:p w:rsidR="00734743" w:rsidRPr="007D46D3" w:rsidRDefault="00734743" w:rsidP="009A7DF7">
      <w:pPr>
        <w:spacing w:after="0" w:line="480" w:lineRule="auto"/>
        <w:rPr>
          <w:rFonts w:ascii="Times New Roman" w:hAnsi="Times New Roman"/>
          <w:b/>
          <w:bCs/>
          <w:sz w:val="24"/>
          <w:szCs w:val="24"/>
          <w:lang w:val="en-US"/>
        </w:rPr>
      </w:pPr>
    </w:p>
    <w:p w:rsidR="00734743" w:rsidRPr="007D46D3" w:rsidRDefault="00734743" w:rsidP="003F1246">
      <w:pPr>
        <w:pStyle w:val="Heading1"/>
        <w:rPr>
          <w:rFonts w:eastAsia="SimSun"/>
          <w:kern w:val="32"/>
        </w:rPr>
      </w:pPr>
      <w:r w:rsidRPr="007D46D3">
        <w:br w:type="page"/>
      </w:r>
      <w:bookmarkStart w:id="9" w:name="_Toc114152597"/>
      <w:bookmarkStart w:id="10" w:name="_Toc114591596"/>
      <w:bookmarkStart w:id="11" w:name="_Toc114754104"/>
      <w:bookmarkStart w:id="12" w:name="_Toc117165745"/>
      <w:bookmarkStart w:id="13" w:name="_Toc117849179"/>
      <w:bookmarkEnd w:id="0"/>
      <w:bookmarkEnd w:id="1"/>
      <w:bookmarkEnd w:id="2"/>
      <w:bookmarkEnd w:id="3"/>
      <w:r w:rsidRPr="007D46D3">
        <w:lastRenderedPageBreak/>
        <w:t>CERTIFICATION</w:t>
      </w:r>
      <w:bookmarkEnd w:id="9"/>
      <w:bookmarkEnd w:id="10"/>
      <w:bookmarkEnd w:id="11"/>
      <w:bookmarkEnd w:id="12"/>
      <w:bookmarkEnd w:id="13"/>
    </w:p>
    <w:p w:rsidR="00734743" w:rsidRPr="007D46D3" w:rsidRDefault="00734743" w:rsidP="009A7DF7">
      <w:pPr>
        <w:spacing w:after="0" w:line="480" w:lineRule="auto"/>
        <w:ind w:right="6"/>
        <w:jc w:val="both"/>
        <w:rPr>
          <w:sz w:val="24"/>
          <w:szCs w:val="24"/>
        </w:rPr>
      </w:pPr>
      <w:r w:rsidRPr="007D46D3">
        <w:rPr>
          <w:rFonts w:ascii="Times New Roman" w:eastAsia="Times New Roman" w:hAnsi="Times New Roman"/>
          <w:sz w:val="24"/>
          <w:szCs w:val="24"/>
        </w:rPr>
        <w:t xml:space="preserve">This is to certify that this thesis has been read and approved as meeting the requirements of the Department of </w:t>
      </w:r>
      <w:r w:rsidRPr="007D46D3">
        <w:rPr>
          <w:rFonts w:ascii="Times New Roman" w:hAnsi="Times New Roman"/>
          <w:sz w:val="24"/>
          <w:szCs w:val="24"/>
        </w:rPr>
        <w:t>Electrical and Information Engineering</w:t>
      </w:r>
      <w:r w:rsidRPr="007D46D3">
        <w:rPr>
          <w:rFonts w:ascii="Times New Roman" w:eastAsia="Times New Roman" w:hAnsi="Times New Roman"/>
          <w:sz w:val="24"/>
          <w:szCs w:val="24"/>
        </w:rPr>
        <w:t>, Landmark University, Omu-Aran, Nigeria, for the Award of</w:t>
      </w:r>
      <w:r w:rsidR="00BD6A89" w:rsidRPr="007D46D3">
        <w:rPr>
          <w:rFonts w:ascii="Times New Roman" w:eastAsia="Times New Roman" w:hAnsi="Times New Roman"/>
          <w:sz w:val="24"/>
          <w:szCs w:val="24"/>
        </w:rPr>
        <w:t xml:space="preserve"> Master of Engineering(M.Eng)</w:t>
      </w:r>
      <w:r w:rsidR="00BD6A89" w:rsidRPr="007D46D3">
        <w:rPr>
          <w:rFonts w:ascii="Times New Roman" w:hAnsi="Times New Roman"/>
          <w:sz w:val="24"/>
          <w:szCs w:val="24"/>
        </w:rPr>
        <w:t xml:space="preserve"> in Electrical and </w:t>
      </w:r>
      <w:r w:rsidR="00FF6F11">
        <w:rPr>
          <w:rFonts w:ascii="Times New Roman" w:hAnsi="Times New Roman"/>
          <w:sz w:val="24"/>
          <w:szCs w:val="24"/>
        </w:rPr>
        <w:t xml:space="preserve"> Electronics </w:t>
      </w:r>
      <w:r w:rsidRPr="007D46D3">
        <w:rPr>
          <w:rFonts w:ascii="Times New Roman" w:hAnsi="Times New Roman"/>
          <w:sz w:val="24"/>
          <w:szCs w:val="24"/>
        </w:rPr>
        <w:t>Engineering (Power Option).</w:t>
      </w:r>
    </w:p>
    <w:p w:rsidR="00734743" w:rsidRPr="007D46D3" w:rsidRDefault="00734743" w:rsidP="009A7DF7">
      <w:pPr>
        <w:pStyle w:val="Default"/>
        <w:spacing w:line="480" w:lineRule="auto"/>
        <w:jc w:val="both"/>
        <w:rPr>
          <w:color w:val="auto"/>
        </w:rPr>
      </w:pPr>
    </w:p>
    <w:p w:rsidR="00734743" w:rsidRPr="007D46D3" w:rsidRDefault="00734743" w:rsidP="009A7DF7">
      <w:pPr>
        <w:pStyle w:val="Default"/>
        <w:spacing w:line="480" w:lineRule="auto"/>
        <w:jc w:val="both"/>
        <w:rPr>
          <w:color w:val="auto"/>
        </w:rPr>
      </w:pPr>
    </w:p>
    <w:p w:rsidR="00734743" w:rsidRPr="007D46D3" w:rsidRDefault="00C332B7" w:rsidP="009A7DF7">
      <w:pPr>
        <w:pStyle w:val="Default"/>
        <w:jc w:val="both"/>
        <w:rPr>
          <w:color w:val="auto"/>
        </w:rPr>
      </w:pPr>
      <w:r w:rsidRPr="007D46D3">
        <w:rPr>
          <w:color w:val="auto"/>
        </w:rPr>
        <w:t>___________________</w:t>
      </w:r>
      <w:r w:rsidRPr="007D46D3">
        <w:rPr>
          <w:color w:val="auto"/>
        </w:rPr>
        <w:tab/>
      </w:r>
      <w:r w:rsidRPr="007D46D3">
        <w:rPr>
          <w:color w:val="auto"/>
        </w:rPr>
        <w:tab/>
      </w:r>
      <w:r w:rsidRPr="007D46D3">
        <w:rPr>
          <w:color w:val="auto"/>
        </w:rPr>
        <w:tab/>
      </w:r>
      <w:r w:rsidRPr="007D46D3">
        <w:rPr>
          <w:color w:val="auto"/>
        </w:rPr>
        <w:tab/>
      </w:r>
      <w:r w:rsidRPr="007D46D3">
        <w:rPr>
          <w:color w:val="auto"/>
        </w:rPr>
        <w:tab/>
        <w:t>___________________</w:t>
      </w:r>
    </w:p>
    <w:p w:rsidR="00734743" w:rsidRPr="007D46D3" w:rsidRDefault="00734743" w:rsidP="009A7DF7">
      <w:pPr>
        <w:pStyle w:val="Default"/>
        <w:rPr>
          <w:b/>
          <w:color w:val="auto"/>
        </w:rPr>
      </w:pPr>
      <w:r w:rsidRPr="007D46D3">
        <w:rPr>
          <w:b/>
          <w:color w:val="auto"/>
        </w:rPr>
        <w:t>Dr P.K Olulope</w:t>
      </w:r>
      <w:r w:rsidRPr="007D46D3">
        <w:rPr>
          <w:b/>
          <w:color w:val="auto"/>
        </w:rPr>
        <w:tab/>
      </w:r>
      <w:r w:rsidRPr="007D46D3">
        <w:rPr>
          <w:b/>
          <w:color w:val="auto"/>
        </w:rPr>
        <w:tab/>
      </w:r>
      <w:r w:rsidRPr="007D46D3">
        <w:rPr>
          <w:b/>
          <w:color w:val="auto"/>
        </w:rPr>
        <w:tab/>
      </w:r>
      <w:r w:rsidRPr="007D46D3">
        <w:rPr>
          <w:b/>
          <w:color w:val="auto"/>
        </w:rPr>
        <w:tab/>
      </w:r>
      <w:r w:rsidRPr="007D46D3">
        <w:rPr>
          <w:b/>
          <w:color w:val="auto"/>
        </w:rPr>
        <w:tab/>
      </w:r>
      <w:r w:rsidRPr="007D46D3">
        <w:rPr>
          <w:b/>
          <w:color w:val="auto"/>
        </w:rPr>
        <w:tab/>
      </w:r>
      <w:r w:rsidR="00827B9E" w:rsidRPr="007D46D3">
        <w:rPr>
          <w:b/>
          <w:color w:val="auto"/>
        </w:rPr>
        <w:t xml:space="preserve">Signature and </w:t>
      </w:r>
      <w:r w:rsidRPr="007D46D3">
        <w:rPr>
          <w:b/>
          <w:color w:val="auto"/>
        </w:rPr>
        <w:t>Date</w:t>
      </w:r>
    </w:p>
    <w:p w:rsidR="00734743" w:rsidRPr="007D46D3" w:rsidRDefault="00734743" w:rsidP="009A7DF7">
      <w:pPr>
        <w:pStyle w:val="Default"/>
        <w:rPr>
          <w:color w:val="auto"/>
        </w:rPr>
      </w:pPr>
      <w:r w:rsidRPr="007D46D3">
        <w:rPr>
          <w:color w:val="auto"/>
        </w:rPr>
        <w:t>(Supervisor)</w:t>
      </w:r>
      <w:r w:rsidRPr="007D46D3">
        <w:rPr>
          <w:color w:val="auto"/>
        </w:rPr>
        <w:tab/>
      </w:r>
      <w:r w:rsidRPr="007D46D3">
        <w:rPr>
          <w:color w:val="auto"/>
        </w:rPr>
        <w:tab/>
      </w:r>
      <w:r w:rsidRPr="007D46D3">
        <w:rPr>
          <w:color w:val="auto"/>
        </w:rPr>
        <w:tab/>
      </w:r>
      <w:r w:rsidRPr="007D46D3">
        <w:rPr>
          <w:color w:val="auto"/>
        </w:rPr>
        <w:tab/>
      </w:r>
      <w:r w:rsidRPr="007D46D3">
        <w:rPr>
          <w:color w:val="auto"/>
        </w:rPr>
        <w:tab/>
      </w:r>
      <w:r w:rsidRPr="007D46D3">
        <w:rPr>
          <w:color w:val="auto"/>
        </w:rPr>
        <w:tab/>
      </w:r>
    </w:p>
    <w:p w:rsidR="00734743" w:rsidRPr="007D46D3" w:rsidRDefault="00734743" w:rsidP="009A7DF7">
      <w:pPr>
        <w:pStyle w:val="Default"/>
        <w:rPr>
          <w:color w:val="auto"/>
        </w:rPr>
      </w:pPr>
    </w:p>
    <w:p w:rsidR="00734743" w:rsidRPr="007D46D3" w:rsidRDefault="00734743" w:rsidP="009A7DF7">
      <w:pPr>
        <w:pStyle w:val="Default"/>
        <w:rPr>
          <w:color w:val="auto"/>
        </w:rPr>
      </w:pPr>
    </w:p>
    <w:p w:rsidR="00734743" w:rsidRPr="007D46D3" w:rsidRDefault="00734743" w:rsidP="009A7DF7">
      <w:pPr>
        <w:pStyle w:val="Default"/>
        <w:rPr>
          <w:color w:val="auto"/>
        </w:rPr>
      </w:pPr>
    </w:p>
    <w:p w:rsidR="00734743" w:rsidRPr="007D46D3" w:rsidRDefault="00734743" w:rsidP="009A7DF7">
      <w:pPr>
        <w:pStyle w:val="Default"/>
        <w:rPr>
          <w:color w:val="auto"/>
        </w:rPr>
      </w:pPr>
    </w:p>
    <w:p w:rsidR="00C332B7" w:rsidRPr="007D46D3" w:rsidRDefault="00C332B7" w:rsidP="009A7DF7">
      <w:pPr>
        <w:pStyle w:val="Default"/>
        <w:jc w:val="both"/>
        <w:rPr>
          <w:color w:val="auto"/>
        </w:rPr>
      </w:pPr>
      <w:r w:rsidRPr="007D46D3">
        <w:rPr>
          <w:color w:val="auto"/>
        </w:rPr>
        <w:t>___________________</w:t>
      </w:r>
      <w:r w:rsidRPr="007D46D3">
        <w:rPr>
          <w:color w:val="auto"/>
        </w:rPr>
        <w:tab/>
      </w:r>
      <w:r w:rsidRPr="007D46D3">
        <w:rPr>
          <w:color w:val="auto"/>
        </w:rPr>
        <w:tab/>
      </w:r>
      <w:r w:rsidRPr="007D46D3">
        <w:rPr>
          <w:color w:val="auto"/>
        </w:rPr>
        <w:tab/>
      </w:r>
      <w:r w:rsidRPr="007D46D3">
        <w:rPr>
          <w:color w:val="auto"/>
        </w:rPr>
        <w:tab/>
      </w:r>
      <w:r w:rsidRPr="007D46D3">
        <w:rPr>
          <w:color w:val="auto"/>
        </w:rPr>
        <w:tab/>
        <w:t>___________________</w:t>
      </w:r>
    </w:p>
    <w:p w:rsidR="00734743" w:rsidRPr="007D46D3" w:rsidRDefault="00734743" w:rsidP="009A7DF7">
      <w:pPr>
        <w:pStyle w:val="Default"/>
        <w:rPr>
          <w:b/>
          <w:color w:val="auto"/>
        </w:rPr>
      </w:pPr>
      <w:r w:rsidRPr="007D46D3">
        <w:rPr>
          <w:b/>
          <w:color w:val="auto"/>
        </w:rPr>
        <w:t>Dr P.K Olulope</w:t>
      </w:r>
      <w:r w:rsidRPr="007D46D3">
        <w:rPr>
          <w:b/>
          <w:color w:val="auto"/>
        </w:rPr>
        <w:tab/>
      </w:r>
      <w:r w:rsidRPr="007D46D3">
        <w:rPr>
          <w:b/>
          <w:color w:val="auto"/>
        </w:rPr>
        <w:tab/>
      </w:r>
      <w:r w:rsidRPr="007D46D3">
        <w:rPr>
          <w:b/>
          <w:color w:val="auto"/>
        </w:rPr>
        <w:tab/>
      </w:r>
      <w:r w:rsidRPr="007D46D3">
        <w:rPr>
          <w:b/>
          <w:color w:val="auto"/>
        </w:rPr>
        <w:tab/>
      </w:r>
      <w:r w:rsidRPr="007D46D3">
        <w:rPr>
          <w:b/>
          <w:color w:val="auto"/>
        </w:rPr>
        <w:tab/>
      </w:r>
      <w:r w:rsidRPr="007D46D3">
        <w:rPr>
          <w:b/>
          <w:color w:val="auto"/>
        </w:rPr>
        <w:tab/>
      </w:r>
      <w:r w:rsidR="00827B9E" w:rsidRPr="007D46D3">
        <w:rPr>
          <w:b/>
          <w:color w:val="auto"/>
        </w:rPr>
        <w:t xml:space="preserve">Signature and </w:t>
      </w:r>
      <w:r w:rsidRPr="007D46D3">
        <w:rPr>
          <w:b/>
          <w:color w:val="auto"/>
        </w:rPr>
        <w:t>Date</w:t>
      </w:r>
      <w:r w:rsidRPr="007D46D3">
        <w:rPr>
          <w:b/>
          <w:color w:val="auto"/>
        </w:rPr>
        <w:tab/>
      </w:r>
    </w:p>
    <w:p w:rsidR="00734743" w:rsidRPr="007D46D3" w:rsidRDefault="00734743" w:rsidP="009A7DF7">
      <w:pPr>
        <w:pStyle w:val="Default"/>
        <w:rPr>
          <w:color w:val="auto"/>
        </w:rPr>
      </w:pPr>
      <w:r w:rsidRPr="007D46D3">
        <w:rPr>
          <w:color w:val="auto"/>
        </w:rPr>
        <w:t>(Head of Department)</w:t>
      </w:r>
      <w:r w:rsidRPr="007D46D3">
        <w:rPr>
          <w:color w:val="auto"/>
        </w:rPr>
        <w:tab/>
      </w:r>
      <w:r w:rsidRPr="007D46D3">
        <w:rPr>
          <w:color w:val="auto"/>
        </w:rPr>
        <w:tab/>
      </w:r>
      <w:r w:rsidRPr="007D46D3">
        <w:rPr>
          <w:color w:val="auto"/>
        </w:rPr>
        <w:tab/>
      </w:r>
    </w:p>
    <w:p w:rsidR="00734743" w:rsidRPr="007D46D3" w:rsidRDefault="00734743" w:rsidP="009A7DF7">
      <w:pPr>
        <w:pStyle w:val="Default"/>
        <w:rPr>
          <w:color w:val="auto"/>
        </w:rPr>
      </w:pPr>
    </w:p>
    <w:p w:rsidR="00734743" w:rsidRPr="007D46D3" w:rsidRDefault="00734743" w:rsidP="009A7DF7">
      <w:pPr>
        <w:pStyle w:val="Default"/>
        <w:rPr>
          <w:color w:val="auto"/>
        </w:rPr>
      </w:pPr>
    </w:p>
    <w:p w:rsidR="00734743" w:rsidRPr="007D46D3" w:rsidRDefault="00734743" w:rsidP="009A7DF7">
      <w:pPr>
        <w:pStyle w:val="Default"/>
        <w:rPr>
          <w:color w:val="auto"/>
        </w:rPr>
      </w:pPr>
    </w:p>
    <w:p w:rsidR="00734743" w:rsidRPr="007D46D3" w:rsidRDefault="00C332B7" w:rsidP="009A7DF7">
      <w:pPr>
        <w:pStyle w:val="Default"/>
        <w:rPr>
          <w:color w:val="auto"/>
        </w:rPr>
      </w:pPr>
      <w:r w:rsidRPr="007D46D3">
        <w:rPr>
          <w:color w:val="auto"/>
        </w:rPr>
        <w:t>___________________</w:t>
      </w:r>
      <w:r w:rsidRPr="007D46D3">
        <w:rPr>
          <w:color w:val="auto"/>
        </w:rPr>
        <w:tab/>
      </w:r>
      <w:r w:rsidRPr="007D46D3">
        <w:rPr>
          <w:color w:val="auto"/>
        </w:rPr>
        <w:tab/>
      </w:r>
      <w:r w:rsidRPr="007D46D3">
        <w:rPr>
          <w:color w:val="auto"/>
        </w:rPr>
        <w:tab/>
      </w:r>
      <w:r w:rsidRPr="007D46D3">
        <w:rPr>
          <w:color w:val="auto"/>
        </w:rPr>
        <w:tab/>
      </w:r>
      <w:r w:rsidRPr="007D46D3">
        <w:rPr>
          <w:color w:val="auto"/>
        </w:rPr>
        <w:tab/>
        <w:t>___________________</w:t>
      </w:r>
    </w:p>
    <w:p w:rsidR="00734743" w:rsidRPr="007D46D3" w:rsidRDefault="00734743" w:rsidP="009A7DF7">
      <w:pPr>
        <w:pStyle w:val="Default"/>
        <w:rPr>
          <w:b/>
          <w:color w:val="auto"/>
        </w:rPr>
      </w:pPr>
      <w:r w:rsidRPr="007D46D3">
        <w:rPr>
          <w:b/>
          <w:color w:val="auto"/>
        </w:rPr>
        <w:t>External Examiner</w:t>
      </w:r>
      <w:r w:rsidRPr="007D46D3">
        <w:rPr>
          <w:b/>
          <w:color w:val="auto"/>
        </w:rPr>
        <w:tab/>
      </w:r>
      <w:r w:rsidRPr="007D46D3">
        <w:rPr>
          <w:b/>
          <w:color w:val="auto"/>
        </w:rPr>
        <w:tab/>
      </w:r>
      <w:r w:rsidRPr="007D46D3">
        <w:rPr>
          <w:b/>
          <w:color w:val="auto"/>
        </w:rPr>
        <w:tab/>
      </w:r>
      <w:r w:rsidRPr="007D46D3">
        <w:rPr>
          <w:b/>
          <w:color w:val="auto"/>
        </w:rPr>
        <w:tab/>
      </w:r>
      <w:r w:rsidRPr="007D46D3">
        <w:rPr>
          <w:b/>
          <w:color w:val="auto"/>
        </w:rPr>
        <w:tab/>
      </w:r>
      <w:r w:rsidRPr="007D46D3">
        <w:rPr>
          <w:b/>
          <w:color w:val="auto"/>
        </w:rPr>
        <w:tab/>
      </w:r>
      <w:r w:rsidR="00827B9E" w:rsidRPr="007D46D3">
        <w:rPr>
          <w:b/>
          <w:color w:val="auto"/>
        </w:rPr>
        <w:t xml:space="preserve">Signature and </w:t>
      </w:r>
      <w:r w:rsidRPr="007D46D3">
        <w:rPr>
          <w:b/>
          <w:color w:val="auto"/>
        </w:rPr>
        <w:t>Date</w:t>
      </w:r>
    </w:p>
    <w:p w:rsidR="00734743" w:rsidRPr="007D46D3" w:rsidRDefault="00734743" w:rsidP="009A7DF7">
      <w:pPr>
        <w:pStyle w:val="Default"/>
        <w:rPr>
          <w:color w:val="auto"/>
        </w:rPr>
      </w:pPr>
      <w:r w:rsidRPr="007D46D3">
        <w:rPr>
          <w:color w:val="auto"/>
        </w:rPr>
        <w:tab/>
      </w:r>
    </w:p>
    <w:p w:rsidR="00734743" w:rsidRPr="007D46D3" w:rsidRDefault="00734743" w:rsidP="009A7DF7">
      <w:pPr>
        <w:pStyle w:val="Default"/>
        <w:rPr>
          <w:color w:val="auto"/>
        </w:rPr>
      </w:pPr>
    </w:p>
    <w:p w:rsidR="00734743" w:rsidRPr="007D46D3" w:rsidRDefault="00734743" w:rsidP="009A7DF7">
      <w:pPr>
        <w:pStyle w:val="Default"/>
        <w:spacing w:line="480" w:lineRule="auto"/>
        <w:rPr>
          <w:color w:val="auto"/>
        </w:rPr>
      </w:pPr>
    </w:p>
    <w:p w:rsidR="00734743" w:rsidRPr="007D46D3" w:rsidRDefault="00734743" w:rsidP="009A7DF7">
      <w:pPr>
        <w:pStyle w:val="Default"/>
        <w:spacing w:line="480" w:lineRule="auto"/>
        <w:rPr>
          <w:color w:val="auto"/>
        </w:rPr>
      </w:pPr>
    </w:p>
    <w:p w:rsidR="00734743" w:rsidRPr="007D46D3" w:rsidRDefault="00734743" w:rsidP="009A7DF7">
      <w:pPr>
        <w:pStyle w:val="Default"/>
        <w:spacing w:line="480" w:lineRule="auto"/>
        <w:rPr>
          <w:color w:val="auto"/>
        </w:rPr>
      </w:pPr>
    </w:p>
    <w:p w:rsidR="00734743" w:rsidRPr="007D46D3" w:rsidRDefault="00734743" w:rsidP="009A7DF7">
      <w:pPr>
        <w:pStyle w:val="Default"/>
        <w:spacing w:line="480" w:lineRule="auto"/>
        <w:rPr>
          <w:color w:val="auto"/>
        </w:rPr>
      </w:pPr>
    </w:p>
    <w:p w:rsidR="00734743" w:rsidRPr="007D46D3" w:rsidRDefault="00734743" w:rsidP="009A7DF7">
      <w:pPr>
        <w:pStyle w:val="Default"/>
        <w:spacing w:line="480" w:lineRule="auto"/>
        <w:rPr>
          <w:color w:val="auto"/>
        </w:rPr>
      </w:pPr>
    </w:p>
    <w:p w:rsidR="00734743" w:rsidRPr="007D46D3" w:rsidRDefault="00734743" w:rsidP="009A7DF7">
      <w:pPr>
        <w:pStyle w:val="Default"/>
        <w:spacing w:line="480" w:lineRule="auto"/>
        <w:rPr>
          <w:color w:val="auto"/>
        </w:rPr>
      </w:pPr>
    </w:p>
    <w:p w:rsidR="00734743" w:rsidRPr="007D46D3" w:rsidRDefault="00734743" w:rsidP="009A7DF7">
      <w:pPr>
        <w:pStyle w:val="Default"/>
        <w:spacing w:line="480" w:lineRule="auto"/>
        <w:rPr>
          <w:color w:val="auto"/>
        </w:rPr>
      </w:pPr>
    </w:p>
    <w:p w:rsidR="00734743" w:rsidRPr="007D46D3" w:rsidRDefault="00734743" w:rsidP="009A7DF7">
      <w:pPr>
        <w:autoSpaceDE w:val="0"/>
        <w:autoSpaceDN w:val="0"/>
        <w:adjustRightInd w:val="0"/>
        <w:spacing w:after="0" w:line="480" w:lineRule="auto"/>
        <w:rPr>
          <w:rFonts w:ascii="Times New Roman" w:hAnsi="Times New Roman"/>
          <w:bCs/>
          <w:sz w:val="24"/>
          <w:szCs w:val="24"/>
        </w:rPr>
      </w:pPr>
    </w:p>
    <w:p w:rsidR="00734743" w:rsidRPr="007D46D3" w:rsidRDefault="00734743" w:rsidP="009A7DF7">
      <w:pPr>
        <w:autoSpaceDE w:val="0"/>
        <w:autoSpaceDN w:val="0"/>
        <w:adjustRightInd w:val="0"/>
        <w:spacing w:after="0" w:line="480" w:lineRule="auto"/>
        <w:rPr>
          <w:rFonts w:ascii="Times New Roman" w:hAnsi="Times New Roman"/>
          <w:bCs/>
          <w:sz w:val="24"/>
          <w:szCs w:val="24"/>
        </w:rPr>
      </w:pPr>
    </w:p>
    <w:p w:rsidR="004763BF" w:rsidRPr="007D46D3" w:rsidRDefault="004763BF" w:rsidP="003F1246">
      <w:pPr>
        <w:pStyle w:val="Heading1"/>
        <w:spacing w:before="240"/>
      </w:pPr>
      <w:bookmarkStart w:id="14" w:name="_Toc114152598"/>
      <w:bookmarkStart w:id="15" w:name="_Toc114591597"/>
      <w:bookmarkStart w:id="16" w:name="_Toc114754105"/>
      <w:bookmarkStart w:id="17" w:name="_Toc117165746"/>
      <w:bookmarkStart w:id="18" w:name="_Toc117849180"/>
      <w:r w:rsidRPr="007D46D3">
        <w:lastRenderedPageBreak/>
        <w:t>ABSTRACT</w:t>
      </w:r>
      <w:bookmarkEnd w:id="14"/>
      <w:bookmarkEnd w:id="15"/>
      <w:bookmarkEnd w:id="16"/>
      <w:bookmarkEnd w:id="17"/>
      <w:bookmarkEnd w:id="18"/>
    </w:p>
    <w:p w:rsidR="004763BF" w:rsidRPr="00D7414E" w:rsidRDefault="00780762" w:rsidP="003F1246">
      <w:pPr>
        <w:pStyle w:val="NormalWeb"/>
        <w:spacing w:before="240" w:beforeAutospacing="0" w:line="360" w:lineRule="auto"/>
        <w:jc w:val="both"/>
        <w:rPr>
          <w:color w:val="252525"/>
        </w:rPr>
      </w:pPr>
      <w:r w:rsidRPr="007D46D3">
        <w:t>Reliability</w:t>
      </w:r>
      <w:r w:rsidR="00174E47" w:rsidRPr="007D46D3">
        <w:t xml:space="preserve"> analysis and prediction</w:t>
      </w:r>
      <w:r w:rsidR="00B1450E">
        <w:t xml:space="preserve"> </w:t>
      </w:r>
      <w:r w:rsidR="004763BF" w:rsidRPr="007D46D3">
        <w:t xml:space="preserve">of </w:t>
      </w:r>
      <w:r w:rsidR="002C73A8">
        <w:t>Omu-Aran</w:t>
      </w:r>
      <w:r w:rsidR="004763BF" w:rsidRPr="007D46D3">
        <w:t xml:space="preserve"> 132/33kV Transmission Station, </w:t>
      </w:r>
      <w:r w:rsidR="002C73A8">
        <w:t>Omu-Aran</w:t>
      </w:r>
      <w:r w:rsidR="004763BF" w:rsidRPr="007D46D3">
        <w:t xml:space="preserve"> Kwara State</w:t>
      </w:r>
      <w:r w:rsidR="00C60382" w:rsidRPr="007D46D3">
        <w:t>,</w:t>
      </w:r>
      <w:r w:rsidR="004763BF" w:rsidRPr="007D46D3">
        <w:t xml:space="preserve"> and its associated 33kV feeder</w:t>
      </w:r>
      <w:r w:rsidR="00174E47" w:rsidRPr="007D46D3">
        <w:t>s</w:t>
      </w:r>
      <w:r w:rsidR="004763BF" w:rsidRPr="007D46D3">
        <w:t xml:space="preserve">  was investigated in this study. </w:t>
      </w:r>
      <w:r w:rsidR="009F51D9">
        <w:t>A</w:t>
      </w:r>
      <w:r w:rsidR="00AC41CC" w:rsidRPr="007D46D3">
        <w:t>nalytical method was used to compute reliability indice</w:t>
      </w:r>
      <w:r w:rsidR="00D727D8">
        <w:t>s</w:t>
      </w:r>
      <w:r w:rsidR="00963469">
        <w:t>,</w:t>
      </w:r>
      <w:r w:rsidR="000271F5">
        <w:t xml:space="preserve"> </w:t>
      </w:r>
      <w:r w:rsidR="00D7414E">
        <w:rPr>
          <w:color w:val="252525"/>
        </w:rPr>
        <w:t>a multilayer feed-forward neural network (robotics) trained with the Levenberg-Marquardt (LM) feedforward technique was used to pre</w:t>
      </w:r>
      <w:r w:rsidR="00FB655D">
        <w:rPr>
          <w:color w:val="252525"/>
        </w:rPr>
        <w:t xml:space="preserve">dict </w:t>
      </w:r>
      <w:r w:rsidR="00D7414E">
        <w:rPr>
          <w:color w:val="252525"/>
        </w:rPr>
        <w:t xml:space="preserve"> the</w:t>
      </w:r>
      <w:r w:rsidR="00FB655D">
        <w:rPr>
          <w:color w:val="252525"/>
        </w:rPr>
        <w:t xml:space="preserve"> reliability of </w:t>
      </w:r>
      <w:r w:rsidR="00D7414E">
        <w:rPr>
          <w:color w:val="252525"/>
        </w:rPr>
        <w:t xml:space="preserve"> station</w:t>
      </w:r>
      <w:r w:rsidR="00FB655D">
        <w:rPr>
          <w:color w:val="252525"/>
        </w:rPr>
        <w:t xml:space="preserve"> and outgoing 33kV feeders. </w:t>
      </w:r>
      <w:r w:rsidR="00FB655D">
        <w:t xml:space="preserve"> P</w:t>
      </w:r>
      <w:r w:rsidR="00963469">
        <w:t xml:space="preserve">ower flow was conducted using </w:t>
      </w:r>
      <w:r w:rsidR="009A33AA">
        <w:t>Power System Analysis Toolbox</w:t>
      </w:r>
      <w:r w:rsidR="009A33AA" w:rsidRPr="009A33AA">
        <w:t xml:space="preserve"> </w:t>
      </w:r>
      <w:r w:rsidR="009A33AA">
        <w:t>(PSAT)</w:t>
      </w:r>
      <w:r w:rsidR="00963469">
        <w:t xml:space="preserve"> in MATLAB</w:t>
      </w:r>
      <w:r w:rsidR="00176CBE">
        <w:t>.</w:t>
      </w:r>
      <w:r w:rsidR="00FB655D">
        <w:t xml:space="preserve"> </w:t>
      </w:r>
      <w:r w:rsidR="002707E5" w:rsidRPr="007D46D3">
        <w:t xml:space="preserve">Power flow result </w:t>
      </w:r>
      <w:r w:rsidR="007E5769" w:rsidRPr="007D46D3">
        <w:t xml:space="preserve">conducted on the 33kV feeders reveal that Otun 33kV feeder </w:t>
      </w:r>
      <w:r w:rsidR="00330259" w:rsidRPr="007D46D3">
        <w:t>has the highest magnitude of power loss</w:t>
      </w:r>
      <w:r w:rsidR="00F0688E" w:rsidRPr="007D46D3">
        <w:t xml:space="preserve">. It has real power (P) loss of 0.03906pu </w:t>
      </w:r>
      <w:r w:rsidR="00D832E3" w:rsidRPr="007D46D3">
        <w:t>and reactive power (Q)</w:t>
      </w:r>
      <w:r w:rsidR="00C91B94" w:rsidRPr="007D46D3">
        <w:t xml:space="preserve"> loss 0.362</w:t>
      </w:r>
      <w:r w:rsidR="00D832E3" w:rsidRPr="007D46D3">
        <w:t xml:space="preserve">2pu </w:t>
      </w:r>
      <w:r w:rsidR="00C86672" w:rsidRPr="007D46D3">
        <w:t xml:space="preserve">while Oro-Ago 33kV feeder has the least power loss with real power (P) </w:t>
      </w:r>
      <w:r w:rsidR="00F07F32" w:rsidRPr="007D46D3">
        <w:t xml:space="preserve">value of 0.0006pu </w:t>
      </w:r>
      <w:r w:rsidR="00BD0D09" w:rsidRPr="007D46D3">
        <w:t>and reactive power (Q) of 0.00031pu</w:t>
      </w:r>
      <w:r w:rsidR="004763BF" w:rsidRPr="007D46D3">
        <w:t xml:space="preserve">. The station recorded an improvement in reliability with </w:t>
      </w:r>
      <w:r w:rsidR="00E24C58">
        <w:t>Mean Time Between Failure (</w:t>
      </w:r>
      <w:r w:rsidR="004763BF" w:rsidRPr="007D46D3">
        <w:t>MTBF</w:t>
      </w:r>
      <w:r w:rsidR="00E24C58">
        <w:t>)</w:t>
      </w:r>
      <w:r w:rsidR="004763BF" w:rsidRPr="007D46D3">
        <w:t xml:space="preserve"> of 1219.43 hours in 2020 compared to 261.13hours recorded in 2016. It has the least failure rate of 0.00151 hours in 2019 with the least </w:t>
      </w:r>
      <w:r w:rsidR="009A33AA">
        <w:t>Mean Down Time (</w:t>
      </w:r>
      <w:r w:rsidR="004763BF" w:rsidRPr="007D46D3">
        <w:t>MDT</w:t>
      </w:r>
      <w:r w:rsidR="009A33AA">
        <w:t>)</w:t>
      </w:r>
      <w:r w:rsidR="004763BF" w:rsidRPr="007D46D3">
        <w:t xml:space="preserve"> of 7.5625hours in 2015.The least number of interruptions were experienced in 2020 with </w:t>
      </w:r>
      <w:r w:rsidR="00242284">
        <w:t>System Average Interuption Index (</w:t>
      </w:r>
      <w:r w:rsidR="004763BF" w:rsidRPr="007D46D3">
        <w:t>SAIFI</w:t>
      </w:r>
      <w:r w:rsidR="00242284">
        <w:t>)</w:t>
      </w:r>
      <w:r w:rsidR="004763BF" w:rsidRPr="007D46D3">
        <w:t xml:space="preserve"> of 0.0016 interruption/customer, highest </w:t>
      </w:r>
      <w:r w:rsidR="00242284">
        <w:t>System Average Interuption Duration Index (</w:t>
      </w:r>
      <w:r w:rsidR="004763BF" w:rsidRPr="007D46D3">
        <w:t>SAIDI</w:t>
      </w:r>
      <w:r w:rsidR="00242284">
        <w:t>)</w:t>
      </w:r>
      <w:r w:rsidR="004763BF" w:rsidRPr="007D46D3">
        <w:t xml:space="preserve"> of 0.0122hours/customer(sustained interruption duration)in 2016, </w:t>
      </w:r>
      <w:r w:rsidR="00242284">
        <w:t>Customer Average Interuption Duration Index (</w:t>
      </w:r>
      <w:r w:rsidR="004763BF" w:rsidRPr="007D46D3">
        <w:t>CAIDI</w:t>
      </w:r>
      <w:r w:rsidR="00242284">
        <w:t>)</w:t>
      </w:r>
      <w:r w:rsidR="004763BF" w:rsidRPr="007D46D3">
        <w:t xml:space="preserve"> of 35.4286 in 2020 and six years </w:t>
      </w:r>
      <w:r w:rsidR="006A4751" w:rsidRPr="007D46D3">
        <w:t xml:space="preserve">mean </w:t>
      </w:r>
      <w:r w:rsidR="00242284">
        <w:t>Average Service Availability Index (</w:t>
      </w:r>
      <w:r w:rsidR="004763BF" w:rsidRPr="007D46D3">
        <w:t>ASAI</w:t>
      </w:r>
      <w:r w:rsidR="00242284">
        <w:t>)</w:t>
      </w:r>
      <w:r w:rsidR="004763BF" w:rsidRPr="007D46D3">
        <w:t xml:space="preserve"> of 0.9755</w:t>
      </w:r>
      <w:r w:rsidR="00176CBE">
        <w:t xml:space="preserve">. </w:t>
      </w:r>
      <w:r w:rsidR="004763BF" w:rsidRPr="007D46D3">
        <w:t xml:space="preserve">On the 33kV outgoing feeders, Otun 33kV feeder has the least average SAIFI and SAIDI values of 0.0963interruption/customer and 0.2291hours/customer respectively. Customers on this feeder experience the least number of interruptions and the least duration of </w:t>
      </w:r>
      <w:r w:rsidR="00C60382" w:rsidRPr="007D46D3">
        <w:t xml:space="preserve">the </w:t>
      </w:r>
      <w:r w:rsidR="004763BF" w:rsidRPr="007D46D3">
        <w:t>sustained interruption. Omu-Aran 33kV feeder</w:t>
      </w:r>
      <w:r w:rsidR="00E10A22">
        <w:t xml:space="preserve"> has the </w:t>
      </w:r>
      <w:r w:rsidR="004763BF" w:rsidRPr="007D46D3">
        <w:t xml:space="preserve">least CAIDI of 1.7809 interruptions/customer. Customers on this feeder experience the least number of continuous interruptions. </w:t>
      </w:r>
      <w:r w:rsidR="002C73A8">
        <w:t>Omu-Aran</w:t>
      </w:r>
      <w:r w:rsidR="004763BF" w:rsidRPr="007D46D3">
        <w:t xml:space="preserve"> </w:t>
      </w:r>
      <w:r w:rsidR="00176CBE">
        <w:t xml:space="preserve">33kV feeder also </w:t>
      </w:r>
      <w:r w:rsidR="00471511">
        <w:t>recorded</w:t>
      </w:r>
      <w:r w:rsidR="00176CBE">
        <w:t xml:space="preserve"> a mean </w:t>
      </w:r>
      <w:r w:rsidR="004763BF" w:rsidRPr="007D46D3">
        <w:t xml:space="preserve"> ASAI of 0.8359 and I</w:t>
      </w:r>
      <w:r w:rsidR="00176CBE">
        <w:t xml:space="preserve">sanlu-Isin 33kV feeder </w:t>
      </w:r>
      <w:r w:rsidR="00471511">
        <w:t>recorded</w:t>
      </w:r>
      <w:r w:rsidR="004763BF" w:rsidRPr="007D46D3">
        <w:t xml:space="preserve"> the </w:t>
      </w:r>
      <w:r w:rsidR="00B26D42" w:rsidRPr="007D46D3">
        <w:t xml:space="preserve">least </w:t>
      </w:r>
      <w:r w:rsidR="00BC11F0" w:rsidRPr="007D46D3">
        <w:t xml:space="preserve">ASAI </w:t>
      </w:r>
      <w:r w:rsidR="004763BF" w:rsidRPr="007D46D3">
        <w:t>with</w:t>
      </w:r>
      <w:r w:rsidR="00471511">
        <w:t xml:space="preserve"> a</w:t>
      </w:r>
      <w:r w:rsidR="004763BF" w:rsidRPr="007D46D3">
        <w:t xml:space="preserve"> </w:t>
      </w:r>
      <w:r w:rsidR="00E10EA2" w:rsidRPr="007D46D3">
        <w:t>me</w:t>
      </w:r>
      <w:r w:rsidR="00471511">
        <w:t>an</w:t>
      </w:r>
      <w:r w:rsidR="004763BF" w:rsidRPr="007D46D3">
        <w:t xml:space="preserve"> ASAI</w:t>
      </w:r>
      <w:r w:rsidR="00D67075">
        <w:t xml:space="preserve"> of 0.5943</w:t>
      </w:r>
      <w:r w:rsidR="000D61BE">
        <w:t>. The</w:t>
      </w:r>
      <w:r w:rsidR="00471511">
        <w:t xml:space="preserve"> reliability</w:t>
      </w:r>
      <w:r w:rsidR="00893EA8" w:rsidRPr="007D46D3">
        <w:t xml:space="preserve"> prediction</w:t>
      </w:r>
      <w:r w:rsidR="00471511">
        <w:t xml:space="preserve"> result is accurate with minimal error.  There is</w:t>
      </w:r>
      <w:r w:rsidR="000D61BE">
        <w:t xml:space="preserve"> </w:t>
      </w:r>
      <w:r w:rsidR="00471511">
        <w:t xml:space="preserve">a good agreement between  Target, Training, and Testing results using </w:t>
      </w:r>
      <w:r w:rsidR="005C2D5A">
        <w:t>Artificial Neural Network (</w:t>
      </w:r>
      <w:r w:rsidR="00471511">
        <w:t>ANN</w:t>
      </w:r>
      <w:r w:rsidR="005C2D5A">
        <w:t>)</w:t>
      </w:r>
      <w:r w:rsidR="00471511">
        <w:t>.</w:t>
      </w:r>
      <w:r w:rsidR="00893EA8" w:rsidRPr="007D46D3">
        <w:t xml:space="preserve"> </w:t>
      </w:r>
    </w:p>
    <w:p w:rsidR="004763BF" w:rsidRPr="007D46D3" w:rsidRDefault="004763BF" w:rsidP="0068015B">
      <w:pPr>
        <w:spacing w:after="0" w:line="360" w:lineRule="auto"/>
        <w:jc w:val="both"/>
        <w:rPr>
          <w:rFonts w:ascii="Times New Roman" w:hAnsi="Times New Roman"/>
          <w:sz w:val="24"/>
          <w:szCs w:val="24"/>
        </w:rPr>
      </w:pPr>
      <w:r w:rsidRPr="007D46D3">
        <w:rPr>
          <w:rFonts w:ascii="Times New Roman" w:hAnsi="Times New Roman"/>
          <w:sz w:val="24"/>
          <w:szCs w:val="24"/>
        </w:rPr>
        <w:br w:type="page"/>
      </w:r>
    </w:p>
    <w:p w:rsidR="00B26233" w:rsidRPr="007D46D3" w:rsidRDefault="00B26233" w:rsidP="003F1246">
      <w:pPr>
        <w:pStyle w:val="Heading1"/>
      </w:pPr>
      <w:bookmarkStart w:id="19" w:name="_Toc477172467"/>
      <w:bookmarkStart w:id="20" w:name="_Toc477172683"/>
      <w:bookmarkStart w:id="21" w:name="_Toc477175570"/>
      <w:bookmarkStart w:id="22" w:name="_Toc512262506"/>
      <w:bookmarkStart w:id="23" w:name="_Toc105002056"/>
      <w:bookmarkStart w:id="24" w:name="_Toc114152599"/>
      <w:bookmarkStart w:id="25" w:name="_Toc114591598"/>
      <w:bookmarkStart w:id="26" w:name="_Toc114754106"/>
      <w:bookmarkStart w:id="27" w:name="_Toc117165747"/>
      <w:bookmarkStart w:id="28" w:name="_Toc117849181"/>
      <w:r w:rsidRPr="00385A2E">
        <w:lastRenderedPageBreak/>
        <w:t>DEDICATION</w:t>
      </w:r>
      <w:bookmarkEnd w:id="19"/>
      <w:bookmarkEnd w:id="20"/>
      <w:bookmarkEnd w:id="21"/>
      <w:bookmarkEnd w:id="22"/>
      <w:bookmarkEnd w:id="23"/>
      <w:bookmarkEnd w:id="24"/>
      <w:bookmarkEnd w:id="25"/>
      <w:bookmarkEnd w:id="26"/>
      <w:bookmarkEnd w:id="27"/>
      <w:bookmarkEnd w:id="28"/>
    </w:p>
    <w:p w:rsidR="00B26233" w:rsidRPr="007D46D3" w:rsidRDefault="00B26233" w:rsidP="00B26233">
      <w:pPr>
        <w:spacing w:after="0" w:line="480" w:lineRule="auto"/>
        <w:rPr>
          <w:rFonts w:ascii="Times New Roman" w:hAnsi="Times New Roman"/>
          <w:sz w:val="24"/>
          <w:szCs w:val="24"/>
        </w:rPr>
      </w:pPr>
      <w:r w:rsidRPr="007D46D3">
        <w:rPr>
          <w:rFonts w:ascii="Times New Roman" w:hAnsi="Times New Roman"/>
          <w:sz w:val="24"/>
          <w:szCs w:val="24"/>
        </w:rPr>
        <w:t>I dedicate this work to God who gave me the wisdom and strength to complete it</w:t>
      </w:r>
      <w:r w:rsidR="00786580">
        <w:rPr>
          <w:rFonts w:ascii="Times New Roman" w:hAnsi="Times New Roman"/>
          <w:sz w:val="24"/>
          <w:szCs w:val="24"/>
        </w:rPr>
        <w:t>,</w:t>
      </w:r>
      <w:r w:rsidRPr="007D46D3">
        <w:rPr>
          <w:rFonts w:ascii="Times New Roman" w:hAnsi="Times New Roman"/>
          <w:sz w:val="24"/>
          <w:szCs w:val="24"/>
        </w:rPr>
        <w:t xml:space="preserve"> despite all odds.</w:t>
      </w:r>
    </w:p>
    <w:p w:rsidR="00B26233" w:rsidRPr="007D46D3" w:rsidRDefault="00B26233" w:rsidP="00B26233">
      <w:pPr>
        <w:spacing w:after="0" w:line="480" w:lineRule="auto"/>
        <w:jc w:val="center"/>
        <w:rPr>
          <w:rFonts w:ascii="Times New Roman" w:hAnsi="Times New Roman"/>
          <w:sz w:val="24"/>
          <w:szCs w:val="24"/>
        </w:rPr>
      </w:pPr>
    </w:p>
    <w:p w:rsidR="00B26233" w:rsidRPr="007D46D3" w:rsidRDefault="00B26233" w:rsidP="00B26233">
      <w:pPr>
        <w:spacing w:after="0" w:line="480" w:lineRule="auto"/>
        <w:jc w:val="both"/>
        <w:rPr>
          <w:rFonts w:ascii="Times New Roman" w:hAnsi="Times New Roman"/>
          <w:sz w:val="24"/>
          <w:szCs w:val="24"/>
        </w:rPr>
      </w:pPr>
    </w:p>
    <w:p w:rsidR="00B26233" w:rsidRPr="007D46D3" w:rsidRDefault="00B26233" w:rsidP="00B26233">
      <w:pPr>
        <w:spacing w:after="0" w:line="480" w:lineRule="auto"/>
        <w:jc w:val="both"/>
        <w:rPr>
          <w:rFonts w:ascii="Times New Roman" w:hAnsi="Times New Roman"/>
          <w:sz w:val="24"/>
          <w:szCs w:val="24"/>
        </w:rPr>
      </w:pPr>
    </w:p>
    <w:p w:rsidR="00B26233" w:rsidRPr="007D46D3" w:rsidRDefault="00B26233" w:rsidP="00B26233">
      <w:pPr>
        <w:spacing w:after="0" w:line="480" w:lineRule="auto"/>
        <w:jc w:val="both"/>
        <w:rPr>
          <w:rFonts w:ascii="Times New Roman" w:hAnsi="Times New Roman"/>
          <w:sz w:val="24"/>
          <w:szCs w:val="24"/>
        </w:rPr>
      </w:pPr>
    </w:p>
    <w:p w:rsidR="00B26233" w:rsidRPr="007D46D3" w:rsidRDefault="00B26233" w:rsidP="00B26233">
      <w:pPr>
        <w:spacing w:after="0" w:line="480" w:lineRule="auto"/>
        <w:jc w:val="both"/>
        <w:rPr>
          <w:rFonts w:ascii="Times New Roman" w:hAnsi="Times New Roman"/>
          <w:sz w:val="24"/>
          <w:szCs w:val="24"/>
        </w:rPr>
      </w:pPr>
    </w:p>
    <w:p w:rsidR="00B26233" w:rsidRPr="007D46D3" w:rsidRDefault="00B26233" w:rsidP="00B26233">
      <w:pPr>
        <w:spacing w:after="0" w:line="480" w:lineRule="auto"/>
        <w:jc w:val="both"/>
        <w:rPr>
          <w:rFonts w:ascii="Times New Roman" w:hAnsi="Times New Roman"/>
          <w:sz w:val="24"/>
          <w:szCs w:val="24"/>
        </w:rPr>
      </w:pPr>
    </w:p>
    <w:p w:rsidR="00B26233" w:rsidRPr="007D46D3" w:rsidRDefault="00B26233" w:rsidP="00B26233">
      <w:pPr>
        <w:spacing w:after="0" w:line="480" w:lineRule="auto"/>
        <w:jc w:val="both"/>
        <w:rPr>
          <w:rFonts w:ascii="Times New Roman" w:hAnsi="Times New Roman"/>
          <w:sz w:val="24"/>
          <w:szCs w:val="24"/>
        </w:rPr>
      </w:pPr>
    </w:p>
    <w:p w:rsidR="00B26233" w:rsidRPr="007D46D3" w:rsidRDefault="00B26233" w:rsidP="00B26233">
      <w:pPr>
        <w:spacing w:after="0" w:line="480" w:lineRule="auto"/>
        <w:rPr>
          <w:rFonts w:ascii="Times New Roman" w:hAnsi="Times New Roman"/>
          <w:sz w:val="24"/>
          <w:szCs w:val="24"/>
        </w:rPr>
      </w:pPr>
    </w:p>
    <w:p w:rsidR="00B26233" w:rsidRPr="007D46D3" w:rsidRDefault="00B26233" w:rsidP="00B26233">
      <w:pPr>
        <w:spacing w:after="0" w:line="480" w:lineRule="auto"/>
        <w:rPr>
          <w:rFonts w:ascii="Times New Roman" w:hAnsi="Times New Roman"/>
          <w:sz w:val="24"/>
          <w:szCs w:val="24"/>
        </w:rPr>
      </w:pPr>
    </w:p>
    <w:p w:rsidR="00B26233" w:rsidRPr="007D46D3" w:rsidRDefault="00B26233" w:rsidP="00B26233">
      <w:pPr>
        <w:spacing w:after="0" w:line="480" w:lineRule="auto"/>
        <w:rPr>
          <w:rFonts w:ascii="Times New Roman" w:hAnsi="Times New Roman"/>
          <w:sz w:val="24"/>
          <w:szCs w:val="24"/>
        </w:rPr>
      </w:pPr>
    </w:p>
    <w:p w:rsidR="00B26233" w:rsidRPr="007D46D3" w:rsidRDefault="00B26233" w:rsidP="00B26233">
      <w:pPr>
        <w:spacing w:after="0" w:line="480" w:lineRule="auto"/>
        <w:rPr>
          <w:rFonts w:ascii="Times New Roman" w:hAnsi="Times New Roman"/>
          <w:sz w:val="24"/>
          <w:szCs w:val="24"/>
        </w:rPr>
      </w:pPr>
    </w:p>
    <w:p w:rsidR="00B26233" w:rsidRPr="007D46D3" w:rsidRDefault="00B26233" w:rsidP="00B26233">
      <w:pPr>
        <w:spacing w:after="0" w:line="480" w:lineRule="auto"/>
        <w:rPr>
          <w:rFonts w:ascii="Times New Roman" w:hAnsi="Times New Roman"/>
          <w:sz w:val="24"/>
          <w:szCs w:val="24"/>
        </w:rPr>
      </w:pPr>
    </w:p>
    <w:p w:rsidR="00B26233" w:rsidRPr="007D46D3" w:rsidRDefault="00B26233" w:rsidP="00B26233">
      <w:pPr>
        <w:spacing w:after="0" w:line="480" w:lineRule="auto"/>
        <w:rPr>
          <w:rFonts w:ascii="Times New Roman" w:hAnsi="Times New Roman"/>
          <w:sz w:val="24"/>
          <w:szCs w:val="24"/>
        </w:rPr>
      </w:pPr>
    </w:p>
    <w:p w:rsidR="00B26233" w:rsidRPr="007D46D3" w:rsidRDefault="00B26233" w:rsidP="00B26233">
      <w:pPr>
        <w:spacing w:after="0" w:line="480" w:lineRule="auto"/>
        <w:rPr>
          <w:rFonts w:ascii="Times New Roman" w:hAnsi="Times New Roman"/>
          <w:sz w:val="24"/>
          <w:szCs w:val="24"/>
        </w:rPr>
      </w:pPr>
    </w:p>
    <w:p w:rsidR="00B26233" w:rsidRPr="007D46D3" w:rsidRDefault="00B26233" w:rsidP="00B26233">
      <w:pPr>
        <w:spacing w:after="0" w:line="480" w:lineRule="auto"/>
        <w:rPr>
          <w:rFonts w:ascii="Times New Roman" w:hAnsi="Times New Roman"/>
          <w:sz w:val="24"/>
          <w:szCs w:val="24"/>
        </w:rPr>
      </w:pPr>
    </w:p>
    <w:p w:rsidR="00B26233" w:rsidRPr="007D46D3" w:rsidRDefault="00B26233" w:rsidP="00B26233">
      <w:pPr>
        <w:spacing w:after="0" w:line="480" w:lineRule="auto"/>
        <w:rPr>
          <w:rFonts w:ascii="Times New Roman" w:hAnsi="Times New Roman"/>
          <w:sz w:val="24"/>
          <w:szCs w:val="24"/>
        </w:rPr>
      </w:pPr>
    </w:p>
    <w:p w:rsidR="00B26233" w:rsidRPr="007D46D3" w:rsidRDefault="00B26233" w:rsidP="00B26233">
      <w:pPr>
        <w:spacing w:after="0" w:line="480" w:lineRule="auto"/>
        <w:rPr>
          <w:rFonts w:ascii="Times New Roman" w:hAnsi="Times New Roman"/>
          <w:sz w:val="24"/>
          <w:szCs w:val="24"/>
        </w:rPr>
      </w:pPr>
    </w:p>
    <w:p w:rsidR="00B26233" w:rsidRPr="007D46D3" w:rsidRDefault="00B26233" w:rsidP="00B26233">
      <w:pPr>
        <w:spacing w:after="0" w:line="480" w:lineRule="auto"/>
        <w:rPr>
          <w:rFonts w:ascii="Times New Roman" w:hAnsi="Times New Roman"/>
          <w:sz w:val="24"/>
          <w:szCs w:val="24"/>
        </w:rPr>
      </w:pPr>
    </w:p>
    <w:p w:rsidR="00B26233" w:rsidRPr="007D46D3" w:rsidRDefault="00B26233" w:rsidP="00B26233">
      <w:pPr>
        <w:spacing w:after="0" w:line="480" w:lineRule="auto"/>
        <w:rPr>
          <w:rFonts w:ascii="Times New Roman" w:hAnsi="Times New Roman"/>
          <w:sz w:val="24"/>
          <w:szCs w:val="24"/>
        </w:rPr>
      </w:pPr>
    </w:p>
    <w:p w:rsidR="00B26233" w:rsidRPr="007D46D3" w:rsidRDefault="00B26233" w:rsidP="00B26233">
      <w:pPr>
        <w:spacing w:after="0" w:line="480" w:lineRule="auto"/>
        <w:rPr>
          <w:rFonts w:ascii="Times New Roman" w:hAnsi="Times New Roman"/>
          <w:sz w:val="24"/>
          <w:szCs w:val="24"/>
        </w:rPr>
      </w:pPr>
    </w:p>
    <w:p w:rsidR="00B26233" w:rsidRPr="007D46D3" w:rsidRDefault="00B26233" w:rsidP="00B26233">
      <w:pPr>
        <w:spacing w:after="0" w:line="480" w:lineRule="auto"/>
        <w:rPr>
          <w:rFonts w:ascii="Times New Roman" w:hAnsi="Times New Roman"/>
          <w:sz w:val="24"/>
          <w:szCs w:val="24"/>
        </w:rPr>
      </w:pPr>
    </w:p>
    <w:p w:rsidR="00B26233" w:rsidRPr="007D46D3" w:rsidRDefault="00B26233" w:rsidP="00B26233">
      <w:pPr>
        <w:spacing w:after="0" w:line="480" w:lineRule="auto"/>
        <w:rPr>
          <w:rFonts w:ascii="Times New Roman" w:hAnsi="Times New Roman"/>
          <w:sz w:val="24"/>
          <w:szCs w:val="24"/>
        </w:rPr>
      </w:pPr>
    </w:p>
    <w:p w:rsidR="00B26233" w:rsidRPr="007D46D3" w:rsidRDefault="00B26233" w:rsidP="003F1246">
      <w:pPr>
        <w:pStyle w:val="Heading1"/>
      </w:pPr>
      <w:bookmarkStart w:id="29" w:name="_Toc477175571"/>
      <w:bookmarkStart w:id="30" w:name="_Toc512262507"/>
      <w:bookmarkStart w:id="31" w:name="_Toc105002057"/>
      <w:bookmarkStart w:id="32" w:name="_Toc114152600"/>
      <w:bookmarkStart w:id="33" w:name="_Toc114591599"/>
      <w:bookmarkStart w:id="34" w:name="_Toc114754107"/>
      <w:bookmarkStart w:id="35" w:name="_Toc117165748"/>
      <w:bookmarkStart w:id="36" w:name="_Toc117849182"/>
      <w:r w:rsidRPr="007D46D3">
        <w:lastRenderedPageBreak/>
        <w:t>ACKNOWLEDGEMENT</w:t>
      </w:r>
      <w:bookmarkEnd w:id="29"/>
      <w:bookmarkEnd w:id="30"/>
      <w:bookmarkEnd w:id="31"/>
      <w:bookmarkEnd w:id="32"/>
      <w:bookmarkEnd w:id="33"/>
      <w:bookmarkEnd w:id="34"/>
      <w:bookmarkEnd w:id="35"/>
      <w:bookmarkEnd w:id="36"/>
    </w:p>
    <w:p w:rsidR="00B26233" w:rsidRPr="007D46D3" w:rsidRDefault="00B26233" w:rsidP="00B26233">
      <w:pPr>
        <w:spacing w:after="0" w:line="480" w:lineRule="auto"/>
        <w:jc w:val="both"/>
        <w:rPr>
          <w:rFonts w:ascii="Times New Roman" w:hAnsi="Times New Roman"/>
          <w:sz w:val="24"/>
          <w:szCs w:val="24"/>
        </w:rPr>
      </w:pPr>
      <w:r w:rsidRPr="007D46D3">
        <w:rPr>
          <w:rFonts w:ascii="Times New Roman" w:hAnsi="Times New Roman"/>
          <w:sz w:val="24"/>
          <w:szCs w:val="24"/>
        </w:rPr>
        <w:t>I want to use this opportunity to thank God for the wisdom, strength and perseverance He has given me to get this work done despite all the odds.</w:t>
      </w:r>
    </w:p>
    <w:p w:rsidR="00B26233" w:rsidRPr="007D46D3" w:rsidRDefault="00B26233" w:rsidP="00B26233">
      <w:pPr>
        <w:spacing w:after="0" w:line="480" w:lineRule="auto"/>
        <w:jc w:val="both"/>
        <w:rPr>
          <w:rFonts w:ascii="Times New Roman" w:hAnsi="Times New Roman"/>
          <w:sz w:val="24"/>
          <w:szCs w:val="24"/>
        </w:rPr>
      </w:pPr>
      <w:r w:rsidRPr="007D46D3">
        <w:rPr>
          <w:rFonts w:ascii="Times New Roman" w:hAnsi="Times New Roman"/>
          <w:sz w:val="24"/>
          <w:szCs w:val="24"/>
        </w:rPr>
        <w:t xml:space="preserve">My profound gratitude goes to my supervisor, Dr P.K Olulope for his continuous support, advice and </w:t>
      </w:r>
      <w:r w:rsidRPr="007D46D3">
        <w:rPr>
          <w:rFonts w:ascii="Times New Roman" w:eastAsia="Symbol" w:hAnsi="Times New Roman"/>
          <w:sz w:val="24"/>
          <w:szCs w:val="24"/>
        </w:rPr>
        <w:t>contributions towards the success of this work. Indeed, the completion of this work could not have been possible without your consistent participation and assistance</w:t>
      </w:r>
      <w:r w:rsidRPr="007D46D3">
        <w:rPr>
          <w:rFonts w:ascii="Times New Roman" w:hAnsi="Times New Roman"/>
          <w:sz w:val="24"/>
          <w:szCs w:val="24"/>
        </w:rPr>
        <w:t>.</w:t>
      </w:r>
    </w:p>
    <w:p w:rsidR="00B26233" w:rsidRPr="007D46D3" w:rsidRDefault="00B26233" w:rsidP="00B26233">
      <w:pPr>
        <w:spacing w:after="0" w:line="480" w:lineRule="auto"/>
        <w:jc w:val="both"/>
        <w:rPr>
          <w:rFonts w:ascii="Times New Roman" w:hAnsi="Times New Roman"/>
          <w:sz w:val="24"/>
          <w:szCs w:val="24"/>
        </w:rPr>
      </w:pPr>
      <w:r w:rsidRPr="007D46D3">
        <w:rPr>
          <w:rFonts w:ascii="Times New Roman" w:eastAsia="Symbol" w:hAnsi="Times New Roman"/>
          <w:sz w:val="24"/>
          <w:szCs w:val="24"/>
        </w:rPr>
        <w:t xml:space="preserve">I acknowledge and appreciate the contributions of all the lecturers </w:t>
      </w:r>
      <w:r w:rsidR="002B2E23">
        <w:rPr>
          <w:rFonts w:ascii="Times New Roman" w:eastAsia="Symbol" w:hAnsi="Times New Roman"/>
          <w:sz w:val="24"/>
          <w:szCs w:val="24"/>
        </w:rPr>
        <w:t>with</w:t>
      </w:r>
      <w:r w:rsidRPr="007D46D3">
        <w:rPr>
          <w:rFonts w:ascii="Times New Roman" w:eastAsia="Symbol" w:hAnsi="Times New Roman"/>
          <w:sz w:val="24"/>
          <w:szCs w:val="24"/>
        </w:rPr>
        <w:t xml:space="preserve">in the Department of Electrical and Information Engineering, Landmark University </w:t>
      </w:r>
      <w:r w:rsidR="002C73A8">
        <w:rPr>
          <w:rFonts w:ascii="Times New Roman" w:eastAsia="Symbol" w:hAnsi="Times New Roman"/>
          <w:sz w:val="24"/>
          <w:szCs w:val="24"/>
        </w:rPr>
        <w:t>Omu-Aran</w:t>
      </w:r>
      <w:r w:rsidRPr="007D46D3">
        <w:rPr>
          <w:rFonts w:ascii="Times New Roman" w:hAnsi="Times New Roman"/>
          <w:sz w:val="24"/>
          <w:szCs w:val="24"/>
          <w:lang w:val="en-US"/>
        </w:rPr>
        <w:t xml:space="preserve">. My deepest appreciation also goes to the Dean, School of </w:t>
      </w:r>
      <w:r w:rsidR="003903C5" w:rsidRPr="007D46D3">
        <w:rPr>
          <w:rFonts w:ascii="Times New Roman" w:hAnsi="Times New Roman"/>
          <w:sz w:val="24"/>
          <w:szCs w:val="24"/>
          <w:lang w:val="en-US"/>
        </w:rPr>
        <w:t>Postgraduate Studies</w:t>
      </w:r>
      <w:r w:rsidRPr="007D46D3">
        <w:rPr>
          <w:rFonts w:ascii="Times New Roman" w:hAnsi="Times New Roman"/>
          <w:sz w:val="24"/>
          <w:szCs w:val="24"/>
          <w:lang w:val="en-US"/>
        </w:rPr>
        <w:t>, Professor Charity Aremu, for her support and advice.</w:t>
      </w:r>
    </w:p>
    <w:p w:rsidR="00B26233" w:rsidRPr="007D46D3" w:rsidRDefault="00B26233" w:rsidP="00B26233">
      <w:pPr>
        <w:spacing w:after="0" w:line="480" w:lineRule="auto"/>
        <w:jc w:val="both"/>
        <w:rPr>
          <w:rFonts w:ascii="Times New Roman" w:hAnsi="Times New Roman"/>
          <w:sz w:val="24"/>
          <w:szCs w:val="24"/>
        </w:rPr>
      </w:pPr>
      <w:r w:rsidRPr="007D46D3">
        <w:rPr>
          <w:rFonts w:ascii="Times New Roman" w:hAnsi="Times New Roman"/>
          <w:sz w:val="24"/>
          <w:szCs w:val="24"/>
        </w:rPr>
        <w:t>My sincere gratitude and appreciation goes to my wife, Temitope Aminat Alabi for her support and understanding when I was unavoidably absent during the course of this work.</w:t>
      </w:r>
    </w:p>
    <w:p w:rsidR="00B26233" w:rsidRPr="007D46D3" w:rsidRDefault="00B26233" w:rsidP="00B26233">
      <w:pPr>
        <w:autoSpaceDE w:val="0"/>
        <w:autoSpaceDN w:val="0"/>
        <w:adjustRightInd w:val="0"/>
        <w:spacing w:after="0" w:line="480" w:lineRule="auto"/>
        <w:jc w:val="both"/>
        <w:rPr>
          <w:rFonts w:ascii="Times New Roman" w:eastAsia="Symbol" w:hAnsi="Times New Roman"/>
          <w:sz w:val="24"/>
          <w:szCs w:val="24"/>
        </w:rPr>
      </w:pPr>
      <w:r w:rsidRPr="007D46D3">
        <w:rPr>
          <w:rFonts w:ascii="Times New Roman" w:hAnsi="Times New Roman"/>
          <w:sz w:val="24"/>
          <w:szCs w:val="24"/>
        </w:rPr>
        <w:t xml:space="preserve">My deepest appreciation goes to my colleague at work namely: Mr. Adesina D.I, Engr Aremu S.O and Mr Akereyeni S.B who stood in for me from time to time during the course of this work. </w:t>
      </w:r>
      <w:r w:rsidRPr="007D46D3">
        <w:rPr>
          <w:rFonts w:ascii="Times New Roman" w:eastAsia="Symbol" w:hAnsi="Times New Roman"/>
          <w:sz w:val="24"/>
          <w:szCs w:val="24"/>
        </w:rPr>
        <w:t>God bless you all.</w:t>
      </w:r>
    </w:p>
    <w:p w:rsidR="00B26233" w:rsidRPr="007D46D3" w:rsidRDefault="00B26233" w:rsidP="00B26233">
      <w:pPr>
        <w:autoSpaceDE w:val="0"/>
        <w:autoSpaceDN w:val="0"/>
        <w:adjustRightInd w:val="0"/>
        <w:spacing w:after="0" w:line="480" w:lineRule="auto"/>
        <w:jc w:val="both"/>
        <w:rPr>
          <w:rFonts w:ascii="Times New Roman" w:eastAsia="Symbol" w:hAnsi="Times New Roman"/>
          <w:sz w:val="24"/>
          <w:szCs w:val="24"/>
        </w:rPr>
      </w:pPr>
      <w:r w:rsidRPr="007D46D3">
        <w:rPr>
          <w:rFonts w:ascii="Times New Roman" w:hAnsi="Times New Roman"/>
          <w:sz w:val="24"/>
          <w:szCs w:val="24"/>
          <w:lang w:val="en-US"/>
        </w:rPr>
        <w:t xml:space="preserve">I am also thankful to Dr. Alabi Ibitoye for his professional advice and guidance. Not forgetting my course mates Kareem Babatunde, Julius Uwagboe, and several others who have </w:t>
      </w:r>
      <w:r w:rsidR="002B2E23" w:rsidRPr="007D46D3">
        <w:rPr>
          <w:rFonts w:ascii="Times New Roman" w:hAnsi="Times New Roman"/>
          <w:sz w:val="24"/>
          <w:szCs w:val="24"/>
          <w:lang w:val="en-US"/>
        </w:rPr>
        <w:t>supported</w:t>
      </w:r>
      <w:r w:rsidR="002B2E23">
        <w:rPr>
          <w:rFonts w:ascii="Times New Roman" w:hAnsi="Times New Roman"/>
          <w:sz w:val="24"/>
          <w:szCs w:val="24"/>
          <w:lang w:val="en-US"/>
        </w:rPr>
        <w:t xml:space="preserve"> the success of</w:t>
      </w:r>
      <w:r w:rsidRPr="007D46D3">
        <w:rPr>
          <w:rFonts w:ascii="Times New Roman" w:hAnsi="Times New Roman"/>
          <w:sz w:val="24"/>
          <w:szCs w:val="24"/>
          <w:lang w:val="en-US"/>
        </w:rPr>
        <w:t xml:space="preserve"> </w:t>
      </w:r>
      <w:r w:rsidR="002B2E23">
        <w:rPr>
          <w:rFonts w:ascii="Times New Roman" w:hAnsi="Times New Roman"/>
          <w:sz w:val="24"/>
          <w:szCs w:val="24"/>
          <w:lang w:val="en-US"/>
        </w:rPr>
        <w:t>this work in various ways</w:t>
      </w:r>
      <w:r w:rsidRPr="007D46D3">
        <w:rPr>
          <w:rFonts w:ascii="Times New Roman" w:hAnsi="Times New Roman"/>
          <w:sz w:val="24"/>
          <w:szCs w:val="24"/>
          <w:lang w:val="en-US"/>
        </w:rPr>
        <w:t xml:space="preserve">. </w:t>
      </w:r>
      <w:r w:rsidRPr="007D46D3">
        <w:rPr>
          <w:rFonts w:ascii="Times New Roman" w:hAnsi="Times New Roman"/>
          <w:sz w:val="24"/>
          <w:szCs w:val="24"/>
        </w:rPr>
        <w:t>I am indeed grateful.</w:t>
      </w:r>
      <w:r w:rsidR="002B2E23">
        <w:rPr>
          <w:rFonts w:ascii="Times New Roman" w:hAnsi="Times New Roman"/>
          <w:sz w:val="24"/>
          <w:szCs w:val="24"/>
        </w:rPr>
        <w:t xml:space="preserve"> </w:t>
      </w:r>
      <w:r w:rsidRPr="007D46D3">
        <w:rPr>
          <w:rFonts w:ascii="Times New Roman" w:hAnsi="Times New Roman"/>
          <w:sz w:val="24"/>
          <w:szCs w:val="24"/>
          <w:lang w:val="en-US"/>
        </w:rPr>
        <w:t>May God bless and reward you all. Amen!</w:t>
      </w:r>
    </w:p>
    <w:p w:rsidR="00B26233" w:rsidRPr="007D46D3" w:rsidRDefault="00B26233" w:rsidP="00B26233">
      <w:pPr>
        <w:spacing w:after="0" w:line="480" w:lineRule="auto"/>
        <w:jc w:val="both"/>
        <w:rPr>
          <w:rFonts w:ascii="Times New Roman" w:hAnsi="Times New Roman"/>
          <w:sz w:val="24"/>
          <w:szCs w:val="24"/>
        </w:rPr>
      </w:pPr>
    </w:p>
    <w:p w:rsidR="00B26233" w:rsidRPr="007D46D3" w:rsidRDefault="00B26233" w:rsidP="00B26233">
      <w:pPr>
        <w:spacing w:after="0" w:line="480" w:lineRule="auto"/>
        <w:jc w:val="both"/>
        <w:rPr>
          <w:rFonts w:ascii="Times New Roman" w:hAnsi="Times New Roman"/>
          <w:sz w:val="24"/>
          <w:szCs w:val="24"/>
        </w:rPr>
      </w:pPr>
    </w:p>
    <w:p w:rsidR="00DE709A" w:rsidRPr="007D46D3" w:rsidRDefault="00DE709A" w:rsidP="00DE709A">
      <w:pPr>
        <w:spacing w:after="0" w:line="480" w:lineRule="auto"/>
        <w:jc w:val="center"/>
        <w:rPr>
          <w:rFonts w:ascii="Times New Roman" w:eastAsia="Times New Roman" w:hAnsi="Times New Roman"/>
          <w:bCs/>
          <w:kern w:val="32"/>
          <w:sz w:val="24"/>
          <w:szCs w:val="24"/>
          <w:lang w:eastAsia="zh-CN"/>
        </w:rPr>
      </w:pPr>
    </w:p>
    <w:p w:rsidR="001064AA" w:rsidRPr="007D46D3" w:rsidRDefault="001064AA" w:rsidP="002E7F64">
      <w:pPr>
        <w:pStyle w:val="TOC2"/>
        <w:rPr>
          <w:noProof/>
        </w:rPr>
      </w:pPr>
    </w:p>
    <w:p w:rsidR="00385A2E" w:rsidRPr="002E7F64" w:rsidRDefault="002E7F64" w:rsidP="003F1246">
      <w:pPr>
        <w:pStyle w:val="Heading1"/>
      </w:pPr>
      <w:bookmarkStart w:id="37" w:name="_Toc114152601"/>
      <w:bookmarkStart w:id="38" w:name="_Toc114591600"/>
      <w:bookmarkStart w:id="39" w:name="_Toc114754108"/>
      <w:bookmarkStart w:id="40" w:name="_Toc117165749"/>
      <w:bookmarkStart w:id="41" w:name="_Toc117849183"/>
      <w:r w:rsidRPr="002E7F64">
        <w:lastRenderedPageBreak/>
        <w:t>TABLE OF CONTENT</w:t>
      </w:r>
      <w:bookmarkEnd w:id="37"/>
      <w:bookmarkEnd w:id="38"/>
      <w:bookmarkEnd w:id="39"/>
      <w:bookmarkEnd w:id="40"/>
      <w:bookmarkEnd w:id="41"/>
    </w:p>
    <w:p w:rsidR="006F6D18" w:rsidRPr="006F6D18" w:rsidRDefault="006F6D18" w:rsidP="006F6D18">
      <w:pPr>
        <w:pStyle w:val="TOC1"/>
        <w:tabs>
          <w:tab w:val="right" w:leader="dot" w:pos="8296"/>
        </w:tabs>
        <w:spacing w:line="480" w:lineRule="auto"/>
        <w:jc w:val="both"/>
        <w:rPr>
          <w:rFonts w:eastAsiaTheme="minorEastAsia"/>
          <w:noProof/>
          <w:szCs w:val="24"/>
          <w:lang w:val="en-US"/>
        </w:rPr>
      </w:pPr>
      <w:r w:rsidRPr="006F6D18">
        <w:rPr>
          <w:b/>
          <w:szCs w:val="24"/>
        </w:rPr>
        <w:fldChar w:fldCharType="begin"/>
      </w:r>
      <w:r w:rsidRPr="006F6D18">
        <w:rPr>
          <w:b/>
          <w:szCs w:val="24"/>
        </w:rPr>
        <w:instrText xml:space="preserve"> TOC \o "1-6" \h \z \u </w:instrText>
      </w:r>
      <w:r w:rsidRPr="006F6D18">
        <w:rPr>
          <w:b/>
          <w:szCs w:val="24"/>
        </w:rPr>
        <w:fldChar w:fldCharType="separate"/>
      </w:r>
      <w:hyperlink w:anchor="_Toc117849178" w:history="1">
        <w:r w:rsidRPr="006F6D18">
          <w:rPr>
            <w:rStyle w:val="Hyperlink"/>
            <w:noProof/>
            <w:szCs w:val="24"/>
          </w:rPr>
          <w:t>DECLARATION</w:t>
        </w:r>
        <w:r w:rsidRPr="006F6D18">
          <w:rPr>
            <w:noProof/>
            <w:webHidden/>
            <w:szCs w:val="24"/>
          </w:rPr>
          <w:tab/>
        </w:r>
        <w:r w:rsidRPr="006F6D18">
          <w:rPr>
            <w:noProof/>
            <w:webHidden/>
            <w:szCs w:val="24"/>
          </w:rPr>
          <w:fldChar w:fldCharType="begin"/>
        </w:r>
        <w:r w:rsidRPr="006F6D18">
          <w:rPr>
            <w:noProof/>
            <w:webHidden/>
            <w:szCs w:val="24"/>
          </w:rPr>
          <w:instrText xml:space="preserve"> PAGEREF _Toc117849178 \h </w:instrText>
        </w:r>
        <w:r w:rsidRPr="006F6D18">
          <w:rPr>
            <w:noProof/>
            <w:webHidden/>
            <w:szCs w:val="24"/>
          </w:rPr>
        </w:r>
        <w:r w:rsidRPr="006F6D18">
          <w:rPr>
            <w:noProof/>
            <w:webHidden/>
            <w:szCs w:val="24"/>
          </w:rPr>
          <w:fldChar w:fldCharType="separate"/>
        </w:r>
        <w:r w:rsidR="00DB57B6">
          <w:rPr>
            <w:noProof/>
            <w:webHidden/>
            <w:szCs w:val="24"/>
          </w:rPr>
          <w:t>ii</w:t>
        </w:r>
        <w:r w:rsidRPr="006F6D18">
          <w:rPr>
            <w:noProof/>
            <w:webHidden/>
            <w:szCs w:val="24"/>
          </w:rPr>
          <w:fldChar w:fldCharType="end"/>
        </w:r>
      </w:hyperlink>
    </w:p>
    <w:p w:rsidR="006F6D18" w:rsidRPr="006F6D18" w:rsidRDefault="00781780" w:rsidP="006F6D18">
      <w:pPr>
        <w:pStyle w:val="TOC1"/>
        <w:tabs>
          <w:tab w:val="right" w:leader="dot" w:pos="8296"/>
        </w:tabs>
        <w:spacing w:line="480" w:lineRule="auto"/>
        <w:jc w:val="both"/>
        <w:rPr>
          <w:rFonts w:eastAsiaTheme="minorEastAsia"/>
          <w:noProof/>
          <w:szCs w:val="24"/>
          <w:lang w:val="en-US"/>
        </w:rPr>
      </w:pPr>
      <w:hyperlink w:anchor="_Toc117849179" w:history="1">
        <w:r w:rsidR="006F6D18" w:rsidRPr="006F6D18">
          <w:rPr>
            <w:rStyle w:val="Hyperlink"/>
            <w:noProof/>
            <w:szCs w:val="24"/>
          </w:rPr>
          <w:t>CERTIFICATION</w:t>
        </w:r>
        <w:r w:rsidR="006F6D18" w:rsidRPr="006F6D18">
          <w:rPr>
            <w:noProof/>
            <w:webHidden/>
            <w:szCs w:val="24"/>
          </w:rPr>
          <w:tab/>
        </w:r>
        <w:r w:rsidR="006F6D18" w:rsidRPr="006F6D18">
          <w:rPr>
            <w:noProof/>
            <w:webHidden/>
            <w:szCs w:val="24"/>
          </w:rPr>
          <w:fldChar w:fldCharType="begin"/>
        </w:r>
        <w:r w:rsidR="006F6D18" w:rsidRPr="006F6D18">
          <w:rPr>
            <w:noProof/>
            <w:webHidden/>
            <w:szCs w:val="24"/>
          </w:rPr>
          <w:instrText xml:space="preserve"> PAGEREF _Toc117849179 \h </w:instrText>
        </w:r>
        <w:r w:rsidR="006F6D18" w:rsidRPr="006F6D18">
          <w:rPr>
            <w:noProof/>
            <w:webHidden/>
            <w:szCs w:val="24"/>
          </w:rPr>
        </w:r>
        <w:r w:rsidR="006F6D18" w:rsidRPr="006F6D18">
          <w:rPr>
            <w:noProof/>
            <w:webHidden/>
            <w:szCs w:val="24"/>
          </w:rPr>
          <w:fldChar w:fldCharType="separate"/>
        </w:r>
        <w:r w:rsidR="00DB57B6">
          <w:rPr>
            <w:noProof/>
            <w:webHidden/>
            <w:szCs w:val="24"/>
          </w:rPr>
          <w:t>iii</w:t>
        </w:r>
        <w:r w:rsidR="006F6D18" w:rsidRPr="006F6D18">
          <w:rPr>
            <w:noProof/>
            <w:webHidden/>
            <w:szCs w:val="24"/>
          </w:rPr>
          <w:fldChar w:fldCharType="end"/>
        </w:r>
      </w:hyperlink>
    </w:p>
    <w:p w:rsidR="006F6D18" w:rsidRPr="006F6D18" w:rsidRDefault="00781780" w:rsidP="006F6D18">
      <w:pPr>
        <w:pStyle w:val="TOC1"/>
        <w:tabs>
          <w:tab w:val="right" w:leader="dot" w:pos="8296"/>
        </w:tabs>
        <w:spacing w:line="480" w:lineRule="auto"/>
        <w:jc w:val="both"/>
        <w:rPr>
          <w:rFonts w:eastAsiaTheme="minorEastAsia"/>
          <w:noProof/>
          <w:szCs w:val="24"/>
          <w:lang w:val="en-US"/>
        </w:rPr>
      </w:pPr>
      <w:hyperlink w:anchor="_Toc117849180" w:history="1">
        <w:r w:rsidR="006F6D18" w:rsidRPr="006F6D18">
          <w:rPr>
            <w:rStyle w:val="Hyperlink"/>
            <w:noProof/>
            <w:szCs w:val="24"/>
          </w:rPr>
          <w:t>ABSTRACT</w:t>
        </w:r>
        <w:r w:rsidR="006F6D18" w:rsidRPr="006F6D18">
          <w:rPr>
            <w:noProof/>
            <w:webHidden/>
            <w:szCs w:val="24"/>
          </w:rPr>
          <w:tab/>
        </w:r>
        <w:r w:rsidR="006F6D18" w:rsidRPr="006F6D18">
          <w:rPr>
            <w:noProof/>
            <w:webHidden/>
            <w:szCs w:val="24"/>
          </w:rPr>
          <w:fldChar w:fldCharType="begin"/>
        </w:r>
        <w:r w:rsidR="006F6D18" w:rsidRPr="006F6D18">
          <w:rPr>
            <w:noProof/>
            <w:webHidden/>
            <w:szCs w:val="24"/>
          </w:rPr>
          <w:instrText xml:space="preserve"> PAGEREF _Toc117849180 \h </w:instrText>
        </w:r>
        <w:r w:rsidR="006F6D18" w:rsidRPr="006F6D18">
          <w:rPr>
            <w:noProof/>
            <w:webHidden/>
            <w:szCs w:val="24"/>
          </w:rPr>
        </w:r>
        <w:r w:rsidR="006F6D18" w:rsidRPr="006F6D18">
          <w:rPr>
            <w:noProof/>
            <w:webHidden/>
            <w:szCs w:val="24"/>
          </w:rPr>
          <w:fldChar w:fldCharType="separate"/>
        </w:r>
        <w:r w:rsidR="00DB57B6">
          <w:rPr>
            <w:noProof/>
            <w:webHidden/>
            <w:szCs w:val="24"/>
          </w:rPr>
          <w:t>iv</w:t>
        </w:r>
        <w:r w:rsidR="006F6D18" w:rsidRPr="006F6D18">
          <w:rPr>
            <w:noProof/>
            <w:webHidden/>
            <w:szCs w:val="24"/>
          </w:rPr>
          <w:fldChar w:fldCharType="end"/>
        </w:r>
      </w:hyperlink>
    </w:p>
    <w:p w:rsidR="006F6D18" w:rsidRPr="006F6D18" w:rsidRDefault="00781780" w:rsidP="006F6D18">
      <w:pPr>
        <w:pStyle w:val="TOC1"/>
        <w:tabs>
          <w:tab w:val="right" w:leader="dot" w:pos="8296"/>
        </w:tabs>
        <w:spacing w:line="480" w:lineRule="auto"/>
        <w:jc w:val="both"/>
        <w:rPr>
          <w:rFonts w:eastAsiaTheme="minorEastAsia"/>
          <w:noProof/>
          <w:szCs w:val="24"/>
          <w:lang w:val="en-US"/>
        </w:rPr>
      </w:pPr>
      <w:hyperlink w:anchor="_Toc117849181" w:history="1">
        <w:r w:rsidR="006F6D18" w:rsidRPr="006F6D18">
          <w:rPr>
            <w:rStyle w:val="Hyperlink"/>
            <w:noProof/>
            <w:szCs w:val="24"/>
          </w:rPr>
          <w:t>DEDICATION</w:t>
        </w:r>
        <w:r w:rsidR="006F6D18" w:rsidRPr="006F6D18">
          <w:rPr>
            <w:noProof/>
            <w:webHidden/>
            <w:szCs w:val="24"/>
          </w:rPr>
          <w:tab/>
        </w:r>
        <w:r w:rsidR="006F6D18" w:rsidRPr="006F6D18">
          <w:rPr>
            <w:noProof/>
            <w:webHidden/>
            <w:szCs w:val="24"/>
          </w:rPr>
          <w:fldChar w:fldCharType="begin"/>
        </w:r>
        <w:r w:rsidR="006F6D18" w:rsidRPr="006F6D18">
          <w:rPr>
            <w:noProof/>
            <w:webHidden/>
            <w:szCs w:val="24"/>
          </w:rPr>
          <w:instrText xml:space="preserve"> PAGEREF _Toc117849181 \h </w:instrText>
        </w:r>
        <w:r w:rsidR="006F6D18" w:rsidRPr="006F6D18">
          <w:rPr>
            <w:noProof/>
            <w:webHidden/>
            <w:szCs w:val="24"/>
          </w:rPr>
        </w:r>
        <w:r w:rsidR="006F6D18" w:rsidRPr="006F6D18">
          <w:rPr>
            <w:noProof/>
            <w:webHidden/>
            <w:szCs w:val="24"/>
          </w:rPr>
          <w:fldChar w:fldCharType="separate"/>
        </w:r>
        <w:r w:rsidR="00DB57B6">
          <w:rPr>
            <w:noProof/>
            <w:webHidden/>
            <w:szCs w:val="24"/>
          </w:rPr>
          <w:t>v</w:t>
        </w:r>
        <w:r w:rsidR="006F6D18" w:rsidRPr="006F6D18">
          <w:rPr>
            <w:noProof/>
            <w:webHidden/>
            <w:szCs w:val="24"/>
          </w:rPr>
          <w:fldChar w:fldCharType="end"/>
        </w:r>
      </w:hyperlink>
    </w:p>
    <w:p w:rsidR="006F6D18" w:rsidRPr="006F6D18" w:rsidRDefault="00781780" w:rsidP="006F6D18">
      <w:pPr>
        <w:pStyle w:val="TOC1"/>
        <w:tabs>
          <w:tab w:val="right" w:leader="dot" w:pos="8296"/>
        </w:tabs>
        <w:spacing w:line="480" w:lineRule="auto"/>
        <w:jc w:val="both"/>
        <w:rPr>
          <w:rFonts w:eastAsiaTheme="minorEastAsia"/>
          <w:noProof/>
          <w:szCs w:val="24"/>
          <w:lang w:val="en-US"/>
        </w:rPr>
      </w:pPr>
      <w:hyperlink w:anchor="_Toc117849182" w:history="1">
        <w:r w:rsidR="006F6D18" w:rsidRPr="006F6D18">
          <w:rPr>
            <w:rStyle w:val="Hyperlink"/>
            <w:noProof/>
            <w:szCs w:val="24"/>
          </w:rPr>
          <w:t>ACKNOWLEDGEMENT</w:t>
        </w:r>
        <w:r w:rsidR="006F6D18" w:rsidRPr="006F6D18">
          <w:rPr>
            <w:noProof/>
            <w:webHidden/>
            <w:szCs w:val="24"/>
          </w:rPr>
          <w:tab/>
        </w:r>
        <w:r w:rsidR="006F6D18" w:rsidRPr="006F6D18">
          <w:rPr>
            <w:noProof/>
            <w:webHidden/>
            <w:szCs w:val="24"/>
          </w:rPr>
          <w:fldChar w:fldCharType="begin"/>
        </w:r>
        <w:r w:rsidR="006F6D18" w:rsidRPr="006F6D18">
          <w:rPr>
            <w:noProof/>
            <w:webHidden/>
            <w:szCs w:val="24"/>
          </w:rPr>
          <w:instrText xml:space="preserve"> PAGEREF _Toc117849182 \h </w:instrText>
        </w:r>
        <w:r w:rsidR="006F6D18" w:rsidRPr="006F6D18">
          <w:rPr>
            <w:noProof/>
            <w:webHidden/>
            <w:szCs w:val="24"/>
          </w:rPr>
        </w:r>
        <w:r w:rsidR="006F6D18" w:rsidRPr="006F6D18">
          <w:rPr>
            <w:noProof/>
            <w:webHidden/>
            <w:szCs w:val="24"/>
          </w:rPr>
          <w:fldChar w:fldCharType="separate"/>
        </w:r>
        <w:r w:rsidR="00DB57B6">
          <w:rPr>
            <w:noProof/>
            <w:webHidden/>
            <w:szCs w:val="24"/>
          </w:rPr>
          <w:t>vi</w:t>
        </w:r>
        <w:r w:rsidR="006F6D18" w:rsidRPr="006F6D18">
          <w:rPr>
            <w:noProof/>
            <w:webHidden/>
            <w:szCs w:val="24"/>
          </w:rPr>
          <w:fldChar w:fldCharType="end"/>
        </w:r>
      </w:hyperlink>
    </w:p>
    <w:p w:rsidR="006F6D18" w:rsidRPr="006F6D18" w:rsidRDefault="00781780" w:rsidP="006F6D18">
      <w:pPr>
        <w:pStyle w:val="TOC1"/>
        <w:tabs>
          <w:tab w:val="right" w:leader="dot" w:pos="8296"/>
        </w:tabs>
        <w:spacing w:line="480" w:lineRule="auto"/>
        <w:jc w:val="both"/>
        <w:rPr>
          <w:rFonts w:eastAsiaTheme="minorEastAsia"/>
          <w:noProof/>
          <w:szCs w:val="24"/>
          <w:lang w:val="en-US"/>
        </w:rPr>
      </w:pPr>
      <w:hyperlink w:anchor="_Toc117849183" w:history="1">
        <w:r w:rsidR="006F6D18" w:rsidRPr="006F6D18">
          <w:rPr>
            <w:rStyle w:val="Hyperlink"/>
            <w:noProof/>
            <w:szCs w:val="24"/>
          </w:rPr>
          <w:t>TABLE OF CONTENT</w:t>
        </w:r>
        <w:r w:rsidR="006F6D18" w:rsidRPr="006F6D18">
          <w:rPr>
            <w:noProof/>
            <w:webHidden/>
            <w:szCs w:val="24"/>
          </w:rPr>
          <w:tab/>
        </w:r>
        <w:r w:rsidR="006F6D18" w:rsidRPr="006F6D18">
          <w:rPr>
            <w:noProof/>
            <w:webHidden/>
            <w:szCs w:val="24"/>
          </w:rPr>
          <w:fldChar w:fldCharType="begin"/>
        </w:r>
        <w:r w:rsidR="006F6D18" w:rsidRPr="006F6D18">
          <w:rPr>
            <w:noProof/>
            <w:webHidden/>
            <w:szCs w:val="24"/>
          </w:rPr>
          <w:instrText xml:space="preserve"> PAGEREF _Toc117849183 \h </w:instrText>
        </w:r>
        <w:r w:rsidR="006F6D18" w:rsidRPr="006F6D18">
          <w:rPr>
            <w:noProof/>
            <w:webHidden/>
            <w:szCs w:val="24"/>
          </w:rPr>
        </w:r>
        <w:r w:rsidR="006F6D18" w:rsidRPr="006F6D18">
          <w:rPr>
            <w:noProof/>
            <w:webHidden/>
            <w:szCs w:val="24"/>
          </w:rPr>
          <w:fldChar w:fldCharType="separate"/>
        </w:r>
        <w:r w:rsidR="00DB57B6">
          <w:rPr>
            <w:noProof/>
            <w:webHidden/>
            <w:szCs w:val="24"/>
          </w:rPr>
          <w:t>vii</w:t>
        </w:r>
        <w:r w:rsidR="006F6D18" w:rsidRPr="006F6D18">
          <w:rPr>
            <w:noProof/>
            <w:webHidden/>
            <w:szCs w:val="24"/>
          </w:rPr>
          <w:fldChar w:fldCharType="end"/>
        </w:r>
      </w:hyperlink>
    </w:p>
    <w:p w:rsidR="006F6D18" w:rsidRPr="006F6D18" w:rsidRDefault="00781780" w:rsidP="006F6D18">
      <w:pPr>
        <w:pStyle w:val="TOC1"/>
        <w:tabs>
          <w:tab w:val="right" w:leader="dot" w:pos="8296"/>
        </w:tabs>
        <w:spacing w:line="480" w:lineRule="auto"/>
        <w:jc w:val="both"/>
        <w:rPr>
          <w:rFonts w:eastAsiaTheme="minorEastAsia"/>
          <w:noProof/>
          <w:szCs w:val="24"/>
          <w:lang w:val="en-US"/>
        </w:rPr>
      </w:pPr>
      <w:hyperlink w:anchor="_Toc117849184" w:history="1">
        <w:r w:rsidR="006F6D18" w:rsidRPr="006F6D18">
          <w:rPr>
            <w:rStyle w:val="Hyperlink"/>
            <w:noProof/>
            <w:szCs w:val="24"/>
          </w:rPr>
          <w:t>CHAPTER ONE</w:t>
        </w:r>
        <w:r w:rsidR="006F6D18" w:rsidRPr="006F6D18">
          <w:rPr>
            <w:noProof/>
            <w:webHidden/>
            <w:szCs w:val="24"/>
          </w:rPr>
          <w:tab/>
        </w:r>
        <w:r w:rsidR="006F6D18" w:rsidRPr="006F6D18">
          <w:rPr>
            <w:noProof/>
            <w:webHidden/>
            <w:szCs w:val="24"/>
          </w:rPr>
          <w:fldChar w:fldCharType="begin"/>
        </w:r>
        <w:r w:rsidR="006F6D18" w:rsidRPr="006F6D18">
          <w:rPr>
            <w:noProof/>
            <w:webHidden/>
            <w:szCs w:val="24"/>
          </w:rPr>
          <w:instrText xml:space="preserve"> PAGEREF _Toc117849184 \h </w:instrText>
        </w:r>
        <w:r w:rsidR="006F6D18" w:rsidRPr="006F6D18">
          <w:rPr>
            <w:noProof/>
            <w:webHidden/>
            <w:szCs w:val="24"/>
          </w:rPr>
        </w:r>
        <w:r w:rsidR="006F6D18" w:rsidRPr="006F6D18">
          <w:rPr>
            <w:noProof/>
            <w:webHidden/>
            <w:szCs w:val="24"/>
          </w:rPr>
          <w:fldChar w:fldCharType="separate"/>
        </w:r>
        <w:r w:rsidR="00DB57B6">
          <w:rPr>
            <w:noProof/>
            <w:webHidden/>
            <w:szCs w:val="24"/>
          </w:rPr>
          <w:t>1</w:t>
        </w:r>
        <w:r w:rsidR="006F6D18" w:rsidRPr="006F6D18">
          <w:rPr>
            <w:noProof/>
            <w:webHidden/>
            <w:szCs w:val="24"/>
          </w:rPr>
          <w:fldChar w:fldCharType="end"/>
        </w:r>
      </w:hyperlink>
    </w:p>
    <w:p w:rsidR="006F6D18" w:rsidRPr="006F6D18" w:rsidRDefault="00781780" w:rsidP="006F6D18">
      <w:pPr>
        <w:pStyle w:val="TOC2"/>
        <w:jc w:val="both"/>
        <w:rPr>
          <w:rFonts w:ascii="Times New Roman" w:eastAsiaTheme="minorEastAsia" w:hAnsi="Times New Roman"/>
          <w:noProof/>
          <w:sz w:val="24"/>
          <w:szCs w:val="24"/>
          <w:lang w:val="en-US"/>
        </w:rPr>
      </w:pPr>
      <w:hyperlink w:anchor="_Toc117849185" w:history="1">
        <w:r w:rsidR="006F6D18" w:rsidRPr="006F6D18">
          <w:rPr>
            <w:rStyle w:val="Hyperlink"/>
            <w:rFonts w:ascii="Times New Roman" w:hAnsi="Times New Roman"/>
            <w:bCs/>
            <w:noProof/>
            <w:sz w:val="24"/>
            <w:szCs w:val="24"/>
          </w:rPr>
          <w:t>INTRODUCTION</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_Toc117849185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100"/>
          <w:tab w:val="right" w:leader="dot" w:pos="8296"/>
        </w:tabs>
        <w:spacing w:line="480" w:lineRule="auto"/>
        <w:jc w:val="both"/>
        <w:rPr>
          <w:rFonts w:ascii="Times New Roman" w:eastAsiaTheme="minorEastAsia" w:hAnsi="Times New Roman"/>
          <w:noProof/>
          <w:sz w:val="24"/>
          <w:szCs w:val="24"/>
          <w:lang w:val="en-US"/>
        </w:rPr>
      </w:pPr>
      <w:hyperlink w:anchor="_Toc117849186" w:history="1">
        <w:r w:rsidR="006F6D18" w:rsidRPr="006F6D18">
          <w:rPr>
            <w:rStyle w:val="Hyperlink"/>
            <w:rFonts w:ascii="Times New Roman" w:hAnsi="Times New Roman"/>
            <w:noProof/>
            <w:sz w:val="24"/>
            <w:szCs w:val="24"/>
          </w:rPr>
          <w:t>1.1</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Background to the Problem</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_Toc117849186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100"/>
          <w:tab w:val="right" w:leader="dot" w:pos="8296"/>
        </w:tabs>
        <w:spacing w:line="480" w:lineRule="auto"/>
        <w:jc w:val="both"/>
        <w:rPr>
          <w:rFonts w:ascii="Times New Roman" w:eastAsiaTheme="minorEastAsia" w:hAnsi="Times New Roman"/>
          <w:noProof/>
          <w:sz w:val="24"/>
          <w:szCs w:val="24"/>
          <w:lang w:val="en-US"/>
        </w:rPr>
      </w:pPr>
      <w:hyperlink w:anchor="_Toc117849187" w:history="1">
        <w:r w:rsidR="006F6D18" w:rsidRPr="006F6D18">
          <w:rPr>
            <w:rStyle w:val="Hyperlink"/>
            <w:rFonts w:ascii="Times New Roman" w:hAnsi="Times New Roman"/>
            <w:bCs/>
            <w:noProof/>
            <w:sz w:val="24"/>
            <w:szCs w:val="24"/>
          </w:rPr>
          <w:t>1.2</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Statement of the Problem</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_Toc117849187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3</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100"/>
          <w:tab w:val="right" w:leader="dot" w:pos="8296"/>
        </w:tabs>
        <w:spacing w:line="480" w:lineRule="auto"/>
        <w:jc w:val="both"/>
        <w:rPr>
          <w:rFonts w:ascii="Times New Roman" w:eastAsiaTheme="minorEastAsia" w:hAnsi="Times New Roman"/>
          <w:noProof/>
          <w:sz w:val="24"/>
          <w:szCs w:val="24"/>
          <w:lang w:val="en-US"/>
        </w:rPr>
      </w:pPr>
      <w:hyperlink w:anchor="_Toc117849188" w:history="1">
        <w:r w:rsidR="006F6D18" w:rsidRPr="006F6D18">
          <w:rPr>
            <w:rStyle w:val="Hyperlink"/>
            <w:rFonts w:ascii="Times New Roman" w:hAnsi="Times New Roman"/>
            <w:noProof/>
            <w:sz w:val="24"/>
            <w:szCs w:val="24"/>
          </w:rPr>
          <w:t>1.3</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Aims and Objectives</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_Toc117849188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4</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100"/>
          <w:tab w:val="right" w:leader="dot" w:pos="8296"/>
        </w:tabs>
        <w:spacing w:line="480" w:lineRule="auto"/>
        <w:jc w:val="both"/>
        <w:rPr>
          <w:rFonts w:ascii="Times New Roman" w:eastAsiaTheme="minorEastAsia" w:hAnsi="Times New Roman"/>
          <w:noProof/>
          <w:sz w:val="24"/>
          <w:szCs w:val="24"/>
          <w:lang w:val="en-US"/>
        </w:rPr>
      </w:pPr>
      <w:hyperlink w:anchor="_Toc117849189" w:history="1">
        <w:r w:rsidR="006F6D18" w:rsidRPr="006F6D18">
          <w:rPr>
            <w:rStyle w:val="Hyperlink"/>
            <w:rFonts w:ascii="Times New Roman" w:hAnsi="Times New Roman"/>
            <w:bCs/>
            <w:noProof/>
            <w:sz w:val="24"/>
            <w:szCs w:val="24"/>
          </w:rPr>
          <w:t>1.4</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Research Questions</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_Toc117849189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4</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100"/>
          <w:tab w:val="right" w:leader="dot" w:pos="8296"/>
        </w:tabs>
        <w:spacing w:line="480" w:lineRule="auto"/>
        <w:jc w:val="both"/>
        <w:rPr>
          <w:rFonts w:ascii="Times New Roman" w:eastAsiaTheme="minorEastAsia" w:hAnsi="Times New Roman"/>
          <w:noProof/>
          <w:sz w:val="24"/>
          <w:szCs w:val="24"/>
          <w:lang w:val="en-US"/>
        </w:rPr>
      </w:pPr>
      <w:hyperlink w:anchor="_Toc117849190" w:history="1">
        <w:r w:rsidR="006F6D18" w:rsidRPr="006F6D18">
          <w:rPr>
            <w:rStyle w:val="Hyperlink"/>
            <w:rFonts w:ascii="Times New Roman" w:hAnsi="Times New Roman"/>
            <w:noProof/>
            <w:sz w:val="24"/>
            <w:szCs w:val="24"/>
          </w:rPr>
          <w:t>1.5</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Scope of Research</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_Toc117849190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4</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100"/>
          <w:tab w:val="right" w:leader="dot" w:pos="8296"/>
        </w:tabs>
        <w:spacing w:line="480" w:lineRule="auto"/>
        <w:jc w:val="both"/>
        <w:rPr>
          <w:rFonts w:ascii="Times New Roman" w:eastAsiaTheme="minorEastAsia" w:hAnsi="Times New Roman"/>
          <w:noProof/>
          <w:sz w:val="24"/>
          <w:szCs w:val="24"/>
          <w:lang w:val="en-US"/>
        </w:rPr>
      </w:pPr>
      <w:hyperlink w:anchor="_Toc117849191" w:history="1">
        <w:r w:rsidR="006F6D18" w:rsidRPr="006F6D18">
          <w:rPr>
            <w:rStyle w:val="Hyperlink"/>
            <w:rFonts w:ascii="Times New Roman" w:hAnsi="Times New Roman"/>
            <w:noProof/>
            <w:sz w:val="24"/>
            <w:szCs w:val="24"/>
          </w:rPr>
          <w:t>1.6</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Justification for the Study</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_Toc117849191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5</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100"/>
          <w:tab w:val="right" w:leader="dot" w:pos="8296"/>
        </w:tabs>
        <w:spacing w:line="480" w:lineRule="auto"/>
        <w:jc w:val="both"/>
        <w:rPr>
          <w:rFonts w:ascii="Times New Roman" w:eastAsiaTheme="minorEastAsia" w:hAnsi="Times New Roman"/>
          <w:noProof/>
          <w:sz w:val="24"/>
          <w:szCs w:val="24"/>
          <w:lang w:val="en-US"/>
        </w:rPr>
      </w:pPr>
      <w:hyperlink w:anchor="_Toc117849192" w:history="1">
        <w:r w:rsidR="006F6D18" w:rsidRPr="006F6D18">
          <w:rPr>
            <w:rStyle w:val="Hyperlink"/>
            <w:rFonts w:ascii="Times New Roman" w:hAnsi="Times New Roman"/>
            <w:noProof/>
            <w:sz w:val="24"/>
            <w:szCs w:val="24"/>
          </w:rPr>
          <w:t>1.7</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Limitations of the Study</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_Toc117849192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5</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1"/>
        <w:tabs>
          <w:tab w:val="right" w:leader="dot" w:pos="8296"/>
        </w:tabs>
        <w:spacing w:line="480" w:lineRule="auto"/>
        <w:jc w:val="both"/>
        <w:rPr>
          <w:rFonts w:eastAsiaTheme="minorEastAsia"/>
          <w:noProof/>
          <w:szCs w:val="24"/>
          <w:lang w:val="en-US"/>
        </w:rPr>
      </w:pPr>
      <w:hyperlink w:anchor="_Toc117849193" w:history="1">
        <w:r w:rsidR="006F6D18" w:rsidRPr="006F6D18">
          <w:rPr>
            <w:rStyle w:val="Hyperlink"/>
            <w:noProof/>
            <w:szCs w:val="24"/>
          </w:rPr>
          <w:t>CHAPTER TWO</w:t>
        </w:r>
        <w:r w:rsidR="006F6D18" w:rsidRPr="006F6D18">
          <w:rPr>
            <w:noProof/>
            <w:webHidden/>
            <w:szCs w:val="24"/>
          </w:rPr>
          <w:tab/>
        </w:r>
        <w:r w:rsidR="006F6D18" w:rsidRPr="006F6D18">
          <w:rPr>
            <w:noProof/>
            <w:webHidden/>
            <w:szCs w:val="24"/>
          </w:rPr>
          <w:fldChar w:fldCharType="begin"/>
        </w:r>
        <w:r w:rsidR="006F6D18" w:rsidRPr="006F6D18">
          <w:rPr>
            <w:noProof/>
            <w:webHidden/>
            <w:szCs w:val="24"/>
          </w:rPr>
          <w:instrText xml:space="preserve"> PAGEREF _Toc117849193 \h </w:instrText>
        </w:r>
        <w:r w:rsidR="006F6D18" w:rsidRPr="006F6D18">
          <w:rPr>
            <w:noProof/>
            <w:webHidden/>
            <w:szCs w:val="24"/>
          </w:rPr>
        </w:r>
        <w:r w:rsidR="006F6D18" w:rsidRPr="006F6D18">
          <w:rPr>
            <w:noProof/>
            <w:webHidden/>
            <w:szCs w:val="24"/>
          </w:rPr>
          <w:fldChar w:fldCharType="separate"/>
        </w:r>
        <w:r w:rsidR="00DB57B6">
          <w:rPr>
            <w:noProof/>
            <w:webHidden/>
            <w:szCs w:val="24"/>
          </w:rPr>
          <w:t>6</w:t>
        </w:r>
        <w:r w:rsidR="006F6D18" w:rsidRPr="006F6D18">
          <w:rPr>
            <w:noProof/>
            <w:webHidden/>
            <w:szCs w:val="24"/>
          </w:rPr>
          <w:fldChar w:fldCharType="end"/>
        </w:r>
      </w:hyperlink>
    </w:p>
    <w:p w:rsidR="006F6D18" w:rsidRPr="006F6D18" w:rsidRDefault="00781780" w:rsidP="006F6D18">
      <w:pPr>
        <w:pStyle w:val="TOC1"/>
        <w:tabs>
          <w:tab w:val="right" w:leader="dot" w:pos="8296"/>
        </w:tabs>
        <w:spacing w:line="480" w:lineRule="auto"/>
        <w:jc w:val="both"/>
        <w:rPr>
          <w:rFonts w:eastAsiaTheme="minorEastAsia"/>
          <w:noProof/>
          <w:szCs w:val="24"/>
          <w:lang w:val="en-US"/>
        </w:rPr>
      </w:pPr>
      <w:hyperlink w:anchor="_Toc117849194" w:history="1">
        <w:r w:rsidR="006F6D18" w:rsidRPr="006F6D18">
          <w:rPr>
            <w:rStyle w:val="Hyperlink"/>
            <w:noProof/>
            <w:szCs w:val="24"/>
          </w:rPr>
          <w:t>LITERATURE REVIEW</w:t>
        </w:r>
        <w:r w:rsidR="006F6D18" w:rsidRPr="006F6D18">
          <w:rPr>
            <w:noProof/>
            <w:webHidden/>
            <w:szCs w:val="24"/>
          </w:rPr>
          <w:tab/>
        </w:r>
        <w:r w:rsidR="006F6D18" w:rsidRPr="006F6D18">
          <w:rPr>
            <w:noProof/>
            <w:webHidden/>
            <w:szCs w:val="24"/>
          </w:rPr>
          <w:fldChar w:fldCharType="begin"/>
        </w:r>
        <w:r w:rsidR="006F6D18" w:rsidRPr="006F6D18">
          <w:rPr>
            <w:noProof/>
            <w:webHidden/>
            <w:szCs w:val="24"/>
          </w:rPr>
          <w:instrText xml:space="preserve"> PAGEREF _Toc117849194 \h </w:instrText>
        </w:r>
        <w:r w:rsidR="006F6D18" w:rsidRPr="006F6D18">
          <w:rPr>
            <w:noProof/>
            <w:webHidden/>
            <w:szCs w:val="24"/>
          </w:rPr>
        </w:r>
        <w:r w:rsidR="006F6D18" w:rsidRPr="006F6D18">
          <w:rPr>
            <w:noProof/>
            <w:webHidden/>
            <w:szCs w:val="24"/>
          </w:rPr>
          <w:fldChar w:fldCharType="separate"/>
        </w:r>
        <w:r w:rsidR="00DB57B6">
          <w:rPr>
            <w:noProof/>
            <w:webHidden/>
            <w:szCs w:val="24"/>
          </w:rPr>
          <w:t>6</w:t>
        </w:r>
        <w:r w:rsidR="006F6D18" w:rsidRPr="006F6D18">
          <w:rPr>
            <w:noProof/>
            <w:webHidden/>
            <w:szCs w:val="24"/>
          </w:rPr>
          <w:fldChar w:fldCharType="end"/>
        </w:r>
      </w:hyperlink>
    </w:p>
    <w:p w:rsidR="006F6D18" w:rsidRPr="006F6D18" w:rsidRDefault="00781780" w:rsidP="006F6D18">
      <w:pPr>
        <w:pStyle w:val="TOC3"/>
        <w:tabs>
          <w:tab w:val="left" w:pos="1100"/>
          <w:tab w:val="right" w:leader="dot" w:pos="8296"/>
        </w:tabs>
        <w:spacing w:line="480" w:lineRule="auto"/>
        <w:jc w:val="both"/>
        <w:rPr>
          <w:rFonts w:ascii="Times New Roman" w:eastAsiaTheme="minorEastAsia" w:hAnsi="Times New Roman"/>
          <w:noProof/>
          <w:sz w:val="24"/>
          <w:szCs w:val="24"/>
          <w:lang w:val="en-US"/>
        </w:rPr>
      </w:pPr>
      <w:hyperlink w:anchor="_Toc117849195" w:history="1">
        <w:r w:rsidR="006F6D18" w:rsidRPr="006F6D18">
          <w:rPr>
            <w:rStyle w:val="Hyperlink"/>
            <w:rFonts w:ascii="Times New Roman" w:hAnsi="Times New Roman"/>
            <w:noProof/>
            <w:sz w:val="24"/>
            <w:szCs w:val="24"/>
          </w:rPr>
          <w:t xml:space="preserve">2.1 </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Power Systems Operations and Structure</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_Toc117849195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6</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4"/>
        <w:tabs>
          <w:tab w:val="left" w:pos="1540"/>
          <w:tab w:val="right" w:leader="dot" w:pos="8296"/>
        </w:tabs>
        <w:spacing w:line="480" w:lineRule="auto"/>
        <w:jc w:val="both"/>
        <w:rPr>
          <w:rFonts w:ascii="Times New Roman" w:eastAsiaTheme="minorEastAsia" w:hAnsi="Times New Roman"/>
          <w:noProof/>
          <w:sz w:val="24"/>
          <w:szCs w:val="24"/>
          <w:lang w:val="en-US"/>
        </w:rPr>
      </w:pPr>
      <w:hyperlink w:anchor="_Toc117849196" w:history="1">
        <w:r w:rsidR="006F6D18" w:rsidRPr="006F6D18">
          <w:rPr>
            <w:rStyle w:val="Hyperlink"/>
            <w:rFonts w:ascii="Times New Roman" w:hAnsi="Times New Roman"/>
            <w:noProof/>
            <w:sz w:val="24"/>
            <w:szCs w:val="24"/>
          </w:rPr>
          <w:t xml:space="preserve">2.1.1 </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Rationale for Interconnection</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_Toc117849196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8</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100"/>
          <w:tab w:val="right" w:leader="dot" w:pos="8296"/>
        </w:tabs>
        <w:spacing w:line="480" w:lineRule="auto"/>
        <w:jc w:val="both"/>
        <w:rPr>
          <w:rFonts w:ascii="Times New Roman" w:eastAsiaTheme="minorEastAsia" w:hAnsi="Times New Roman"/>
          <w:noProof/>
          <w:sz w:val="24"/>
          <w:szCs w:val="24"/>
          <w:lang w:val="en-US"/>
        </w:rPr>
      </w:pPr>
      <w:hyperlink w:anchor="_Toc117849197" w:history="1">
        <w:r w:rsidR="006F6D18" w:rsidRPr="006F6D18">
          <w:rPr>
            <w:rStyle w:val="Hyperlink"/>
            <w:rFonts w:ascii="Times New Roman" w:hAnsi="Times New Roman"/>
            <w:noProof/>
            <w:sz w:val="24"/>
            <w:szCs w:val="24"/>
          </w:rPr>
          <w:t>2.2</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Reliability of Power Systems</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_Toc117849197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9</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100"/>
          <w:tab w:val="right" w:leader="dot" w:pos="8296"/>
        </w:tabs>
        <w:spacing w:line="480" w:lineRule="auto"/>
        <w:jc w:val="both"/>
        <w:rPr>
          <w:rFonts w:ascii="Times New Roman" w:eastAsiaTheme="minorEastAsia" w:hAnsi="Times New Roman"/>
          <w:noProof/>
          <w:sz w:val="24"/>
          <w:szCs w:val="24"/>
          <w:lang w:val="en-US"/>
        </w:rPr>
      </w:pPr>
      <w:hyperlink w:anchor="_Toc117849198" w:history="1">
        <w:r w:rsidR="006F6D18" w:rsidRPr="006F6D18">
          <w:rPr>
            <w:rStyle w:val="Hyperlink"/>
            <w:rFonts w:ascii="Times New Roman" w:hAnsi="Times New Roman"/>
            <w:noProof/>
            <w:sz w:val="24"/>
            <w:szCs w:val="24"/>
          </w:rPr>
          <w:t>2.3</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Distribution System Reliability assesment</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_Toc117849198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12</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4"/>
        <w:tabs>
          <w:tab w:val="left" w:pos="1540"/>
          <w:tab w:val="right" w:leader="dot" w:pos="8296"/>
        </w:tabs>
        <w:spacing w:line="480" w:lineRule="auto"/>
        <w:jc w:val="both"/>
        <w:rPr>
          <w:rFonts w:ascii="Times New Roman" w:eastAsiaTheme="minorEastAsia" w:hAnsi="Times New Roman"/>
          <w:noProof/>
          <w:sz w:val="24"/>
          <w:szCs w:val="24"/>
          <w:lang w:val="en-US"/>
        </w:rPr>
      </w:pPr>
      <w:hyperlink w:anchor="_Toc117849199" w:history="1">
        <w:r w:rsidR="006F6D18" w:rsidRPr="006F6D18">
          <w:rPr>
            <w:rStyle w:val="Hyperlink"/>
            <w:rFonts w:ascii="Times New Roman" w:hAnsi="Times New Roman"/>
            <w:noProof/>
            <w:sz w:val="24"/>
            <w:szCs w:val="24"/>
          </w:rPr>
          <w:t>2.3.1</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Distribution system Reliability Indices</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_Toc117849199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13</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4"/>
        <w:tabs>
          <w:tab w:val="right" w:leader="dot" w:pos="8296"/>
        </w:tabs>
        <w:spacing w:line="480" w:lineRule="auto"/>
        <w:jc w:val="both"/>
        <w:rPr>
          <w:rFonts w:ascii="Times New Roman" w:eastAsiaTheme="minorEastAsia" w:hAnsi="Times New Roman"/>
          <w:noProof/>
          <w:sz w:val="24"/>
          <w:szCs w:val="24"/>
          <w:lang w:val="en-US"/>
        </w:rPr>
      </w:pPr>
      <w:hyperlink w:anchor="_Toc117849200" w:history="1">
        <w:r w:rsidR="006F6D18" w:rsidRPr="006F6D18">
          <w:rPr>
            <w:rStyle w:val="Hyperlink"/>
            <w:rFonts w:ascii="Times New Roman" w:hAnsi="Times New Roman"/>
            <w:noProof/>
            <w:sz w:val="24"/>
            <w:szCs w:val="24"/>
          </w:rPr>
          <w:t>2.3.2 Customer based indices</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_Toc117849200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14</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5"/>
        <w:tabs>
          <w:tab w:val="right" w:leader="dot" w:pos="8296"/>
        </w:tabs>
        <w:spacing w:line="480" w:lineRule="auto"/>
        <w:jc w:val="both"/>
        <w:rPr>
          <w:rFonts w:ascii="Times New Roman" w:eastAsiaTheme="minorEastAsia" w:hAnsi="Times New Roman"/>
          <w:noProof/>
          <w:sz w:val="24"/>
          <w:szCs w:val="24"/>
          <w:lang w:val="en-US"/>
        </w:rPr>
      </w:pPr>
      <w:hyperlink w:anchor="_Toc117849201" w:history="1">
        <w:r w:rsidR="006F6D18" w:rsidRPr="006F6D18">
          <w:rPr>
            <w:rStyle w:val="Hyperlink"/>
            <w:rFonts w:ascii="Times New Roman" w:hAnsi="Times New Roman"/>
            <w:bCs/>
            <w:noProof/>
            <w:sz w:val="24"/>
            <w:szCs w:val="24"/>
          </w:rPr>
          <w:t>2.3.2.1a System Average Interruption Frequency Index (SAIFI)</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_Toc117849201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14</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5"/>
        <w:tabs>
          <w:tab w:val="right" w:leader="dot" w:pos="8296"/>
        </w:tabs>
        <w:spacing w:line="480" w:lineRule="auto"/>
        <w:jc w:val="both"/>
        <w:rPr>
          <w:rFonts w:ascii="Times New Roman" w:eastAsiaTheme="minorEastAsia" w:hAnsi="Times New Roman"/>
          <w:noProof/>
          <w:sz w:val="24"/>
          <w:szCs w:val="24"/>
          <w:lang w:val="en-US"/>
        </w:rPr>
      </w:pPr>
      <w:hyperlink w:anchor="_Toc117849202" w:history="1">
        <w:r w:rsidR="006F6D18" w:rsidRPr="006F6D18">
          <w:rPr>
            <w:rStyle w:val="Hyperlink"/>
            <w:rFonts w:ascii="Times New Roman" w:hAnsi="Times New Roman"/>
            <w:noProof/>
            <w:sz w:val="24"/>
            <w:szCs w:val="24"/>
          </w:rPr>
          <w:t>2.3.2.2b Average Service Availability Index (ASAI)</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_Toc117849202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14</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5"/>
        <w:tabs>
          <w:tab w:val="right" w:leader="dot" w:pos="8296"/>
        </w:tabs>
        <w:spacing w:line="480" w:lineRule="auto"/>
        <w:jc w:val="both"/>
        <w:rPr>
          <w:rFonts w:ascii="Times New Roman" w:eastAsiaTheme="minorEastAsia" w:hAnsi="Times New Roman"/>
          <w:noProof/>
          <w:sz w:val="24"/>
          <w:szCs w:val="24"/>
          <w:lang w:val="en-US"/>
        </w:rPr>
      </w:pPr>
      <w:hyperlink w:anchor="_Toc117849203" w:history="1">
        <w:r w:rsidR="006F6D18" w:rsidRPr="006F6D18">
          <w:rPr>
            <w:rStyle w:val="Hyperlink"/>
            <w:rFonts w:ascii="Times New Roman" w:hAnsi="Times New Roman"/>
            <w:noProof/>
            <w:sz w:val="24"/>
            <w:szCs w:val="24"/>
          </w:rPr>
          <w:t>2.3.2.3c System Average Interruption Duration Index (SAIDI)</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_Toc117849203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14</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5"/>
        <w:tabs>
          <w:tab w:val="right" w:leader="dot" w:pos="8296"/>
        </w:tabs>
        <w:spacing w:line="480" w:lineRule="auto"/>
        <w:jc w:val="both"/>
        <w:rPr>
          <w:rFonts w:ascii="Times New Roman" w:eastAsiaTheme="minorEastAsia" w:hAnsi="Times New Roman"/>
          <w:noProof/>
          <w:sz w:val="24"/>
          <w:szCs w:val="24"/>
          <w:lang w:val="en-US"/>
        </w:rPr>
      </w:pPr>
      <w:hyperlink w:anchor="_Toc117849204" w:history="1">
        <w:r w:rsidR="006F6D18" w:rsidRPr="006F6D18">
          <w:rPr>
            <w:rStyle w:val="Hyperlink"/>
            <w:rFonts w:ascii="Times New Roman" w:hAnsi="Times New Roman"/>
            <w:noProof/>
            <w:sz w:val="24"/>
            <w:szCs w:val="24"/>
          </w:rPr>
          <w:t>2.3.2.4d Customer Average Interruption Duration Index (CAIDI)</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_Toc117849204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15</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4"/>
        <w:tabs>
          <w:tab w:val="right" w:leader="dot" w:pos="8296"/>
        </w:tabs>
        <w:spacing w:line="480" w:lineRule="auto"/>
        <w:jc w:val="both"/>
        <w:rPr>
          <w:rFonts w:ascii="Times New Roman" w:eastAsiaTheme="minorEastAsia" w:hAnsi="Times New Roman"/>
          <w:noProof/>
          <w:sz w:val="24"/>
          <w:szCs w:val="24"/>
          <w:lang w:val="en-US"/>
        </w:rPr>
      </w:pPr>
      <w:hyperlink w:anchor="_Toc117849205" w:history="1">
        <w:r w:rsidR="006F6D18" w:rsidRPr="006F6D18">
          <w:rPr>
            <w:rStyle w:val="Hyperlink"/>
            <w:rFonts w:ascii="Times New Roman" w:hAnsi="Times New Roman"/>
            <w:noProof/>
            <w:sz w:val="24"/>
            <w:szCs w:val="24"/>
          </w:rPr>
          <w:t>2.3.3 System Based Indices</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_Toc117849205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15</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5"/>
        <w:tabs>
          <w:tab w:val="right" w:leader="dot" w:pos="8296"/>
        </w:tabs>
        <w:spacing w:line="480" w:lineRule="auto"/>
        <w:jc w:val="both"/>
        <w:rPr>
          <w:rFonts w:ascii="Times New Roman" w:eastAsiaTheme="minorEastAsia" w:hAnsi="Times New Roman"/>
          <w:noProof/>
          <w:sz w:val="24"/>
          <w:szCs w:val="24"/>
          <w:lang w:val="en-US"/>
        </w:rPr>
      </w:pPr>
      <w:hyperlink w:anchor="_Toc117849206" w:history="1">
        <w:r w:rsidR="006F6D18" w:rsidRPr="006F6D18">
          <w:rPr>
            <w:rStyle w:val="Hyperlink"/>
            <w:rFonts w:ascii="Times New Roman" w:hAnsi="Times New Roman"/>
            <w:bCs/>
            <w:noProof/>
            <w:sz w:val="24"/>
            <w:szCs w:val="24"/>
          </w:rPr>
          <w:t>2.3.3.1</w:t>
        </w:r>
        <w:r w:rsidR="006F6D18" w:rsidRPr="006F6D18">
          <w:rPr>
            <w:rStyle w:val="Hyperlink"/>
            <w:rFonts w:ascii="Times New Roman" w:hAnsi="Times New Roman"/>
            <w:bCs/>
            <w:iCs/>
            <w:noProof/>
            <w:sz w:val="24"/>
            <w:szCs w:val="24"/>
          </w:rPr>
          <w:t xml:space="preserve">a </w:t>
        </w:r>
        <w:r w:rsidR="006F6D18" w:rsidRPr="006F6D18">
          <w:rPr>
            <w:rStyle w:val="Hyperlink"/>
            <w:rFonts w:ascii="Times New Roman" w:hAnsi="Times New Roman"/>
            <w:noProof/>
            <w:sz w:val="24"/>
            <w:szCs w:val="24"/>
          </w:rPr>
          <w:t>Mean Time Between Failure (MTBF)</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_Toc117849206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15</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5"/>
        <w:tabs>
          <w:tab w:val="right" w:leader="dot" w:pos="8296"/>
        </w:tabs>
        <w:spacing w:line="480" w:lineRule="auto"/>
        <w:jc w:val="both"/>
        <w:rPr>
          <w:rFonts w:ascii="Times New Roman" w:eastAsiaTheme="minorEastAsia" w:hAnsi="Times New Roman"/>
          <w:noProof/>
          <w:sz w:val="24"/>
          <w:szCs w:val="24"/>
          <w:lang w:val="en-US"/>
        </w:rPr>
      </w:pPr>
      <w:hyperlink w:anchor="_Toc117849207" w:history="1">
        <w:r w:rsidR="006F6D18" w:rsidRPr="006F6D18">
          <w:rPr>
            <w:rStyle w:val="Hyperlink"/>
            <w:rFonts w:ascii="Times New Roman" w:hAnsi="Times New Roman"/>
            <w:noProof/>
            <w:sz w:val="24"/>
            <w:szCs w:val="24"/>
          </w:rPr>
          <w:t>2.3.3.2b Failure Rate (λ)</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_Toc117849207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16</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5"/>
        <w:tabs>
          <w:tab w:val="right" w:leader="dot" w:pos="8296"/>
        </w:tabs>
        <w:spacing w:line="480" w:lineRule="auto"/>
        <w:jc w:val="both"/>
        <w:rPr>
          <w:rFonts w:ascii="Times New Roman" w:eastAsiaTheme="minorEastAsia" w:hAnsi="Times New Roman"/>
          <w:noProof/>
          <w:sz w:val="24"/>
          <w:szCs w:val="24"/>
          <w:lang w:val="en-US"/>
        </w:rPr>
      </w:pPr>
      <w:hyperlink w:anchor="_Toc117849208" w:history="1">
        <w:r w:rsidR="006F6D18" w:rsidRPr="006F6D18">
          <w:rPr>
            <w:rStyle w:val="Hyperlink"/>
            <w:rFonts w:ascii="Times New Roman" w:hAnsi="Times New Roman"/>
            <w:noProof/>
            <w:sz w:val="24"/>
            <w:szCs w:val="24"/>
          </w:rPr>
          <w:t>2.3.3.3c Mean down time (MDT)</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_Toc117849208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17</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5"/>
        <w:tabs>
          <w:tab w:val="right" w:leader="dot" w:pos="8296"/>
        </w:tabs>
        <w:spacing w:line="480" w:lineRule="auto"/>
        <w:jc w:val="both"/>
        <w:rPr>
          <w:rFonts w:ascii="Times New Roman" w:eastAsiaTheme="minorEastAsia" w:hAnsi="Times New Roman"/>
          <w:noProof/>
          <w:sz w:val="24"/>
          <w:szCs w:val="24"/>
          <w:lang w:val="en-US"/>
        </w:rPr>
      </w:pPr>
      <w:hyperlink w:anchor="_Toc117849209" w:history="1">
        <w:r w:rsidR="006F6D18" w:rsidRPr="006F6D18">
          <w:rPr>
            <w:rStyle w:val="Hyperlink"/>
            <w:rFonts w:ascii="Times New Roman" w:hAnsi="Times New Roman"/>
            <w:noProof/>
            <w:sz w:val="24"/>
            <w:szCs w:val="24"/>
          </w:rPr>
          <w:t>2.3.3.4d Availability (A)</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_Toc117849209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17</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4"/>
        <w:tabs>
          <w:tab w:val="right" w:leader="dot" w:pos="8296"/>
        </w:tabs>
        <w:spacing w:line="480" w:lineRule="auto"/>
        <w:jc w:val="both"/>
        <w:rPr>
          <w:rFonts w:ascii="Times New Roman" w:eastAsiaTheme="minorEastAsia" w:hAnsi="Times New Roman"/>
          <w:noProof/>
          <w:sz w:val="24"/>
          <w:szCs w:val="24"/>
          <w:lang w:val="en-US"/>
        </w:rPr>
      </w:pPr>
      <w:hyperlink w:anchor="_Toc117849210" w:history="1">
        <w:r w:rsidR="006F6D18" w:rsidRPr="006F6D18">
          <w:rPr>
            <w:rStyle w:val="Hyperlink"/>
            <w:rFonts w:ascii="Times New Roman" w:hAnsi="Times New Roman"/>
            <w:noProof/>
            <w:sz w:val="24"/>
            <w:szCs w:val="24"/>
          </w:rPr>
          <w:t>2.3.4 Distribution System reliability evaluation.</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_Toc117849210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17</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right" w:leader="dot" w:pos="8296"/>
        </w:tabs>
        <w:spacing w:line="480" w:lineRule="auto"/>
        <w:jc w:val="both"/>
        <w:rPr>
          <w:rFonts w:ascii="Times New Roman" w:eastAsiaTheme="minorEastAsia" w:hAnsi="Times New Roman"/>
          <w:noProof/>
          <w:sz w:val="24"/>
          <w:szCs w:val="24"/>
          <w:lang w:val="en-US"/>
        </w:rPr>
      </w:pPr>
      <w:hyperlink w:anchor="_Toc117849211" w:history="1">
        <w:r w:rsidR="006F6D18" w:rsidRPr="006F6D18">
          <w:rPr>
            <w:rStyle w:val="Hyperlink"/>
            <w:rFonts w:ascii="Times New Roman" w:hAnsi="Times New Roman"/>
            <w:noProof/>
            <w:sz w:val="24"/>
            <w:szCs w:val="24"/>
          </w:rPr>
          <w:t>2.4 Reliability Prediction: An Overview</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_Toc117849211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18</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4"/>
        <w:tabs>
          <w:tab w:val="right" w:leader="dot" w:pos="8296"/>
        </w:tabs>
        <w:spacing w:line="480" w:lineRule="auto"/>
        <w:jc w:val="both"/>
        <w:rPr>
          <w:rFonts w:ascii="Times New Roman" w:eastAsiaTheme="minorEastAsia" w:hAnsi="Times New Roman"/>
          <w:noProof/>
          <w:sz w:val="24"/>
          <w:szCs w:val="24"/>
          <w:lang w:val="en-US"/>
        </w:rPr>
      </w:pPr>
      <w:hyperlink w:anchor="_Toc117849212" w:history="1">
        <w:r w:rsidR="006F6D18" w:rsidRPr="006F6D18">
          <w:rPr>
            <w:rStyle w:val="Hyperlink"/>
            <w:rFonts w:ascii="Times New Roman" w:hAnsi="Times New Roman"/>
            <w:noProof/>
            <w:sz w:val="24"/>
            <w:szCs w:val="24"/>
          </w:rPr>
          <w:t>2.4.1 Computational intelligence in Power system Reliability Prediction</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_Toc117849212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19</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4"/>
        <w:tabs>
          <w:tab w:val="right" w:leader="dot" w:pos="8296"/>
        </w:tabs>
        <w:spacing w:line="480" w:lineRule="auto"/>
        <w:jc w:val="both"/>
        <w:rPr>
          <w:rFonts w:ascii="Times New Roman" w:eastAsiaTheme="minorEastAsia" w:hAnsi="Times New Roman"/>
          <w:noProof/>
          <w:sz w:val="24"/>
          <w:szCs w:val="24"/>
          <w:lang w:val="en-US"/>
        </w:rPr>
      </w:pPr>
      <w:hyperlink w:anchor="_Toc117849213" w:history="1">
        <w:r w:rsidR="006F6D18" w:rsidRPr="006F6D18">
          <w:rPr>
            <w:rStyle w:val="Hyperlink"/>
            <w:rFonts w:ascii="Times New Roman" w:hAnsi="Times New Roman"/>
            <w:noProof/>
            <w:sz w:val="24"/>
            <w:szCs w:val="24"/>
          </w:rPr>
          <w:t>2.4.2 Artificial Neural Network (ANN)</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_Toc117849213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20</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4"/>
        <w:tabs>
          <w:tab w:val="right" w:leader="dot" w:pos="8296"/>
        </w:tabs>
        <w:spacing w:line="480" w:lineRule="auto"/>
        <w:jc w:val="both"/>
        <w:rPr>
          <w:rFonts w:ascii="Times New Roman" w:eastAsiaTheme="minorEastAsia" w:hAnsi="Times New Roman"/>
          <w:noProof/>
          <w:sz w:val="24"/>
          <w:szCs w:val="24"/>
          <w:lang w:val="en-US"/>
        </w:rPr>
      </w:pPr>
      <w:hyperlink w:anchor="_Toc117849214" w:history="1">
        <w:r w:rsidR="006F6D18" w:rsidRPr="006F6D18">
          <w:rPr>
            <w:rStyle w:val="Hyperlink"/>
            <w:rFonts w:ascii="Times New Roman" w:hAnsi="Times New Roman"/>
            <w:noProof/>
            <w:sz w:val="24"/>
            <w:szCs w:val="24"/>
          </w:rPr>
          <w:t>2.4.3 Reliability Prediction Using Artifical Neural Network</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_Toc117849214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23</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100"/>
          <w:tab w:val="right" w:leader="dot" w:pos="8296"/>
        </w:tabs>
        <w:spacing w:line="480" w:lineRule="auto"/>
        <w:jc w:val="both"/>
        <w:rPr>
          <w:rFonts w:ascii="Times New Roman" w:eastAsiaTheme="minorEastAsia" w:hAnsi="Times New Roman"/>
          <w:noProof/>
          <w:sz w:val="24"/>
          <w:szCs w:val="24"/>
          <w:lang w:val="en-US"/>
        </w:rPr>
      </w:pPr>
      <w:hyperlink w:anchor="_Toc117849215" w:history="1">
        <w:r w:rsidR="006F6D18" w:rsidRPr="006F6D18">
          <w:rPr>
            <w:rStyle w:val="Hyperlink"/>
            <w:rFonts w:ascii="Times New Roman" w:hAnsi="Times New Roman"/>
            <w:noProof/>
            <w:sz w:val="24"/>
            <w:szCs w:val="24"/>
          </w:rPr>
          <w:t>2.5</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Load Flow Studies</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_Toc117849215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24</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4"/>
        <w:tabs>
          <w:tab w:val="left" w:pos="1540"/>
          <w:tab w:val="right" w:leader="dot" w:pos="8296"/>
        </w:tabs>
        <w:spacing w:line="480" w:lineRule="auto"/>
        <w:jc w:val="both"/>
        <w:rPr>
          <w:rFonts w:ascii="Times New Roman" w:eastAsiaTheme="minorEastAsia" w:hAnsi="Times New Roman"/>
          <w:noProof/>
          <w:sz w:val="24"/>
          <w:szCs w:val="24"/>
          <w:lang w:val="en-US"/>
        </w:rPr>
      </w:pPr>
      <w:hyperlink w:anchor="_Toc117849216" w:history="1">
        <w:r w:rsidR="006F6D18" w:rsidRPr="006F6D18">
          <w:rPr>
            <w:rStyle w:val="Hyperlink"/>
            <w:rFonts w:ascii="Times New Roman" w:hAnsi="Times New Roman"/>
            <w:noProof/>
            <w:sz w:val="24"/>
            <w:szCs w:val="24"/>
          </w:rPr>
          <w:t xml:space="preserve">2.5.1 </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Load types</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_Toc117849216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24</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5"/>
        <w:tabs>
          <w:tab w:val="left" w:pos="1760"/>
          <w:tab w:val="right" w:leader="dot" w:pos="8296"/>
        </w:tabs>
        <w:spacing w:line="480" w:lineRule="auto"/>
        <w:jc w:val="both"/>
        <w:rPr>
          <w:rFonts w:ascii="Times New Roman" w:eastAsiaTheme="minorEastAsia" w:hAnsi="Times New Roman"/>
          <w:noProof/>
          <w:sz w:val="24"/>
          <w:szCs w:val="24"/>
          <w:lang w:val="en-US"/>
        </w:rPr>
      </w:pPr>
      <w:hyperlink w:anchor="_Toc117849217" w:history="1">
        <w:r w:rsidR="006F6D18" w:rsidRPr="006F6D18">
          <w:rPr>
            <w:rStyle w:val="Hyperlink"/>
            <w:rFonts w:ascii="Times New Roman" w:hAnsi="Times New Roman"/>
            <w:noProof/>
            <w:sz w:val="24"/>
            <w:szCs w:val="24"/>
          </w:rPr>
          <w:t>2.5.1.1</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Domestic loads</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_Toc117849217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25</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5"/>
        <w:tabs>
          <w:tab w:val="left" w:pos="1760"/>
          <w:tab w:val="right" w:leader="dot" w:pos="8296"/>
        </w:tabs>
        <w:spacing w:line="480" w:lineRule="auto"/>
        <w:jc w:val="both"/>
        <w:rPr>
          <w:rFonts w:ascii="Times New Roman" w:eastAsiaTheme="minorEastAsia" w:hAnsi="Times New Roman"/>
          <w:noProof/>
          <w:sz w:val="24"/>
          <w:szCs w:val="24"/>
          <w:lang w:val="en-US"/>
        </w:rPr>
      </w:pPr>
      <w:hyperlink w:anchor="_Toc117849218" w:history="1">
        <w:r w:rsidR="006F6D18" w:rsidRPr="006F6D18">
          <w:rPr>
            <w:rStyle w:val="Hyperlink"/>
            <w:rFonts w:ascii="Times New Roman" w:hAnsi="Times New Roman"/>
            <w:noProof/>
            <w:sz w:val="24"/>
            <w:szCs w:val="24"/>
          </w:rPr>
          <w:t>2.5.1.2</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Industrial loads</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_Toc117849218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25</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5"/>
        <w:tabs>
          <w:tab w:val="right" w:leader="dot" w:pos="8296"/>
        </w:tabs>
        <w:spacing w:line="480" w:lineRule="auto"/>
        <w:jc w:val="both"/>
        <w:rPr>
          <w:rFonts w:ascii="Times New Roman" w:eastAsiaTheme="minorEastAsia" w:hAnsi="Times New Roman"/>
          <w:noProof/>
          <w:sz w:val="24"/>
          <w:szCs w:val="24"/>
          <w:lang w:val="en-US"/>
        </w:rPr>
      </w:pPr>
      <w:hyperlink w:anchor="_Toc117849219" w:history="1">
        <w:r w:rsidR="006F6D18" w:rsidRPr="006F6D18">
          <w:rPr>
            <w:rStyle w:val="Hyperlink"/>
            <w:rFonts w:ascii="Times New Roman" w:hAnsi="Times New Roman"/>
            <w:noProof/>
            <w:sz w:val="24"/>
            <w:szCs w:val="24"/>
          </w:rPr>
          <w:t>2.5.1.3 Commercial loads</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_Toc117849219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25</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5"/>
        <w:tabs>
          <w:tab w:val="right" w:leader="dot" w:pos="8296"/>
        </w:tabs>
        <w:spacing w:line="480" w:lineRule="auto"/>
        <w:jc w:val="both"/>
        <w:rPr>
          <w:rFonts w:ascii="Times New Roman" w:eastAsiaTheme="minorEastAsia" w:hAnsi="Times New Roman"/>
          <w:noProof/>
          <w:sz w:val="24"/>
          <w:szCs w:val="24"/>
          <w:lang w:val="en-US"/>
        </w:rPr>
      </w:pPr>
      <w:hyperlink w:anchor="_Toc117849220" w:history="1">
        <w:r w:rsidR="006F6D18" w:rsidRPr="006F6D18">
          <w:rPr>
            <w:rStyle w:val="Hyperlink"/>
            <w:rFonts w:ascii="Times New Roman" w:hAnsi="Times New Roman"/>
            <w:noProof/>
            <w:sz w:val="24"/>
            <w:szCs w:val="24"/>
          </w:rPr>
          <w:t>2.5.1.4 Agriculture loads</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_Toc117849220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25</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4"/>
        <w:tabs>
          <w:tab w:val="left" w:pos="1540"/>
          <w:tab w:val="right" w:leader="dot" w:pos="8296"/>
        </w:tabs>
        <w:spacing w:line="480" w:lineRule="auto"/>
        <w:jc w:val="both"/>
        <w:rPr>
          <w:rFonts w:ascii="Times New Roman" w:eastAsiaTheme="minorEastAsia" w:hAnsi="Times New Roman"/>
          <w:noProof/>
          <w:sz w:val="24"/>
          <w:szCs w:val="24"/>
          <w:lang w:val="en-US"/>
        </w:rPr>
      </w:pPr>
      <w:hyperlink w:anchor="_Toc117849221" w:history="1">
        <w:r w:rsidR="006F6D18" w:rsidRPr="006F6D18">
          <w:rPr>
            <w:rStyle w:val="Hyperlink"/>
            <w:rFonts w:ascii="Times New Roman" w:hAnsi="Times New Roman"/>
            <w:noProof/>
            <w:sz w:val="24"/>
            <w:szCs w:val="24"/>
          </w:rPr>
          <w:t>2.5.2</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Power Flow Analysis</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_Toc117849221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25</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5"/>
        <w:tabs>
          <w:tab w:val="left" w:pos="1760"/>
          <w:tab w:val="right" w:leader="dot" w:pos="8296"/>
        </w:tabs>
        <w:spacing w:line="480" w:lineRule="auto"/>
        <w:jc w:val="both"/>
        <w:rPr>
          <w:rFonts w:ascii="Times New Roman" w:eastAsiaTheme="minorEastAsia" w:hAnsi="Times New Roman"/>
          <w:noProof/>
          <w:sz w:val="24"/>
          <w:szCs w:val="24"/>
          <w:lang w:val="en-US"/>
        </w:rPr>
      </w:pPr>
      <w:hyperlink w:anchor="_Toc117849222" w:history="1">
        <w:r w:rsidR="006F6D18" w:rsidRPr="006F6D18">
          <w:rPr>
            <w:rStyle w:val="Hyperlink"/>
            <w:rFonts w:ascii="Times New Roman" w:hAnsi="Times New Roman"/>
            <w:noProof/>
            <w:sz w:val="24"/>
            <w:szCs w:val="24"/>
          </w:rPr>
          <w:t>2.5.2.1</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Techniques of Load Flow Analysis</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_Toc117849222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26</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5"/>
        <w:tabs>
          <w:tab w:val="right" w:leader="dot" w:pos="8296"/>
        </w:tabs>
        <w:spacing w:line="480" w:lineRule="auto"/>
        <w:jc w:val="both"/>
        <w:rPr>
          <w:rFonts w:ascii="Times New Roman" w:eastAsiaTheme="minorEastAsia" w:hAnsi="Times New Roman"/>
          <w:noProof/>
          <w:sz w:val="24"/>
          <w:szCs w:val="24"/>
          <w:lang w:val="en-US"/>
        </w:rPr>
      </w:pPr>
      <w:hyperlink w:anchor="_Toc117849223" w:history="1">
        <w:r w:rsidR="006F6D18" w:rsidRPr="006F6D18">
          <w:rPr>
            <w:rStyle w:val="Hyperlink"/>
            <w:rFonts w:ascii="Times New Roman" w:hAnsi="Times New Roman"/>
            <w:noProof/>
            <w:sz w:val="24"/>
            <w:szCs w:val="24"/>
          </w:rPr>
          <w:t>2.5.2.2    Newton-Raphson Power (Load) Flow Solution</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_Toc117849223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27</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4"/>
        <w:tabs>
          <w:tab w:val="left" w:pos="1540"/>
          <w:tab w:val="right" w:leader="dot" w:pos="8296"/>
        </w:tabs>
        <w:spacing w:line="480" w:lineRule="auto"/>
        <w:jc w:val="both"/>
        <w:rPr>
          <w:rFonts w:ascii="Times New Roman" w:eastAsiaTheme="minorEastAsia" w:hAnsi="Times New Roman"/>
          <w:noProof/>
          <w:sz w:val="24"/>
          <w:szCs w:val="24"/>
          <w:lang w:val="en-US"/>
        </w:rPr>
      </w:pPr>
      <w:hyperlink w:anchor="_Toc117849224" w:history="1">
        <w:r w:rsidR="006F6D18" w:rsidRPr="006F6D18">
          <w:rPr>
            <w:rStyle w:val="Hyperlink"/>
            <w:rFonts w:ascii="Times New Roman" w:hAnsi="Times New Roman"/>
            <w:noProof/>
            <w:sz w:val="24"/>
            <w:szCs w:val="24"/>
          </w:rPr>
          <w:t>2.5.3</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Power System Stability Classification</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_Toc117849224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29</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5"/>
        <w:tabs>
          <w:tab w:val="right" w:leader="dot" w:pos="8296"/>
        </w:tabs>
        <w:spacing w:line="480" w:lineRule="auto"/>
        <w:jc w:val="both"/>
        <w:rPr>
          <w:rFonts w:ascii="Times New Roman" w:eastAsiaTheme="minorEastAsia" w:hAnsi="Times New Roman"/>
          <w:noProof/>
          <w:sz w:val="24"/>
          <w:szCs w:val="24"/>
          <w:lang w:val="en-US"/>
        </w:rPr>
      </w:pPr>
      <w:hyperlink w:anchor="_Toc117849225" w:history="1">
        <w:r w:rsidR="006F6D18" w:rsidRPr="006F6D18">
          <w:rPr>
            <w:rStyle w:val="Hyperlink"/>
            <w:rFonts w:ascii="Times New Roman" w:hAnsi="Times New Roman"/>
            <w:noProof/>
            <w:sz w:val="24"/>
            <w:szCs w:val="24"/>
          </w:rPr>
          <w:t>2.5.3.1 Steady-State stability</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_Toc117849225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29</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5"/>
        <w:tabs>
          <w:tab w:val="right" w:leader="dot" w:pos="8296"/>
        </w:tabs>
        <w:spacing w:line="480" w:lineRule="auto"/>
        <w:jc w:val="both"/>
        <w:rPr>
          <w:rFonts w:ascii="Times New Roman" w:eastAsiaTheme="minorEastAsia" w:hAnsi="Times New Roman"/>
          <w:noProof/>
          <w:sz w:val="24"/>
          <w:szCs w:val="24"/>
          <w:lang w:val="en-US"/>
        </w:rPr>
      </w:pPr>
      <w:hyperlink w:anchor="_Toc117849226" w:history="1">
        <w:r w:rsidR="006F6D18" w:rsidRPr="006F6D18">
          <w:rPr>
            <w:rStyle w:val="Hyperlink"/>
            <w:rFonts w:ascii="Times New Roman" w:hAnsi="Times New Roman"/>
            <w:noProof/>
            <w:sz w:val="24"/>
            <w:szCs w:val="24"/>
          </w:rPr>
          <w:t>2.5.3.2 Transient State Stability</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_Toc117849226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29</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100"/>
          <w:tab w:val="right" w:leader="dot" w:pos="8296"/>
        </w:tabs>
        <w:spacing w:line="480" w:lineRule="auto"/>
        <w:jc w:val="both"/>
        <w:rPr>
          <w:rFonts w:ascii="Times New Roman" w:eastAsiaTheme="minorEastAsia" w:hAnsi="Times New Roman"/>
          <w:noProof/>
          <w:sz w:val="24"/>
          <w:szCs w:val="24"/>
          <w:lang w:val="en-US"/>
        </w:rPr>
      </w:pPr>
      <w:hyperlink w:anchor="_Toc117849227" w:history="1">
        <w:r w:rsidR="006F6D18" w:rsidRPr="006F6D18">
          <w:rPr>
            <w:rStyle w:val="Hyperlink"/>
            <w:rFonts w:ascii="Times New Roman" w:hAnsi="Times New Roman"/>
            <w:noProof/>
            <w:sz w:val="24"/>
            <w:szCs w:val="24"/>
          </w:rPr>
          <w:t>2.6</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Gaps Identified in literatures</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_Toc117849227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30</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1"/>
        <w:tabs>
          <w:tab w:val="right" w:leader="dot" w:pos="8296"/>
        </w:tabs>
        <w:spacing w:line="480" w:lineRule="auto"/>
        <w:jc w:val="both"/>
        <w:rPr>
          <w:rFonts w:eastAsiaTheme="minorEastAsia"/>
          <w:noProof/>
          <w:szCs w:val="24"/>
          <w:lang w:val="en-US"/>
        </w:rPr>
      </w:pPr>
      <w:hyperlink w:anchor="_Toc117849228" w:history="1">
        <w:r w:rsidR="006F6D18" w:rsidRPr="006F6D18">
          <w:rPr>
            <w:rStyle w:val="Hyperlink"/>
            <w:noProof/>
            <w:szCs w:val="24"/>
          </w:rPr>
          <w:t>CHAPTER THREE</w:t>
        </w:r>
        <w:r w:rsidR="006F6D18" w:rsidRPr="006F6D18">
          <w:rPr>
            <w:noProof/>
            <w:webHidden/>
            <w:szCs w:val="24"/>
          </w:rPr>
          <w:tab/>
        </w:r>
        <w:r w:rsidR="006F6D18" w:rsidRPr="006F6D18">
          <w:rPr>
            <w:noProof/>
            <w:webHidden/>
            <w:szCs w:val="24"/>
          </w:rPr>
          <w:fldChar w:fldCharType="begin"/>
        </w:r>
        <w:r w:rsidR="006F6D18" w:rsidRPr="006F6D18">
          <w:rPr>
            <w:noProof/>
            <w:webHidden/>
            <w:szCs w:val="24"/>
          </w:rPr>
          <w:instrText xml:space="preserve"> PAGEREF _Toc117849228 \h </w:instrText>
        </w:r>
        <w:r w:rsidR="006F6D18" w:rsidRPr="006F6D18">
          <w:rPr>
            <w:noProof/>
            <w:webHidden/>
            <w:szCs w:val="24"/>
          </w:rPr>
        </w:r>
        <w:r w:rsidR="006F6D18" w:rsidRPr="006F6D18">
          <w:rPr>
            <w:noProof/>
            <w:webHidden/>
            <w:szCs w:val="24"/>
          </w:rPr>
          <w:fldChar w:fldCharType="separate"/>
        </w:r>
        <w:r w:rsidR="00DB57B6">
          <w:rPr>
            <w:noProof/>
            <w:webHidden/>
            <w:szCs w:val="24"/>
          </w:rPr>
          <w:t>35</w:t>
        </w:r>
        <w:r w:rsidR="006F6D18" w:rsidRPr="006F6D18">
          <w:rPr>
            <w:noProof/>
            <w:webHidden/>
            <w:szCs w:val="24"/>
          </w:rPr>
          <w:fldChar w:fldCharType="end"/>
        </w:r>
      </w:hyperlink>
    </w:p>
    <w:p w:rsidR="006F6D18" w:rsidRPr="006F6D18" w:rsidRDefault="00781780" w:rsidP="006F6D18">
      <w:pPr>
        <w:pStyle w:val="TOC2"/>
        <w:jc w:val="both"/>
        <w:rPr>
          <w:rFonts w:ascii="Times New Roman" w:eastAsiaTheme="minorEastAsia" w:hAnsi="Times New Roman"/>
          <w:noProof/>
          <w:sz w:val="24"/>
          <w:szCs w:val="24"/>
          <w:lang w:val="en-US"/>
        </w:rPr>
      </w:pPr>
      <w:hyperlink w:anchor="_Toc117849229" w:history="1">
        <w:r w:rsidR="006F6D18" w:rsidRPr="006F6D18">
          <w:rPr>
            <w:rStyle w:val="Hyperlink"/>
            <w:rFonts w:ascii="Times New Roman" w:hAnsi="Times New Roman"/>
            <w:noProof/>
            <w:sz w:val="24"/>
            <w:szCs w:val="24"/>
          </w:rPr>
          <w:t>METHODOLOGY</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_Toc117849229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35</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100"/>
          <w:tab w:val="right" w:leader="dot" w:pos="8296"/>
        </w:tabs>
        <w:spacing w:line="480" w:lineRule="auto"/>
        <w:jc w:val="both"/>
        <w:rPr>
          <w:rFonts w:ascii="Times New Roman" w:eastAsiaTheme="minorEastAsia" w:hAnsi="Times New Roman"/>
          <w:noProof/>
          <w:sz w:val="24"/>
          <w:szCs w:val="24"/>
          <w:lang w:val="en-US"/>
        </w:rPr>
      </w:pPr>
      <w:hyperlink w:anchor="_Toc117849230" w:history="1">
        <w:r w:rsidR="006F6D18" w:rsidRPr="006F6D18">
          <w:rPr>
            <w:rStyle w:val="Hyperlink"/>
            <w:rFonts w:ascii="Times New Roman" w:hAnsi="Times New Roman"/>
            <w:noProof/>
            <w:sz w:val="24"/>
            <w:szCs w:val="24"/>
          </w:rPr>
          <w:t>3.1</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Study Area</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_Toc117849230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35</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100"/>
          <w:tab w:val="right" w:leader="dot" w:pos="8296"/>
        </w:tabs>
        <w:spacing w:line="480" w:lineRule="auto"/>
        <w:jc w:val="both"/>
        <w:rPr>
          <w:rFonts w:ascii="Times New Roman" w:eastAsiaTheme="minorEastAsia" w:hAnsi="Times New Roman"/>
          <w:noProof/>
          <w:sz w:val="24"/>
          <w:szCs w:val="24"/>
          <w:lang w:val="en-US"/>
        </w:rPr>
      </w:pPr>
      <w:hyperlink w:anchor="_Toc117849231" w:history="1">
        <w:r w:rsidR="006F6D18" w:rsidRPr="006F6D18">
          <w:rPr>
            <w:rStyle w:val="Hyperlink"/>
            <w:rFonts w:ascii="Times New Roman" w:hAnsi="Times New Roman"/>
            <w:noProof/>
            <w:sz w:val="24"/>
            <w:szCs w:val="24"/>
          </w:rPr>
          <w:t>3.2</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Research Design Layout</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_Toc117849231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36</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100"/>
          <w:tab w:val="right" w:leader="dot" w:pos="8296"/>
        </w:tabs>
        <w:spacing w:line="480" w:lineRule="auto"/>
        <w:jc w:val="both"/>
        <w:rPr>
          <w:rFonts w:ascii="Times New Roman" w:eastAsiaTheme="minorEastAsia" w:hAnsi="Times New Roman"/>
          <w:noProof/>
          <w:sz w:val="24"/>
          <w:szCs w:val="24"/>
          <w:lang w:val="en-US"/>
        </w:rPr>
      </w:pPr>
      <w:hyperlink w:anchor="_Toc117849232" w:history="1">
        <w:r w:rsidR="006F6D18" w:rsidRPr="006F6D18">
          <w:rPr>
            <w:rStyle w:val="Hyperlink"/>
            <w:rFonts w:ascii="Times New Roman" w:hAnsi="Times New Roman"/>
            <w:noProof/>
            <w:sz w:val="24"/>
            <w:szCs w:val="24"/>
          </w:rPr>
          <w:t>3.3</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 xml:space="preserve"> Data Collection</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_Toc117849232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37</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100"/>
          <w:tab w:val="right" w:leader="dot" w:pos="8296"/>
        </w:tabs>
        <w:spacing w:line="480" w:lineRule="auto"/>
        <w:jc w:val="both"/>
        <w:rPr>
          <w:rFonts w:ascii="Times New Roman" w:eastAsiaTheme="minorEastAsia" w:hAnsi="Times New Roman"/>
          <w:noProof/>
          <w:sz w:val="24"/>
          <w:szCs w:val="24"/>
          <w:lang w:val="en-US"/>
        </w:rPr>
      </w:pPr>
      <w:hyperlink w:anchor="_Toc117849233" w:history="1">
        <w:r w:rsidR="006F6D18" w:rsidRPr="006F6D18">
          <w:rPr>
            <w:rStyle w:val="Hyperlink"/>
            <w:rFonts w:ascii="Times New Roman" w:hAnsi="Times New Roman"/>
            <w:noProof/>
            <w:sz w:val="24"/>
            <w:szCs w:val="24"/>
          </w:rPr>
          <w:t>3.4</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Data Analysis Techniques</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_Toc117849233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38</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100"/>
          <w:tab w:val="right" w:leader="dot" w:pos="8296"/>
        </w:tabs>
        <w:spacing w:line="480" w:lineRule="auto"/>
        <w:jc w:val="both"/>
        <w:rPr>
          <w:rFonts w:ascii="Times New Roman" w:eastAsiaTheme="minorEastAsia" w:hAnsi="Times New Roman"/>
          <w:noProof/>
          <w:sz w:val="24"/>
          <w:szCs w:val="24"/>
          <w:lang w:val="en-US"/>
        </w:rPr>
      </w:pPr>
      <w:hyperlink w:anchor="_Toc117849234" w:history="1">
        <w:r w:rsidR="006F6D18" w:rsidRPr="006F6D18">
          <w:rPr>
            <w:rStyle w:val="Hyperlink"/>
            <w:rFonts w:ascii="Times New Roman" w:hAnsi="Times New Roman"/>
            <w:noProof/>
            <w:sz w:val="24"/>
            <w:szCs w:val="24"/>
          </w:rPr>
          <w:t>3.5</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Modelling of Power System</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_Toc117849234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39</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4"/>
        <w:tabs>
          <w:tab w:val="right" w:leader="dot" w:pos="8296"/>
        </w:tabs>
        <w:spacing w:line="480" w:lineRule="auto"/>
        <w:jc w:val="both"/>
        <w:rPr>
          <w:rFonts w:ascii="Times New Roman" w:eastAsiaTheme="minorEastAsia" w:hAnsi="Times New Roman"/>
          <w:noProof/>
          <w:sz w:val="24"/>
          <w:szCs w:val="24"/>
          <w:lang w:val="en-US"/>
        </w:rPr>
      </w:pPr>
      <w:hyperlink w:anchor="_Toc117849235" w:history="1">
        <w:r w:rsidR="006F6D18" w:rsidRPr="006F6D18">
          <w:rPr>
            <w:rStyle w:val="Hyperlink"/>
            <w:rFonts w:ascii="Times New Roman" w:hAnsi="Times New Roman"/>
            <w:noProof/>
            <w:sz w:val="24"/>
            <w:szCs w:val="24"/>
          </w:rPr>
          <w:t>3.5.1   Lines and Cables</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_Toc117849235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40</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4"/>
        <w:tabs>
          <w:tab w:val="right" w:leader="dot" w:pos="8296"/>
        </w:tabs>
        <w:spacing w:line="480" w:lineRule="auto"/>
        <w:jc w:val="both"/>
        <w:rPr>
          <w:rFonts w:ascii="Times New Roman" w:eastAsiaTheme="minorEastAsia" w:hAnsi="Times New Roman"/>
          <w:noProof/>
          <w:sz w:val="24"/>
          <w:szCs w:val="24"/>
          <w:lang w:val="en-US"/>
        </w:rPr>
      </w:pPr>
      <w:hyperlink w:anchor="_Toc117849236" w:history="1">
        <w:r w:rsidR="006F6D18" w:rsidRPr="006F6D18">
          <w:rPr>
            <w:rStyle w:val="Hyperlink"/>
            <w:rFonts w:ascii="Times New Roman" w:hAnsi="Times New Roman"/>
            <w:noProof/>
            <w:sz w:val="24"/>
            <w:szCs w:val="24"/>
          </w:rPr>
          <w:t>3.5.2    Transformers</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_Toc117849236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40</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4"/>
        <w:tabs>
          <w:tab w:val="right" w:leader="dot" w:pos="8296"/>
        </w:tabs>
        <w:spacing w:line="480" w:lineRule="auto"/>
        <w:jc w:val="both"/>
        <w:rPr>
          <w:rFonts w:ascii="Times New Roman" w:eastAsiaTheme="minorEastAsia" w:hAnsi="Times New Roman"/>
          <w:noProof/>
          <w:sz w:val="24"/>
          <w:szCs w:val="24"/>
          <w:lang w:val="en-US"/>
        </w:rPr>
      </w:pPr>
      <w:hyperlink w:anchor="_Toc117849237" w:history="1">
        <w:r w:rsidR="006F6D18" w:rsidRPr="006F6D18">
          <w:rPr>
            <w:rStyle w:val="Hyperlink"/>
            <w:rFonts w:ascii="Times New Roman" w:hAnsi="Times New Roman"/>
            <w:noProof/>
            <w:sz w:val="24"/>
            <w:szCs w:val="24"/>
          </w:rPr>
          <w:t>3.5.3     Shunt Elements</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_Toc117849237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41</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4"/>
        <w:tabs>
          <w:tab w:val="right" w:leader="dot" w:pos="8296"/>
        </w:tabs>
        <w:spacing w:line="480" w:lineRule="auto"/>
        <w:jc w:val="both"/>
        <w:rPr>
          <w:rFonts w:ascii="Times New Roman" w:eastAsiaTheme="minorEastAsia" w:hAnsi="Times New Roman"/>
          <w:noProof/>
          <w:sz w:val="24"/>
          <w:szCs w:val="24"/>
          <w:lang w:val="en-US"/>
        </w:rPr>
      </w:pPr>
      <w:hyperlink w:anchor="_Toc117849238" w:history="1">
        <w:r w:rsidR="006F6D18" w:rsidRPr="006F6D18">
          <w:rPr>
            <w:rStyle w:val="Hyperlink"/>
            <w:rFonts w:ascii="Times New Roman" w:hAnsi="Times New Roman"/>
            <w:noProof/>
            <w:sz w:val="24"/>
            <w:szCs w:val="24"/>
          </w:rPr>
          <w:t>3.5.4    Loads</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_Toc117849238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42</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100"/>
          <w:tab w:val="right" w:leader="dot" w:pos="8296"/>
        </w:tabs>
        <w:spacing w:line="480" w:lineRule="auto"/>
        <w:jc w:val="both"/>
        <w:rPr>
          <w:rFonts w:ascii="Times New Roman" w:eastAsiaTheme="minorEastAsia" w:hAnsi="Times New Roman"/>
          <w:noProof/>
          <w:sz w:val="24"/>
          <w:szCs w:val="24"/>
          <w:lang w:val="en-US"/>
        </w:rPr>
      </w:pPr>
      <w:hyperlink w:anchor="_Toc117849239" w:history="1">
        <w:r w:rsidR="006F6D18" w:rsidRPr="006F6D18">
          <w:rPr>
            <w:rStyle w:val="Hyperlink"/>
            <w:rFonts w:ascii="Times New Roman" w:hAnsi="Times New Roman"/>
            <w:noProof/>
            <w:sz w:val="24"/>
            <w:szCs w:val="24"/>
          </w:rPr>
          <w:t>3.6</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Reliability Prediction Using Artificial Neural Network.</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_Toc117849239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42</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100"/>
          <w:tab w:val="right" w:leader="dot" w:pos="8296"/>
        </w:tabs>
        <w:spacing w:line="480" w:lineRule="auto"/>
        <w:jc w:val="both"/>
        <w:rPr>
          <w:rFonts w:ascii="Times New Roman" w:eastAsiaTheme="minorEastAsia" w:hAnsi="Times New Roman"/>
          <w:noProof/>
          <w:sz w:val="24"/>
          <w:szCs w:val="24"/>
          <w:lang w:val="en-US"/>
        </w:rPr>
      </w:pPr>
      <w:hyperlink w:anchor="_Toc117849240" w:history="1">
        <w:r w:rsidR="006F6D18" w:rsidRPr="006F6D18">
          <w:rPr>
            <w:rStyle w:val="Hyperlink"/>
            <w:rFonts w:ascii="Times New Roman" w:hAnsi="Times New Roman"/>
            <w:noProof/>
            <w:sz w:val="24"/>
            <w:szCs w:val="24"/>
          </w:rPr>
          <w:t>3.7</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ANN Prediction Equations for 33kV Bus and the outgoing 33kV Feeders</w:t>
        </w:r>
        <w:r w:rsidR="006F6D18" w:rsidRPr="006F6D18">
          <w:rPr>
            <w:rFonts w:ascii="Times New Roman" w:hAnsi="Times New Roman"/>
            <w:noProof/>
            <w:webHidden/>
            <w:sz w:val="24"/>
            <w:szCs w:val="24"/>
          </w:rPr>
          <w:tab/>
        </w:r>
        <w:r w:rsidR="006F6D18">
          <w:rPr>
            <w:rFonts w:ascii="Times New Roman" w:hAnsi="Times New Roman"/>
            <w:noProof/>
            <w:webHidden/>
            <w:sz w:val="24"/>
            <w:szCs w:val="24"/>
          </w:rPr>
          <w:t>……………………………………………………………………………</w:t>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_Toc117849240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44</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1"/>
        <w:tabs>
          <w:tab w:val="right" w:leader="dot" w:pos="8296"/>
        </w:tabs>
        <w:spacing w:line="480" w:lineRule="auto"/>
        <w:jc w:val="both"/>
        <w:rPr>
          <w:rFonts w:eastAsiaTheme="minorEastAsia"/>
          <w:noProof/>
          <w:szCs w:val="24"/>
          <w:lang w:val="en-US"/>
        </w:rPr>
      </w:pPr>
      <w:hyperlink w:anchor="_Toc117849241" w:history="1">
        <w:r w:rsidR="006F6D18" w:rsidRPr="006F6D18">
          <w:rPr>
            <w:rStyle w:val="Hyperlink"/>
            <w:noProof/>
            <w:szCs w:val="24"/>
          </w:rPr>
          <w:t>CHAPTER FOUR</w:t>
        </w:r>
        <w:r w:rsidR="006F6D18" w:rsidRPr="006F6D18">
          <w:rPr>
            <w:noProof/>
            <w:webHidden/>
            <w:szCs w:val="24"/>
          </w:rPr>
          <w:tab/>
        </w:r>
        <w:r w:rsidR="006F6D18" w:rsidRPr="006F6D18">
          <w:rPr>
            <w:noProof/>
            <w:webHidden/>
            <w:szCs w:val="24"/>
          </w:rPr>
          <w:fldChar w:fldCharType="begin"/>
        </w:r>
        <w:r w:rsidR="006F6D18" w:rsidRPr="006F6D18">
          <w:rPr>
            <w:noProof/>
            <w:webHidden/>
            <w:szCs w:val="24"/>
          </w:rPr>
          <w:instrText xml:space="preserve"> PAGEREF _Toc117849241 \h </w:instrText>
        </w:r>
        <w:r w:rsidR="006F6D18" w:rsidRPr="006F6D18">
          <w:rPr>
            <w:noProof/>
            <w:webHidden/>
            <w:szCs w:val="24"/>
          </w:rPr>
        </w:r>
        <w:r w:rsidR="006F6D18" w:rsidRPr="006F6D18">
          <w:rPr>
            <w:noProof/>
            <w:webHidden/>
            <w:szCs w:val="24"/>
          </w:rPr>
          <w:fldChar w:fldCharType="separate"/>
        </w:r>
        <w:r w:rsidR="00DB57B6">
          <w:rPr>
            <w:noProof/>
            <w:webHidden/>
            <w:szCs w:val="24"/>
          </w:rPr>
          <w:t>46</w:t>
        </w:r>
        <w:r w:rsidR="006F6D18" w:rsidRPr="006F6D18">
          <w:rPr>
            <w:noProof/>
            <w:webHidden/>
            <w:szCs w:val="24"/>
          </w:rPr>
          <w:fldChar w:fldCharType="end"/>
        </w:r>
      </w:hyperlink>
    </w:p>
    <w:p w:rsidR="006F6D18" w:rsidRPr="006F6D18" w:rsidRDefault="00781780" w:rsidP="006F6D18">
      <w:pPr>
        <w:pStyle w:val="TOC2"/>
        <w:jc w:val="both"/>
        <w:rPr>
          <w:rFonts w:ascii="Times New Roman" w:eastAsiaTheme="minorEastAsia" w:hAnsi="Times New Roman"/>
          <w:noProof/>
          <w:sz w:val="24"/>
          <w:szCs w:val="24"/>
          <w:lang w:val="en-US"/>
        </w:rPr>
      </w:pPr>
      <w:hyperlink w:anchor="_Toc117849242" w:history="1">
        <w:r w:rsidR="006F6D18" w:rsidRPr="006F6D18">
          <w:rPr>
            <w:rStyle w:val="Hyperlink"/>
            <w:rFonts w:ascii="Times New Roman" w:hAnsi="Times New Roman"/>
            <w:noProof/>
            <w:sz w:val="24"/>
            <w:szCs w:val="24"/>
          </w:rPr>
          <w:t>RESULTS AND DISCUSSION OF FINDINGS</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_Toc117849242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46</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2"/>
        <w:jc w:val="both"/>
        <w:rPr>
          <w:rFonts w:ascii="Times New Roman" w:eastAsiaTheme="minorEastAsia" w:hAnsi="Times New Roman"/>
          <w:noProof/>
          <w:sz w:val="24"/>
          <w:szCs w:val="24"/>
          <w:lang w:val="en-US"/>
        </w:rPr>
      </w:pPr>
      <w:hyperlink w:anchor="_Toc117849243" w:history="1">
        <w:r w:rsidR="006F6D18" w:rsidRPr="006F6D18">
          <w:rPr>
            <w:rStyle w:val="Hyperlink"/>
            <w:rFonts w:ascii="Times New Roman" w:hAnsi="Times New Roman"/>
            <w:noProof/>
            <w:sz w:val="24"/>
            <w:szCs w:val="24"/>
          </w:rPr>
          <w:t>4.1 Results of Power Flow Analysis.</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_Toc117849243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46</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2"/>
        <w:jc w:val="both"/>
        <w:rPr>
          <w:rFonts w:ascii="Times New Roman" w:eastAsiaTheme="minorEastAsia" w:hAnsi="Times New Roman"/>
          <w:noProof/>
          <w:sz w:val="24"/>
          <w:szCs w:val="24"/>
          <w:lang w:val="en-US"/>
        </w:rPr>
      </w:pPr>
      <w:hyperlink w:anchor="_Toc117849244" w:history="1">
        <w:r w:rsidR="006F6D18" w:rsidRPr="006F6D18">
          <w:rPr>
            <w:rStyle w:val="Hyperlink"/>
            <w:rFonts w:ascii="Times New Roman" w:hAnsi="Times New Roman"/>
            <w:noProof/>
            <w:sz w:val="24"/>
            <w:szCs w:val="24"/>
          </w:rPr>
          <w:t>4.2</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Results of reliability analysis</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_Toc117849244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51</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320"/>
          <w:tab w:val="right" w:leader="dot" w:pos="8296"/>
        </w:tabs>
        <w:spacing w:line="480" w:lineRule="auto"/>
        <w:jc w:val="both"/>
        <w:rPr>
          <w:rFonts w:ascii="Times New Roman" w:eastAsiaTheme="minorEastAsia" w:hAnsi="Times New Roman"/>
          <w:noProof/>
          <w:sz w:val="24"/>
          <w:szCs w:val="24"/>
          <w:lang w:val="en-US"/>
        </w:rPr>
      </w:pPr>
      <w:hyperlink w:anchor="_Toc117849245" w:history="1">
        <w:r w:rsidR="006F6D18" w:rsidRPr="006F6D18">
          <w:rPr>
            <w:rStyle w:val="Hyperlink"/>
            <w:rFonts w:ascii="Times New Roman" w:hAnsi="Times New Roman"/>
            <w:noProof/>
            <w:sz w:val="24"/>
            <w:szCs w:val="24"/>
          </w:rPr>
          <w:t xml:space="preserve">4.2.1 </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Feeders Outage Duration</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_Toc117849245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52</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right" w:leader="dot" w:pos="8296"/>
        </w:tabs>
        <w:spacing w:line="480" w:lineRule="auto"/>
        <w:jc w:val="both"/>
        <w:rPr>
          <w:rFonts w:ascii="Times New Roman" w:eastAsiaTheme="minorEastAsia" w:hAnsi="Times New Roman"/>
          <w:noProof/>
          <w:sz w:val="24"/>
          <w:szCs w:val="24"/>
          <w:lang w:val="en-US"/>
        </w:rPr>
      </w:pPr>
      <w:hyperlink w:anchor="_Toc117849246" w:history="1">
        <w:r w:rsidR="006F6D18" w:rsidRPr="006F6D18">
          <w:rPr>
            <w:rStyle w:val="Hyperlink"/>
            <w:rFonts w:ascii="Times New Roman" w:hAnsi="Times New Roman"/>
            <w:noProof/>
            <w:sz w:val="24"/>
            <w:szCs w:val="24"/>
          </w:rPr>
          <w:t>4.2.2 Reliability Performance of the I32kV Transmission Station</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_Toc117849246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59</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right" w:leader="dot" w:pos="8296"/>
        </w:tabs>
        <w:spacing w:line="480" w:lineRule="auto"/>
        <w:jc w:val="both"/>
        <w:rPr>
          <w:rFonts w:ascii="Times New Roman" w:eastAsiaTheme="minorEastAsia" w:hAnsi="Times New Roman"/>
          <w:noProof/>
          <w:sz w:val="24"/>
          <w:szCs w:val="24"/>
          <w:lang w:val="en-US"/>
        </w:rPr>
      </w:pPr>
      <w:hyperlink w:anchor="_Toc117849247" w:history="1">
        <w:r w:rsidR="006F6D18" w:rsidRPr="006F6D18">
          <w:rPr>
            <w:rStyle w:val="Hyperlink"/>
            <w:rFonts w:ascii="Times New Roman" w:hAnsi="Times New Roman"/>
            <w:noProof/>
            <w:sz w:val="24"/>
            <w:szCs w:val="24"/>
          </w:rPr>
          <w:t>4.2.3 Reliability Prediction Results</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_Toc117849247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64</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2"/>
        <w:jc w:val="both"/>
        <w:rPr>
          <w:rFonts w:ascii="Times New Roman" w:eastAsiaTheme="minorEastAsia" w:hAnsi="Times New Roman"/>
          <w:noProof/>
          <w:sz w:val="24"/>
          <w:szCs w:val="24"/>
          <w:lang w:val="en-US"/>
        </w:rPr>
      </w:pPr>
      <w:hyperlink w:anchor="_Toc117849248" w:history="1">
        <w:r w:rsidR="006F6D18" w:rsidRPr="006F6D18">
          <w:rPr>
            <w:rStyle w:val="Hyperlink"/>
            <w:rFonts w:ascii="Times New Roman" w:hAnsi="Times New Roman"/>
            <w:noProof/>
            <w:sz w:val="24"/>
            <w:szCs w:val="24"/>
            <w:lang w:eastAsia="zh-CN"/>
          </w:rPr>
          <w:t>4.3</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lang w:eastAsia="zh-CN"/>
          </w:rPr>
          <w:t>Discussions of Results</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_Toc117849248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80</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1"/>
        <w:tabs>
          <w:tab w:val="right" w:leader="dot" w:pos="8296"/>
        </w:tabs>
        <w:spacing w:line="480" w:lineRule="auto"/>
        <w:jc w:val="both"/>
        <w:rPr>
          <w:rFonts w:eastAsiaTheme="minorEastAsia"/>
          <w:noProof/>
          <w:szCs w:val="24"/>
          <w:lang w:val="en-US"/>
        </w:rPr>
      </w:pPr>
      <w:hyperlink w:anchor="_Toc117849249" w:history="1">
        <w:r w:rsidR="006F6D18" w:rsidRPr="006F6D18">
          <w:rPr>
            <w:rStyle w:val="Hyperlink"/>
            <w:noProof/>
            <w:szCs w:val="24"/>
          </w:rPr>
          <w:t>CHAPTER FIVE</w:t>
        </w:r>
        <w:r w:rsidR="006F6D18" w:rsidRPr="006F6D18">
          <w:rPr>
            <w:noProof/>
            <w:webHidden/>
            <w:szCs w:val="24"/>
          </w:rPr>
          <w:tab/>
        </w:r>
        <w:r w:rsidR="006F6D18" w:rsidRPr="006F6D18">
          <w:rPr>
            <w:noProof/>
            <w:webHidden/>
            <w:szCs w:val="24"/>
          </w:rPr>
          <w:fldChar w:fldCharType="begin"/>
        </w:r>
        <w:r w:rsidR="006F6D18" w:rsidRPr="006F6D18">
          <w:rPr>
            <w:noProof/>
            <w:webHidden/>
            <w:szCs w:val="24"/>
          </w:rPr>
          <w:instrText xml:space="preserve"> PAGEREF _Toc117849249 \h </w:instrText>
        </w:r>
        <w:r w:rsidR="006F6D18" w:rsidRPr="006F6D18">
          <w:rPr>
            <w:noProof/>
            <w:webHidden/>
            <w:szCs w:val="24"/>
          </w:rPr>
        </w:r>
        <w:r w:rsidR="006F6D18" w:rsidRPr="006F6D18">
          <w:rPr>
            <w:noProof/>
            <w:webHidden/>
            <w:szCs w:val="24"/>
          </w:rPr>
          <w:fldChar w:fldCharType="separate"/>
        </w:r>
        <w:r w:rsidR="00DB57B6">
          <w:rPr>
            <w:noProof/>
            <w:webHidden/>
            <w:szCs w:val="24"/>
          </w:rPr>
          <w:t>84</w:t>
        </w:r>
        <w:r w:rsidR="006F6D18" w:rsidRPr="006F6D18">
          <w:rPr>
            <w:noProof/>
            <w:webHidden/>
            <w:szCs w:val="24"/>
          </w:rPr>
          <w:fldChar w:fldCharType="end"/>
        </w:r>
      </w:hyperlink>
    </w:p>
    <w:p w:rsidR="006F6D18" w:rsidRPr="006F6D18" w:rsidRDefault="00781780" w:rsidP="006F6D18">
      <w:pPr>
        <w:pStyle w:val="TOC2"/>
        <w:jc w:val="both"/>
        <w:rPr>
          <w:rFonts w:ascii="Times New Roman" w:eastAsiaTheme="minorEastAsia" w:hAnsi="Times New Roman"/>
          <w:noProof/>
          <w:sz w:val="24"/>
          <w:szCs w:val="24"/>
          <w:lang w:val="en-US"/>
        </w:rPr>
      </w:pPr>
      <w:hyperlink w:anchor="_Toc117849250" w:history="1">
        <w:r w:rsidR="006F6D18" w:rsidRPr="006F6D18">
          <w:rPr>
            <w:rStyle w:val="Hyperlink"/>
            <w:rFonts w:ascii="Times New Roman" w:hAnsi="Times New Roman"/>
            <w:noProof/>
            <w:sz w:val="24"/>
            <w:szCs w:val="24"/>
          </w:rPr>
          <w:t>CONCLUSION AND RECOMMENDATIONS</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_Toc117849250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84</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100"/>
          <w:tab w:val="right" w:leader="dot" w:pos="8296"/>
        </w:tabs>
        <w:spacing w:line="480" w:lineRule="auto"/>
        <w:jc w:val="both"/>
        <w:rPr>
          <w:rFonts w:ascii="Times New Roman" w:eastAsiaTheme="minorEastAsia" w:hAnsi="Times New Roman"/>
          <w:noProof/>
          <w:sz w:val="24"/>
          <w:szCs w:val="24"/>
          <w:lang w:val="en-US"/>
        </w:rPr>
      </w:pPr>
      <w:hyperlink w:anchor="_Toc117849251" w:history="1">
        <w:r w:rsidR="006F6D18" w:rsidRPr="006F6D18">
          <w:rPr>
            <w:rStyle w:val="Hyperlink"/>
            <w:rFonts w:ascii="Times New Roman" w:hAnsi="Times New Roman"/>
            <w:noProof/>
            <w:sz w:val="24"/>
            <w:szCs w:val="24"/>
          </w:rPr>
          <w:t>5.1</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Conclusion</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_Toc117849251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84</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100"/>
          <w:tab w:val="right" w:leader="dot" w:pos="8296"/>
        </w:tabs>
        <w:spacing w:line="480" w:lineRule="auto"/>
        <w:jc w:val="both"/>
        <w:rPr>
          <w:rFonts w:ascii="Times New Roman" w:eastAsiaTheme="minorEastAsia" w:hAnsi="Times New Roman"/>
          <w:noProof/>
          <w:sz w:val="24"/>
          <w:szCs w:val="24"/>
          <w:lang w:val="en-US"/>
        </w:rPr>
      </w:pPr>
      <w:hyperlink w:anchor="_Toc117849252" w:history="1">
        <w:r w:rsidR="006F6D18" w:rsidRPr="006F6D18">
          <w:rPr>
            <w:rStyle w:val="Hyperlink"/>
            <w:rFonts w:ascii="Times New Roman" w:hAnsi="Times New Roman"/>
            <w:noProof/>
            <w:sz w:val="24"/>
            <w:szCs w:val="24"/>
          </w:rPr>
          <w:t>5.2</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Recommendations</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_Toc117849252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86</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100"/>
          <w:tab w:val="right" w:leader="dot" w:pos="8296"/>
        </w:tabs>
        <w:spacing w:line="480" w:lineRule="auto"/>
        <w:jc w:val="both"/>
        <w:rPr>
          <w:rFonts w:ascii="Times New Roman" w:eastAsiaTheme="minorEastAsia" w:hAnsi="Times New Roman"/>
          <w:noProof/>
          <w:sz w:val="24"/>
          <w:szCs w:val="24"/>
          <w:lang w:val="en-US"/>
        </w:rPr>
      </w:pPr>
      <w:hyperlink w:anchor="_Toc117849253" w:history="1">
        <w:r w:rsidR="006F6D18" w:rsidRPr="006F6D18">
          <w:rPr>
            <w:rStyle w:val="Hyperlink"/>
            <w:rFonts w:ascii="Times New Roman" w:hAnsi="Times New Roman"/>
            <w:noProof/>
            <w:sz w:val="24"/>
            <w:szCs w:val="24"/>
          </w:rPr>
          <w:t>5.3</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Research Contribution to Knowledge</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_Toc117849253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86</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1"/>
        <w:tabs>
          <w:tab w:val="right" w:leader="dot" w:pos="8296"/>
        </w:tabs>
        <w:spacing w:line="480" w:lineRule="auto"/>
        <w:jc w:val="both"/>
        <w:rPr>
          <w:rFonts w:eastAsiaTheme="minorEastAsia"/>
          <w:noProof/>
          <w:szCs w:val="24"/>
          <w:lang w:val="en-US"/>
        </w:rPr>
      </w:pPr>
      <w:hyperlink w:anchor="_Toc117849254" w:history="1">
        <w:r w:rsidR="006F6D18" w:rsidRPr="006F6D18">
          <w:rPr>
            <w:rStyle w:val="Hyperlink"/>
            <w:noProof/>
            <w:szCs w:val="24"/>
          </w:rPr>
          <w:t>REFERENCES</w:t>
        </w:r>
        <w:r w:rsidR="006F6D18" w:rsidRPr="006F6D18">
          <w:rPr>
            <w:noProof/>
            <w:webHidden/>
            <w:szCs w:val="24"/>
          </w:rPr>
          <w:tab/>
        </w:r>
        <w:r w:rsidR="006F6D18" w:rsidRPr="006F6D18">
          <w:rPr>
            <w:noProof/>
            <w:webHidden/>
            <w:szCs w:val="24"/>
          </w:rPr>
          <w:fldChar w:fldCharType="begin"/>
        </w:r>
        <w:r w:rsidR="006F6D18" w:rsidRPr="006F6D18">
          <w:rPr>
            <w:noProof/>
            <w:webHidden/>
            <w:szCs w:val="24"/>
          </w:rPr>
          <w:instrText xml:space="preserve"> PAGEREF _Toc117849254 \h </w:instrText>
        </w:r>
        <w:r w:rsidR="006F6D18" w:rsidRPr="006F6D18">
          <w:rPr>
            <w:noProof/>
            <w:webHidden/>
            <w:szCs w:val="24"/>
          </w:rPr>
        </w:r>
        <w:r w:rsidR="006F6D18" w:rsidRPr="006F6D18">
          <w:rPr>
            <w:noProof/>
            <w:webHidden/>
            <w:szCs w:val="24"/>
          </w:rPr>
          <w:fldChar w:fldCharType="separate"/>
        </w:r>
        <w:r w:rsidR="00DB57B6">
          <w:rPr>
            <w:noProof/>
            <w:webHidden/>
            <w:szCs w:val="24"/>
          </w:rPr>
          <w:t>87</w:t>
        </w:r>
        <w:r w:rsidR="006F6D18" w:rsidRPr="006F6D18">
          <w:rPr>
            <w:noProof/>
            <w:webHidden/>
            <w:szCs w:val="24"/>
          </w:rPr>
          <w:fldChar w:fldCharType="end"/>
        </w:r>
      </w:hyperlink>
    </w:p>
    <w:p w:rsidR="006F6D18" w:rsidRPr="006F6D18" w:rsidRDefault="00781780" w:rsidP="006F6D18">
      <w:pPr>
        <w:pStyle w:val="TOC1"/>
        <w:tabs>
          <w:tab w:val="right" w:leader="dot" w:pos="8296"/>
        </w:tabs>
        <w:spacing w:line="480" w:lineRule="auto"/>
        <w:jc w:val="both"/>
        <w:rPr>
          <w:rFonts w:eastAsiaTheme="minorEastAsia"/>
          <w:noProof/>
          <w:szCs w:val="24"/>
          <w:lang w:val="en-US"/>
        </w:rPr>
      </w:pPr>
      <w:hyperlink w:anchor="_Toc117849255" w:history="1">
        <w:r w:rsidR="006F6D18" w:rsidRPr="006F6D18">
          <w:rPr>
            <w:rStyle w:val="Hyperlink"/>
            <w:noProof/>
            <w:szCs w:val="24"/>
          </w:rPr>
          <w:t>APPENDICES</w:t>
        </w:r>
        <w:r w:rsidR="006F6D18" w:rsidRPr="006F6D18">
          <w:rPr>
            <w:noProof/>
            <w:webHidden/>
            <w:szCs w:val="24"/>
          </w:rPr>
          <w:tab/>
        </w:r>
        <w:r w:rsidR="006F6D18" w:rsidRPr="006F6D18">
          <w:rPr>
            <w:noProof/>
            <w:webHidden/>
            <w:szCs w:val="24"/>
          </w:rPr>
          <w:fldChar w:fldCharType="begin"/>
        </w:r>
        <w:r w:rsidR="006F6D18" w:rsidRPr="006F6D18">
          <w:rPr>
            <w:noProof/>
            <w:webHidden/>
            <w:szCs w:val="24"/>
          </w:rPr>
          <w:instrText xml:space="preserve"> PAGEREF _Toc117849255 \h </w:instrText>
        </w:r>
        <w:r w:rsidR="006F6D18" w:rsidRPr="006F6D18">
          <w:rPr>
            <w:noProof/>
            <w:webHidden/>
            <w:szCs w:val="24"/>
          </w:rPr>
        </w:r>
        <w:r w:rsidR="006F6D18" w:rsidRPr="006F6D18">
          <w:rPr>
            <w:noProof/>
            <w:webHidden/>
            <w:szCs w:val="24"/>
          </w:rPr>
          <w:fldChar w:fldCharType="separate"/>
        </w:r>
        <w:r w:rsidR="00DB57B6">
          <w:rPr>
            <w:noProof/>
            <w:webHidden/>
            <w:szCs w:val="24"/>
          </w:rPr>
          <w:t>95</w:t>
        </w:r>
        <w:r w:rsidR="006F6D18" w:rsidRPr="006F6D18">
          <w:rPr>
            <w:noProof/>
            <w:webHidden/>
            <w:szCs w:val="24"/>
          </w:rPr>
          <w:fldChar w:fldCharType="end"/>
        </w:r>
      </w:hyperlink>
    </w:p>
    <w:p w:rsidR="006F6D18" w:rsidRPr="006F6D18" w:rsidRDefault="00781780" w:rsidP="006F6D18">
      <w:pPr>
        <w:pStyle w:val="TOC2"/>
        <w:jc w:val="both"/>
        <w:rPr>
          <w:rFonts w:ascii="Times New Roman" w:eastAsiaTheme="minorEastAsia" w:hAnsi="Times New Roman"/>
          <w:noProof/>
          <w:sz w:val="24"/>
          <w:szCs w:val="24"/>
          <w:lang w:val="en-US"/>
        </w:rPr>
      </w:pPr>
      <w:hyperlink w:anchor="_Toc117849256" w:history="1">
        <w:r w:rsidR="006F6D18" w:rsidRPr="006F6D18">
          <w:rPr>
            <w:rStyle w:val="Hyperlink"/>
            <w:rFonts w:ascii="Times New Roman" w:hAnsi="Times New Roman"/>
            <w:noProof/>
            <w:sz w:val="24"/>
            <w:szCs w:val="24"/>
          </w:rPr>
          <w:t>APPENDIX A: TABLES SHOWING OTHER RESULTS FROM FEEDERS</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_Toc117849256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95</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540"/>
          <w:tab w:val="right" w:leader="dot" w:pos="8296"/>
        </w:tabs>
        <w:spacing w:line="480" w:lineRule="auto"/>
        <w:jc w:val="both"/>
        <w:rPr>
          <w:rFonts w:ascii="Times New Roman" w:eastAsiaTheme="minorEastAsia" w:hAnsi="Times New Roman"/>
          <w:noProof/>
          <w:sz w:val="24"/>
          <w:szCs w:val="24"/>
          <w:lang w:val="en-US"/>
        </w:rPr>
      </w:pPr>
      <w:hyperlink w:anchor="_Toc117849257" w:history="1">
        <w:r w:rsidR="006F6D18" w:rsidRPr="006F6D18">
          <w:rPr>
            <w:rStyle w:val="Hyperlink"/>
            <w:rFonts w:ascii="Times New Roman" w:eastAsia="Times New Roman" w:hAnsi="Times New Roman"/>
            <w:noProof/>
            <w:sz w:val="24"/>
            <w:szCs w:val="24"/>
            <w:lang w:eastAsia="en-GB"/>
          </w:rPr>
          <w:t>Table A1:</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eastAsia="Times New Roman" w:hAnsi="Times New Roman"/>
            <w:noProof/>
            <w:sz w:val="24"/>
            <w:szCs w:val="24"/>
            <w:lang w:eastAsia="en-GB"/>
          </w:rPr>
          <w:t>Omu-Aran132/33kV feeder network layout</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_Toc117849257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95</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right" w:leader="dot" w:pos="8296"/>
        </w:tabs>
        <w:spacing w:line="480" w:lineRule="auto"/>
        <w:jc w:val="both"/>
        <w:rPr>
          <w:rFonts w:ascii="Times New Roman" w:eastAsiaTheme="minorEastAsia" w:hAnsi="Times New Roman"/>
          <w:noProof/>
          <w:sz w:val="24"/>
          <w:szCs w:val="24"/>
          <w:lang w:val="en-US"/>
        </w:rPr>
      </w:pPr>
      <w:hyperlink w:anchor="_Toc117849258" w:history="1">
        <w:r w:rsidR="006F6D18" w:rsidRPr="006F6D18">
          <w:rPr>
            <w:rStyle w:val="Hyperlink"/>
            <w:rFonts w:ascii="Times New Roman" w:hAnsi="Times New Roman"/>
            <w:noProof/>
            <w:sz w:val="24"/>
            <w:szCs w:val="24"/>
          </w:rPr>
          <w:t xml:space="preserve">Table A2: </w:t>
        </w:r>
        <w:r w:rsidR="006F6D18" w:rsidRPr="006F6D18">
          <w:rPr>
            <w:rStyle w:val="Hyperlink"/>
            <w:rFonts w:ascii="Times New Roman" w:eastAsia="Times New Roman" w:hAnsi="Times New Roman"/>
            <w:noProof/>
            <w:sz w:val="24"/>
            <w:szCs w:val="24"/>
            <w:lang w:eastAsia="en-GB"/>
          </w:rPr>
          <w:t>Omu-Aran 132/33kV Station Feeders Planned Outage Duration in Hours from Year 2015 – 2020 (January-December)</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_Toc117849258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95</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right" w:leader="dot" w:pos="8296"/>
        </w:tabs>
        <w:spacing w:line="480" w:lineRule="auto"/>
        <w:jc w:val="both"/>
        <w:rPr>
          <w:rFonts w:ascii="Times New Roman" w:eastAsiaTheme="minorEastAsia" w:hAnsi="Times New Roman"/>
          <w:noProof/>
          <w:sz w:val="24"/>
          <w:szCs w:val="24"/>
          <w:lang w:val="en-US"/>
        </w:rPr>
      </w:pPr>
      <w:hyperlink w:anchor="_Toc117849259" w:history="1">
        <w:r w:rsidR="006F6D18" w:rsidRPr="006F6D18">
          <w:rPr>
            <w:rStyle w:val="Hyperlink"/>
            <w:rFonts w:ascii="Times New Roman" w:hAnsi="Times New Roman"/>
            <w:noProof/>
            <w:sz w:val="24"/>
            <w:szCs w:val="24"/>
          </w:rPr>
          <w:t>Table A3: Table ShowingForced Outages for 2015 in Hours</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_Toc117849259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96</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right" w:leader="dot" w:pos="8296"/>
        </w:tabs>
        <w:spacing w:line="480" w:lineRule="auto"/>
        <w:jc w:val="both"/>
        <w:rPr>
          <w:rFonts w:ascii="Times New Roman" w:eastAsiaTheme="minorEastAsia" w:hAnsi="Times New Roman"/>
          <w:noProof/>
          <w:sz w:val="24"/>
          <w:szCs w:val="24"/>
          <w:lang w:val="en-US"/>
        </w:rPr>
      </w:pPr>
      <w:hyperlink w:anchor="_Toc117849260" w:history="1">
        <w:r w:rsidR="006F6D18" w:rsidRPr="006F6D18">
          <w:rPr>
            <w:rStyle w:val="Hyperlink"/>
            <w:rFonts w:ascii="Times New Roman" w:hAnsi="Times New Roman"/>
            <w:noProof/>
            <w:sz w:val="24"/>
            <w:szCs w:val="24"/>
          </w:rPr>
          <w:t>Table A4: Table Showing Forced Outages for 2016 in Hours</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_Toc117849260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97</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right" w:leader="dot" w:pos="8296"/>
        </w:tabs>
        <w:spacing w:line="480" w:lineRule="auto"/>
        <w:jc w:val="both"/>
        <w:rPr>
          <w:rFonts w:ascii="Times New Roman" w:eastAsiaTheme="minorEastAsia" w:hAnsi="Times New Roman"/>
          <w:noProof/>
          <w:sz w:val="24"/>
          <w:szCs w:val="24"/>
          <w:lang w:val="en-US"/>
        </w:rPr>
      </w:pPr>
      <w:hyperlink w:anchor="_Toc117849261" w:history="1">
        <w:r w:rsidR="006F6D18" w:rsidRPr="006F6D18">
          <w:rPr>
            <w:rStyle w:val="Hyperlink"/>
            <w:rFonts w:ascii="Times New Roman" w:hAnsi="Times New Roman"/>
            <w:noProof/>
            <w:sz w:val="24"/>
            <w:szCs w:val="24"/>
          </w:rPr>
          <w:t>Table A5: Table Showing Forced Outages for 2017 in Hours</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_Toc117849261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98</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right" w:leader="dot" w:pos="8296"/>
        </w:tabs>
        <w:spacing w:line="480" w:lineRule="auto"/>
        <w:jc w:val="both"/>
        <w:rPr>
          <w:rFonts w:ascii="Times New Roman" w:eastAsiaTheme="minorEastAsia" w:hAnsi="Times New Roman"/>
          <w:noProof/>
          <w:sz w:val="24"/>
          <w:szCs w:val="24"/>
          <w:lang w:val="en-US"/>
        </w:rPr>
      </w:pPr>
      <w:hyperlink w:anchor="_Toc117849262" w:history="1">
        <w:r w:rsidR="006F6D18" w:rsidRPr="006F6D18">
          <w:rPr>
            <w:rStyle w:val="Hyperlink"/>
            <w:rFonts w:ascii="Times New Roman" w:hAnsi="Times New Roman"/>
            <w:noProof/>
            <w:sz w:val="24"/>
            <w:szCs w:val="24"/>
          </w:rPr>
          <w:t>Table A6: Table Showing Forced Outages for 2018 in Hours</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_Toc117849262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99</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right" w:leader="dot" w:pos="8296"/>
        </w:tabs>
        <w:spacing w:line="480" w:lineRule="auto"/>
        <w:jc w:val="both"/>
        <w:rPr>
          <w:rFonts w:ascii="Times New Roman" w:eastAsiaTheme="minorEastAsia" w:hAnsi="Times New Roman"/>
          <w:noProof/>
          <w:sz w:val="24"/>
          <w:szCs w:val="24"/>
          <w:lang w:val="en-US"/>
        </w:rPr>
      </w:pPr>
      <w:hyperlink w:anchor="_Toc117849263" w:history="1">
        <w:r w:rsidR="006F6D18" w:rsidRPr="006F6D18">
          <w:rPr>
            <w:rStyle w:val="Hyperlink"/>
            <w:rFonts w:ascii="Times New Roman" w:hAnsi="Times New Roman"/>
            <w:noProof/>
            <w:sz w:val="24"/>
            <w:szCs w:val="24"/>
          </w:rPr>
          <w:t>Table A7: Table Showing Forced Outages for 2019 in Hours</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_Toc117849263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100</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right" w:leader="dot" w:pos="8296"/>
        </w:tabs>
        <w:spacing w:line="480" w:lineRule="auto"/>
        <w:jc w:val="both"/>
        <w:rPr>
          <w:rFonts w:ascii="Times New Roman" w:eastAsiaTheme="minorEastAsia" w:hAnsi="Times New Roman"/>
          <w:noProof/>
          <w:sz w:val="24"/>
          <w:szCs w:val="24"/>
          <w:lang w:val="en-US"/>
        </w:rPr>
      </w:pPr>
      <w:hyperlink w:anchor="_Toc117849264" w:history="1">
        <w:r w:rsidR="006F6D18" w:rsidRPr="006F6D18">
          <w:rPr>
            <w:rStyle w:val="Hyperlink"/>
            <w:rFonts w:ascii="Times New Roman" w:hAnsi="Times New Roman"/>
            <w:noProof/>
            <w:sz w:val="24"/>
            <w:szCs w:val="24"/>
          </w:rPr>
          <w:t>Table A8: Table Showing Forced Outages for 2020 in Hours</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_Toc117849264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101</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right" w:leader="dot" w:pos="8296"/>
        </w:tabs>
        <w:spacing w:line="480" w:lineRule="auto"/>
        <w:jc w:val="both"/>
        <w:rPr>
          <w:rFonts w:ascii="Times New Roman" w:eastAsiaTheme="minorEastAsia" w:hAnsi="Times New Roman"/>
          <w:noProof/>
          <w:sz w:val="24"/>
          <w:szCs w:val="24"/>
          <w:lang w:val="en-US"/>
        </w:rPr>
      </w:pPr>
      <w:hyperlink w:anchor="_Toc117849265" w:history="1">
        <w:r w:rsidR="006F6D18" w:rsidRPr="006F6D18">
          <w:rPr>
            <w:rStyle w:val="Hyperlink"/>
            <w:rFonts w:ascii="Times New Roman" w:hAnsi="Times New Roman"/>
            <w:noProof/>
            <w:sz w:val="24"/>
            <w:szCs w:val="24"/>
          </w:rPr>
          <w:t>Table A9: Table Showing Annual Forced Outage Duration in Hours from 2015 – 2020</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_Toc117849265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102</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right" w:leader="dot" w:pos="8296"/>
        </w:tabs>
        <w:spacing w:line="480" w:lineRule="auto"/>
        <w:jc w:val="both"/>
        <w:rPr>
          <w:rFonts w:ascii="Times New Roman" w:eastAsiaTheme="minorEastAsia" w:hAnsi="Times New Roman"/>
          <w:noProof/>
          <w:sz w:val="24"/>
          <w:szCs w:val="24"/>
          <w:lang w:val="en-US"/>
        </w:rPr>
      </w:pPr>
      <w:hyperlink w:anchor="_Toc117849266" w:history="1">
        <w:r w:rsidR="006F6D18" w:rsidRPr="006F6D18">
          <w:rPr>
            <w:rStyle w:val="Hyperlink"/>
            <w:rFonts w:ascii="Times New Roman" w:hAnsi="Times New Roman"/>
            <w:noProof/>
            <w:sz w:val="24"/>
            <w:szCs w:val="24"/>
          </w:rPr>
          <w:t>Table A10: Table Showing Supply Unavailability in Hours from 2015 - 2020</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_Toc117849266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103</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right" w:leader="dot" w:pos="8296"/>
        </w:tabs>
        <w:spacing w:line="480" w:lineRule="auto"/>
        <w:jc w:val="both"/>
        <w:rPr>
          <w:rFonts w:ascii="Times New Roman" w:eastAsiaTheme="minorEastAsia" w:hAnsi="Times New Roman"/>
          <w:noProof/>
          <w:sz w:val="24"/>
          <w:szCs w:val="24"/>
          <w:lang w:val="en-US"/>
        </w:rPr>
      </w:pPr>
      <w:hyperlink w:anchor="_Toc117849267" w:history="1">
        <w:r w:rsidR="006F6D18" w:rsidRPr="006F6D18">
          <w:rPr>
            <w:rStyle w:val="Hyperlink"/>
            <w:rFonts w:ascii="Times New Roman" w:hAnsi="Times New Roman"/>
            <w:noProof/>
            <w:sz w:val="24"/>
            <w:szCs w:val="24"/>
          </w:rPr>
          <w:t>Table A11: Table Showing 33kV Feeders Route Length in Kilometers</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_Toc117849267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104</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right" w:leader="dot" w:pos="8296"/>
        </w:tabs>
        <w:spacing w:line="480" w:lineRule="auto"/>
        <w:jc w:val="both"/>
        <w:rPr>
          <w:rFonts w:ascii="Times New Roman" w:eastAsiaTheme="minorEastAsia" w:hAnsi="Times New Roman"/>
          <w:noProof/>
          <w:sz w:val="24"/>
          <w:szCs w:val="24"/>
          <w:lang w:val="en-US"/>
        </w:rPr>
      </w:pPr>
      <w:hyperlink w:anchor="_Toc117849268" w:history="1">
        <w:r w:rsidR="006F6D18" w:rsidRPr="006F6D18">
          <w:rPr>
            <w:rStyle w:val="Hyperlink"/>
            <w:rFonts w:ascii="Times New Roman" w:hAnsi="Times New Roman"/>
            <w:noProof/>
            <w:sz w:val="24"/>
            <w:szCs w:val="24"/>
          </w:rPr>
          <w:t>Table A12: Table Showing Omu-Aran 132/33kV Station Customers Population</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_Toc117849268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105</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100"/>
          <w:tab w:val="right" w:leader="dot" w:pos="8296"/>
        </w:tabs>
        <w:spacing w:line="480" w:lineRule="auto"/>
        <w:jc w:val="both"/>
        <w:rPr>
          <w:rFonts w:ascii="Times New Roman" w:eastAsiaTheme="minorEastAsia" w:hAnsi="Times New Roman"/>
          <w:noProof/>
          <w:sz w:val="24"/>
          <w:szCs w:val="24"/>
          <w:lang w:val="en-US"/>
        </w:rPr>
      </w:pPr>
      <w:hyperlink w:anchor="_Toc117849269" w:history="1">
        <w:r w:rsidR="006F6D18" w:rsidRPr="006F6D18">
          <w:rPr>
            <w:rStyle w:val="Hyperlink"/>
            <w:rFonts w:ascii="Times New Roman" w:hAnsi="Times New Roman"/>
            <w:noProof/>
            <w:sz w:val="24"/>
            <w:szCs w:val="24"/>
          </w:rPr>
          <w:t>from</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Year 2015 - 2020</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_Toc117849269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105</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760"/>
          <w:tab w:val="right" w:leader="dot" w:pos="8296"/>
        </w:tabs>
        <w:spacing w:line="480" w:lineRule="auto"/>
        <w:jc w:val="both"/>
        <w:rPr>
          <w:rFonts w:ascii="Times New Roman" w:eastAsiaTheme="minorEastAsia" w:hAnsi="Times New Roman"/>
          <w:noProof/>
          <w:sz w:val="24"/>
          <w:szCs w:val="24"/>
          <w:lang w:val="en-US"/>
        </w:rPr>
      </w:pPr>
      <w:hyperlink w:anchor="_Toc117849270" w:history="1">
        <w:r w:rsidR="006F6D18" w:rsidRPr="006F6D18">
          <w:rPr>
            <w:rStyle w:val="Hyperlink"/>
            <w:rFonts w:ascii="Times New Roman" w:hAnsi="Times New Roman"/>
            <w:noProof/>
            <w:sz w:val="24"/>
            <w:szCs w:val="24"/>
          </w:rPr>
          <w:t>Table A13:</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Omu-Aran 132/33kv Station Feeders Forced Outage Duration in Hours from Year 2015– 2020 (January-December).</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_Toc117849270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106</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760"/>
          <w:tab w:val="right" w:leader="dot" w:pos="8296"/>
        </w:tabs>
        <w:spacing w:line="480" w:lineRule="auto"/>
        <w:jc w:val="both"/>
        <w:rPr>
          <w:rFonts w:ascii="Times New Roman" w:eastAsiaTheme="minorEastAsia" w:hAnsi="Times New Roman"/>
          <w:noProof/>
          <w:sz w:val="24"/>
          <w:szCs w:val="24"/>
          <w:lang w:val="en-US"/>
        </w:rPr>
      </w:pPr>
      <w:hyperlink w:anchor="_Toc117849271" w:history="1">
        <w:r w:rsidR="006F6D18" w:rsidRPr="006F6D18">
          <w:rPr>
            <w:rStyle w:val="Hyperlink"/>
            <w:rFonts w:ascii="Times New Roman" w:hAnsi="Times New Roman"/>
            <w:noProof/>
            <w:sz w:val="24"/>
            <w:szCs w:val="24"/>
          </w:rPr>
          <w:t>Table A14:</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Omu-Aran 132/33kV Station Feeders Total Duration of Outage in Hours (Forced and   Planned) from Year 2015 -2020 (January-December).</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_Toc117849271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106</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760"/>
          <w:tab w:val="right" w:leader="dot" w:pos="8296"/>
        </w:tabs>
        <w:spacing w:line="480" w:lineRule="auto"/>
        <w:jc w:val="both"/>
        <w:rPr>
          <w:rFonts w:ascii="Times New Roman" w:eastAsiaTheme="minorEastAsia" w:hAnsi="Times New Roman"/>
          <w:noProof/>
          <w:sz w:val="24"/>
          <w:szCs w:val="24"/>
          <w:lang w:val="en-US"/>
        </w:rPr>
      </w:pPr>
      <w:hyperlink w:anchor="_Toc117849272" w:history="1">
        <w:r w:rsidR="006F6D18" w:rsidRPr="006F6D18">
          <w:rPr>
            <w:rStyle w:val="Hyperlink"/>
            <w:rFonts w:ascii="Times New Roman" w:hAnsi="Times New Roman"/>
            <w:noProof/>
            <w:sz w:val="24"/>
            <w:szCs w:val="24"/>
          </w:rPr>
          <w:t>Table A15:</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Omu-Aran 132/33kV Station Feeders Total Number of Interruptions (Frequency of Outage) from Year 2015 - 2020 (January-December)</w:t>
        </w:r>
        <w:r w:rsidR="006F6D18" w:rsidRPr="006F6D18">
          <w:rPr>
            <w:rFonts w:ascii="Times New Roman" w:hAnsi="Times New Roman"/>
            <w:noProof/>
            <w:webHidden/>
            <w:sz w:val="24"/>
            <w:szCs w:val="24"/>
          </w:rPr>
          <w:tab/>
        </w:r>
        <w:r w:rsidR="006F6D18">
          <w:rPr>
            <w:rFonts w:ascii="Times New Roman" w:hAnsi="Times New Roman"/>
            <w:noProof/>
            <w:webHidden/>
            <w:sz w:val="24"/>
            <w:szCs w:val="24"/>
          </w:rPr>
          <w:t>…………………………………………………………………...</w:t>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_Toc117849272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107</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760"/>
          <w:tab w:val="right" w:leader="dot" w:pos="8296"/>
        </w:tabs>
        <w:spacing w:line="480" w:lineRule="auto"/>
        <w:jc w:val="both"/>
        <w:rPr>
          <w:rFonts w:ascii="Times New Roman" w:eastAsiaTheme="minorEastAsia" w:hAnsi="Times New Roman"/>
          <w:noProof/>
          <w:sz w:val="24"/>
          <w:szCs w:val="24"/>
          <w:lang w:val="en-US"/>
        </w:rPr>
      </w:pPr>
      <w:hyperlink w:anchor="_Toc117849273" w:history="1">
        <w:r w:rsidR="006F6D18" w:rsidRPr="006F6D18">
          <w:rPr>
            <w:rStyle w:val="Hyperlink"/>
            <w:rFonts w:ascii="Times New Roman" w:hAnsi="Times New Roman"/>
            <w:noProof/>
            <w:sz w:val="24"/>
            <w:szCs w:val="24"/>
          </w:rPr>
          <w:t xml:space="preserve">Table A16: </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Omu-Aran 132/33kV Station Feeders Total Number of System Operating Hours From Year 2015 - 2020 (January-December)</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_Toc117849273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107</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760"/>
          <w:tab w:val="right" w:leader="dot" w:pos="8296"/>
        </w:tabs>
        <w:spacing w:line="480" w:lineRule="auto"/>
        <w:jc w:val="both"/>
        <w:rPr>
          <w:rFonts w:ascii="Times New Roman" w:eastAsiaTheme="minorEastAsia" w:hAnsi="Times New Roman"/>
          <w:noProof/>
          <w:sz w:val="24"/>
          <w:szCs w:val="24"/>
          <w:lang w:val="en-US"/>
        </w:rPr>
      </w:pPr>
      <w:hyperlink w:anchor="_Toc117849274" w:history="1">
        <w:r w:rsidR="006F6D18" w:rsidRPr="006F6D18">
          <w:rPr>
            <w:rStyle w:val="Hyperlink"/>
            <w:rFonts w:ascii="Times New Roman" w:hAnsi="Times New Roman"/>
            <w:noProof/>
            <w:sz w:val="24"/>
            <w:szCs w:val="24"/>
          </w:rPr>
          <w:t>Table A17:</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Omu-Aran 132/33kV Station Feeders Mean Time Between Failures (MTBF) From Year  2015 - 2020 (January- December)</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_Toc117849274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108</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540"/>
          <w:tab w:val="right" w:leader="dot" w:pos="8296"/>
        </w:tabs>
        <w:spacing w:line="480" w:lineRule="auto"/>
        <w:jc w:val="both"/>
        <w:rPr>
          <w:rFonts w:ascii="Times New Roman" w:eastAsiaTheme="minorEastAsia" w:hAnsi="Times New Roman"/>
          <w:noProof/>
          <w:sz w:val="24"/>
          <w:szCs w:val="24"/>
          <w:lang w:val="en-US"/>
        </w:rPr>
      </w:pPr>
      <w:hyperlink w:anchor="_Toc117849275" w:history="1">
        <w:r w:rsidR="006F6D18" w:rsidRPr="006F6D18">
          <w:rPr>
            <w:rStyle w:val="Hyperlink"/>
            <w:rFonts w:ascii="Times New Roman" w:hAnsi="Times New Roman"/>
            <w:noProof/>
            <w:sz w:val="24"/>
            <w:szCs w:val="24"/>
          </w:rPr>
          <w:t>Table 18:</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Omu-Aran 132/33kV Station Feeders Failures Rate (λ) from Year 2015 – 2020 from (January-December)</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_Toc117849275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108</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760"/>
          <w:tab w:val="right" w:leader="dot" w:pos="8296"/>
        </w:tabs>
        <w:spacing w:line="480" w:lineRule="auto"/>
        <w:jc w:val="both"/>
        <w:rPr>
          <w:rFonts w:ascii="Times New Roman" w:eastAsiaTheme="minorEastAsia" w:hAnsi="Times New Roman"/>
          <w:noProof/>
          <w:sz w:val="24"/>
          <w:szCs w:val="24"/>
          <w:lang w:val="en-US"/>
        </w:rPr>
      </w:pPr>
      <w:hyperlink w:anchor="_Toc117849276" w:history="1">
        <w:r w:rsidR="006F6D18" w:rsidRPr="006F6D18">
          <w:rPr>
            <w:rStyle w:val="Hyperlink"/>
            <w:rFonts w:ascii="Times New Roman" w:hAnsi="Times New Roman"/>
            <w:noProof/>
            <w:sz w:val="24"/>
            <w:szCs w:val="24"/>
          </w:rPr>
          <w:t>Table A19:</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Omu-Aran 132/33kV Station Feeders Mean Down Time (MDT) From Year 2015 – 2020 (January-December).</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_Toc117849276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109</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760"/>
          <w:tab w:val="right" w:leader="dot" w:pos="8296"/>
        </w:tabs>
        <w:spacing w:line="480" w:lineRule="auto"/>
        <w:jc w:val="both"/>
        <w:rPr>
          <w:rFonts w:ascii="Times New Roman" w:eastAsiaTheme="minorEastAsia" w:hAnsi="Times New Roman"/>
          <w:noProof/>
          <w:sz w:val="24"/>
          <w:szCs w:val="24"/>
          <w:lang w:val="en-US"/>
        </w:rPr>
      </w:pPr>
      <w:hyperlink w:anchor="_Toc117849277" w:history="1">
        <w:r w:rsidR="006F6D18" w:rsidRPr="006F6D18">
          <w:rPr>
            <w:rStyle w:val="Hyperlink"/>
            <w:rFonts w:ascii="Times New Roman" w:hAnsi="Times New Roman"/>
            <w:noProof/>
            <w:sz w:val="24"/>
            <w:szCs w:val="24"/>
          </w:rPr>
          <w:t xml:space="preserve">Table A20: </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Omu-Aran 132/33kV Station Feeders System Average Interruption Frequency Index (SAIFI) from Fear 2015 - 2020 (January- December).</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_Toc117849277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109</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760"/>
          <w:tab w:val="right" w:leader="dot" w:pos="8296"/>
        </w:tabs>
        <w:spacing w:line="480" w:lineRule="auto"/>
        <w:jc w:val="both"/>
        <w:rPr>
          <w:rFonts w:ascii="Times New Roman" w:eastAsiaTheme="minorEastAsia" w:hAnsi="Times New Roman"/>
          <w:noProof/>
          <w:sz w:val="24"/>
          <w:szCs w:val="24"/>
          <w:lang w:val="en-US"/>
        </w:rPr>
      </w:pPr>
      <w:hyperlink w:anchor="_Toc117849278" w:history="1">
        <w:r w:rsidR="006F6D18" w:rsidRPr="006F6D18">
          <w:rPr>
            <w:rStyle w:val="Hyperlink"/>
            <w:rFonts w:ascii="Times New Roman" w:hAnsi="Times New Roman"/>
            <w:noProof/>
            <w:sz w:val="24"/>
            <w:szCs w:val="24"/>
          </w:rPr>
          <w:t>Table A21:</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Omu-Aran132/33kV Station Feeders System Average Interruption Duration Index (SAIDI) from Year 2015 - 2020 (January-December)</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_Toc117849278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110</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760"/>
          <w:tab w:val="right" w:leader="dot" w:pos="8296"/>
        </w:tabs>
        <w:spacing w:line="480" w:lineRule="auto"/>
        <w:jc w:val="both"/>
        <w:rPr>
          <w:rFonts w:ascii="Times New Roman" w:eastAsiaTheme="minorEastAsia" w:hAnsi="Times New Roman"/>
          <w:noProof/>
          <w:sz w:val="24"/>
          <w:szCs w:val="24"/>
          <w:lang w:val="en-US"/>
        </w:rPr>
      </w:pPr>
      <w:hyperlink w:anchor="_Toc117849279" w:history="1">
        <w:r w:rsidR="006F6D18" w:rsidRPr="006F6D18">
          <w:rPr>
            <w:rStyle w:val="Hyperlink"/>
            <w:rFonts w:ascii="Times New Roman" w:hAnsi="Times New Roman"/>
            <w:noProof/>
            <w:sz w:val="24"/>
            <w:szCs w:val="24"/>
          </w:rPr>
          <w:t>Table A22:</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Omu-Aran 132/33kV Station Feeders Customer Average Interruption Duration Index (CAIDI) From Year 2015 - 2020. (January-December)</w:t>
        </w:r>
        <w:r w:rsidR="006F6D18" w:rsidRPr="006F6D18">
          <w:rPr>
            <w:rFonts w:ascii="Times New Roman" w:hAnsi="Times New Roman"/>
            <w:noProof/>
            <w:webHidden/>
            <w:sz w:val="24"/>
            <w:szCs w:val="24"/>
          </w:rPr>
          <w:tab/>
        </w:r>
        <w:r w:rsidR="006F6D18">
          <w:rPr>
            <w:rFonts w:ascii="Times New Roman" w:hAnsi="Times New Roman"/>
            <w:noProof/>
            <w:webHidden/>
            <w:sz w:val="24"/>
            <w:szCs w:val="24"/>
          </w:rPr>
          <w:t>…………………………………………………………………..</w:t>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_Toc117849279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110</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760"/>
          <w:tab w:val="right" w:leader="dot" w:pos="8296"/>
        </w:tabs>
        <w:spacing w:line="480" w:lineRule="auto"/>
        <w:jc w:val="both"/>
        <w:rPr>
          <w:rFonts w:ascii="Times New Roman" w:eastAsiaTheme="minorEastAsia" w:hAnsi="Times New Roman"/>
          <w:noProof/>
          <w:sz w:val="24"/>
          <w:szCs w:val="24"/>
          <w:lang w:val="en-US"/>
        </w:rPr>
      </w:pPr>
      <w:hyperlink w:anchor="_Toc117849280" w:history="1">
        <w:r w:rsidR="006F6D18" w:rsidRPr="006F6D18">
          <w:rPr>
            <w:rStyle w:val="Hyperlink"/>
            <w:rFonts w:ascii="Times New Roman" w:hAnsi="Times New Roman"/>
            <w:noProof/>
            <w:sz w:val="24"/>
            <w:szCs w:val="24"/>
          </w:rPr>
          <w:t xml:space="preserve">Table A23: </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Omu-Aran 132/33kV Station Feeders Average Service Availability Index (ASAI) from Year 2015 – 2020 (January – December)</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_Toc117849280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111</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760"/>
          <w:tab w:val="right" w:leader="dot" w:pos="8296"/>
        </w:tabs>
        <w:spacing w:line="480" w:lineRule="auto"/>
        <w:jc w:val="both"/>
        <w:rPr>
          <w:rFonts w:ascii="Times New Roman" w:eastAsiaTheme="minorEastAsia" w:hAnsi="Times New Roman"/>
          <w:noProof/>
          <w:sz w:val="24"/>
          <w:szCs w:val="24"/>
          <w:lang w:val="en-US"/>
        </w:rPr>
      </w:pPr>
      <w:hyperlink w:anchor="_Toc117849281" w:history="1">
        <w:r w:rsidR="006F6D18" w:rsidRPr="006F6D18">
          <w:rPr>
            <w:rStyle w:val="Hyperlink"/>
            <w:rFonts w:ascii="Times New Roman" w:hAnsi="Times New Roman"/>
            <w:noProof/>
            <w:sz w:val="24"/>
            <w:szCs w:val="24"/>
          </w:rPr>
          <w:t>Table A24:</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Frequency of Outage (January2015-December 2020)</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_Toc117849281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111</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760"/>
          <w:tab w:val="right" w:leader="dot" w:pos="8296"/>
        </w:tabs>
        <w:spacing w:line="480" w:lineRule="auto"/>
        <w:jc w:val="both"/>
        <w:rPr>
          <w:rFonts w:ascii="Times New Roman" w:eastAsiaTheme="minorEastAsia" w:hAnsi="Times New Roman"/>
          <w:noProof/>
          <w:sz w:val="24"/>
          <w:szCs w:val="24"/>
          <w:lang w:val="en-US"/>
        </w:rPr>
      </w:pPr>
      <w:hyperlink w:anchor="_Toc117849282" w:history="1">
        <w:r w:rsidR="006F6D18" w:rsidRPr="006F6D18">
          <w:rPr>
            <w:rStyle w:val="Hyperlink"/>
            <w:rFonts w:ascii="Times New Roman" w:hAnsi="Times New Roman"/>
            <w:noProof/>
            <w:sz w:val="24"/>
            <w:szCs w:val="24"/>
          </w:rPr>
          <w:t>Table A25:</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Duration of Outage January 2015 – December 2020</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_Toc117849282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112</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760"/>
          <w:tab w:val="right" w:leader="dot" w:pos="8296"/>
        </w:tabs>
        <w:spacing w:line="480" w:lineRule="auto"/>
        <w:jc w:val="both"/>
        <w:rPr>
          <w:rFonts w:ascii="Times New Roman" w:eastAsiaTheme="minorEastAsia" w:hAnsi="Times New Roman"/>
          <w:noProof/>
          <w:sz w:val="24"/>
          <w:szCs w:val="24"/>
          <w:lang w:val="en-US"/>
        </w:rPr>
      </w:pPr>
      <w:hyperlink w:anchor="_Toc117849283" w:history="1">
        <w:r w:rsidR="006F6D18" w:rsidRPr="006F6D18">
          <w:rPr>
            <w:rStyle w:val="Hyperlink"/>
            <w:rFonts w:ascii="Times New Roman" w:hAnsi="Times New Roman"/>
            <w:noProof/>
            <w:sz w:val="24"/>
            <w:szCs w:val="24"/>
          </w:rPr>
          <w:t>Table A26:</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Available Service Hour and Customer Hour Demanded</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_Toc117849283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112</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760"/>
          <w:tab w:val="right" w:leader="dot" w:pos="8296"/>
        </w:tabs>
        <w:spacing w:line="480" w:lineRule="auto"/>
        <w:jc w:val="both"/>
        <w:rPr>
          <w:rFonts w:ascii="Times New Roman" w:eastAsiaTheme="minorEastAsia" w:hAnsi="Times New Roman"/>
          <w:noProof/>
          <w:sz w:val="24"/>
          <w:szCs w:val="24"/>
          <w:lang w:val="en-US"/>
        </w:rPr>
      </w:pPr>
      <w:hyperlink w:anchor="_Toc117849284" w:history="1">
        <w:r w:rsidR="006F6D18" w:rsidRPr="006F6D18">
          <w:rPr>
            <w:rStyle w:val="Hyperlink"/>
            <w:rFonts w:ascii="Times New Roman" w:hAnsi="Times New Roman"/>
            <w:noProof/>
            <w:sz w:val="24"/>
            <w:szCs w:val="24"/>
          </w:rPr>
          <w:t>Table A27:</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Omu-Aran 132kV Station System Average Interruption Frequency Index (SAIFI) From Year 2015 - 2020 (January- December).</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_Toc117849284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113</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760"/>
          <w:tab w:val="right" w:leader="dot" w:pos="8296"/>
        </w:tabs>
        <w:spacing w:line="480" w:lineRule="auto"/>
        <w:jc w:val="both"/>
        <w:rPr>
          <w:rFonts w:ascii="Times New Roman" w:eastAsiaTheme="minorEastAsia" w:hAnsi="Times New Roman"/>
          <w:noProof/>
          <w:sz w:val="24"/>
          <w:szCs w:val="24"/>
          <w:lang w:val="en-US"/>
        </w:rPr>
      </w:pPr>
      <w:hyperlink w:anchor="_Toc117849285" w:history="1">
        <w:r w:rsidR="006F6D18" w:rsidRPr="006F6D18">
          <w:rPr>
            <w:rStyle w:val="Hyperlink"/>
            <w:rFonts w:ascii="Times New Roman" w:hAnsi="Times New Roman"/>
            <w:noProof/>
            <w:sz w:val="24"/>
            <w:szCs w:val="24"/>
          </w:rPr>
          <w:t>Table A28:</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Omu-Aran 132kv Station System Average Interruption Duration Index (SAIDI) fromYear 2015 – 2020 (January-December)</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_Toc117849285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113</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760"/>
          <w:tab w:val="right" w:leader="dot" w:pos="8296"/>
        </w:tabs>
        <w:spacing w:line="480" w:lineRule="auto"/>
        <w:jc w:val="both"/>
        <w:rPr>
          <w:rFonts w:ascii="Times New Roman" w:eastAsiaTheme="minorEastAsia" w:hAnsi="Times New Roman"/>
          <w:noProof/>
          <w:sz w:val="24"/>
          <w:szCs w:val="24"/>
          <w:lang w:val="en-US"/>
        </w:rPr>
      </w:pPr>
      <w:hyperlink w:anchor="_Toc117849286" w:history="1">
        <w:r w:rsidR="006F6D18" w:rsidRPr="006F6D18">
          <w:rPr>
            <w:rStyle w:val="Hyperlink"/>
            <w:rFonts w:ascii="Times New Roman" w:hAnsi="Times New Roman"/>
            <w:noProof/>
            <w:sz w:val="24"/>
            <w:szCs w:val="24"/>
          </w:rPr>
          <w:t>Table A29:</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Omu-Aran 132kV Station Customer Average Interruption Duration Index (CAIDI) fromYear 2015 – 2020 (January – December)</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_Toc117849286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114</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760"/>
          <w:tab w:val="right" w:leader="dot" w:pos="8296"/>
        </w:tabs>
        <w:spacing w:line="480" w:lineRule="auto"/>
        <w:jc w:val="both"/>
        <w:rPr>
          <w:rFonts w:ascii="Times New Roman" w:eastAsiaTheme="minorEastAsia" w:hAnsi="Times New Roman"/>
          <w:noProof/>
          <w:sz w:val="24"/>
          <w:szCs w:val="24"/>
          <w:lang w:val="en-US"/>
        </w:rPr>
      </w:pPr>
      <w:hyperlink w:anchor="_Toc117849287" w:history="1">
        <w:r w:rsidR="006F6D18" w:rsidRPr="006F6D18">
          <w:rPr>
            <w:rStyle w:val="Hyperlink"/>
            <w:rFonts w:ascii="Times New Roman" w:hAnsi="Times New Roman"/>
            <w:noProof/>
            <w:sz w:val="24"/>
            <w:szCs w:val="24"/>
          </w:rPr>
          <w:t>Table A30:</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Omu-Aran 132kV Station Average Service Availability Index (ASAI) From Year 2015 -2020 (January- December)</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_Toc117849287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114</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760"/>
          <w:tab w:val="right" w:leader="dot" w:pos="8296"/>
        </w:tabs>
        <w:spacing w:line="480" w:lineRule="auto"/>
        <w:jc w:val="both"/>
        <w:rPr>
          <w:rFonts w:ascii="Times New Roman" w:eastAsiaTheme="minorEastAsia" w:hAnsi="Times New Roman"/>
          <w:noProof/>
          <w:sz w:val="24"/>
          <w:szCs w:val="24"/>
          <w:lang w:val="en-US"/>
        </w:rPr>
      </w:pPr>
      <w:hyperlink w:anchor="_Toc117849288" w:history="1">
        <w:r w:rsidR="006F6D18" w:rsidRPr="006F6D18">
          <w:rPr>
            <w:rStyle w:val="Hyperlink"/>
            <w:rFonts w:ascii="Times New Roman" w:hAnsi="Times New Roman"/>
            <w:noProof/>
            <w:sz w:val="24"/>
            <w:szCs w:val="24"/>
          </w:rPr>
          <w:t>Table A31:</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Omu-Aran 132kV Station Mean Time Between Failures (MTBF) From Year 2015 – 2020(January –December)</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_Toc117849288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115</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760"/>
          <w:tab w:val="right" w:leader="dot" w:pos="8296"/>
        </w:tabs>
        <w:spacing w:line="480" w:lineRule="auto"/>
        <w:jc w:val="both"/>
        <w:rPr>
          <w:rFonts w:ascii="Times New Roman" w:eastAsiaTheme="minorEastAsia" w:hAnsi="Times New Roman"/>
          <w:noProof/>
          <w:sz w:val="24"/>
          <w:szCs w:val="24"/>
          <w:lang w:val="en-US"/>
        </w:rPr>
      </w:pPr>
      <w:hyperlink w:anchor="_Toc117849289" w:history="1">
        <w:r w:rsidR="006F6D18" w:rsidRPr="006F6D18">
          <w:rPr>
            <w:rStyle w:val="Hyperlink"/>
            <w:rFonts w:ascii="Times New Roman" w:hAnsi="Times New Roman"/>
            <w:noProof/>
            <w:sz w:val="24"/>
            <w:szCs w:val="24"/>
          </w:rPr>
          <w:t>Table A32:</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Omu-Aran 132kV Station Failure Rate (λ) From Year 2015 - 2020 (January-December).</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_Toc117849289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115</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3"/>
        <w:tabs>
          <w:tab w:val="left" w:pos="1760"/>
          <w:tab w:val="right" w:leader="dot" w:pos="8296"/>
        </w:tabs>
        <w:spacing w:line="480" w:lineRule="auto"/>
        <w:jc w:val="both"/>
        <w:rPr>
          <w:rFonts w:ascii="Times New Roman" w:eastAsiaTheme="minorEastAsia" w:hAnsi="Times New Roman"/>
          <w:noProof/>
          <w:sz w:val="24"/>
          <w:szCs w:val="24"/>
          <w:lang w:val="en-US"/>
        </w:rPr>
      </w:pPr>
      <w:hyperlink w:anchor="_Toc117849290" w:history="1">
        <w:r w:rsidR="006F6D18" w:rsidRPr="006F6D18">
          <w:rPr>
            <w:rStyle w:val="Hyperlink"/>
            <w:rFonts w:ascii="Times New Roman" w:hAnsi="Times New Roman"/>
            <w:noProof/>
            <w:sz w:val="24"/>
            <w:szCs w:val="24"/>
          </w:rPr>
          <w:t xml:space="preserve">Table A33: </w:t>
        </w:r>
        <w:r w:rsidR="006F6D18" w:rsidRPr="006F6D18">
          <w:rPr>
            <w:rFonts w:ascii="Times New Roman" w:eastAsiaTheme="minorEastAsia" w:hAnsi="Times New Roman"/>
            <w:noProof/>
            <w:sz w:val="24"/>
            <w:szCs w:val="24"/>
            <w:lang w:val="en-US"/>
          </w:rPr>
          <w:tab/>
        </w:r>
        <w:r w:rsidR="006F6D18" w:rsidRPr="006F6D18">
          <w:rPr>
            <w:rStyle w:val="Hyperlink"/>
            <w:rFonts w:ascii="Times New Roman" w:hAnsi="Times New Roman"/>
            <w:noProof/>
            <w:sz w:val="24"/>
            <w:szCs w:val="24"/>
          </w:rPr>
          <w:t>Omu-Aran 132kV Station Mean Down Time (MDT) From Year 2015 – 2020 (January-December)</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_Toc117849290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116</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1"/>
        <w:tabs>
          <w:tab w:val="right" w:leader="dot" w:pos="8296"/>
        </w:tabs>
        <w:spacing w:line="480" w:lineRule="auto"/>
        <w:jc w:val="both"/>
        <w:rPr>
          <w:rFonts w:eastAsiaTheme="minorEastAsia"/>
          <w:noProof/>
          <w:szCs w:val="24"/>
          <w:lang w:val="en-US"/>
        </w:rPr>
      </w:pPr>
      <w:hyperlink w:anchor="_Toc117849291" w:history="1">
        <w:r w:rsidR="006F6D18" w:rsidRPr="006F6D18">
          <w:rPr>
            <w:rStyle w:val="Hyperlink"/>
            <w:noProof/>
            <w:szCs w:val="24"/>
          </w:rPr>
          <w:t>APPENDIX B: POWER FLOW RESULTS</w:t>
        </w:r>
        <w:r w:rsidR="006F6D18" w:rsidRPr="006F6D18">
          <w:rPr>
            <w:noProof/>
            <w:webHidden/>
            <w:szCs w:val="24"/>
          </w:rPr>
          <w:tab/>
        </w:r>
        <w:r w:rsidR="006F6D18" w:rsidRPr="006F6D18">
          <w:rPr>
            <w:noProof/>
            <w:webHidden/>
            <w:szCs w:val="24"/>
          </w:rPr>
          <w:fldChar w:fldCharType="begin"/>
        </w:r>
        <w:r w:rsidR="006F6D18" w:rsidRPr="006F6D18">
          <w:rPr>
            <w:noProof/>
            <w:webHidden/>
            <w:szCs w:val="24"/>
          </w:rPr>
          <w:instrText xml:space="preserve"> PAGEREF _Toc117849291 \h </w:instrText>
        </w:r>
        <w:r w:rsidR="006F6D18" w:rsidRPr="006F6D18">
          <w:rPr>
            <w:noProof/>
            <w:webHidden/>
            <w:szCs w:val="24"/>
          </w:rPr>
        </w:r>
        <w:r w:rsidR="006F6D18" w:rsidRPr="006F6D18">
          <w:rPr>
            <w:noProof/>
            <w:webHidden/>
            <w:szCs w:val="24"/>
          </w:rPr>
          <w:fldChar w:fldCharType="separate"/>
        </w:r>
        <w:r w:rsidR="00DB57B6">
          <w:rPr>
            <w:noProof/>
            <w:webHidden/>
            <w:szCs w:val="24"/>
          </w:rPr>
          <w:t>117</w:t>
        </w:r>
        <w:r w:rsidR="006F6D18" w:rsidRPr="006F6D18">
          <w:rPr>
            <w:noProof/>
            <w:webHidden/>
            <w:szCs w:val="24"/>
          </w:rPr>
          <w:fldChar w:fldCharType="end"/>
        </w:r>
      </w:hyperlink>
    </w:p>
    <w:p w:rsidR="006F6D18" w:rsidRPr="006F6D18" w:rsidRDefault="00781780" w:rsidP="006F6D18">
      <w:pPr>
        <w:pStyle w:val="TOC2"/>
        <w:jc w:val="both"/>
        <w:rPr>
          <w:rFonts w:ascii="Times New Roman" w:eastAsiaTheme="minorEastAsia" w:hAnsi="Times New Roman"/>
          <w:noProof/>
          <w:sz w:val="24"/>
          <w:szCs w:val="24"/>
          <w:lang w:val="en-US"/>
        </w:rPr>
      </w:pPr>
      <w:hyperlink w:anchor="_Toc117849292" w:history="1">
        <w:r w:rsidR="006F6D18" w:rsidRPr="006F6D18">
          <w:rPr>
            <w:rStyle w:val="Hyperlink"/>
            <w:rFonts w:ascii="Times New Roman" w:hAnsi="Times New Roman"/>
            <w:noProof/>
            <w:sz w:val="24"/>
            <w:szCs w:val="24"/>
          </w:rPr>
          <w:t>Table B1: The Result of Power Flow on the 33kV Bus</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_Toc117849292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117</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2"/>
        <w:jc w:val="both"/>
        <w:rPr>
          <w:rFonts w:ascii="Times New Roman" w:eastAsiaTheme="minorEastAsia" w:hAnsi="Times New Roman"/>
          <w:noProof/>
          <w:sz w:val="24"/>
          <w:szCs w:val="24"/>
          <w:lang w:val="en-US"/>
        </w:rPr>
      </w:pPr>
      <w:hyperlink w:anchor="_Toc117849293" w:history="1">
        <w:r w:rsidR="006F6D18" w:rsidRPr="006F6D18">
          <w:rPr>
            <w:rStyle w:val="Hyperlink"/>
            <w:rFonts w:ascii="Times New Roman" w:hAnsi="Times New Roman"/>
            <w:noProof/>
            <w:sz w:val="24"/>
            <w:szCs w:val="24"/>
          </w:rPr>
          <w:t>Table B2: The Result of Power Flow From Bus to Bus Across the Line</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_Toc117849293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119</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2"/>
        <w:jc w:val="both"/>
        <w:rPr>
          <w:rFonts w:ascii="Times New Roman" w:eastAsiaTheme="minorEastAsia" w:hAnsi="Times New Roman"/>
          <w:noProof/>
          <w:sz w:val="24"/>
          <w:szCs w:val="24"/>
          <w:lang w:val="en-US"/>
        </w:rPr>
      </w:pPr>
      <w:hyperlink w:anchor="_Toc117849294" w:history="1">
        <w:r w:rsidR="006F6D18" w:rsidRPr="006F6D18">
          <w:rPr>
            <w:rStyle w:val="Hyperlink"/>
            <w:rFonts w:ascii="Times New Roman" w:hAnsi="Times New Roman"/>
            <w:noProof/>
            <w:sz w:val="24"/>
            <w:szCs w:val="24"/>
          </w:rPr>
          <w:t>Table B3:Result of Power Flow from Bus to Bus on Omu – Aran 33kV Feeder Network</w:t>
        </w:r>
        <w:r w:rsidR="006F6D18" w:rsidRPr="006F6D18">
          <w:rPr>
            <w:rFonts w:ascii="Times New Roman" w:hAnsi="Times New Roman"/>
            <w:noProof/>
            <w:webHidden/>
            <w:sz w:val="24"/>
            <w:szCs w:val="24"/>
          </w:rPr>
          <w:tab/>
        </w:r>
        <w:r w:rsidR="006F6D18">
          <w:rPr>
            <w:rFonts w:ascii="Times New Roman" w:hAnsi="Times New Roman"/>
            <w:noProof/>
            <w:webHidden/>
            <w:sz w:val="24"/>
            <w:szCs w:val="24"/>
          </w:rPr>
          <w:t>…………………………………………………………………………….</w:t>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_Toc117849294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121</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2"/>
        <w:jc w:val="both"/>
        <w:rPr>
          <w:rFonts w:ascii="Times New Roman" w:eastAsiaTheme="minorEastAsia" w:hAnsi="Times New Roman"/>
          <w:noProof/>
          <w:sz w:val="24"/>
          <w:szCs w:val="24"/>
          <w:lang w:val="en-US"/>
        </w:rPr>
      </w:pPr>
      <w:hyperlink w:anchor="_Toc117849295" w:history="1">
        <w:r w:rsidR="006F6D18" w:rsidRPr="006F6D18">
          <w:rPr>
            <w:rStyle w:val="Hyperlink"/>
            <w:rFonts w:ascii="Times New Roman" w:hAnsi="Times New Roman"/>
            <w:noProof/>
            <w:sz w:val="24"/>
            <w:szCs w:val="24"/>
          </w:rPr>
          <w:t>Table B4:  Result of Power Flow on Omu-Aran 33kV Feeder Network from Line to Line</w:t>
        </w:r>
        <w:r w:rsidR="006F6D18" w:rsidRPr="006F6D18">
          <w:rPr>
            <w:rFonts w:ascii="Times New Roman" w:hAnsi="Times New Roman"/>
            <w:noProof/>
            <w:webHidden/>
            <w:sz w:val="24"/>
            <w:szCs w:val="24"/>
          </w:rPr>
          <w:tab/>
        </w:r>
        <w:r w:rsidR="006F6D18">
          <w:rPr>
            <w:rFonts w:ascii="Times New Roman" w:hAnsi="Times New Roman"/>
            <w:noProof/>
            <w:webHidden/>
            <w:sz w:val="24"/>
            <w:szCs w:val="24"/>
          </w:rPr>
          <w:t>…………………………………………………………………………….</w:t>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_Toc117849295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123</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2"/>
        <w:jc w:val="both"/>
        <w:rPr>
          <w:rFonts w:ascii="Times New Roman" w:eastAsiaTheme="minorEastAsia" w:hAnsi="Times New Roman"/>
          <w:noProof/>
          <w:sz w:val="24"/>
          <w:szCs w:val="24"/>
          <w:lang w:val="en-US"/>
        </w:rPr>
      </w:pPr>
      <w:hyperlink w:anchor="_Toc117849296" w:history="1">
        <w:r w:rsidR="006F6D18" w:rsidRPr="006F6D18">
          <w:rPr>
            <w:rStyle w:val="Hyperlink"/>
            <w:rFonts w:ascii="Times New Roman" w:hAnsi="Times New Roman"/>
            <w:noProof/>
            <w:sz w:val="24"/>
            <w:szCs w:val="24"/>
          </w:rPr>
          <w:t>Table B5: showing the Power Flow Results on Isanlu-Isin 33kV Feeder Network</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_Toc117849296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125</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2"/>
        <w:jc w:val="both"/>
        <w:rPr>
          <w:rFonts w:ascii="Times New Roman" w:eastAsiaTheme="minorEastAsia" w:hAnsi="Times New Roman"/>
          <w:noProof/>
          <w:sz w:val="24"/>
          <w:szCs w:val="24"/>
          <w:lang w:val="en-US"/>
        </w:rPr>
      </w:pPr>
      <w:hyperlink w:anchor="_Toc117849297" w:history="1">
        <w:r w:rsidR="006F6D18" w:rsidRPr="006F6D18">
          <w:rPr>
            <w:rStyle w:val="Hyperlink"/>
            <w:rFonts w:ascii="Times New Roman" w:hAnsi="Times New Roman"/>
            <w:noProof/>
            <w:sz w:val="24"/>
            <w:szCs w:val="24"/>
          </w:rPr>
          <w:t>Table B6: Result of Power Flow on Isanlu-Isin 33kV Feeder Network from Bus to Bus</w:t>
        </w:r>
        <w:r w:rsidR="006F6D18" w:rsidRPr="006F6D18">
          <w:rPr>
            <w:rFonts w:ascii="Times New Roman" w:hAnsi="Times New Roman"/>
            <w:noProof/>
            <w:webHidden/>
            <w:sz w:val="24"/>
            <w:szCs w:val="24"/>
          </w:rPr>
          <w:tab/>
        </w:r>
        <w:r w:rsidR="006F6D18">
          <w:rPr>
            <w:rFonts w:ascii="Times New Roman" w:hAnsi="Times New Roman"/>
            <w:noProof/>
            <w:webHidden/>
            <w:sz w:val="24"/>
            <w:szCs w:val="24"/>
          </w:rPr>
          <w:t>…………………………………………………………………………….</w:t>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_Toc117849297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127</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2"/>
        <w:jc w:val="both"/>
        <w:rPr>
          <w:rFonts w:ascii="Times New Roman" w:eastAsiaTheme="minorEastAsia" w:hAnsi="Times New Roman"/>
          <w:noProof/>
          <w:sz w:val="24"/>
          <w:szCs w:val="24"/>
          <w:lang w:val="en-US"/>
        </w:rPr>
      </w:pPr>
      <w:hyperlink w:anchor="_Toc117849298" w:history="1">
        <w:r w:rsidR="006F6D18" w:rsidRPr="006F6D18">
          <w:rPr>
            <w:rStyle w:val="Hyperlink"/>
            <w:rFonts w:ascii="Times New Roman" w:hAnsi="Times New Roman"/>
            <w:noProof/>
            <w:sz w:val="24"/>
            <w:szCs w:val="24"/>
          </w:rPr>
          <w:t>Table B7:  Load Flow Result on Oro-Ago 33kV Feeder Network in Oro- Ago 33kV Feeder</w:t>
        </w:r>
        <w:r w:rsidR="006F6D18" w:rsidRPr="006F6D18">
          <w:rPr>
            <w:rFonts w:ascii="Times New Roman" w:hAnsi="Times New Roman"/>
            <w:noProof/>
            <w:webHidden/>
            <w:sz w:val="24"/>
            <w:szCs w:val="24"/>
          </w:rPr>
          <w:tab/>
        </w:r>
        <w:r w:rsidR="006F6D18">
          <w:rPr>
            <w:rFonts w:ascii="Times New Roman" w:hAnsi="Times New Roman"/>
            <w:noProof/>
            <w:webHidden/>
            <w:sz w:val="24"/>
            <w:szCs w:val="24"/>
          </w:rPr>
          <w:t>…………………………………………………………………………….</w:t>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_Toc117849298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129</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2"/>
        <w:jc w:val="both"/>
        <w:rPr>
          <w:rFonts w:ascii="Times New Roman" w:eastAsiaTheme="minorEastAsia" w:hAnsi="Times New Roman"/>
          <w:noProof/>
          <w:sz w:val="24"/>
          <w:szCs w:val="24"/>
          <w:lang w:val="en-US"/>
        </w:rPr>
      </w:pPr>
      <w:hyperlink w:anchor="_Toc117849299" w:history="1">
        <w:r w:rsidR="006F6D18" w:rsidRPr="006F6D18">
          <w:rPr>
            <w:rStyle w:val="Hyperlink"/>
            <w:rFonts w:ascii="Times New Roman" w:hAnsi="Times New Roman"/>
            <w:noProof/>
            <w:sz w:val="24"/>
            <w:szCs w:val="24"/>
          </w:rPr>
          <w:t>Table B8: Result of Power Flow from Bus to Bus on Oro-Ago 33kV Feeder Across the Lines</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_Toc117849299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131</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2"/>
        <w:jc w:val="both"/>
        <w:rPr>
          <w:rFonts w:ascii="Times New Roman" w:eastAsiaTheme="minorEastAsia" w:hAnsi="Times New Roman"/>
          <w:noProof/>
          <w:sz w:val="24"/>
          <w:szCs w:val="24"/>
          <w:lang w:val="en-US"/>
        </w:rPr>
      </w:pPr>
      <w:hyperlink w:anchor="_Toc117849300" w:history="1">
        <w:r w:rsidR="006F6D18" w:rsidRPr="006F6D18">
          <w:rPr>
            <w:rStyle w:val="Hyperlink"/>
            <w:rFonts w:ascii="Times New Roman" w:hAnsi="Times New Roman"/>
            <w:noProof/>
            <w:sz w:val="24"/>
            <w:szCs w:val="24"/>
          </w:rPr>
          <w:t>Table B9: Load Flow Result on Otun 33kV Feeder Network</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_Toc117849300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133</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2"/>
        <w:jc w:val="both"/>
        <w:rPr>
          <w:rFonts w:ascii="Times New Roman" w:eastAsiaTheme="minorEastAsia" w:hAnsi="Times New Roman"/>
          <w:noProof/>
          <w:sz w:val="24"/>
          <w:szCs w:val="24"/>
          <w:lang w:val="en-US"/>
        </w:rPr>
      </w:pPr>
      <w:hyperlink w:anchor="_Toc117849301" w:history="1">
        <w:r w:rsidR="006F6D18" w:rsidRPr="006F6D18">
          <w:rPr>
            <w:rStyle w:val="Hyperlink"/>
            <w:rFonts w:ascii="Times New Roman" w:hAnsi="Times New Roman"/>
            <w:noProof/>
            <w:sz w:val="24"/>
            <w:szCs w:val="24"/>
          </w:rPr>
          <w:t>Table B10: Result of Power Flow from Bus to Bus on Otun 33kV Feeder Network</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_Toc117849301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136</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2"/>
        <w:jc w:val="both"/>
        <w:rPr>
          <w:rFonts w:ascii="Times New Roman" w:eastAsiaTheme="minorEastAsia" w:hAnsi="Times New Roman"/>
          <w:noProof/>
          <w:sz w:val="24"/>
          <w:szCs w:val="24"/>
          <w:lang w:val="en-US"/>
        </w:rPr>
      </w:pPr>
      <w:hyperlink w:anchor="_Toc117849302" w:history="1">
        <w:r w:rsidR="006F6D18" w:rsidRPr="006F6D18">
          <w:rPr>
            <w:rStyle w:val="Hyperlink"/>
            <w:rFonts w:ascii="Times New Roman" w:hAnsi="Times New Roman"/>
            <w:noProof/>
            <w:sz w:val="24"/>
            <w:szCs w:val="24"/>
          </w:rPr>
          <w:t>Table B11: Load Flow Result on Egbe 33kV Feeder Network</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_Toc117849302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139</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2"/>
        <w:jc w:val="both"/>
        <w:rPr>
          <w:rFonts w:ascii="Times New Roman" w:eastAsiaTheme="minorEastAsia" w:hAnsi="Times New Roman"/>
          <w:noProof/>
          <w:sz w:val="24"/>
          <w:szCs w:val="24"/>
          <w:lang w:val="en-US"/>
        </w:rPr>
      </w:pPr>
      <w:hyperlink w:anchor="_Toc117849303" w:history="1">
        <w:r w:rsidR="006F6D18" w:rsidRPr="006F6D18">
          <w:rPr>
            <w:rStyle w:val="Hyperlink"/>
            <w:rFonts w:ascii="Times New Roman" w:hAnsi="Times New Roman"/>
            <w:noProof/>
            <w:sz w:val="24"/>
            <w:szCs w:val="24"/>
          </w:rPr>
          <w:t>Table B12: Power Flow Result from Bus to Bus on Egbe 33kV Feeder Across Line Flows</w:t>
        </w:r>
        <w:r w:rsidR="006F6D18" w:rsidRPr="006F6D18">
          <w:rPr>
            <w:rFonts w:ascii="Times New Roman" w:hAnsi="Times New Roman"/>
            <w:noProof/>
            <w:webHidden/>
            <w:sz w:val="24"/>
            <w:szCs w:val="24"/>
          </w:rPr>
          <w:tab/>
        </w:r>
        <w:r w:rsidR="006F6D18">
          <w:rPr>
            <w:rFonts w:ascii="Times New Roman" w:hAnsi="Times New Roman"/>
            <w:noProof/>
            <w:webHidden/>
            <w:sz w:val="24"/>
            <w:szCs w:val="24"/>
          </w:rPr>
          <w:t>…………………………………………………………………………….</w:t>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_Toc117849303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142</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1"/>
        <w:tabs>
          <w:tab w:val="right" w:leader="dot" w:pos="8296"/>
        </w:tabs>
        <w:spacing w:line="480" w:lineRule="auto"/>
        <w:jc w:val="both"/>
        <w:rPr>
          <w:rFonts w:eastAsiaTheme="minorEastAsia"/>
          <w:noProof/>
          <w:szCs w:val="24"/>
          <w:lang w:val="en-US"/>
        </w:rPr>
      </w:pPr>
      <w:hyperlink w:anchor="_Toc117849304" w:history="1">
        <w:r w:rsidR="006F6D18" w:rsidRPr="006F6D18">
          <w:rPr>
            <w:rStyle w:val="Hyperlink"/>
            <w:noProof/>
            <w:szCs w:val="24"/>
          </w:rPr>
          <w:t>APPENDIX C: OMU-ARAN 33KV FEEDER SINGLE LINE DIAGRAM</w:t>
        </w:r>
        <w:r w:rsidR="006F6D18" w:rsidRPr="006F6D18">
          <w:rPr>
            <w:noProof/>
            <w:webHidden/>
            <w:szCs w:val="24"/>
          </w:rPr>
          <w:tab/>
        </w:r>
        <w:r w:rsidR="006F6D18" w:rsidRPr="006F6D18">
          <w:rPr>
            <w:noProof/>
            <w:webHidden/>
            <w:szCs w:val="24"/>
          </w:rPr>
          <w:fldChar w:fldCharType="begin"/>
        </w:r>
        <w:r w:rsidR="006F6D18" w:rsidRPr="006F6D18">
          <w:rPr>
            <w:noProof/>
            <w:webHidden/>
            <w:szCs w:val="24"/>
          </w:rPr>
          <w:instrText xml:space="preserve"> PAGEREF _Toc117849304 \h </w:instrText>
        </w:r>
        <w:r w:rsidR="006F6D18" w:rsidRPr="006F6D18">
          <w:rPr>
            <w:noProof/>
            <w:webHidden/>
            <w:szCs w:val="24"/>
          </w:rPr>
        </w:r>
        <w:r w:rsidR="006F6D18" w:rsidRPr="006F6D18">
          <w:rPr>
            <w:noProof/>
            <w:webHidden/>
            <w:szCs w:val="24"/>
          </w:rPr>
          <w:fldChar w:fldCharType="separate"/>
        </w:r>
        <w:r w:rsidR="00DB57B6">
          <w:rPr>
            <w:noProof/>
            <w:webHidden/>
            <w:szCs w:val="24"/>
          </w:rPr>
          <w:t>145</w:t>
        </w:r>
        <w:r w:rsidR="006F6D18" w:rsidRPr="006F6D18">
          <w:rPr>
            <w:noProof/>
            <w:webHidden/>
            <w:szCs w:val="24"/>
          </w:rPr>
          <w:fldChar w:fldCharType="end"/>
        </w:r>
      </w:hyperlink>
    </w:p>
    <w:p w:rsidR="006F6D18" w:rsidRPr="006F6D18" w:rsidRDefault="00781780" w:rsidP="006F6D18">
      <w:pPr>
        <w:pStyle w:val="TOC2"/>
        <w:jc w:val="both"/>
        <w:rPr>
          <w:rFonts w:ascii="Times New Roman" w:eastAsiaTheme="minorEastAsia" w:hAnsi="Times New Roman"/>
          <w:noProof/>
          <w:sz w:val="24"/>
          <w:szCs w:val="24"/>
          <w:lang w:val="en-US"/>
        </w:rPr>
      </w:pPr>
      <w:hyperlink w:anchor="_Toc117849305" w:history="1">
        <w:r w:rsidR="006F6D18" w:rsidRPr="006F6D18">
          <w:rPr>
            <w:rStyle w:val="Hyperlink"/>
            <w:rFonts w:ascii="Times New Roman" w:hAnsi="Times New Roman"/>
            <w:noProof/>
            <w:sz w:val="24"/>
            <w:szCs w:val="24"/>
          </w:rPr>
          <w:t>Appendix C1: Omu-Aran 33kv Feeder Single Line Diagram</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_Toc117849305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145</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2"/>
        <w:jc w:val="both"/>
        <w:rPr>
          <w:rFonts w:ascii="Times New Roman" w:eastAsiaTheme="minorEastAsia" w:hAnsi="Times New Roman"/>
          <w:noProof/>
          <w:sz w:val="24"/>
          <w:szCs w:val="24"/>
          <w:lang w:val="en-US"/>
        </w:rPr>
      </w:pPr>
      <w:hyperlink w:anchor="_Toc117849306" w:history="1">
        <w:r w:rsidR="006F6D18" w:rsidRPr="006F6D18">
          <w:rPr>
            <w:rStyle w:val="Hyperlink"/>
            <w:rFonts w:ascii="Times New Roman" w:hAnsi="Times New Roman"/>
            <w:noProof/>
            <w:sz w:val="24"/>
            <w:szCs w:val="24"/>
          </w:rPr>
          <w:t>Appendix C2: Isanlu-Isin 33kv Feeder Single Line Diagram</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_Toc117849306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146</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2"/>
        <w:jc w:val="both"/>
        <w:rPr>
          <w:rFonts w:ascii="Times New Roman" w:eastAsiaTheme="minorEastAsia" w:hAnsi="Times New Roman"/>
          <w:noProof/>
          <w:sz w:val="24"/>
          <w:szCs w:val="24"/>
          <w:lang w:val="en-US"/>
        </w:rPr>
      </w:pPr>
      <w:hyperlink w:anchor="_Toc117849307" w:history="1">
        <w:r w:rsidR="006F6D18" w:rsidRPr="006F6D18">
          <w:rPr>
            <w:rStyle w:val="Hyperlink"/>
            <w:rFonts w:ascii="Times New Roman" w:hAnsi="Times New Roman"/>
            <w:noProof/>
            <w:sz w:val="24"/>
            <w:szCs w:val="24"/>
          </w:rPr>
          <w:t xml:space="preserve"> Appendix C3: Oro-Ago 33kv Feeder Single Line Diagram</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_Toc117849307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147</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2"/>
        <w:jc w:val="both"/>
        <w:rPr>
          <w:rFonts w:ascii="Times New Roman" w:eastAsiaTheme="minorEastAsia" w:hAnsi="Times New Roman"/>
          <w:noProof/>
          <w:sz w:val="24"/>
          <w:szCs w:val="24"/>
          <w:lang w:val="en-US"/>
        </w:rPr>
      </w:pPr>
      <w:hyperlink w:anchor="_Toc117849308" w:history="1">
        <w:r w:rsidR="006F6D18" w:rsidRPr="006F6D18">
          <w:rPr>
            <w:rStyle w:val="Hyperlink"/>
            <w:rFonts w:ascii="Times New Roman" w:hAnsi="Times New Roman"/>
            <w:noProof/>
            <w:sz w:val="24"/>
            <w:szCs w:val="24"/>
          </w:rPr>
          <w:t>Appendix C4: Ido-Otun 33 Network</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_Toc117849308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148</w:t>
        </w:r>
        <w:r w:rsidR="006F6D18" w:rsidRPr="006F6D18">
          <w:rPr>
            <w:rFonts w:ascii="Times New Roman" w:hAnsi="Times New Roman"/>
            <w:noProof/>
            <w:webHidden/>
            <w:sz w:val="24"/>
            <w:szCs w:val="24"/>
          </w:rPr>
          <w:fldChar w:fldCharType="end"/>
        </w:r>
      </w:hyperlink>
    </w:p>
    <w:p w:rsidR="006F6D18" w:rsidRPr="006F6D18" w:rsidRDefault="00781780" w:rsidP="006F6D18">
      <w:pPr>
        <w:pStyle w:val="TOC2"/>
        <w:jc w:val="both"/>
        <w:rPr>
          <w:rFonts w:ascii="Times New Roman" w:eastAsiaTheme="minorEastAsia" w:hAnsi="Times New Roman"/>
          <w:noProof/>
          <w:sz w:val="24"/>
          <w:szCs w:val="24"/>
          <w:lang w:val="en-US"/>
        </w:rPr>
      </w:pPr>
      <w:hyperlink w:anchor="_Toc117849309" w:history="1">
        <w:r w:rsidR="006F6D18" w:rsidRPr="006F6D18">
          <w:rPr>
            <w:rStyle w:val="Hyperlink"/>
            <w:rFonts w:ascii="Times New Roman" w:hAnsi="Times New Roman"/>
            <w:noProof/>
            <w:sz w:val="24"/>
            <w:szCs w:val="24"/>
          </w:rPr>
          <w:t>Appendix C5: Egbe 33kv Feeder Single Line Diagram</w:t>
        </w:r>
        <w:r w:rsidR="006F6D18" w:rsidRPr="006F6D18">
          <w:rPr>
            <w:rFonts w:ascii="Times New Roman" w:hAnsi="Times New Roman"/>
            <w:noProof/>
            <w:webHidden/>
            <w:sz w:val="24"/>
            <w:szCs w:val="24"/>
          </w:rPr>
          <w:tab/>
        </w:r>
        <w:r w:rsidR="006F6D18" w:rsidRPr="006F6D18">
          <w:rPr>
            <w:rFonts w:ascii="Times New Roman" w:hAnsi="Times New Roman"/>
            <w:noProof/>
            <w:webHidden/>
            <w:sz w:val="24"/>
            <w:szCs w:val="24"/>
          </w:rPr>
          <w:fldChar w:fldCharType="begin"/>
        </w:r>
        <w:r w:rsidR="006F6D18" w:rsidRPr="006F6D18">
          <w:rPr>
            <w:rFonts w:ascii="Times New Roman" w:hAnsi="Times New Roman"/>
            <w:noProof/>
            <w:webHidden/>
            <w:sz w:val="24"/>
            <w:szCs w:val="24"/>
          </w:rPr>
          <w:instrText xml:space="preserve"> PAGEREF _Toc117849309 \h </w:instrText>
        </w:r>
        <w:r w:rsidR="006F6D18" w:rsidRPr="006F6D18">
          <w:rPr>
            <w:rFonts w:ascii="Times New Roman" w:hAnsi="Times New Roman"/>
            <w:noProof/>
            <w:webHidden/>
            <w:sz w:val="24"/>
            <w:szCs w:val="24"/>
          </w:rPr>
        </w:r>
        <w:r w:rsidR="006F6D18" w:rsidRPr="006F6D18">
          <w:rPr>
            <w:rFonts w:ascii="Times New Roman" w:hAnsi="Times New Roman"/>
            <w:noProof/>
            <w:webHidden/>
            <w:sz w:val="24"/>
            <w:szCs w:val="24"/>
          </w:rPr>
          <w:fldChar w:fldCharType="separate"/>
        </w:r>
        <w:r w:rsidR="00DB57B6">
          <w:rPr>
            <w:rFonts w:ascii="Times New Roman" w:hAnsi="Times New Roman"/>
            <w:noProof/>
            <w:webHidden/>
            <w:sz w:val="24"/>
            <w:szCs w:val="24"/>
          </w:rPr>
          <w:t>149</w:t>
        </w:r>
        <w:r w:rsidR="006F6D18" w:rsidRPr="006F6D18">
          <w:rPr>
            <w:rFonts w:ascii="Times New Roman" w:hAnsi="Times New Roman"/>
            <w:noProof/>
            <w:webHidden/>
            <w:sz w:val="24"/>
            <w:szCs w:val="24"/>
          </w:rPr>
          <w:fldChar w:fldCharType="end"/>
        </w:r>
      </w:hyperlink>
    </w:p>
    <w:p w:rsidR="006F6D18" w:rsidRPr="006F6D18" w:rsidRDefault="006F6D18" w:rsidP="006F6D18">
      <w:pPr>
        <w:spacing w:line="480" w:lineRule="auto"/>
        <w:jc w:val="both"/>
        <w:rPr>
          <w:rFonts w:ascii="Times New Roman" w:hAnsi="Times New Roman"/>
          <w:b/>
          <w:sz w:val="24"/>
          <w:szCs w:val="24"/>
        </w:rPr>
      </w:pPr>
      <w:r w:rsidRPr="006F6D18">
        <w:rPr>
          <w:rFonts w:ascii="Times New Roman" w:hAnsi="Times New Roman"/>
          <w:b/>
          <w:sz w:val="24"/>
          <w:szCs w:val="24"/>
        </w:rPr>
        <w:fldChar w:fldCharType="end"/>
      </w:r>
    </w:p>
    <w:p w:rsidR="006F6D18" w:rsidRDefault="006F6D18" w:rsidP="00500106">
      <w:pPr>
        <w:spacing w:line="480" w:lineRule="auto"/>
        <w:jc w:val="center"/>
        <w:rPr>
          <w:rFonts w:asciiTheme="majorBidi" w:hAnsiTheme="majorBidi" w:cstheme="majorBidi"/>
          <w:b/>
          <w:sz w:val="32"/>
          <w:szCs w:val="32"/>
        </w:rPr>
      </w:pPr>
    </w:p>
    <w:p w:rsidR="006F6D18" w:rsidRDefault="006F6D18" w:rsidP="00500106">
      <w:pPr>
        <w:spacing w:line="480" w:lineRule="auto"/>
        <w:jc w:val="center"/>
        <w:rPr>
          <w:rFonts w:asciiTheme="majorBidi" w:hAnsiTheme="majorBidi" w:cstheme="majorBidi"/>
          <w:b/>
          <w:sz w:val="32"/>
          <w:szCs w:val="32"/>
        </w:rPr>
      </w:pPr>
    </w:p>
    <w:p w:rsidR="006F6D18" w:rsidRDefault="006F6D18" w:rsidP="00500106">
      <w:pPr>
        <w:spacing w:line="480" w:lineRule="auto"/>
        <w:jc w:val="center"/>
        <w:rPr>
          <w:rFonts w:asciiTheme="majorBidi" w:hAnsiTheme="majorBidi" w:cstheme="majorBidi"/>
          <w:b/>
          <w:sz w:val="32"/>
          <w:szCs w:val="32"/>
        </w:rPr>
      </w:pPr>
    </w:p>
    <w:p w:rsidR="006F6D18" w:rsidRDefault="006F6D18" w:rsidP="00500106">
      <w:pPr>
        <w:spacing w:line="480" w:lineRule="auto"/>
        <w:jc w:val="center"/>
        <w:rPr>
          <w:rFonts w:asciiTheme="majorBidi" w:hAnsiTheme="majorBidi" w:cstheme="majorBidi"/>
          <w:b/>
          <w:sz w:val="32"/>
          <w:szCs w:val="32"/>
        </w:rPr>
      </w:pPr>
    </w:p>
    <w:p w:rsidR="006F6D18" w:rsidRDefault="006F6D18" w:rsidP="00500106">
      <w:pPr>
        <w:spacing w:line="480" w:lineRule="auto"/>
        <w:jc w:val="center"/>
        <w:rPr>
          <w:rFonts w:asciiTheme="majorBidi" w:hAnsiTheme="majorBidi" w:cstheme="majorBidi"/>
          <w:b/>
          <w:sz w:val="32"/>
          <w:szCs w:val="32"/>
        </w:rPr>
      </w:pPr>
    </w:p>
    <w:p w:rsidR="006F6D18" w:rsidRDefault="006F6D18" w:rsidP="00500106">
      <w:pPr>
        <w:spacing w:line="480" w:lineRule="auto"/>
        <w:jc w:val="center"/>
        <w:rPr>
          <w:rFonts w:asciiTheme="majorBidi" w:hAnsiTheme="majorBidi" w:cstheme="majorBidi"/>
          <w:b/>
          <w:sz w:val="32"/>
          <w:szCs w:val="32"/>
        </w:rPr>
      </w:pPr>
    </w:p>
    <w:p w:rsidR="006F6D18" w:rsidRDefault="006F6D18" w:rsidP="00500106">
      <w:pPr>
        <w:spacing w:line="480" w:lineRule="auto"/>
        <w:jc w:val="center"/>
        <w:rPr>
          <w:rFonts w:asciiTheme="majorBidi" w:hAnsiTheme="majorBidi" w:cstheme="majorBidi"/>
          <w:b/>
          <w:sz w:val="32"/>
          <w:szCs w:val="32"/>
        </w:rPr>
      </w:pPr>
    </w:p>
    <w:p w:rsidR="006F6D18" w:rsidRDefault="006F6D18" w:rsidP="00500106">
      <w:pPr>
        <w:spacing w:line="480" w:lineRule="auto"/>
        <w:jc w:val="center"/>
        <w:rPr>
          <w:rFonts w:asciiTheme="majorBidi" w:hAnsiTheme="majorBidi" w:cstheme="majorBidi"/>
          <w:b/>
          <w:sz w:val="32"/>
          <w:szCs w:val="32"/>
        </w:rPr>
      </w:pPr>
    </w:p>
    <w:p w:rsidR="006F6D18" w:rsidRDefault="006F6D18" w:rsidP="00500106">
      <w:pPr>
        <w:spacing w:line="480" w:lineRule="auto"/>
        <w:jc w:val="center"/>
        <w:rPr>
          <w:rFonts w:asciiTheme="majorBidi" w:hAnsiTheme="majorBidi" w:cstheme="majorBidi"/>
          <w:b/>
          <w:sz w:val="32"/>
          <w:szCs w:val="32"/>
        </w:rPr>
      </w:pPr>
    </w:p>
    <w:p w:rsidR="00734743" w:rsidRDefault="00734743" w:rsidP="00500106">
      <w:pPr>
        <w:spacing w:line="480" w:lineRule="auto"/>
        <w:jc w:val="center"/>
        <w:rPr>
          <w:rFonts w:asciiTheme="majorBidi" w:hAnsiTheme="majorBidi" w:cstheme="majorBidi"/>
          <w:b/>
          <w:sz w:val="32"/>
          <w:szCs w:val="32"/>
        </w:rPr>
      </w:pPr>
      <w:r w:rsidRPr="007D46D3">
        <w:rPr>
          <w:rFonts w:asciiTheme="majorBidi" w:hAnsiTheme="majorBidi" w:cstheme="majorBidi"/>
          <w:b/>
          <w:sz w:val="32"/>
          <w:szCs w:val="32"/>
        </w:rPr>
        <w:lastRenderedPageBreak/>
        <w:t>LIST OF TABLES</w:t>
      </w:r>
    </w:p>
    <w:p w:rsidR="00E761FB" w:rsidRDefault="00E761FB">
      <w:pPr>
        <w:pStyle w:val="TableofFigures"/>
        <w:tabs>
          <w:tab w:val="left" w:pos="1320"/>
          <w:tab w:val="right" w:leader="dot" w:pos="8296"/>
        </w:tabs>
        <w:rPr>
          <w:rFonts w:asciiTheme="minorHAnsi" w:eastAsiaTheme="minorEastAsia" w:hAnsiTheme="minorHAnsi" w:cstheme="minorBidi"/>
          <w:noProof/>
          <w:sz w:val="22"/>
          <w:lang w:val="en-US"/>
        </w:rPr>
      </w:pPr>
      <w:r>
        <w:rPr>
          <w:rFonts w:asciiTheme="majorBidi" w:hAnsiTheme="majorBidi" w:cstheme="majorBidi"/>
          <w:b/>
          <w:bCs/>
          <w:szCs w:val="24"/>
        </w:rPr>
        <w:fldChar w:fldCharType="begin"/>
      </w:r>
      <w:r>
        <w:rPr>
          <w:rFonts w:asciiTheme="majorBidi" w:hAnsiTheme="majorBidi" w:cstheme="majorBidi"/>
          <w:b/>
          <w:bCs/>
          <w:szCs w:val="24"/>
        </w:rPr>
        <w:instrText xml:space="preserve"> TOC \h \z \t "My Table" \c </w:instrText>
      </w:r>
      <w:r>
        <w:rPr>
          <w:rFonts w:asciiTheme="majorBidi" w:hAnsiTheme="majorBidi" w:cstheme="majorBidi"/>
          <w:b/>
          <w:bCs/>
          <w:szCs w:val="24"/>
        </w:rPr>
        <w:fldChar w:fldCharType="separate"/>
      </w:r>
      <w:hyperlink w:anchor="_Toc117848489" w:history="1">
        <w:r w:rsidRPr="00A14B5E">
          <w:rPr>
            <w:rStyle w:val="Hyperlink"/>
            <w:noProof/>
          </w:rPr>
          <w:t>Table 2.1:</w:t>
        </w:r>
        <w:r>
          <w:rPr>
            <w:rFonts w:asciiTheme="minorHAnsi" w:eastAsiaTheme="minorEastAsia" w:hAnsiTheme="minorHAnsi" w:cstheme="minorBidi"/>
            <w:noProof/>
            <w:sz w:val="22"/>
            <w:lang w:val="en-US"/>
          </w:rPr>
          <w:tab/>
        </w:r>
        <w:r w:rsidRPr="00A14B5E">
          <w:rPr>
            <w:rStyle w:val="Hyperlink"/>
            <w:noProof/>
          </w:rPr>
          <w:t>A typical representation of the statistics of the distribution system unavailability (per customer)</w:t>
        </w:r>
        <w:r>
          <w:rPr>
            <w:noProof/>
            <w:webHidden/>
          </w:rPr>
          <w:tab/>
        </w:r>
        <w:r>
          <w:rPr>
            <w:noProof/>
            <w:webHidden/>
          </w:rPr>
          <w:fldChar w:fldCharType="begin"/>
        </w:r>
        <w:r>
          <w:rPr>
            <w:noProof/>
            <w:webHidden/>
          </w:rPr>
          <w:instrText xml:space="preserve"> PAGEREF _Toc117848489 \h </w:instrText>
        </w:r>
        <w:r>
          <w:rPr>
            <w:noProof/>
            <w:webHidden/>
          </w:rPr>
        </w:r>
        <w:r>
          <w:rPr>
            <w:noProof/>
            <w:webHidden/>
          </w:rPr>
          <w:fldChar w:fldCharType="separate"/>
        </w:r>
        <w:r w:rsidR="00DB57B6">
          <w:rPr>
            <w:noProof/>
            <w:webHidden/>
          </w:rPr>
          <w:t>13</w:t>
        </w:r>
        <w:r>
          <w:rPr>
            <w:noProof/>
            <w:webHidden/>
          </w:rPr>
          <w:fldChar w:fldCharType="end"/>
        </w:r>
      </w:hyperlink>
    </w:p>
    <w:p w:rsidR="00E761FB" w:rsidRDefault="00781780">
      <w:pPr>
        <w:pStyle w:val="TableofFigures"/>
        <w:tabs>
          <w:tab w:val="left" w:pos="1320"/>
          <w:tab w:val="right" w:leader="dot" w:pos="8296"/>
        </w:tabs>
        <w:rPr>
          <w:rFonts w:asciiTheme="minorHAnsi" w:eastAsiaTheme="minorEastAsia" w:hAnsiTheme="minorHAnsi" w:cstheme="minorBidi"/>
          <w:noProof/>
          <w:sz w:val="22"/>
          <w:lang w:val="en-US"/>
        </w:rPr>
      </w:pPr>
      <w:hyperlink w:anchor="_Toc117848490" w:history="1">
        <w:r w:rsidR="00E761FB" w:rsidRPr="00A14B5E">
          <w:rPr>
            <w:rStyle w:val="Hyperlink"/>
            <w:noProof/>
          </w:rPr>
          <w:t>Table 3.1:</w:t>
        </w:r>
        <w:r w:rsidR="00E761FB">
          <w:rPr>
            <w:rFonts w:asciiTheme="minorHAnsi" w:eastAsiaTheme="minorEastAsia" w:hAnsiTheme="minorHAnsi" w:cstheme="minorBidi"/>
            <w:noProof/>
            <w:sz w:val="22"/>
            <w:lang w:val="en-US"/>
          </w:rPr>
          <w:tab/>
        </w:r>
        <w:r w:rsidR="00E761FB" w:rsidRPr="00A14B5E">
          <w:rPr>
            <w:rStyle w:val="Hyperlink"/>
            <w:noProof/>
          </w:rPr>
          <w:t>Towns supplied by Omu-Aran Transmission station and the 33kVfeeders</w:t>
        </w:r>
        <w:r w:rsidR="00E761FB">
          <w:rPr>
            <w:noProof/>
            <w:webHidden/>
          </w:rPr>
          <w:tab/>
          <w:t>…………………………………………………………………………</w:t>
        </w:r>
        <w:r w:rsidR="00E761FB">
          <w:rPr>
            <w:noProof/>
            <w:webHidden/>
          </w:rPr>
          <w:fldChar w:fldCharType="begin"/>
        </w:r>
        <w:r w:rsidR="00E761FB">
          <w:rPr>
            <w:noProof/>
            <w:webHidden/>
          </w:rPr>
          <w:instrText xml:space="preserve"> PAGEREF _Toc117848490 \h </w:instrText>
        </w:r>
        <w:r w:rsidR="00E761FB">
          <w:rPr>
            <w:noProof/>
            <w:webHidden/>
          </w:rPr>
        </w:r>
        <w:r w:rsidR="00E761FB">
          <w:rPr>
            <w:noProof/>
            <w:webHidden/>
          </w:rPr>
          <w:fldChar w:fldCharType="separate"/>
        </w:r>
        <w:r w:rsidR="00DB57B6">
          <w:rPr>
            <w:noProof/>
            <w:webHidden/>
          </w:rPr>
          <w:t>38</w:t>
        </w:r>
        <w:r w:rsidR="00E761FB">
          <w:rPr>
            <w:noProof/>
            <w:webHidden/>
          </w:rPr>
          <w:fldChar w:fldCharType="end"/>
        </w:r>
      </w:hyperlink>
    </w:p>
    <w:p w:rsidR="00E761FB" w:rsidRDefault="00781780">
      <w:pPr>
        <w:pStyle w:val="TableofFigures"/>
        <w:tabs>
          <w:tab w:val="left" w:pos="1320"/>
          <w:tab w:val="right" w:leader="dot" w:pos="8296"/>
        </w:tabs>
        <w:rPr>
          <w:rFonts w:asciiTheme="minorHAnsi" w:eastAsiaTheme="minorEastAsia" w:hAnsiTheme="minorHAnsi" w:cstheme="minorBidi"/>
          <w:noProof/>
          <w:sz w:val="22"/>
          <w:lang w:val="en-US"/>
        </w:rPr>
      </w:pPr>
      <w:hyperlink w:anchor="_Toc117848491" w:history="1">
        <w:r w:rsidR="00E761FB" w:rsidRPr="00A14B5E">
          <w:rPr>
            <w:rStyle w:val="Hyperlink"/>
            <w:noProof/>
          </w:rPr>
          <w:t>Table 3.2:</w:t>
        </w:r>
        <w:r w:rsidR="00E761FB">
          <w:rPr>
            <w:rFonts w:asciiTheme="minorHAnsi" w:eastAsiaTheme="minorEastAsia" w:hAnsiTheme="minorHAnsi" w:cstheme="minorBidi"/>
            <w:noProof/>
            <w:sz w:val="22"/>
            <w:lang w:val="en-US"/>
          </w:rPr>
          <w:tab/>
        </w:r>
        <w:r w:rsidR="00E761FB" w:rsidRPr="00A14B5E">
          <w:rPr>
            <w:rStyle w:val="Hyperlink"/>
            <w:noProof/>
          </w:rPr>
          <w:t>Table showing the prediction model for the station 33kV Bus and outgoing 33kV Feeders</w:t>
        </w:r>
        <w:r w:rsidR="00E761FB">
          <w:rPr>
            <w:noProof/>
            <w:webHidden/>
          </w:rPr>
          <w:tab/>
        </w:r>
        <w:r w:rsidR="00E761FB">
          <w:rPr>
            <w:noProof/>
            <w:webHidden/>
          </w:rPr>
          <w:fldChar w:fldCharType="begin"/>
        </w:r>
        <w:r w:rsidR="00E761FB">
          <w:rPr>
            <w:noProof/>
            <w:webHidden/>
          </w:rPr>
          <w:instrText xml:space="preserve"> PAGEREF _Toc117848491 \h </w:instrText>
        </w:r>
        <w:r w:rsidR="00E761FB">
          <w:rPr>
            <w:noProof/>
            <w:webHidden/>
          </w:rPr>
        </w:r>
        <w:r w:rsidR="00E761FB">
          <w:rPr>
            <w:noProof/>
            <w:webHidden/>
          </w:rPr>
          <w:fldChar w:fldCharType="separate"/>
        </w:r>
        <w:r w:rsidR="00DB57B6">
          <w:rPr>
            <w:noProof/>
            <w:webHidden/>
          </w:rPr>
          <w:t>45</w:t>
        </w:r>
        <w:r w:rsidR="00E761FB">
          <w:rPr>
            <w:noProof/>
            <w:webHidden/>
          </w:rPr>
          <w:fldChar w:fldCharType="end"/>
        </w:r>
      </w:hyperlink>
    </w:p>
    <w:p w:rsidR="00E761FB" w:rsidRPr="00207194" w:rsidRDefault="00E761FB" w:rsidP="00E761FB">
      <w:pPr>
        <w:pStyle w:val="TableofFigures"/>
        <w:tabs>
          <w:tab w:val="left" w:pos="1320"/>
          <w:tab w:val="right" w:leader="dot" w:pos="8296"/>
        </w:tabs>
        <w:rPr>
          <w:rFonts w:asciiTheme="minorHAnsi" w:eastAsiaTheme="minorEastAsia" w:hAnsiTheme="minorHAnsi" w:cstheme="minorBidi"/>
          <w:noProof/>
          <w:szCs w:val="24"/>
          <w:lang w:val="en-US"/>
        </w:rPr>
      </w:pPr>
      <w:r>
        <w:rPr>
          <w:rFonts w:asciiTheme="majorBidi" w:hAnsiTheme="majorBidi" w:cstheme="majorBidi"/>
          <w:b/>
          <w:bCs/>
          <w:szCs w:val="24"/>
        </w:rPr>
        <w:fldChar w:fldCharType="end"/>
      </w:r>
      <w:r w:rsidR="00500106" w:rsidRPr="00207194">
        <w:rPr>
          <w:rFonts w:asciiTheme="majorBidi" w:hAnsiTheme="majorBidi" w:cstheme="majorBidi"/>
          <w:b/>
          <w:bCs/>
          <w:szCs w:val="24"/>
        </w:rPr>
        <w:fldChar w:fldCharType="begin"/>
      </w:r>
      <w:r w:rsidR="00500106" w:rsidRPr="00207194">
        <w:rPr>
          <w:rFonts w:asciiTheme="majorBidi" w:hAnsiTheme="majorBidi" w:cstheme="majorBidi"/>
          <w:b/>
          <w:bCs/>
          <w:szCs w:val="24"/>
        </w:rPr>
        <w:instrText xml:space="preserve"> TOC \h \z \t "My Table" \c </w:instrText>
      </w:r>
      <w:r w:rsidR="00500106" w:rsidRPr="00207194">
        <w:rPr>
          <w:rFonts w:asciiTheme="majorBidi" w:hAnsiTheme="majorBidi" w:cstheme="majorBidi"/>
          <w:b/>
          <w:bCs/>
          <w:szCs w:val="24"/>
        </w:rPr>
        <w:fldChar w:fldCharType="separate"/>
      </w:r>
    </w:p>
    <w:p w:rsidR="00500106" w:rsidRPr="00207194" w:rsidRDefault="00500106" w:rsidP="00207194">
      <w:pPr>
        <w:pStyle w:val="TableofFigures"/>
        <w:tabs>
          <w:tab w:val="left" w:pos="1320"/>
          <w:tab w:val="right" w:leader="dot" w:pos="8296"/>
        </w:tabs>
        <w:rPr>
          <w:rFonts w:asciiTheme="minorHAnsi" w:eastAsiaTheme="minorEastAsia" w:hAnsiTheme="minorHAnsi" w:cstheme="minorBidi"/>
          <w:noProof/>
          <w:szCs w:val="24"/>
          <w:lang w:val="en-US"/>
        </w:rPr>
      </w:pPr>
    </w:p>
    <w:p w:rsidR="00500106" w:rsidRDefault="00500106" w:rsidP="00207194">
      <w:pPr>
        <w:spacing w:after="0" w:line="480" w:lineRule="auto"/>
        <w:jc w:val="center"/>
        <w:rPr>
          <w:rFonts w:asciiTheme="majorBidi" w:hAnsiTheme="majorBidi" w:cstheme="majorBidi"/>
          <w:b/>
          <w:bCs/>
          <w:sz w:val="32"/>
          <w:szCs w:val="32"/>
        </w:rPr>
      </w:pPr>
      <w:r w:rsidRPr="00207194">
        <w:rPr>
          <w:rFonts w:asciiTheme="majorBidi" w:hAnsiTheme="majorBidi" w:cstheme="majorBidi"/>
          <w:b/>
          <w:bCs/>
          <w:sz w:val="24"/>
          <w:szCs w:val="24"/>
        </w:rPr>
        <w:fldChar w:fldCharType="end"/>
      </w:r>
    </w:p>
    <w:p w:rsidR="00207194" w:rsidRDefault="00207194" w:rsidP="006C774C">
      <w:pPr>
        <w:spacing w:after="0" w:line="480" w:lineRule="auto"/>
        <w:jc w:val="center"/>
        <w:rPr>
          <w:rFonts w:asciiTheme="majorBidi" w:hAnsiTheme="majorBidi" w:cstheme="majorBidi"/>
          <w:b/>
          <w:bCs/>
          <w:sz w:val="32"/>
          <w:szCs w:val="32"/>
        </w:rPr>
      </w:pPr>
    </w:p>
    <w:p w:rsidR="00207194" w:rsidRDefault="00207194" w:rsidP="006C774C">
      <w:pPr>
        <w:spacing w:after="0" w:line="480" w:lineRule="auto"/>
        <w:jc w:val="center"/>
        <w:rPr>
          <w:rFonts w:asciiTheme="majorBidi" w:hAnsiTheme="majorBidi" w:cstheme="majorBidi"/>
          <w:b/>
          <w:bCs/>
          <w:sz w:val="32"/>
          <w:szCs w:val="32"/>
        </w:rPr>
      </w:pPr>
    </w:p>
    <w:p w:rsidR="00207194" w:rsidRDefault="00207194" w:rsidP="006C774C">
      <w:pPr>
        <w:spacing w:after="0" w:line="480" w:lineRule="auto"/>
        <w:jc w:val="center"/>
        <w:rPr>
          <w:rFonts w:asciiTheme="majorBidi" w:hAnsiTheme="majorBidi" w:cstheme="majorBidi"/>
          <w:b/>
          <w:bCs/>
          <w:sz w:val="32"/>
          <w:szCs w:val="32"/>
        </w:rPr>
      </w:pPr>
    </w:p>
    <w:p w:rsidR="00207194" w:rsidRDefault="00207194" w:rsidP="006C774C">
      <w:pPr>
        <w:spacing w:after="0" w:line="480" w:lineRule="auto"/>
        <w:jc w:val="center"/>
        <w:rPr>
          <w:rFonts w:asciiTheme="majorBidi" w:hAnsiTheme="majorBidi" w:cstheme="majorBidi"/>
          <w:b/>
          <w:bCs/>
          <w:sz w:val="32"/>
          <w:szCs w:val="32"/>
        </w:rPr>
      </w:pPr>
    </w:p>
    <w:p w:rsidR="00207194" w:rsidRDefault="00207194" w:rsidP="006C774C">
      <w:pPr>
        <w:spacing w:after="0" w:line="480" w:lineRule="auto"/>
        <w:jc w:val="center"/>
        <w:rPr>
          <w:rFonts w:asciiTheme="majorBidi" w:hAnsiTheme="majorBidi" w:cstheme="majorBidi"/>
          <w:b/>
          <w:bCs/>
          <w:sz w:val="32"/>
          <w:szCs w:val="32"/>
        </w:rPr>
      </w:pPr>
    </w:p>
    <w:p w:rsidR="00952E02" w:rsidRDefault="00952E02" w:rsidP="006C774C">
      <w:pPr>
        <w:spacing w:after="0" w:line="480" w:lineRule="auto"/>
        <w:jc w:val="center"/>
        <w:rPr>
          <w:rFonts w:asciiTheme="majorBidi" w:hAnsiTheme="majorBidi" w:cstheme="majorBidi"/>
          <w:b/>
          <w:bCs/>
          <w:sz w:val="32"/>
          <w:szCs w:val="32"/>
        </w:rPr>
      </w:pPr>
    </w:p>
    <w:p w:rsidR="00952E02" w:rsidRDefault="00952E02" w:rsidP="006C774C">
      <w:pPr>
        <w:spacing w:after="0" w:line="480" w:lineRule="auto"/>
        <w:jc w:val="center"/>
        <w:rPr>
          <w:rFonts w:asciiTheme="majorBidi" w:hAnsiTheme="majorBidi" w:cstheme="majorBidi"/>
          <w:b/>
          <w:bCs/>
          <w:sz w:val="32"/>
          <w:szCs w:val="32"/>
        </w:rPr>
      </w:pPr>
    </w:p>
    <w:p w:rsidR="00952E02" w:rsidRDefault="00952E02" w:rsidP="006C774C">
      <w:pPr>
        <w:spacing w:after="0" w:line="480" w:lineRule="auto"/>
        <w:jc w:val="center"/>
        <w:rPr>
          <w:rFonts w:asciiTheme="majorBidi" w:hAnsiTheme="majorBidi" w:cstheme="majorBidi"/>
          <w:b/>
          <w:bCs/>
          <w:sz w:val="32"/>
          <w:szCs w:val="32"/>
        </w:rPr>
      </w:pPr>
    </w:p>
    <w:p w:rsidR="00952E02" w:rsidRDefault="00952E02" w:rsidP="006C774C">
      <w:pPr>
        <w:spacing w:after="0" w:line="480" w:lineRule="auto"/>
        <w:jc w:val="center"/>
        <w:rPr>
          <w:rFonts w:asciiTheme="majorBidi" w:hAnsiTheme="majorBidi" w:cstheme="majorBidi"/>
          <w:b/>
          <w:bCs/>
          <w:sz w:val="32"/>
          <w:szCs w:val="32"/>
        </w:rPr>
      </w:pPr>
    </w:p>
    <w:p w:rsidR="00952E02" w:rsidRDefault="00952E02" w:rsidP="006C774C">
      <w:pPr>
        <w:spacing w:after="0" w:line="480" w:lineRule="auto"/>
        <w:jc w:val="center"/>
        <w:rPr>
          <w:rFonts w:asciiTheme="majorBidi" w:hAnsiTheme="majorBidi" w:cstheme="majorBidi"/>
          <w:b/>
          <w:bCs/>
          <w:sz w:val="32"/>
          <w:szCs w:val="32"/>
        </w:rPr>
      </w:pPr>
    </w:p>
    <w:p w:rsidR="00952E02" w:rsidRDefault="00952E02" w:rsidP="006C774C">
      <w:pPr>
        <w:spacing w:after="0" w:line="480" w:lineRule="auto"/>
        <w:jc w:val="center"/>
        <w:rPr>
          <w:rFonts w:asciiTheme="majorBidi" w:hAnsiTheme="majorBidi" w:cstheme="majorBidi"/>
          <w:b/>
          <w:bCs/>
          <w:sz w:val="32"/>
          <w:szCs w:val="32"/>
        </w:rPr>
      </w:pPr>
    </w:p>
    <w:p w:rsidR="00734743" w:rsidRDefault="00734743" w:rsidP="006C774C">
      <w:pPr>
        <w:spacing w:after="0" w:line="480" w:lineRule="auto"/>
        <w:jc w:val="center"/>
        <w:rPr>
          <w:rFonts w:asciiTheme="majorBidi" w:hAnsiTheme="majorBidi" w:cstheme="majorBidi"/>
          <w:b/>
          <w:bCs/>
          <w:sz w:val="32"/>
          <w:szCs w:val="32"/>
        </w:rPr>
      </w:pPr>
      <w:r w:rsidRPr="007D46D3">
        <w:rPr>
          <w:rFonts w:asciiTheme="majorBidi" w:hAnsiTheme="majorBidi" w:cstheme="majorBidi"/>
          <w:b/>
          <w:bCs/>
          <w:sz w:val="32"/>
          <w:szCs w:val="32"/>
        </w:rPr>
        <w:lastRenderedPageBreak/>
        <w:t>LIST OF FIGURES</w:t>
      </w:r>
    </w:p>
    <w:bookmarkStart w:id="42" w:name="_Toc105002058"/>
    <w:p w:rsidR="00E761FB" w:rsidRPr="00E761FB" w:rsidRDefault="00E761FB" w:rsidP="00E761FB">
      <w:pPr>
        <w:pStyle w:val="TableofFigures"/>
        <w:tabs>
          <w:tab w:val="left" w:pos="1320"/>
          <w:tab w:val="right" w:leader="dot" w:pos="8296"/>
        </w:tabs>
        <w:rPr>
          <w:rFonts w:eastAsiaTheme="minorEastAsia"/>
          <w:noProof/>
          <w:szCs w:val="24"/>
          <w:lang w:val="en-US"/>
        </w:rPr>
      </w:pPr>
      <w:r w:rsidRPr="00E761FB">
        <w:rPr>
          <w:b/>
          <w:szCs w:val="24"/>
        </w:rPr>
        <w:fldChar w:fldCharType="begin"/>
      </w:r>
      <w:r w:rsidRPr="00E761FB">
        <w:rPr>
          <w:b/>
          <w:szCs w:val="24"/>
        </w:rPr>
        <w:instrText xml:space="preserve"> TOC \h \z \t "My Figures" \c </w:instrText>
      </w:r>
      <w:r w:rsidRPr="00E761FB">
        <w:rPr>
          <w:b/>
          <w:szCs w:val="24"/>
        </w:rPr>
        <w:fldChar w:fldCharType="separate"/>
      </w:r>
      <w:hyperlink w:anchor="_Toc117848544" w:history="1">
        <w:r w:rsidRPr="00E761FB">
          <w:rPr>
            <w:rStyle w:val="Hyperlink"/>
            <w:noProof/>
            <w:szCs w:val="24"/>
          </w:rPr>
          <w:t>Figure 2.1:</w:t>
        </w:r>
        <w:r w:rsidRPr="00E761FB">
          <w:rPr>
            <w:rFonts w:eastAsiaTheme="minorEastAsia"/>
            <w:noProof/>
            <w:szCs w:val="24"/>
            <w:lang w:val="en-US"/>
          </w:rPr>
          <w:tab/>
        </w:r>
        <w:r w:rsidRPr="00E761FB">
          <w:rPr>
            <w:rStyle w:val="Hyperlink"/>
            <w:noProof/>
            <w:szCs w:val="24"/>
          </w:rPr>
          <w:t>Schematic representation of power supply system Source: Gupta (2013).</w:t>
        </w:r>
        <w:r w:rsidRPr="00E761FB">
          <w:rPr>
            <w:noProof/>
            <w:webHidden/>
            <w:szCs w:val="24"/>
          </w:rPr>
          <w:tab/>
        </w:r>
        <w:r>
          <w:rPr>
            <w:noProof/>
            <w:webHidden/>
            <w:szCs w:val="24"/>
          </w:rPr>
          <w:t>…………………………………………………………………………..</w:t>
        </w:r>
        <w:r w:rsidRPr="00E761FB">
          <w:rPr>
            <w:noProof/>
            <w:webHidden/>
            <w:szCs w:val="24"/>
          </w:rPr>
          <w:fldChar w:fldCharType="begin"/>
        </w:r>
        <w:r w:rsidRPr="00E761FB">
          <w:rPr>
            <w:noProof/>
            <w:webHidden/>
            <w:szCs w:val="24"/>
          </w:rPr>
          <w:instrText xml:space="preserve"> PAGEREF _Toc117848544 \h </w:instrText>
        </w:r>
        <w:r w:rsidRPr="00E761FB">
          <w:rPr>
            <w:noProof/>
            <w:webHidden/>
            <w:szCs w:val="24"/>
          </w:rPr>
        </w:r>
        <w:r w:rsidRPr="00E761FB">
          <w:rPr>
            <w:noProof/>
            <w:webHidden/>
            <w:szCs w:val="24"/>
          </w:rPr>
          <w:fldChar w:fldCharType="separate"/>
        </w:r>
        <w:r w:rsidR="00DB57B6">
          <w:rPr>
            <w:noProof/>
            <w:webHidden/>
            <w:szCs w:val="24"/>
          </w:rPr>
          <w:t>7</w:t>
        </w:r>
        <w:r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546" w:history="1">
        <w:r w:rsidR="00E761FB" w:rsidRPr="00E761FB">
          <w:rPr>
            <w:rStyle w:val="Hyperlink"/>
            <w:noProof/>
            <w:szCs w:val="24"/>
          </w:rPr>
          <w:t xml:space="preserve">Figure 2.2: </w:t>
        </w:r>
        <w:r w:rsidR="00E761FB" w:rsidRPr="00E761FB">
          <w:rPr>
            <w:rFonts w:eastAsiaTheme="minorEastAsia"/>
            <w:noProof/>
            <w:szCs w:val="24"/>
            <w:lang w:val="en-US"/>
          </w:rPr>
          <w:tab/>
        </w:r>
        <w:r w:rsidR="00E761FB" w:rsidRPr="00E761FB">
          <w:rPr>
            <w:rStyle w:val="Hyperlink"/>
            <w:noProof/>
            <w:szCs w:val="24"/>
          </w:rPr>
          <w:t>A simple One-line diagram of a power system Source: Gupta (2013).</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_Toc117848546 \h </w:instrText>
        </w:r>
        <w:r w:rsidR="00E761FB" w:rsidRPr="00E761FB">
          <w:rPr>
            <w:noProof/>
            <w:webHidden/>
            <w:szCs w:val="24"/>
          </w:rPr>
        </w:r>
        <w:r w:rsidR="00E761FB" w:rsidRPr="00E761FB">
          <w:rPr>
            <w:noProof/>
            <w:webHidden/>
            <w:szCs w:val="24"/>
          </w:rPr>
          <w:fldChar w:fldCharType="separate"/>
        </w:r>
        <w:r w:rsidR="00DB57B6">
          <w:rPr>
            <w:noProof/>
            <w:webHidden/>
            <w:szCs w:val="24"/>
          </w:rPr>
          <w:t>8</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547" w:history="1">
        <w:r w:rsidR="00E761FB" w:rsidRPr="00E761FB">
          <w:rPr>
            <w:rStyle w:val="Hyperlink"/>
            <w:noProof/>
            <w:szCs w:val="24"/>
          </w:rPr>
          <w:t xml:space="preserve">Figure 2.3: </w:t>
        </w:r>
        <w:r w:rsidR="00E761FB" w:rsidRPr="00E761FB">
          <w:rPr>
            <w:rFonts w:eastAsiaTheme="minorEastAsia"/>
            <w:noProof/>
            <w:szCs w:val="24"/>
            <w:lang w:val="en-US"/>
          </w:rPr>
          <w:tab/>
        </w:r>
        <w:r w:rsidR="00E761FB" w:rsidRPr="00E761FB">
          <w:rPr>
            <w:rStyle w:val="Hyperlink"/>
            <w:noProof/>
            <w:szCs w:val="24"/>
          </w:rPr>
          <w:t>A typical power network (or system) part Source: Gupta (2013).</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_Toc117848547 \h </w:instrText>
        </w:r>
        <w:r w:rsidR="00E761FB" w:rsidRPr="00E761FB">
          <w:rPr>
            <w:noProof/>
            <w:webHidden/>
            <w:szCs w:val="24"/>
          </w:rPr>
        </w:r>
        <w:r w:rsidR="00E761FB" w:rsidRPr="00E761FB">
          <w:rPr>
            <w:noProof/>
            <w:webHidden/>
            <w:szCs w:val="24"/>
          </w:rPr>
          <w:fldChar w:fldCharType="separate"/>
        </w:r>
        <w:r w:rsidR="00DB57B6">
          <w:rPr>
            <w:noProof/>
            <w:webHidden/>
            <w:szCs w:val="24"/>
          </w:rPr>
          <w:t>8</w:t>
        </w:r>
        <w:r w:rsidR="00E761FB" w:rsidRPr="00E761FB">
          <w:rPr>
            <w:noProof/>
            <w:webHidden/>
            <w:szCs w:val="24"/>
          </w:rPr>
          <w:fldChar w:fldCharType="end"/>
        </w:r>
      </w:hyperlink>
    </w:p>
    <w:p w:rsidR="00E761FB" w:rsidRPr="00E761FB" w:rsidRDefault="00781780" w:rsidP="00E761FB">
      <w:pPr>
        <w:pStyle w:val="TableofFigures"/>
        <w:tabs>
          <w:tab w:val="right" w:leader="dot" w:pos="8296"/>
        </w:tabs>
        <w:rPr>
          <w:rFonts w:eastAsiaTheme="minorEastAsia"/>
          <w:noProof/>
          <w:szCs w:val="24"/>
          <w:lang w:val="en-US"/>
        </w:rPr>
      </w:pPr>
      <w:hyperlink w:anchor="_Toc117848548" w:history="1">
        <w:r w:rsidR="00E761FB" w:rsidRPr="00E761FB">
          <w:rPr>
            <w:rStyle w:val="Hyperlink"/>
            <w:noProof/>
            <w:szCs w:val="24"/>
            <w:lang w:val="en-US"/>
          </w:rPr>
          <w:t xml:space="preserve">Figure 2.4: </w:t>
        </w:r>
        <w:r w:rsidR="00E761FB" w:rsidRPr="00E761FB">
          <w:rPr>
            <w:rStyle w:val="Hyperlink"/>
            <w:noProof/>
            <w:szCs w:val="24"/>
          </w:rPr>
          <w:t>Power</w:t>
        </w:r>
        <w:r w:rsidR="00E761FB" w:rsidRPr="00E761FB">
          <w:rPr>
            <w:rStyle w:val="Hyperlink"/>
            <w:noProof/>
            <w:szCs w:val="24"/>
            <w:lang w:val="en-US"/>
          </w:rPr>
          <w:t xml:space="preserve"> system reliability classification</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_Toc117848548 \h </w:instrText>
        </w:r>
        <w:r w:rsidR="00E761FB" w:rsidRPr="00E761FB">
          <w:rPr>
            <w:noProof/>
            <w:webHidden/>
            <w:szCs w:val="24"/>
          </w:rPr>
          <w:fldChar w:fldCharType="separate"/>
        </w:r>
        <w:r w:rsidR="00DB57B6">
          <w:rPr>
            <w:b/>
            <w:bCs/>
            <w:noProof/>
            <w:webHidden/>
            <w:szCs w:val="24"/>
            <w:lang w:val="en-US"/>
          </w:rPr>
          <w:t>Error! Bookmark not defined.</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549" w:history="1">
        <w:r w:rsidR="00E761FB" w:rsidRPr="00E761FB">
          <w:rPr>
            <w:rStyle w:val="Hyperlink"/>
            <w:noProof/>
            <w:szCs w:val="24"/>
          </w:rPr>
          <w:t xml:space="preserve">Figure 2.5: </w:t>
        </w:r>
        <w:r w:rsidR="00E761FB" w:rsidRPr="00E761FB">
          <w:rPr>
            <w:rFonts w:eastAsiaTheme="minorEastAsia"/>
            <w:noProof/>
            <w:szCs w:val="24"/>
            <w:lang w:val="en-US"/>
          </w:rPr>
          <w:tab/>
        </w:r>
        <w:r w:rsidR="00E761FB" w:rsidRPr="00E761FB">
          <w:rPr>
            <w:rStyle w:val="Hyperlink"/>
            <w:noProof/>
            <w:szCs w:val="24"/>
          </w:rPr>
          <w:t>Single neuron structure.</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_Toc117848549 \h </w:instrText>
        </w:r>
        <w:r w:rsidR="00E761FB" w:rsidRPr="00E761FB">
          <w:rPr>
            <w:noProof/>
            <w:webHidden/>
            <w:szCs w:val="24"/>
          </w:rPr>
        </w:r>
        <w:r w:rsidR="00E761FB" w:rsidRPr="00E761FB">
          <w:rPr>
            <w:noProof/>
            <w:webHidden/>
            <w:szCs w:val="24"/>
          </w:rPr>
          <w:fldChar w:fldCharType="separate"/>
        </w:r>
        <w:r w:rsidR="00DB57B6">
          <w:rPr>
            <w:noProof/>
            <w:webHidden/>
            <w:szCs w:val="24"/>
          </w:rPr>
          <w:t>21</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550" w:history="1">
        <w:r w:rsidR="00E761FB" w:rsidRPr="00E761FB">
          <w:rPr>
            <w:rStyle w:val="Hyperlink"/>
            <w:noProof/>
            <w:szCs w:val="24"/>
          </w:rPr>
          <w:t xml:space="preserve">Figure 2.6: </w:t>
        </w:r>
        <w:r w:rsidR="00E761FB" w:rsidRPr="00E761FB">
          <w:rPr>
            <w:rFonts w:eastAsiaTheme="minorEastAsia"/>
            <w:noProof/>
            <w:szCs w:val="24"/>
            <w:lang w:val="en-US"/>
          </w:rPr>
          <w:tab/>
        </w:r>
        <w:r w:rsidR="00E761FB" w:rsidRPr="00E761FB">
          <w:rPr>
            <w:rStyle w:val="Hyperlink"/>
            <w:noProof/>
            <w:szCs w:val="24"/>
          </w:rPr>
          <w:t>Algorithmic flowchart for power flow analysis using Newton Raphson  method (Source: Dung Vo Tien, et.al, 2020)</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_Toc117848550 \h </w:instrText>
        </w:r>
        <w:r w:rsidR="00E761FB" w:rsidRPr="00E761FB">
          <w:rPr>
            <w:noProof/>
            <w:webHidden/>
            <w:szCs w:val="24"/>
          </w:rPr>
        </w:r>
        <w:r w:rsidR="00E761FB" w:rsidRPr="00E761FB">
          <w:rPr>
            <w:noProof/>
            <w:webHidden/>
            <w:szCs w:val="24"/>
          </w:rPr>
          <w:fldChar w:fldCharType="separate"/>
        </w:r>
        <w:r w:rsidR="00DB57B6">
          <w:rPr>
            <w:noProof/>
            <w:webHidden/>
            <w:szCs w:val="24"/>
          </w:rPr>
          <w:t>29</w:t>
        </w:r>
        <w:r w:rsidR="00E761FB" w:rsidRPr="00E761FB">
          <w:rPr>
            <w:noProof/>
            <w:webHidden/>
            <w:szCs w:val="24"/>
          </w:rPr>
          <w:fldChar w:fldCharType="end"/>
        </w:r>
      </w:hyperlink>
    </w:p>
    <w:p w:rsidR="00E761FB" w:rsidRPr="00E761FB" w:rsidRDefault="00781780" w:rsidP="00E761FB">
      <w:pPr>
        <w:pStyle w:val="TableofFigures"/>
        <w:tabs>
          <w:tab w:val="right" w:leader="dot" w:pos="8296"/>
        </w:tabs>
        <w:rPr>
          <w:rFonts w:eastAsiaTheme="minorEastAsia"/>
          <w:noProof/>
          <w:szCs w:val="24"/>
          <w:lang w:val="en-US"/>
        </w:rPr>
      </w:pPr>
      <w:hyperlink w:anchor="_Toc117848551" w:history="1">
        <w:r w:rsidR="00E761FB" w:rsidRPr="00E761FB">
          <w:rPr>
            <w:rStyle w:val="Hyperlink"/>
            <w:noProof/>
            <w:szCs w:val="24"/>
          </w:rPr>
          <w:t>Figure 3.1:  Map of Kwara State Showing Omu-Aran 132/33kV Transmission Substation source supply route.</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_Toc117848551 \h </w:instrText>
        </w:r>
        <w:r w:rsidR="00E761FB" w:rsidRPr="00E761FB">
          <w:rPr>
            <w:noProof/>
            <w:webHidden/>
            <w:szCs w:val="24"/>
          </w:rPr>
        </w:r>
        <w:r w:rsidR="00E761FB" w:rsidRPr="00E761FB">
          <w:rPr>
            <w:noProof/>
            <w:webHidden/>
            <w:szCs w:val="24"/>
          </w:rPr>
          <w:fldChar w:fldCharType="separate"/>
        </w:r>
        <w:r w:rsidR="00DB57B6">
          <w:rPr>
            <w:noProof/>
            <w:webHidden/>
            <w:szCs w:val="24"/>
          </w:rPr>
          <w:t>35</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552" w:history="1">
        <w:r w:rsidR="00E761FB" w:rsidRPr="00E761FB">
          <w:rPr>
            <w:rStyle w:val="Hyperlink"/>
            <w:noProof/>
            <w:szCs w:val="24"/>
          </w:rPr>
          <w:t>Figure 3.2:</w:t>
        </w:r>
        <w:r w:rsidR="00E761FB" w:rsidRPr="00E761FB">
          <w:rPr>
            <w:rFonts w:eastAsiaTheme="minorEastAsia"/>
            <w:noProof/>
            <w:szCs w:val="24"/>
            <w:lang w:val="en-US"/>
          </w:rPr>
          <w:tab/>
        </w:r>
        <w:r w:rsidR="00E761FB" w:rsidRPr="00E761FB">
          <w:rPr>
            <w:rStyle w:val="Hyperlink"/>
            <w:noProof/>
            <w:szCs w:val="24"/>
          </w:rPr>
          <w:t>Single line diagram of Omu-Aran 2×30 MVA, 132/33 kV transmission station Source: Adapted from Melodi and Aremu (2013)</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_Toc117848552 \h </w:instrText>
        </w:r>
        <w:r w:rsidR="00E761FB" w:rsidRPr="00E761FB">
          <w:rPr>
            <w:noProof/>
            <w:webHidden/>
            <w:szCs w:val="24"/>
          </w:rPr>
        </w:r>
        <w:r w:rsidR="00E761FB" w:rsidRPr="00E761FB">
          <w:rPr>
            <w:noProof/>
            <w:webHidden/>
            <w:szCs w:val="24"/>
          </w:rPr>
          <w:fldChar w:fldCharType="separate"/>
        </w:r>
        <w:r w:rsidR="00DB57B6">
          <w:rPr>
            <w:noProof/>
            <w:webHidden/>
            <w:szCs w:val="24"/>
          </w:rPr>
          <w:t>36</w:t>
        </w:r>
        <w:r w:rsidR="00E761FB" w:rsidRPr="00E761FB">
          <w:rPr>
            <w:noProof/>
            <w:webHidden/>
            <w:szCs w:val="24"/>
          </w:rPr>
          <w:fldChar w:fldCharType="end"/>
        </w:r>
      </w:hyperlink>
    </w:p>
    <w:p w:rsidR="00E761FB" w:rsidRPr="00E761FB" w:rsidRDefault="00781780" w:rsidP="00E761FB">
      <w:pPr>
        <w:pStyle w:val="TableofFigures"/>
        <w:tabs>
          <w:tab w:val="left" w:pos="1320"/>
          <w:tab w:val="right" w:leader="dot" w:pos="8296"/>
        </w:tabs>
        <w:rPr>
          <w:rFonts w:eastAsiaTheme="minorEastAsia"/>
          <w:noProof/>
          <w:szCs w:val="24"/>
          <w:lang w:val="en-US"/>
        </w:rPr>
      </w:pPr>
      <w:hyperlink w:anchor="_Toc117848553" w:history="1">
        <w:r w:rsidR="00E761FB" w:rsidRPr="00E761FB">
          <w:rPr>
            <w:rStyle w:val="Hyperlink"/>
            <w:noProof/>
            <w:szCs w:val="24"/>
          </w:rPr>
          <w:t>Figure 3.2:</w:t>
        </w:r>
        <w:r w:rsidR="00E761FB" w:rsidRPr="00E761FB">
          <w:rPr>
            <w:rFonts w:eastAsiaTheme="minorEastAsia"/>
            <w:noProof/>
            <w:szCs w:val="24"/>
            <w:lang w:val="en-US"/>
          </w:rPr>
          <w:tab/>
        </w:r>
        <w:r w:rsidR="00E761FB" w:rsidRPr="00E761FB">
          <w:rPr>
            <w:rStyle w:val="Hyperlink"/>
            <w:noProof/>
            <w:szCs w:val="24"/>
          </w:rPr>
          <w:t>Research design layout</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_Toc117848553 \h </w:instrText>
        </w:r>
        <w:r w:rsidR="00E761FB" w:rsidRPr="00E761FB">
          <w:rPr>
            <w:noProof/>
            <w:webHidden/>
            <w:szCs w:val="24"/>
          </w:rPr>
        </w:r>
        <w:r w:rsidR="00E761FB" w:rsidRPr="00E761FB">
          <w:rPr>
            <w:noProof/>
            <w:webHidden/>
            <w:szCs w:val="24"/>
          </w:rPr>
          <w:fldChar w:fldCharType="separate"/>
        </w:r>
        <w:r w:rsidR="00DB57B6">
          <w:rPr>
            <w:noProof/>
            <w:webHidden/>
            <w:szCs w:val="24"/>
          </w:rPr>
          <w:t>37</w:t>
        </w:r>
        <w:r w:rsidR="00E761FB" w:rsidRPr="00E761FB">
          <w:rPr>
            <w:noProof/>
            <w:webHidden/>
            <w:szCs w:val="24"/>
          </w:rPr>
          <w:fldChar w:fldCharType="end"/>
        </w:r>
      </w:hyperlink>
    </w:p>
    <w:p w:rsidR="00E761FB" w:rsidRPr="00E761FB" w:rsidRDefault="00781780" w:rsidP="00E761FB">
      <w:pPr>
        <w:pStyle w:val="TableofFigures"/>
        <w:tabs>
          <w:tab w:val="left" w:pos="1320"/>
          <w:tab w:val="right" w:leader="dot" w:pos="8296"/>
        </w:tabs>
        <w:rPr>
          <w:rFonts w:eastAsiaTheme="minorEastAsia"/>
          <w:noProof/>
          <w:szCs w:val="24"/>
          <w:lang w:val="en-US"/>
        </w:rPr>
      </w:pPr>
      <w:hyperlink w:anchor="_Toc117848554" w:history="1">
        <w:r w:rsidR="00E761FB" w:rsidRPr="00E761FB">
          <w:rPr>
            <w:rStyle w:val="Hyperlink"/>
            <w:bCs/>
            <w:noProof/>
            <w:szCs w:val="24"/>
          </w:rPr>
          <w:t>Figure 3.3:</w:t>
        </w:r>
        <w:r w:rsidR="00E761FB" w:rsidRPr="00E761FB">
          <w:rPr>
            <w:rFonts w:eastAsiaTheme="minorEastAsia"/>
            <w:noProof/>
            <w:szCs w:val="24"/>
            <w:lang w:val="en-US"/>
          </w:rPr>
          <w:tab/>
        </w:r>
        <w:r w:rsidR="00E761FB" w:rsidRPr="00E761FB">
          <w:rPr>
            <w:rStyle w:val="Hyperlink"/>
            <w:noProof/>
            <w:szCs w:val="24"/>
          </w:rPr>
          <w:t>Lumped-circuit model (</w:t>
        </w:r>
        <m:oMath>
          <m:r>
            <m:rPr>
              <m:sty m:val="b"/>
            </m:rPr>
            <w:rPr>
              <w:rStyle w:val="Hyperlink"/>
              <w:rFonts w:ascii="Cambria Math" w:hAnsi="Cambria Math"/>
              <w:noProof/>
              <w:szCs w:val="24"/>
            </w:rPr>
            <m:t>π</m:t>
          </m:r>
          <m:r>
            <m:rPr>
              <m:sty m:val="p"/>
            </m:rPr>
            <w:rPr>
              <w:rStyle w:val="Hyperlink"/>
              <w:rFonts w:ascii="Cambria Math" w:hAnsi="Cambria Math"/>
              <w:noProof/>
              <w:szCs w:val="24"/>
            </w:rPr>
            <m:t xml:space="preserve"> </m:t>
          </m:r>
        </m:oMath>
        <w:r w:rsidR="00E761FB" w:rsidRPr="00E761FB">
          <w:rPr>
            <w:rStyle w:val="Hyperlink"/>
            <w:noProof/>
            <w:szCs w:val="24"/>
          </w:rPr>
          <w:t>model) of a transmission line</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_Toc117848554 \h </w:instrText>
        </w:r>
        <w:r w:rsidR="00E761FB" w:rsidRPr="00E761FB">
          <w:rPr>
            <w:noProof/>
            <w:webHidden/>
            <w:szCs w:val="24"/>
          </w:rPr>
        </w:r>
        <w:r w:rsidR="00E761FB" w:rsidRPr="00E761FB">
          <w:rPr>
            <w:noProof/>
            <w:webHidden/>
            <w:szCs w:val="24"/>
          </w:rPr>
          <w:fldChar w:fldCharType="separate"/>
        </w:r>
        <w:r w:rsidR="00DB57B6">
          <w:rPr>
            <w:noProof/>
            <w:webHidden/>
            <w:szCs w:val="24"/>
          </w:rPr>
          <w:t>40</w:t>
        </w:r>
        <w:r w:rsidR="00E761FB" w:rsidRPr="00E761FB">
          <w:rPr>
            <w:noProof/>
            <w:webHidden/>
            <w:szCs w:val="24"/>
          </w:rPr>
          <w:fldChar w:fldCharType="end"/>
        </w:r>
      </w:hyperlink>
    </w:p>
    <w:p w:rsidR="00E761FB" w:rsidRPr="00E761FB" w:rsidRDefault="00781780" w:rsidP="00E761FB">
      <w:pPr>
        <w:pStyle w:val="TableofFigures"/>
        <w:tabs>
          <w:tab w:val="left" w:pos="1100"/>
          <w:tab w:val="right" w:leader="dot" w:pos="8296"/>
        </w:tabs>
        <w:rPr>
          <w:rFonts w:eastAsiaTheme="minorEastAsia"/>
          <w:noProof/>
          <w:szCs w:val="24"/>
          <w:lang w:val="en-US"/>
        </w:rPr>
      </w:pPr>
      <w:hyperlink w:anchor="_Toc117848555" w:history="1">
        <w:r w:rsidR="00E761FB" w:rsidRPr="00E761FB">
          <w:rPr>
            <w:rStyle w:val="Hyperlink"/>
            <w:noProof/>
            <w:szCs w:val="24"/>
          </w:rPr>
          <w:t xml:space="preserve">Fig 3.4: </w:t>
        </w:r>
        <w:r w:rsidR="00E761FB" w:rsidRPr="00E761FB">
          <w:rPr>
            <w:rFonts w:eastAsiaTheme="minorEastAsia"/>
            <w:noProof/>
            <w:szCs w:val="24"/>
            <w:lang w:val="en-US"/>
          </w:rPr>
          <w:tab/>
        </w:r>
        <w:r w:rsidR="00E761FB" w:rsidRPr="00E761FB">
          <w:rPr>
            <w:rStyle w:val="Hyperlink"/>
            <w:noProof/>
            <w:szCs w:val="24"/>
          </w:rPr>
          <w:t>Two Winding Transformer Model</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_Toc117848555 \h </w:instrText>
        </w:r>
        <w:r w:rsidR="00E761FB" w:rsidRPr="00E761FB">
          <w:rPr>
            <w:noProof/>
            <w:webHidden/>
            <w:szCs w:val="24"/>
          </w:rPr>
        </w:r>
        <w:r w:rsidR="00E761FB" w:rsidRPr="00E761FB">
          <w:rPr>
            <w:noProof/>
            <w:webHidden/>
            <w:szCs w:val="24"/>
          </w:rPr>
          <w:fldChar w:fldCharType="separate"/>
        </w:r>
        <w:r w:rsidR="00DB57B6">
          <w:rPr>
            <w:noProof/>
            <w:webHidden/>
            <w:szCs w:val="24"/>
          </w:rPr>
          <w:t>41</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556" w:history="1">
        <w:r w:rsidR="00E761FB" w:rsidRPr="00E761FB">
          <w:rPr>
            <w:rStyle w:val="Hyperlink"/>
            <w:bCs/>
            <w:noProof/>
            <w:szCs w:val="24"/>
          </w:rPr>
          <w:t xml:space="preserve">Figure 3.5: </w:t>
        </w:r>
        <w:r w:rsidR="00E761FB" w:rsidRPr="00E761FB">
          <w:rPr>
            <w:rFonts w:eastAsiaTheme="minorEastAsia"/>
            <w:noProof/>
            <w:szCs w:val="24"/>
            <w:lang w:val="en-US"/>
          </w:rPr>
          <w:tab/>
        </w:r>
        <w:r w:rsidR="00E761FB" w:rsidRPr="00E761FB">
          <w:rPr>
            <w:rStyle w:val="Hyperlink"/>
            <w:noProof/>
            <w:szCs w:val="24"/>
          </w:rPr>
          <w:t xml:space="preserve">A shunt connected to bus </w:t>
        </w:r>
        <w:r w:rsidR="00E761FB" w:rsidRPr="00E761FB">
          <w:rPr>
            <w:rStyle w:val="Hyperlink"/>
            <w:iCs/>
            <w:noProof/>
            <w:szCs w:val="24"/>
          </w:rPr>
          <w:t>k.</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_Toc117848556 \h </w:instrText>
        </w:r>
        <w:r w:rsidR="00E761FB" w:rsidRPr="00E761FB">
          <w:rPr>
            <w:noProof/>
            <w:webHidden/>
            <w:szCs w:val="24"/>
          </w:rPr>
        </w:r>
        <w:r w:rsidR="00E761FB" w:rsidRPr="00E761FB">
          <w:rPr>
            <w:noProof/>
            <w:webHidden/>
            <w:szCs w:val="24"/>
          </w:rPr>
          <w:fldChar w:fldCharType="separate"/>
        </w:r>
        <w:r w:rsidR="00DB57B6">
          <w:rPr>
            <w:noProof/>
            <w:webHidden/>
            <w:szCs w:val="24"/>
          </w:rPr>
          <w:t>41</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557" w:history="1">
        <w:r w:rsidR="00E761FB" w:rsidRPr="00E761FB">
          <w:rPr>
            <w:rStyle w:val="Hyperlink"/>
            <w:noProof/>
            <w:szCs w:val="24"/>
          </w:rPr>
          <w:t xml:space="preserve">Figure 3.6: </w:t>
        </w:r>
        <w:r w:rsidR="00E761FB" w:rsidRPr="00E761FB">
          <w:rPr>
            <w:rFonts w:eastAsiaTheme="minorEastAsia"/>
            <w:noProof/>
            <w:szCs w:val="24"/>
            <w:lang w:val="en-US"/>
          </w:rPr>
          <w:tab/>
        </w:r>
        <w:r w:rsidR="00E761FB" w:rsidRPr="00E761FB">
          <w:rPr>
            <w:rStyle w:val="Hyperlink"/>
            <w:noProof/>
            <w:szCs w:val="24"/>
          </w:rPr>
          <w:t>Model of Load Connected to Bus K</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_Toc117848557 \h </w:instrText>
        </w:r>
        <w:r w:rsidR="00E761FB" w:rsidRPr="00E761FB">
          <w:rPr>
            <w:noProof/>
            <w:webHidden/>
            <w:szCs w:val="24"/>
          </w:rPr>
        </w:r>
        <w:r w:rsidR="00E761FB" w:rsidRPr="00E761FB">
          <w:rPr>
            <w:noProof/>
            <w:webHidden/>
            <w:szCs w:val="24"/>
          </w:rPr>
          <w:fldChar w:fldCharType="separate"/>
        </w:r>
        <w:r w:rsidR="00DB57B6">
          <w:rPr>
            <w:noProof/>
            <w:webHidden/>
            <w:szCs w:val="24"/>
          </w:rPr>
          <w:t>42</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558" w:history="1">
        <w:r w:rsidR="00E761FB" w:rsidRPr="00E761FB">
          <w:rPr>
            <w:rStyle w:val="Hyperlink"/>
            <w:noProof/>
            <w:szCs w:val="24"/>
          </w:rPr>
          <w:t xml:space="preserve">Figure 3.7: </w:t>
        </w:r>
        <w:r w:rsidR="00E761FB" w:rsidRPr="00E761FB">
          <w:rPr>
            <w:rFonts w:eastAsiaTheme="minorEastAsia"/>
            <w:noProof/>
            <w:szCs w:val="24"/>
            <w:lang w:val="en-US"/>
          </w:rPr>
          <w:tab/>
        </w:r>
        <w:r w:rsidR="00E761FB" w:rsidRPr="00E761FB">
          <w:rPr>
            <w:rStyle w:val="Hyperlink"/>
            <w:noProof/>
            <w:szCs w:val="24"/>
          </w:rPr>
          <w:t>ANN Fitting view for data</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_Toc117848558 \h </w:instrText>
        </w:r>
        <w:r w:rsidR="00E761FB" w:rsidRPr="00E761FB">
          <w:rPr>
            <w:noProof/>
            <w:webHidden/>
            <w:szCs w:val="24"/>
          </w:rPr>
        </w:r>
        <w:r w:rsidR="00E761FB" w:rsidRPr="00E761FB">
          <w:rPr>
            <w:noProof/>
            <w:webHidden/>
            <w:szCs w:val="24"/>
          </w:rPr>
          <w:fldChar w:fldCharType="separate"/>
        </w:r>
        <w:r w:rsidR="00DB57B6">
          <w:rPr>
            <w:noProof/>
            <w:webHidden/>
            <w:szCs w:val="24"/>
          </w:rPr>
          <w:t>43</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559" w:history="1">
        <w:r w:rsidR="00E761FB" w:rsidRPr="00E761FB">
          <w:rPr>
            <w:rStyle w:val="Hyperlink"/>
            <w:noProof/>
            <w:szCs w:val="24"/>
          </w:rPr>
          <w:t xml:space="preserve">Figure 3.8: </w:t>
        </w:r>
        <w:r w:rsidR="00E761FB" w:rsidRPr="00E761FB">
          <w:rPr>
            <w:rFonts w:eastAsiaTheme="minorEastAsia"/>
            <w:noProof/>
            <w:szCs w:val="24"/>
            <w:lang w:val="en-US"/>
          </w:rPr>
          <w:tab/>
        </w:r>
        <w:r w:rsidR="00E761FB" w:rsidRPr="00E761FB">
          <w:rPr>
            <w:rStyle w:val="Hyperlink"/>
            <w:noProof/>
            <w:szCs w:val="24"/>
          </w:rPr>
          <w:t>Reliability prediction flow chart using Artifical Neural Network</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_Toc117848559 \h </w:instrText>
        </w:r>
        <w:r w:rsidR="00E761FB" w:rsidRPr="00E761FB">
          <w:rPr>
            <w:noProof/>
            <w:webHidden/>
            <w:szCs w:val="24"/>
          </w:rPr>
        </w:r>
        <w:r w:rsidR="00E761FB" w:rsidRPr="00E761FB">
          <w:rPr>
            <w:noProof/>
            <w:webHidden/>
            <w:szCs w:val="24"/>
          </w:rPr>
          <w:fldChar w:fldCharType="separate"/>
        </w:r>
        <w:r w:rsidR="00DB57B6">
          <w:rPr>
            <w:noProof/>
            <w:webHidden/>
            <w:szCs w:val="24"/>
          </w:rPr>
          <w:t>44</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560" w:history="1">
        <w:r w:rsidR="00E761FB" w:rsidRPr="00E761FB">
          <w:rPr>
            <w:rStyle w:val="Hyperlink"/>
            <w:noProof/>
            <w:szCs w:val="24"/>
          </w:rPr>
          <w:t xml:space="preserve">Figure 4.1: </w:t>
        </w:r>
        <w:r w:rsidR="00E761FB" w:rsidRPr="00E761FB">
          <w:rPr>
            <w:rFonts w:eastAsiaTheme="minorEastAsia"/>
            <w:noProof/>
            <w:szCs w:val="24"/>
            <w:lang w:val="en-US"/>
          </w:rPr>
          <w:tab/>
        </w:r>
        <w:r w:rsidR="00E761FB" w:rsidRPr="00E761FB">
          <w:rPr>
            <w:rStyle w:val="Hyperlink"/>
            <w:noProof/>
            <w:szCs w:val="24"/>
          </w:rPr>
          <w:t>Voltage Magnitude in Per Unit (P.U) from Bus to Bus on the 33kV Bus.</w:t>
        </w:r>
        <w:r w:rsidR="00E761FB" w:rsidRPr="00E761FB">
          <w:rPr>
            <w:noProof/>
            <w:webHidden/>
            <w:szCs w:val="24"/>
          </w:rPr>
          <w:tab/>
        </w:r>
        <w:r w:rsidR="00E761FB">
          <w:rPr>
            <w:noProof/>
            <w:webHidden/>
            <w:szCs w:val="24"/>
          </w:rPr>
          <w:t>………………………………………………………………………</w:t>
        </w:r>
        <w:r w:rsidR="00E761FB" w:rsidRPr="00E761FB">
          <w:rPr>
            <w:noProof/>
            <w:webHidden/>
            <w:szCs w:val="24"/>
          </w:rPr>
          <w:fldChar w:fldCharType="begin"/>
        </w:r>
        <w:r w:rsidR="00E761FB" w:rsidRPr="00E761FB">
          <w:rPr>
            <w:noProof/>
            <w:webHidden/>
            <w:szCs w:val="24"/>
          </w:rPr>
          <w:instrText xml:space="preserve"> PAGEREF _Toc117848560 \h </w:instrText>
        </w:r>
        <w:r w:rsidR="00E761FB" w:rsidRPr="00E761FB">
          <w:rPr>
            <w:noProof/>
            <w:webHidden/>
            <w:szCs w:val="24"/>
          </w:rPr>
        </w:r>
        <w:r w:rsidR="00E761FB" w:rsidRPr="00E761FB">
          <w:rPr>
            <w:noProof/>
            <w:webHidden/>
            <w:szCs w:val="24"/>
          </w:rPr>
          <w:fldChar w:fldCharType="separate"/>
        </w:r>
        <w:r w:rsidR="00DB57B6">
          <w:rPr>
            <w:noProof/>
            <w:webHidden/>
            <w:szCs w:val="24"/>
          </w:rPr>
          <w:t>46</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561" w:history="1">
        <w:r w:rsidR="00E761FB" w:rsidRPr="00E761FB">
          <w:rPr>
            <w:rStyle w:val="Hyperlink"/>
            <w:noProof/>
            <w:szCs w:val="24"/>
          </w:rPr>
          <w:t xml:space="preserve">Figure 4.2: </w:t>
        </w:r>
        <w:r w:rsidR="00E761FB" w:rsidRPr="00E761FB">
          <w:rPr>
            <w:rFonts w:eastAsiaTheme="minorEastAsia"/>
            <w:noProof/>
            <w:szCs w:val="24"/>
            <w:lang w:val="en-US"/>
          </w:rPr>
          <w:tab/>
        </w:r>
        <w:r w:rsidR="00E761FB" w:rsidRPr="00E761FB">
          <w:rPr>
            <w:rStyle w:val="Hyperlink"/>
            <w:noProof/>
            <w:szCs w:val="24"/>
          </w:rPr>
          <w:t>Voltage magnitude in P.U. from bus to bus on Omu-Aran 33kV Feeder Network.</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_Toc117848561 \h </w:instrText>
        </w:r>
        <w:r w:rsidR="00E761FB" w:rsidRPr="00E761FB">
          <w:rPr>
            <w:noProof/>
            <w:webHidden/>
            <w:szCs w:val="24"/>
          </w:rPr>
        </w:r>
        <w:r w:rsidR="00E761FB" w:rsidRPr="00E761FB">
          <w:rPr>
            <w:noProof/>
            <w:webHidden/>
            <w:szCs w:val="24"/>
          </w:rPr>
          <w:fldChar w:fldCharType="separate"/>
        </w:r>
        <w:r w:rsidR="00DB57B6">
          <w:rPr>
            <w:noProof/>
            <w:webHidden/>
            <w:szCs w:val="24"/>
          </w:rPr>
          <w:t>47</w:t>
        </w:r>
        <w:r w:rsidR="00E761FB" w:rsidRPr="00E761FB">
          <w:rPr>
            <w:noProof/>
            <w:webHidden/>
            <w:szCs w:val="24"/>
          </w:rPr>
          <w:fldChar w:fldCharType="end"/>
        </w:r>
      </w:hyperlink>
    </w:p>
    <w:p w:rsidR="00E761FB" w:rsidRPr="00E761FB" w:rsidRDefault="00781780" w:rsidP="00E761FB">
      <w:pPr>
        <w:pStyle w:val="TableofFigures"/>
        <w:tabs>
          <w:tab w:val="left" w:pos="1320"/>
          <w:tab w:val="right" w:leader="dot" w:pos="8296"/>
        </w:tabs>
        <w:rPr>
          <w:rFonts w:eastAsiaTheme="minorEastAsia"/>
          <w:noProof/>
          <w:szCs w:val="24"/>
          <w:lang w:val="en-US"/>
        </w:rPr>
      </w:pPr>
      <w:hyperlink w:anchor="_Toc117848562" w:history="1">
        <w:r w:rsidR="00E761FB" w:rsidRPr="00E761FB">
          <w:rPr>
            <w:rStyle w:val="Hyperlink"/>
            <w:noProof/>
            <w:szCs w:val="24"/>
          </w:rPr>
          <w:t>Figure 4.3:</w:t>
        </w:r>
        <w:r w:rsidR="00E761FB" w:rsidRPr="00E761FB">
          <w:rPr>
            <w:rFonts w:eastAsiaTheme="minorEastAsia"/>
            <w:noProof/>
            <w:szCs w:val="24"/>
            <w:lang w:val="en-US"/>
          </w:rPr>
          <w:tab/>
        </w:r>
        <w:r w:rsidR="00E761FB" w:rsidRPr="00E761FB">
          <w:rPr>
            <w:rStyle w:val="Hyperlink"/>
            <w:noProof/>
            <w:szCs w:val="24"/>
          </w:rPr>
          <w:t>Voltage magnitude in P.U. from bus to bus on Isanlu-Isin 33kV Feeder  Network.</w:t>
        </w:r>
        <w:r w:rsidR="00E761FB" w:rsidRPr="00E761FB">
          <w:rPr>
            <w:noProof/>
            <w:webHidden/>
            <w:szCs w:val="24"/>
          </w:rPr>
          <w:tab/>
        </w:r>
        <w:r w:rsidR="00E761FB">
          <w:rPr>
            <w:noProof/>
            <w:webHidden/>
            <w:szCs w:val="24"/>
          </w:rPr>
          <w:t>…………………………………………………………………………</w:t>
        </w:r>
        <w:r w:rsidR="00E761FB" w:rsidRPr="00E761FB">
          <w:rPr>
            <w:noProof/>
            <w:webHidden/>
            <w:szCs w:val="24"/>
          </w:rPr>
          <w:fldChar w:fldCharType="begin"/>
        </w:r>
        <w:r w:rsidR="00E761FB" w:rsidRPr="00E761FB">
          <w:rPr>
            <w:noProof/>
            <w:webHidden/>
            <w:szCs w:val="24"/>
          </w:rPr>
          <w:instrText xml:space="preserve"> PAGEREF _Toc117848562 \h </w:instrText>
        </w:r>
        <w:r w:rsidR="00E761FB" w:rsidRPr="00E761FB">
          <w:rPr>
            <w:noProof/>
            <w:webHidden/>
            <w:szCs w:val="24"/>
          </w:rPr>
        </w:r>
        <w:r w:rsidR="00E761FB" w:rsidRPr="00E761FB">
          <w:rPr>
            <w:noProof/>
            <w:webHidden/>
            <w:szCs w:val="24"/>
          </w:rPr>
          <w:fldChar w:fldCharType="separate"/>
        </w:r>
        <w:r w:rsidR="00DB57B6">
          <w:rPr>
            <w:noProof/>
            <w:webHidden/>
            <w:szCs w:val="24"/>
          </w:rPr>
          <w:t>48</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563" w:history="1">
        <w:r w:rsidR="00E761FB" w:rsidRPr="00E761FB">
          <w:rPr>
            <w:rStyle w:val="Hyperlink"/>
            <w:noProof/>
            <w:szCs w:val="24"/>
          </w:rPr>
          <w:t xml:space="preserve">Figure 4.4: </w:t>
        </w:r>
        <w:r w:rsidR="00E761FB" w:rsidRPr="00E761FB">
          <w:rPr>
            <w:rFonts w:eastAsiaTheme="minorEastAsia"/>
            <w:noProof/>
            <w:szCs w:val="24"/>
            <w:lang w:val="en-US"/>
          </w:rPr>
          <w:tab/>
        </w:r>
        <w:r w:rsidR="00E761FB" w:rsidRPr="00E761FB">
          <w:rPr>
            <w:rStyle w:val="Hyperlink"/>
            <w:noProof/>
            <w:szCs w:val="24"/>
          </w:rPr>
          <w:t>Voltage magnitude in P.U. from bus to bus on Oro-Ago 33kV Feeder Network</w:t>
        </w:r>
        <w:r w:rsidR="00E761FB" w:rsidRPr="00E761FB">
          <w:rPr>
            <w:noProof/>
            <w:webHidden/>
            <w:szCs w:val="24"/>
          </w:rPr>
          <w:tab/>
        </w:r>
        <w:r w:rsidR="00E761FB">
          <w:rPr>
            <w:noProof/>
            <w:webHidden/>
            <w:szCs w:val="24"/>
          </w:rPr>
          <w:t>………………………………………………………………………</w:t>
        </w:r>
        <w:r w:rsidR="00E761FB" w:rsidRPr="00E761FB">
          <w:rPr>
            <w:noProof/>
            <w:webHidden/>
            <w:szCs w:val="24"/>
          </w:rPr>
          <w:fldChar w:fldCharType="begin"/>
        </w:r>
        <w:r w:rsidR="00E761FB" w:rsidRPr="00E761FB">
          <w:rPr>
            <w:noProof/>
            <w:webHidden/>
            <w:szCs w:val="24"/>
          </w:rPr>
          <w:instrText xml:space="preserve"> PAGEREF _Toc117848563 \h </w:instrText>
        </w:r>
        <w:r w:rsidR="00E761FB" w:rsidRPr="00E761FB">
          <w:rPr>
            <w:noProof/>
            <w:webHidden/>
            <w:szCs w:val="24"/>
          </w:rPr>
        </w:r>
        <w:r w:rsidR="00E761FB" w:rsidRPr="00E761FB">
          <w:rPr>
            <w:noProof/>
            <w:webHidden/>
            <w:szCs w:val="24"/>
          </w:rPr>
          <w:fldChar w:fldCharType="separate"/>
        </w:r>
        <w:r w:rsidR="00DB57B6">
          <w:rPr>
            <w:noProof/>
            <w:webHidden/>
            <w:szCs w:val="24"/>
          </w:rPr>
          <w:t>49</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564" w:history="1">
        <w:r w:rsidR="00E761FB" w:rsidRPr="00E761FB">
          <w:rPr>
            <w:rStyle w:val="Hyperlink"/>
            <w:noProof/>
            <w:szCs w:val="24"/>
          </w:rPr>
          <w:t xml:space="preserve">Figure 4.5: </w:t>
        </w:r>
        <w:r w:rsidR="00E761FB" w:rsidRPr="00E761FB">
          <w:rPr>
            <w:rFonts w:eastAsiaTheme="minorEastAsia"/>
            <w:noProof/>
            <w:szCs w:val="24"/>
            <w:lang w:val="en-US"/>
          </w:rPr>
          <w:tab/>
        </w:r>
        <w:r w:rsidR="00E761FB" w:rsidRPr="00E761FB">
          <w:rPr>
            <w:rStyle w:val="Hyperlink"/>
            <w:noProof/>
            <w:szCs w:val="24"/>
          </w:rPr>
          <w:t>Voltage magnitude in P.U from bus to bus on Otun 33kV Feeder Network.</w:t>
        </w:r>
        <w:r w:rsidR="00E761FB" w:rsidRPr="00E761FB">
          <w:rPr>
            <w:noProof/>
            <w:webHidden/>
            <w:szCs w:val="24"/>
          </w:rPr>
          <w:tab/>
        </w:r>
        <w:r w:rsidR="00E761FB">
          <w:rPr>
            <w:noProof/>
            <w:webHidden/>
            <w:szCs w:val="24"/>
          </w:rPr>
          <w:t>………………………………………………………………………</w:t>
        </w:r>
        <w:r w:rsidR="00E761FB" w:rsidRPr="00E761FB">
          <w:rPr>
            <w:noProof/>
            <w:webHidden/>
            <w:szCs w:val="24"/>
          </w:rPr>
          <w:fldChar w:fldCharType="begin"/>
        </w:r>
        <w:r w:rsidR="00E761FB" w:rsidRPr="00E761FB">
          <w:rPr>
            <w:noProof/>
            <w:webHidden/>
            <w:szCs w:val="24"/>
          </w:rPr>
          <w:instrText xml:space="preserve"> PAGEREF _Toc117848564 \h </w:instrText>
        </w:r>
        <w:r w:rsidR="00E761FB" w:rsidRPr="00E761FB">
          <w:rPr>
            <w:noProof/>
            <w:webHidden/>
            <w:szCs w:val="24"/>
          </w:rPr>
        </w:r>
        <w:r w:rsidR="00E761FB" w:rsidRPr="00E761FB">
          <w:rPr>
            <w:noProof/>
            <w:webHidden/>
            <w:szCs w:val="24"/>
          </w:rPr>
          <w:fldChar w:fldCharType="separate"/>
        </w:r>
        <w:r w:rsidR="00DB57B6">
          <w:rPr>
            <w:noProof/>
            <w:webHidden/>
            <w:szCs w:val="24"/>
          </w:rPr>
          <w:t>50</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565" w:history="1">
        <w:r w:rsidR="00E761FB" w:rsidRPr="00E761FB">
          <w:rPr>
            <w:rStyle w:val="Hyperlink"/>
            <w:noProof/>
            <w:szCs w:val="24"/>
          </w:rPr>
          <w:t xml:space="preserve">Figure 4:6: </w:t>
        </w:r>
        <w:r w:rsidR="00E761FB" w:rsidRPr="00E761FB">
          <w:rPr>
            <w:rFonts w:eastAsiaTheme="minorEastAsia"/>
            <w:noProof/>
            <w:szCs w:val="24"/>
            <w:lang w:val="en-US"/>
          </w:rPr>
          <w:tab/>
        </w:r>
        <w:r w:rsidR="00E761FB" w:rsidRPr="00E761FB">
          <w:rPr>
            <w:rStyle w:val="Hyperlink"/>
            <w:noProof/>
            <w:szCs w:val="24"/>
          </w:rPr>
          <w:t>Voltage magnitude from bus to bus on Egbe 33kV Feeder Network.</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_Toc117848565 \h </w:instrText>
        </w:r>
        <w:r w:rsidR="00E761FB" w:rsidRPr="00E761FB">
          <w:rPr>
            <w:noProof/>
            <w:webHidden/>
            <w:szCs w:val="24"/>
          </w:rPr>
        </w:r>
        <w:r w:rsidR="00E761FB" w:rsidRPr="00E761FB">
          <w:rPr>
            <w:noProof/>
            <w:webHidden/>
            <w:szCs w:val="24"/>
          </w:rPr>
          <w:fldChar w:fldCharType="separate"/>
        </w:r>
        <w:r w:rsidR="00DB57B6">
          <w:rPr>
            <w:noProof/>
            <w:webHidden/>
            <w:szCs w:val="24"/>
          </w:rPr>
          <w:t>51</w:t>
        </w:r>
        <w:r w:rsidR="00E761FB" w:rsidRPr="00E761FB">
          <w:rPr>
            <w:noProof/>
            <w:webHidden/>
            <w:szCs w:val="24"/>
          </w:rPr>
          <w:fldChar w:fldCharType="end"/>
        </w:r>
      </w:hyperlink>
    </w:p>
    <w:p w:rsidR="00E761FB" w:rsidRPr="00E761FB" w:rsidRDefault="00781780" w:rsidP="00E761FB">
      <w:pPr>
        <w:pStyle w:val="TableofFigures"/>
        <w:tabs>
          <w:tab w:val="left" w:pos="1320"/>
          <w:tab w:val="right" w:leader="dot" w:pos="8296"/>
        </w:tabs>
        <w:rPr>
          <w:rFonts w:eastAsiaTheme="minorEastAsia"/>
          <w:noProof/>
          <w:szCs w:val="24"/>
          <w:lang w:val="en-US"/>
        </w:rPr>
      </w:pPr>
      <w:hyperlink w:anchor="_Toc117848566" w:history="1">
        <w:r w:rsidR="00E761FB" w:rsidRPr="00E761FB">
          <w:rPr>
            <w:rStyle w:val="Hyperlink"/>
            <w:noProof/>
            <w:szCs w:val="24"/>
          </w:rPr>
          <w:t>Figure 4.7:</w:t>
        </w:r>
        <w:r w:rsidR="00E761FB" w:rsidRPr="00E761FB">
          <w:rPr>
            <w:rFonts w:eastAsiaTheme="minorEastAsia"/>
            <w:noProof/>
            <w:szCs w:val="24"/>
            <w:lang w:val="en-US"/>
          </w:rPr>
          <w:tab/>
        </w:r>
        <w:r w:rsidR="00E761FB" w:rsidRPr="00E761FB">
          <w:rPr>
            <w:rStyle w:val="Hyperlink"/>
            <w:noProof/>
            <w:szCs w:val="24"/>
          </w:rPr>
          <w:t>Omu-Aran 132/33kV Station feeders Forced Outage Duration in Hours from January 2015 - December 2020.</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_Toc117848566 \h </w:instrText>
        </w:r>
        <w:r w:rsidR="00E761FB" w:rsidRPr="00E761FB">
          <w:rPr>
            <w:noProof/>
            <w:webHidden/>
            <w:szCs w:val="24"/>
          </w:rPr>
        </w:r>
        <w:r w:rsidR="00E761FB" w:rsidRPr="00E761FB">
          <w:rPr>
            <w:noProof/>
            <w:webHidden/>
            <w:szCs w:val="24"/>
          </w:rPr>
          <w:fldChar w:fldCharType="separate"/>
        </w:r>
        <w:r w:rsidR="00DB57B6">
          <w:rPr>
            <w:noProof/>
            <w:webHidden/>
            <w:szCs w:val="24"/>
          </w:rPr>
          <w:t>52</w:t>
        </w:r>
        <w:r w:rsidR="00E761FB" w:rsidRPr="00E761FB">
          <w:rPr>
            <w:noProof/>
            <w:webHidden/>
            <w:szCs w:val="24"/>
          </w:rPr>
          <w:fldChar w:fldCharType="end"/>
        </w:r>
      </w:hyperlink>
    </w:p>
    <w:p w:rsidR="00E761FB" w:rsidRPr="00E761FB" w:rsidRDefault="00781780" w:rsidP="00E761FB">
      <w:pPr>
        <w:pStyle w:val="TableofFigures"/>
        <w:tabs>
          <w:tab w:val="left" w:pos="1320"/>
          <w:tab w:val="right" w:leader="dot" w:pos="8296"/>
        </w:tabs>
        <w:rPr>
          <w:rFonts w:eastAsiaTheme="minorEastAsia"/>
          <w:noProof/>
          <w:szCs w:val="24"/>
          <w:lang w:val="en-US"/>
        </w:rPr>
      </w:pPr>
      <w:hyperlink w:anchor="_Toc117848567" w:history="1">
        <w:r w:rsidR="00E761FB" w:rsidRPr="00E761FB">
          <w:rPr>
            <w:rStyle w:val="Hyperlink"/>
            <w:noProof/>
            <w:szCs w:val="24"/>
          </w:rPr>
          <w:t>Figure 4.8:</w:t>
        </w:r>
        <w:r w:rsidR="00E761FB" w:rsidRPr="00E761FB">
          <w:rPr>
            <w:rFonts w:eastAsiaTheme="minorEastAsia"/>
            <w:noProof/>
            <w:szCs w:val="24"/>
            <w:lang w:val="en-US"/>
          </w:rPr>
          <w:tab/>
        </w:r>
        <w:r w:rsidR="00E761FB" w:rsidRPr="00E761FB">
          <w:rPr>
            <w:rStyle w:val="Hyperlink"/>
            <w:noProof/>
            <w:szCs w:val="24"/>
          </w:rPr>
          <w:t>Omu-Aran 132/33kV Station Feeders Total Duration of Outage in Hours (Forced and Planned) From Year 2015 – 2020.</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_Toc117848567 \h </w:instrText>
        </w:r>
        <w:r w:rsidR="00E761FB" w:rsidRPr="00E761FB">
          <w:rPr>
            <w:noProof/>
            <w:webHidden/>
            <w:szCs w:val="24"/>
          </w:rPr>
        </w:r>
        <w:r w:rsidR="00E761FB" w:rsidRPr="00E761FB">
          <w:rPr>
            <w:noProof/>
            <w:webHidden/>
            <w:szCs w:val="24"/>
          </w:rPr>
          <w:fldChar w:fldCharType="separate"/>
        </w:r>
        <w:r w:rsidR="00DB57B6">
          <w:rPr>
            <w:noProof/>
            <w:webHidden/>
            <w:szCs w:val="24"/>
          </w:rPr>
          <w:t>53</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568" w:history="1">
        <w:r w:rsidR="00E761FB" w:rsidRPr="00E761FB">
          <w:rPr>
            <w:rStyle w:val="Hyperlink"/>
            <w:noProof/>
            <w:szCs w:val="24"/>
          </w:rPr>
          <w:t xml:space="preserve">Figure 4.9: </w:t>
        </w:r>
        <w:r w:rsidR="00E761FB" w:rsidRPr="00E761FB">
          <w:rPr>
            <w:rFonts w:eastAsiaTheme="minorEastAsia"/>
            <w:noProof/>
            <w:szCs w:val="24"/>
            <w:lang w:val="en-US"/>
          </w:rPr>
          <w:tab/>
        </w:r>
        <w:r w:rsidR="00E761FB" w:rsidRPr="00E761FB">
          <w:rPr>
            <w:rStyle w:val="Hyperlink"/>
            <w:noProof/>
            <w:szCs w:val="24"/>
          </w:rPr>
          <w:t>Omu-Aran 132/33kV Station Feeders Total Number of Interruptions (Frequency of Outage) From 2015 – 2020</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_Toc117848568 \h </w:instrText>
        </w:r>
        <w:r w:rsidR="00E761FB" w:rsidRPr="00E761FB">
          <w:rPr>
            <w:noProof/>
            <w:webHidden/>
            <w:szCs w:val="24"/>
          </w:rPr>
        </w:r>
        <w:r w:rsidR="00E761FB" w:rsidRPr="00E761FB">
          <w:rPr>
            <w:noProof/>
            <w:webHidden/>
            <w:szCs w:val="24"/>
          </w:rPr>
          <w:fldChar w:fldCharType="separate"/>
        </w:r>
        <w:r w:rsidR="00DB57B6">
          <w:rPr>
            <w:noProof/>
            <w:webHidden/>
            <w:szCs w:val="24"/>
          </w:rPr>
          <w:t>53</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569" w:history="1">
        <w:r w:rsidR="00E761FB" w:rsidRPr="00E761FB">
          <w:rPr>
            <w:rStyle w:val="Hyperlink"/>
            <w:noProof/>
            <w:szCs w:val="24"/>
          </w:rPr>
          <w:t xml:space="preserve">Figure 4.10: </w:t>
        </w:r>
        <w:r w:rsidR="00E761FB" w:rsidRPr="00E761FB">
          <w:rPr>
            <w:rFonts w:eastAsiaTheme="minorEastAsia"/>
            <w:noProof/>
            <w:szCs w:val="24"/>
            <w:lang w:val="en-US"/>
          </w:rPr>
          <w:tab/>
        </w:r>
        <w:r w:rsidR="00E761FB" w:rsidRPr="00E761FB">
          <w:rPr>
            <w:rStyle w:val="Hyperlink"/>
            <w:noProof/>
            <w:szCs w:val="24"/>
          </w:rPr>
          <w:t>Omu-Aran 132/33kV Station Feeders Total Number of System Operating Hours From   2015 – 2020</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_Toc117848569 \h </w:instrText>
        </w:r>
        <w:r w:rsidR="00E761FB" w:rsidRPr="00E761FB">
          <w:rPr>
            <w:noProof/>
            <w:webHidden/>
            <w:szCs w:val="24"/>
          </w:rPr>
        </w:r>
        <w:r w:rsidR="00E761FB" w:rsidRPr="00E761FB">
          <w:rPr>
            <w:noProof/>
            <w:webHidden/>
            <w:szCs w:val="24"/>
          </w:rPr>
          <w:fldChar w:fldCharType="separate"/>
        </w:r>
        <w:r w:rsidR="00DB57B6">
          <w:rPr>
            <w:noProof/>
            <w:webHidden/>
            <w:szCs w:val="24"/>
          </w:rPr>
          <w:t>54</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570" w:history="1">
        <w:r w:rsidR="00E761FB" w:rsidRPr="00E761FB">
          <w:rPr>
            <w:rStyle w:val="Hyperlink"/>
            <w:noProof/>
            <w:szCs w:val="24"/>
          </w:rPr>
          <w:t xml:space="preserve">Figure 4.11: </w:t>
        </w:r>
        <w:r w:rsidR="00E761FB" w:rsidRPr="00E761FB">
          <w:rPr>
            <w:rFonts w:eastAsiaTheme="minorEastAsia"/>
            <w:noProof/>
            <w:szCs w:val="24"/>
            <w:lang w:val="en-US"/>
          </w:rPr>
          <w:tab/>
        </w:r>
        <w:r w:rsidR="00E761FB" w:rsidRPr="00E761FB">
          <w:rPr>
            <w:rStyle w:val="Hyperlink"/>
            <w:noProof/>
            <w:szCs w:val="24"/>
          </w:rPr>
          <w:t>Omu-Aran 132/33kV Station Feeders Mean Time between Failures (MTBF) From 2015 - 2020.</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_Toc117848570 \h </w:instrText>
        </w:r>
        <w:r w:rsidR="00E761FB" w:rsidRPr="00E761FB">
          <w:rPr>
            <w:noProof/>
            <w:webHidden/>
            <w:szCs w:val="24"/>
          </w:rPr>
        </w:r>
        <w:r w:rsidR="00E761FB" w:rsidRPr="00E761FB">
          <w:rPr>
            <w:noProof/>
            <w:webHidden/>
            <w:szCs w:val="24"/>
          </w:rPr>
          <w:fldChar w:fldCharType="separate"/>
        </w:r>
        <w:r w:rsidR="00DB57B6">
          <w:rPr>
            <w:noProof/>
            <w:webHidden/>
            <w:szCs w:val="24"/>
          </w:rPr>
          <w:t>55</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571" w:history="1">
        <w:r w:rsidR="00E761FB" w:rsidRPr="00E761FB">
          <w:rPr>
            <w:rStyle w:val="Hyperlink"/>
            <w:noProof/>
            <w:szCs w:val="24"/>
          </w:rPr>
          <w:t xml:space="preserve">Figure 4.12: </w:t>
        </w:r>
        <w:r w:rsidR="00E761FB" w:rsidRPr="00E761FB">
          <w:rPr>
            <w:rFonts w:eastAsiaTheme="minorEastAsia"/>
            <w:noProof/>
            <w:szCs w:val="24"/>
            <w:lang w:val="en-US"/>
          </w:rPr>
          <w:tab/>
        </w:r>
        <w:r w:rsidR="00E761FB" w:rsidRPr="00E761FB">
          <w:rPr>
            <w:rStyle w:val="Hyperlink"/>
            <w:noProof/>
            <w:szCs w:val="24"/>
          </w:rPr>
          <w:t>Omu-Aran 132/33kV Station Feeders Failures Rate (λ) From</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_Toc117848571 \h </w:instrText>
        </w:r>
        <w:r w:rsidR="00E761FB" w:rsidRPr="00E761FB">
          <w:rPr>
            <w:noProof/>
            <w:webHidden/>
            <w:szCs w:val="24"/>
          </w:rPr>
        </w:r>
        <w:r w:rsidR="00E761FB" w:rsidRPr="00E761FB">
          <w:rPr>
            <w:noProof/>
            <w:webHidden/>
            <w:szCs w:val="24"/>
          </w:rPr>
          <w:fldChar w:fldCharType="separate"/>
        </w:r>
        <w:r w:rsidR="00DB57B6">
          <w:rPr>
            <w:noProof/>
            <w:webHidden/>
            <w:szCs w:val="24"/>
          </w:rPr>
          <w:t>55</w:t>
        </w:r>
        <w:r w:rsidR="00E761FB" w:rsidRPr="00E761FB">
          <w:rPr>
            <w:noProof/>
            <w:webHidden/>
            <w:szCs w:val="24"/>
          </w:rPr>
          <w:fldChar w:fldCharType="end"/>
        </w:r>
      </w:hyperlink>
    </w:p>
    <w:p w:rsidR="00E761FB" w:rsidRPr="00E761FB" w:rsidRDefault="00781780" w:rsidP="00E761FB">
      <w:pPr>
        <w:pStyle w:val="TableofFigures"/>
        <w:tabs>
          <w:tab w:val="right" w:leader="dot" w:pos="8296"/>
        </w:tabs>
        <w:rPr>
          <w:rFonts w:eastAsiaTheme="minorEastAsia"/>
          <w:noProof/>
          <w:szCs w:val="24"/>
          <w:lang w:val="en-US"/>
        </w:rPr>
      </w:pPr>
      <w:hyperlink w:anchor="_Toc117848572" w:history="1">
        <w:r w:rsidR="00E761FB" w:rsidRPr="00E761FB">
          <w:rPr>
            <w:rStyle w:val="Hyperlink"/>
            <w:noProof/>
            <w:szCs w:val="24"/>
          </w:rPr>
          <w:t>Year 2015 – 2020.</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_Toc117848572 \h </w:instrText>
        </w:r>
        <w:r w:rsidR="00E761FB" w:rsidRPr="00E761FB">
          <w:rPr>
            <w:noProof/>
            <w:webHidden/>
            <w:szCs w:val="24"/>
          </w:rPr>
        </w:r>
        <w:r w:rsidR="00E761FB" w:rsidRPr="00E761FB">
          <w:rPr>
            <w:noProof/>
            <w:webHidden/>
            <w:szCs w:val="24"/>
          </w:rPr>
          <w:fldChar w:fldCharType="separate"/>
        </w:r>
        <w:r w:rsidR="00DB57B6">
          <w:rPr>
            <w:noProof/>
            <w:webHidden/>
            <w:szCs w:val="24"/>
          </w:rPr>
          <w:t>55</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573" w:history="1">
        <w:r w:rsidR="00E761FB" w:rsidRPr="00E761FB">
          <w:rPr>
            <w:rStyle w:val="Hyperlink"/>
            <w:noProof/>
            <w:szCs w:val="24"/>
          </w:rPr>
          <w:t xml:space="preserve">Figure 4.13: </w:t>
        </w:r>
        <w:r w:rsidR="00E761FB" w:rsidRPr="00E761FB">
          <w:rPr>
            <w:rFonts w:eastAsiaTheme="minorEastAsia"/>
            <w:noProof/>
            <w:szCs w:val="24"/>
            <w:lang w:val="en-US"/>
          </w:rPr>
          <w:tab/>
        </w:r>
        <w:r w:rsidR="00E761FB" w:rsidRPr="00E761FB">
          <w:rPr>
            <w:rStyle w:val="Hyperlink"/>
            <w:noProof/>
            <w:szCs w:val="24"/>
          </w:rPr>
          <w:t>Omu-Aran 132/33kV Station Feeders Mean down Time (MDT) From Year 2015 – 2020</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_Toc117848573 \h </w:instrText>
        </w:r>
        <w:r w:rsidR="00E761FB" w:rsidRPr="00E761FB">
          <w:rPr>
            <w:noProof/>
            <w:webHidden/>
            <w:szCs w:val="24"/>
          </w:rPr>
        </w:r>
        <w:r w:rsidR="00E761FB" w:rsidRPr="00E761FB">
          <w:rPr>
            <w:noProof/>
            <w:webHidden/>
            <w:szCs w:val="24"/>
          </w:rPr>
          <w:fldChar w:fldCharType="separate"/>
        </w:r>
        <w:r w:rsidR="00DB57B6">
          <w:rPr>
            <w:noProof/>
            <w:webHidden/>
            <w:szCs w:val="24"/>
          </w:rPr>
          <w:t>56</w:t>
        </w:r>
        <w:r w:rsidR="00E761FB" w:rsidRPr="00E761FB">
          <w:rPr>
            <w:noProof/>
            <w:webHidden/>
            <w:szCs w:val="24"/>
          </w:rPr>
          <w:fldChar w:fldCharType="end"/>
        </w:r>
      </w:hyperlink>
    </w:p>
    <w:p w:rsidR="00E761FB" w:rsidRPr="00E761FB" w:rsidRDefault="00781780" w:rsidP="00E761FB">
      <w:pPr>
        <w:pStyle w:val="TableofFigures"/>
        <w:tabs>
          <w:tab w:val="left" w:pos="1760"/>
          <w:tab w:val="right" w:leader="dot" w:pos="8296"/>
        </w:tabs>
        <w:rPr>
          <w:rFonts w:eastAsiaTheme="minorEastAsia"/>
          <w:noProof/>
          <w:szCs w:val="24"/>
          <w:lang w:val="en-US"/>
        </w:rPr>
      </w:pPr>
      <w:hyperlink w:anchor="_Toc117848574" w:history="1">
        <w:r w:rsidR="00E761FB" w:rsidRPr="00E761FB">
          <w:rPr>
            <w:rStyle w:val="Hyperlink"/>
            <w:noProof/>
            <w:szCs w:val="24"/>
          </w:rPr>
          <w:t xml:space="preserve">Figure 4.14: </w:t>
        </w:r>
        <w:r w:rsidR="00E761FB" w:rsidRPr="00E761FB">
          <w:rPr>
            <w:rFonts w:eastAsiaTheme="minorEastAsia"/>
            <w:noProof/>
            <w:szCs w:val="24"/>
            <w:lang w:val="en-US"/>
          </w:rPr>
          <w:tab/>
        </w:r>
        <w:r w:rsidR="00E761FB" w:rsidRPr="00E761FB">
          <w:rPr>
            <w:rStyle w:val="Hyperlink"/>
            <w:noProof/>
            <w:szCs w:val="24"/>
          </w:rPr>
          <w:t>Omu-Aran 132/33kV Station Feeders System Average Interruption Frequency Index (SAIFI) from 2015 – 2020</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_Toc117848574 \h </w:instrText>
        </w:r>
        <w:r w:rsidR="00E761FB" w:rsidRPr="00E761FB">
          <w:rPr>
            <w:noProof/>
            <w:webHidden/>
            <w:szCs w:val="24"/>
          </w:rPr>
        </w:r>
        <w:r w:rsidR="00E761FB" w:rsidRPr="00E761FB">
          <w:rPr>
            <w:noProof/>
            <w:webHidden/>
            <w:szCs w:val="24"/>
          </w:rPr>
          <w:fldChar w:fldCharType="separate"/>
        </w:r>
        <w:r w:rsidR="00DB57B6">
          <w:rPr>
            <w:noProof/>
            <w:webHidden/>
            <w:szCs w:val="24"/>
          </w:rPr>
          <w:t>57</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575" w:history="1">
        <w:r w:rsidR="00E761FB" w:rsidRPr="00E761FB">
          <w:rPr>
            <w:rStyle w:val="Hyperlink"/>
            <w:noProof/>
            <w:szCs w:val="24"/>
          </w:rPr>
          <w:t xml:space="preserve">Figure 4.15: </w:t>
        </w:r>
        <w:r w:rsidR="00E761FB" w:rsidRPr="00E761FB">
          <w:rPr>
            <w:rFonts w:eastAsiaTheme="minorEastAsia"/>
            <w:noProof/>
            <w:szCs w:val="24"/>
            <w:lang w:val="en-US"/>
          </w:rPr>
          <w:tab/>
        </w:r>
        <w:r w:rsidR="00E761FB" w:rsidRPr="00E761FB">
          <w:rPr>
            <w:rStyle w:val="Hyperlink"/>
            <w:noProof/>
            <w:szCs w:val="24"/>
          </w:rPr>
          <w:t>Omu-Aran 132/33kV Station Feeders System Average Interruption Duration Index (SAIDI) From 2015 – 2020</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_Toc117848575 \h </w:instrText>
        </w:r>
        <w:r w:rsidR="00E761FB" w:rsidRPr="00E761FB">
          <w:rPr>
            <w:noProof/>
            <w:webHidden/>
            <w:szCs w:val="24"/>
          </w:rPr>
        </w:r>
        <w:r w:rsidR="00E761FB" w:rsidRPr="00E761FB">
          <w:rPr>
            <w:noProof/>
            <w:webHidden/>
            <w:szCs w:val="24"/>
          </w:rPr>
          <w:fldChar w:fldCharType="separate"/>
        </w:r>
        <w:r w:rsidR="00DB57B6">
          <w:rPr>
            <w:noProof/>
            <w:webHidden/>
            <w:szCs w:val="24"/>
          </w:rPr>
          <w:t>57</w:t>
        </w:r>
        <w:r w:rsidR="00E761FB" w:rsidRPr="00E761FB">
          <w:rPr>
            <w:noProof/>
            <w:webHidden/>
            <w:szCs w:val="24"/>
          </w:rPr>
          <w:fldChar w:fldCharType="end"/>
        </w:r>
      </w:hyperlink>
    </w:p>
    <w:p w:rsidR="00E761FB" w:rsidRPr="00E761FB" w:rsidRDefault="00781780" w:rsidP="00E761FB">
      <w:pPr>
        <w:pStyle w:val="TableofFigures"/>
        <w:tabs>
          <w:tab w:val="left" w:pos="1760"/>
          <w:tab w:val="right" w:leader="dot" w:pos="8296"/>
        </w:tabs>
        <w:rPr>
          <w:rFonts w:eastAsiaTheme="minorEastAsia"/>
          <w:noProof/>
          <w:szCs w:val="24"/>
          <w:lang w:val="en-US"/>
        </w:rPr>
      </w:pPr>
      <w:hyperlink w:anchor="_Toc117848576" w:history="1">
        <w:r w:rsidR="00E761FB" w:rsidRPr="00E761FB">
          <w:rPr>
            <w:rStyle w:val="Hyperlink"/>
            <w:noProof/>
            <w:szCs w:val="24"/>
          </w:rPr>
          <w:t xml:space="preserve">Figure 4.16: </w:t>
        </w:r>
        <w:r w:rsidR="00E761FB" w:rsidRPr="00E761FB">
          <w:rPr>
            <w:rFonts w:eastAsiaTheme="minorEastAsia"/>
            <w:noProof/>
            <w:szCs w:val="24"/>
            <w:lang w:val="en-US"/>
          </w:rPr>
          <w:tab/>
        </w:r>
        <w:r w:rsidR="00E761FB" w:rsidRPr="00E761FB">
          <w:rPr>
            <w:rStyle w:val="Hyperlink"/>
            <w:noProof/>
            <w:szCs w:val="24"/>
          </w:rPr>
          <w:t>Omu-Aran 132/33kV Station Feeders Customer Average Interruption Duration Index (CAIDI) From 2015 – 2020</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_Toc117848576 \h </w:instrText>
        </w:r>
        <w:r w:rsidR="00E761FB" w:rsidRPr="00E761FB">
          <w:rPr>
            <w:noProof/>
            <w:webHidden/>
            <w:szCs w:val="24"/>
          </w:rPr>
        </w:r>
        <w:r w:rsidR="00E761FB" w:rsidRPr="00E761FB">
          <w:rPr>
            <w:noProof/>
            <w:webHidden/>
            <w:szCs w:val="24"/>
          </w:rPr>
          <w:fldChar w:fldCharType="separate"/>
        </w:r>
        <w:r w:rsidR="00DB57B6">
          <w:rPr>
            <w:noProof/>
            <w:webHidden/>
            <w:szCs w:val="24"/>
          </w:rPr>
          <w:t>58</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577" w:history="1">
        <w:r w:rsidR="00E761FB" w:rsidRPr="00E761FB">
          <w:rPr>
            <w:rStyle w:val="Hyperlink"/>
            <w:noProof/>
            <w:szCs w:val="24"/>
          </w:rPr>
          <w:t>Figure 4.17:</w:t>
        </w:r>
        <w:r w:rsidR="00E761FB" w:rsidRPr="00E761FB">
          <w:rPr>
            <w:rFonts w:eastAsiaTheme="minorEastAsia"/>
            <w:noProof/>
            <w:szCs w:val="24"/>
            <w:lang w:val="en-US"/>
          </w:rPr>
          <w:tab/>
        </w:r>
        <w:r w:rsidR="00E761FB" w:rsidRPr="00E761FB">
          <w:rPr>
            <w:rStyle w:val="Hyperlink"/>
            <w:noProof/>
            <w:szCs w:val="24"/>
          </w:rPr>
          <w:t>Omu-Aran 132/33kV Station Feeders Average Service Availability Index (ASAI) from 2015 – 2020</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_Toc117848577 \h </w:instrText>
        </w:r>
        <w:r w:rsidR="00E761FB" w:rsidRPr="00E761FB">
          <w:rPr>
            <w:noProof/>
            <w:webHidden/>
            <w:szCs w:val="24"/>
          </w:rPr>
        </w:r>
        <w:r w:rsidR="00E761FB" w:rsidRPr="00E761FB">
          <w:rPr>
            <w:noProof/>
            <w:webHidden/>
            <w:szCs w:val="24"/>
          </w:rPr>
          <w:fldChar w:fldCharType="separate"/>
        </w:r>
        <w:r w:rsidR="00DB57B6">
          <w:rPr>
            <w:noProof/>
            <w:webHidden/>
            <w:szCs w:val="24"/>
          </w:rPr>
          <w:t>59</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578" w:history="1">
        <w:r w:rsidR="00E761FB" w:rsidRPr="00E761FB">
          <w:rPr>
            <w:rStyle w:val="Hyperlink"/>
            <w:noProof/>
            <w:szCs w:val="24"/>
          </w:rPr>
          <w:t xml:space="preserve">Figure 4.18: </w:t>
        </w:r>
        <w:r w:rsidR="00E761FB" w:rsidRPr="00E761FB">
          <w:rPr>
            <w:rFonts w:eastAsiaTheme="minorEastAsia"/>
            <w:noProof/>
            <w:szCs w:val="24"/>
            <w:lang w:val="en-US"/>
          </w:rPr>
          <w:tab/>
        </w:r>
        <w:r w:rsidR="00E761FB" w:rsidRPr="00E761FB">
          <w:rPr>
            <w:rStyle w:val="Hyperlink"/>
            <w:noProof/>
            <w:szCs w:val="24"/>
          </w:rPr>
          <w:t>Frequency of Outage from 2015 – 2020.</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_Toc117848578 \h </w:instrText>
        </w:r>
        <w:r w:rsidR="00E761FB" w:rsidRPr="00E761FB">
          <w:rPr>
            <w:noProof/>
            <w:webHidden/>
            <w:szCs w:val="24"/>
          </w:rPr>
        </w:r>
        <w:r w:rsidR="00E761FB" w:rsidRPr="00E761FB">
          <w:rPr>
            <w:noProof/>
            <w:webHidden/>
            <w:szCs w:val="24"/>
          </w:rPr>
          <w:fldChar w:fldCharType="separate"/>
        </w:r>
        <w:r w:rsidR="00DB57B6">
          <w:rPr>
            <w:noProof/>
            <w:webHidden/>
            <w:szCs w:val="24"/>
          </w:rPr>
          <w:t>59</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579" w:history="1">
        <w:r w:rsidR="00E761FB" w:rsidRPr="00E761FB">
          <w:rPr>
            <w:rStyle w:val="Hyperlink"/>
            <w:noProof/>
            <w:szCs w:val="24"/>
          </w:rPr>
          <w:t xml:space="preserve">Figure 4.19: </w:t>
        </w:r>
        <w:r w:rsidR="00E761FB" w:rsidRPr="00E761FB">
          <w:rPr>
            <w:rFonts w:eastAsiaTheme="minorEastAsia"/>
            <w:noProof/>
            <w:szCs w:val="24"/>
            <w:lang w:val="en-US"/>
          </w:rPr>
          <w:tab/>
        </w:r>
        <w:r w:rsidR="00E761FB" w:rsidRPr="00E761FB">
          <w:rPr>
            <w:rStyle w:val="Hyperlink"/>
            <w:noProof/>
            <w:szCs w:val="24"/>
            <w:lang w:eastAsia="en-GB"/>
          </w:rPr>
          <w:t>Duration of Outage.</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_Toc117848579 \h </w:instrText>
        </w:r>
        <w:r w:rsidR="00E761FB" w:rsidRPr="00E761FB">
          <w:rPr>
            <w:noProof/>
            <w:webHidden/>
            <w:szCs w:val="24"/>
          </w:rPr>
        </w:r>
        <w:r w:rsidR="00E761FB" w:rsidRPr="00E761FB">
          <w:rPr>
            <w:noProof/>
            <w:webHidden/>
            <w:szCs w:val="24"/>
          </w:rPr>
          <w:fldChar w:fldCharType="separate"/>
        </w:r>
        <w:r w:rsidR="00DB57B6">
          <w:rPr>
            <w:noProof/>
            <w:webHidden/>
            <w:szCs w:val="24"/>
          </w:rPr>
          <w:t>60</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580" w:history="1">
        <w:r w:rsidR="00E761FB" w:rsidRPr="00E761FB">
          <w:rPr>
            <w:rStyle w:val="Hyperlink"/>
            <w:noProof/>
            <w:szCs w:val="24"/>
          </w:rPr>
          <w:t xml:space="preserve">Figure 4.20: </w:t>
        </w:r>
        <w:r w:rsidR="00E761FB" w:rsidRPr="00E761FB">
          <w:rPr>
            <w:rFonts w:eastAsiaTheme="minorEastAsia"/>
            <w:noProof/>
            <w:szCs w:val="24"/>
            <w:lang w:val="en-US"/>
          </w:rPr>
          <w:tab/>
        </w:r>
        <w:r w:rsidR="00E761FB" w:rsidRPr="00E761FB">
          <w:rPr>
            <w:rStyle w:val="Hyperlink"/>
            <w:noProof/>
            <w:szCs w:val="24"/>
          </w:rPr>
          <w:t>Duration of Availability.</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_Toc117848580 \h </w:instrText>
        </w:r>
        <w:r w:rsidR="00E761FB" w:rsidRPr="00E761FB">
          <w:rPr>
            <w:noProof/>
            <w:webHidden/>
            <w:szCs w:val="24"/>
          </w:rPr>
        </w:r>
        <w:r w:rsidR="00E761FB" w:rsidRPr="00E761FB">
          <w:rPr>
            <w:noProof/>
            <w:webHidden/>
            <w:szCs w:val="24"/>
          </w:rPr>
          <w:fldChar w:fldCharType="separate"/>
        </w:r>
        <w:r w:rsidR="00DB57B6">
          <w:rPr>
            <w:noProof/>
            <w:webHidden/>
            <w:szCs w:val="24"/>
          </w:rPr>
          <w:t>60</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581" w:history="1">
        <w:r w:rsidR="00E761FB" w:rsidRPr="00E761FB">
          <w:rPr>
            <w:rStyle w:val="Hyperlink"/>
            <w:noProof/>
            <w:szCs w:val="24"/>
          </w:rPr>
          <w:t xml:space="preserve">Figure 4.20: </w:t>
        </w:r>
        <w:r w:rsidR="00E761FB" w:rsidRPr="00E761FB">
          <w:rPr>
            <w:rFonts w:eastAsiaTheme="minorEastAsia"/>
            <w:noProof/>
            <w:szCs w:val="24"/>
            <w:lang w:val="en-US"/>
          </w:rPr>
          <w:tab/>
        </w:r>
        <w:r w:rsidR="00E761FB" w:rsidRPr="00E761FB">
          <w:rPr>
            <w:rStyle w:val="Hyperlink"/>
            <w:noProof/>
            <w:szCs w:val="24"/>
          </w:rPr>
          <w:t>Duration of Availability</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_Toc117848581 \h </w:instrText>
        </w:r>
        <w:r w:rsidR="00E761FB" w:rsidRPr="00E761FB">
          <w:rPr>
            <w:noProof/>
            <w:webHidden/>
            <w:szCs w:val="24"/>
          </w:rPr>
        </w:r>
        <w:r w:rsidR="00E761FB" w:rsidRPr="00E761FB">
          <w:rPr>
            <w:noProof/>
            <w:webHidden/>
            <w:szCs w:val="24"/>
          </w:rPr>
          <w:fldChar w:fldCharType="separate"/>
        </w:r>
        <w:r w:rsidR="00DB57B6">
          <w:rPr>
            <w:noProof/>
            <w:webHidden/>
            <w:szCs w:val="24"/>
          </w:rPr>
          <w:t>60</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582" w:history="1">
        <w:r w:rsidR="00E761FB" w:rsidRPr="00E761FB">
          <w:rPr>
            <w:rStyle w:val="Hyperlink"/>
            <w:noProof/>
            <w:szCs w:val="24"/>
          </w:rPr>
          <w:t xml:space="preserve">Figure 4.21: </w:t>
        </w:r>
        <w:r w:rsidR="00E761FB" w:rsidRPr="00E761FB">
          <w:rPr>
            <w:rFonts w:eastAsiaTheme="minorEastAsia"/>
            <w:noProof/>
            <w:szCs w:val="24"/>
            <w:lang w:val="en-US"/>
          </w:rPr>
          <w:tab/>
        </w:r>
        <w:r w:rsidR="00E761FB" w:rsidRPr="00E761FB">
          <w:rPr>
            <w:rStyle w:val="Hyperlink"/>
            <w:noProof/>
            <w:szCs w:val="24"/>
          </w:rPr>
          <w:t>Omu-Aran 132kV Station System Average Interruption Frequency Index (SAIFI) from2015 – 2020</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_Toc117848582 \h </w:instrText>
        </w:r>
        <w:r w:rsidR="00E761FB" w:rsidRPr="00E761FB">
          <w:rPr>
            <w:noProof/>
            <w:webHidden/>
            <w:szCs w:val="24"/>
          </w:rPr>
        </w:r>
        <w:r w:rsidR="00E761FB" w:rsidRPr="00E761FB">
          <w:rPr>
            <w:noProof/>
            <w:webHidden/>
            <w:szCs w:val="24"/>
          </w:rPr>
          <w:fldChar w:fldCharType="separate"/>
        </w:r>
        <w:r w:rsidR="00DB57B6">
          <w:rPr>
            <w:noProof/>
            <w:webHidden/>
            <w:szCs w:val="24"/>
          </w:rPr>
          <w:t>61</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583" w:history="1">
        <w:r w:rsidR="00E761FB" w:rsidRPr="00E761FB">
          <w:rPr>
            <w:rStyle w:val="Hyperlink"/>
            <w:noProof/>
            <w:szCs w:val="24"/>
          </w:rPr>
          <w:t xml:space="preserve">Figure 4.22: </w:t>
        </w:r>
        <w:r w:rsidR="00E761FB" w:rsidRPr="00E761FB">
          <w:rPr>
            <w:rFonts w:eastAsiaTheme="minorEastAsia"/>
            <w:noProof/>
            <w:szCs w:val="24"/>
            <w:lang w:val="en-US"/>
          </w:rPr>
          <w:tab/>
        </w:r>
        <w:r w:rsidR="00E761FB" w:rsidRPr="00E761FB">
          <w:rPr>
            <w:rStyle w:val="Hyperlink"/>
            <w:noProof/>
            <w:szCs w:val="24"/>
          </w:rPr>
          <w:t>Omu-Aran 132kV Station System Average Interruption Duration Index (SAIDI) from Year 2015 – 2020</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_Toc117848583 \h </w:instrText>
        </w:r>
        <w:r w:rsidR="00E761FB" w:rsidRPr="00E761FB">
          <w:rPr>
            <w:noProof/>
            <w:webHidden/>
            <w:szCs w:val="24"/>
          </w:rPr>
        </w:r>
        <w:r w:rsidR="00E761FB" w:rsidRPr="00E761FB">
          <w:rPr>
            <w:noProof/>
            <w:webHidden/>
            <w:szCs w:val="24"/>
          </w:rPr>
          <w:fldChar w:fldCharType="separate"/>
        </w:r>
        <w:r w:rsidR="00DB57B6">
          <w:rPr>
            <w:noProof/>
            <w:webHidden/>
            <w:szCs w:val="24"/>
          </w:rPr>
          <w:t>61</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584" w:history="1">
        <w:r w:rsidR="00E761FB" w:rsidRPr="00E761FB">
          <w:rPr>
            <w:rStyle w:val="Hyperlink"/>
            <w:noProof/>
            <w:szCs w:val="24"/>
          </w:rPr>
          <w:t>Figure 4.23:</w:t>
        </w:r>
        <w:r w:rsidR="00E761FB" w:rsidRPr="00E761FB">
          <w:rPr>
            <w:rFonts w:eastAsiaTheme="minorEastAsia"/>
            <w:noProof/>
            <w:szCs w:val="24"/>
            <w:lang w:val="en-US"/>
          </w:rPr>
          <w:tab/>
        </w:r>
        <w:r w:rsidR="00E761FB" w:rsidRPr="00E761FB">
          <w:rPr>
            <w:rStyle w:val="Hyperlink"/>
            <w:noProof/>
            <w:szCs w:val="24"/>
          </w:rPr>
          <w:t>Omu-Aran 132kv Station Customer Average Interruption Duration Index (CAIDI) FromYear 2015 – 2020</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_Toc117848584 \h </w:instrText>
        </w:r>
        <w:r w:rsidR="00E761FB" w:rsidRPr="00E761FB">
          <w:rPr>
            <w:noProof/>
            <w:webHidden/>
            <w:szCs w:val="24"/>
          </w:rPr>
        </w:r>
        <w:r w:rsidR="00E761FB" w:rsidRPr="00E761FB">
          <w:rPr>
            <w:noProof/>
            <w:webHidden/>
            <w:szCs w:val="24"/>
          </w:rPr>
          <w:fldChar w:fldCharType="separate"/>
        </w:r>
        <w:r w:rsidR="00DB57B6">
          <w:rPr>
            <w:noProof/>
            <w:webHidden/>
            <w:szCs w:val="24"/>
          </w:rPr>
          <w:t>62</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585" w:history="1">
        <w:r w:rsidR="00E761FB" w:rsidRPr="00E761FB">
          <w:rPr>
            <w:rStyle w:val="Hyperlink"/>
            <w:noProof/>
            <w:szCs w:val="24"/>
          </w:rPr>
          <w:t xml:space="preserve">Figure 4.24: </w:t>
        </w:r>
        <w:r w:rsidR="00E761FB" w:rsidRPr="00E761FB">
          <w:rPr>
            <w:rFonts w:eastAsiaTheme="minorEastAsia"/>
            <w:noProof/>
            <w:szCs w:val="24"/>
            <w:lang w:val="en-US"/>
          </w:rPr>
          <w:tab/>
        </w:r>
        <w:r w:rsidR="00E761FB" w:rsidRPr="00E761FB">
          <w:rPr>
            <w:rStyle w:val="Hyperlink"/>
            <w:noProof/>
            <w:szCs w:val="24"/>
          </w:rPr>
          <w:t>Omu-Aran 132kV Station Average Service Availability Index (ASAI) from 2015 – 2020</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_Toc117848585 \h </w:instrText>
        </w:r>
        <w:r w:rsidR="00E761FB" w:rsidRPr="00E761FB">
          <w:rPr>
            <w:noProof/>
            <w:webHidden/>
            <w:szCs w:val="24"/>
          </w:rPr>
        </w:r>
        <w:r w:rsidR="00E761FB" w:rsidRPr="00E761FB">
          <w:rPr>
            <w:noProof/>
            <w:webHidden/>
            <w:szCs w:val="24"/>
          </w:rPr>
          <w:fldChar w:fldCharType="separate"/>
        </w:r>
        <w:r w:rsidR="00DB57B6">
          <w:rPr>
            <w:noProof/>
            <w:webHidden/>
            <w:szCs w:val="24"/>
          </w:rPr>
          <w:t>62</w:t>
        </w:r>
        <w:r w:rsidR="00E761FB" w:rsidRPr="00E761FB">
          <w:rPr>
            <w:noProof/>
            <w:webHidden/>
            <w:szCs w:val="24"/>
          </w:rPr>
          <w:fldChar w:fldCharType="end"/>
        </w:r>
      </w:hyperlink>
    </w:p>
    <w:p w:rsidR="00E761FB" w:rsidRPr="00E761FB" w:rsidRDefault="00781780" w:rsidP="00E761FB">
      <w:pPr>
        <w:pStyle w:val="TableofFigures"/>
        <w:tabs>
          <w:tab w:val="left" w:pos="1760"/>
          <w:tab w:val="right" w:leader="dot" w:pos="8296"/>
        </w:tabs>
        <w:rPr>
          <w:rFonts w:eastAsiaTheme="minorEastAsia"/>
          <w:noProof/>
          <w:szCs w:val="24"/>
          <w:lang w:val="en-US"/>
        </w:rPr>
      </w:pPr>
      <w:hyperlink w:anchor="_Toc117848586" w:history="1">
        <w:r w:rsidR="00E761FB" w:rsidRPr="00E761FB">
          <w:rPr>
            <w:rStyle w:val="Hyperlink"/>
            <w:noProof/>
            <w:szCs w:val="24"/>
          </w:rPr>
          <w:t xml:space="preserve">Figure 4.25: </w:t>
        </w:r>
        <w:r w:rsidR="00E761FB" w:rsidRPr="00E761FB">
          <w:rPr>
            <w:rFonts w:eastAsiaTheme="minorEastAsia"/>
            <w:noProof/>
            <w:szCs w:val="24"/>
            <w:lang w:val="en-US"/>
          </w:rPr>
          <w:tab/>
        </w:r>
        <w:r w:rsidR="00E761FB" w:rsidRPr="00E761FB">
          <w:rPr>
            <w:rStyle w:val="Hyperlink"/>
            <w:noProof/>
            <w:szCs w:val="24"/>
          </w:rPr>
          <w:t>Omu-Aran132kV Station Mean Time between Failures (MTBF) from 2015 – December, 2020</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_Toc117848586 \h </w:instrText>
        </w:r>
        <w:r w:rsidR="00E761FB" w:rsidRPr="00E761FB">
          <w:rPr>
            <w:noProof/>
            <w:webHidden/>
            <w:szCs w:val="24"/>
          </w:rPr>
        </w:r>
        <w:r w:rsidR="00E761FB" w:rsidRPr="00E761FB">
          <w:rPr>
            <w:noProof/>
            <w:webHidden/>
            <w:szCs w:val="24"/>
          </w:rPr>
          <w:fldChar w:fldCharType="separate"/>
        </w:r>
        <w:r w:rsidR="00DB57B6">
          <w:rPr>
            <w:noProof/>
            <w:webHidden/>
            <w:szCs w:val="24"/>
          </w:rPr>
          <w:t>63</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587" w:history="1">
        <w:r w:rsidR="00E761FB" w:rsidRPr="00E761FB">
          <w:rPr>
            <w:rStyle w:val="Hyperlink"/>
            <w:noProof/>
            <w:szCs w:val="24"/>
          </w:rPr>
          <w:t xml:space="preserve">Figure 4.26: </w:t>
        </w:r>
        <w:r w:rsidR="00E761FB" w:rsidRPr="00E761FB">
          <w:rPr>
            <w:rFonts w:eastAsiaTheme="minorEastAsia"/>
            <w:noProof/>
            <w:szCs w:val="24"/>
            <w:lang w:val="en-US"/>
          </w:rPr>
          <w:tab/>
        </w:r>
        <w:r w:rsidR="00E761FB" w:rsidRPr="00E761FB">
          <w:rPr>
            <w:rStyle w:val="Hyperlink"/>
            <w:noProof/>
            <w:szCs w:val="24"/>
          </w:rPr>
          <w:t>Omu-Aran 132kV Station Failure Rate (λ) From 2015 - 2020.</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_Toc117848587 \h </w:instrText>
        </w:r>
        <w:r w:rsidR="00E761FB" w:rsidRPr="00E761FB">
          <w:rPr>
            <w:noProof/>
            <w:webHidden/>
            <w:szCs w:val="24"/>
          </w:rPr>
        </w:r>
        <w:r w:rsidR="00E761FB" w:rsidRPr="00E761FB">
          <w:rPr>
            <w:noProof/>
            <w:webHidden/>
            <w:szCs w:val="24"/>
          </w:rPr>
          <w:fldChar w:fldCharType="separate"/>
        </w:r>
        <w:r w:rsidR="00DB57B6">
          <w:rPr>
            <w:noProof/>
            <w:webHidden/>
            <w:szCs w:val="24"/>
          </w:rPr>
          <w:t>63</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588" w:history="1">
        <w:r w:rsidR="00E761FB" w:rsidRPr="00E761FB">
          <w:rPr>
            <w:rStyle w:val="Hyperlink"/>
            <w:noProof/>
            <w:szCs w:val="24"/>
          </w:rPr>
          <w:t xml:space="preserve">Figure 4.27: </w:t>
        </w:r>
        <w:r w:rsidR="00E761FB" w:rsidRPr="00E761FB">
          <w:rPr>
            <w:rFonts w:eastAsiaTheme="minorEastAsia"/>
            <w:noProof/>
            <w:szCs w:val="24"/>
            <w:lang w:val="en-US"/>
          </w:rPr>
          <w:tab/>
        </w:r>
        <w:r w:rsidR="00E761FB" w:rsidRPr="00E761FB">
          <w:rPr>
            <w:rStyle w:val="Hyperlink"/>
            <w:noProof/>
            <w:szCs w:val="24"/>
          </w:rPr>
          <w:t>Omu-Aran 132kV Station Mean Down Time (MDT)</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_Toc117848588 \h </w:instrText>
        </w:r>
        <w:r w:rsidR="00E761FB" w:rsidRPr="00E761FB">
          <w:rPr>
            <w:noProof/>
            <w:webHidden/>
            <w:szCs w:val="24"/>
          </w:rPr>
        </w:r>
        <w:r w:rsidR="00E761FB" w:rsidRPr="00E761FB">
          <w:rPr>
            <w:noProof/>
            <w:webHidden/>
            <w:szCs w:val="24"/>
          </w:rPr>
          <w:fldChar w:fldCharType="separate"/>
        </w:r>
        <w:r w:rsidR="00DB57B6">
          <w:rPr>
            <w:noProof/>
            <w:webHidden/>
            <w:szCs w:val="24"/>
          </w:rPr>
          <w:t>64</w:t>
        </w:r>
        <w:r w:rsidR="00E761FB" w:rsidRPr="00E761FB">
          <w:rPr>
            <w:noProof/>
            <w:webHidden/>
            <w:szCs w:val="24"/>
          </w:rPr>
          <w:fldChar w:fldCharType="end"/>
        </w:r>
      </w:hyperlink>
    </w:p>
    <w:p w:rsidR="00E761FB" w:rsidRPr="00E761FB" w:rsidRDefault="00781780" w:rsidP="00E761FB">
      <w:pPr>
        <w:pStyle w:val="TableofFigures"/>
        <w:tabs>
          <w:tab w:val="right" w:leader="dot" w:pos="8296"/>
        </w:tabs>
        <w:rPr>
          <w:rFonts w:eastAsiaTheme="minorEastAsia"/>
          <w:noProof/>
          <w:szCs w:val="24"/>
          <w:lang w:val="en-US"/>
        </w:rPr>
      </w:pPr>
      <w:hyperlink w:anchor="_Toc117848589" w:history="1">
        <w:r w:rsidR="00E761FB" w:rsidRPr="00E761FB">
          <w:rPr>
            <w:rStyle w:val="Hyperlink"/>
            <w:noProof/>
            <w:szCs w:val="24"/>
          </w:rPr>
          <w:t>From Year 2015 - 2020.</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_Toc117848589 \h </w:instrText>
        </w:r>
        <w:r w:rsidR="00E761FB" w:rsidRPr="00E761FB">
          <w:rPr>
            <w:noProof/>
            <w:webHidden/>
            <w:szCs w:val="24"/>
          </w:rPr>
        </w:r>
        <w:r w:rsidR="00E761FB" w:rsidRPr="00E761FB">
          <w:rPr>
            <w:noProof/>
            <w:webHidden/>
            <w:szCs w:val="24"/>
          </w:rPr>
          <w:fldChar w:fldCharType="separate"/>
        </w:r>
        <w:r w:rsidR="00DB57B6">
          <w:rPr>
            <w:noProof/>
            <w:webHidden/>
            <w:szCs w:val="24"/>
          </w:rPr>
          <w:t>64</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590" w:history="1">
        <w:r w:rsidR="00E761FB" w:rsidRPr="00E761FB">
          <w:rPr>
            <w:rStyle w:val="Hyperlink"/>
            <w:noProof/>
            <w:szCs w:val="24"/>
          </w:rPr>
          <w:t xml:space="preserve">Figure 4.28: </w:t>
        </w:r>
        <w:r w:rsidR="00E761FB" w:rsidRPr="00E761FB">
          <w:rPr>
            <w:rFonts w:eastAsiaTheme="minorEastAsia"/>
            <w:noProof/>
            <w:szCs w:val="24"/>
            <w:lang w:val="en-US"/>
          </w:rPr>
          <w:tab/>
        </w:r>
        <w:r w:rsidR="00E761FB" w:rsidRPr="00E761FB">
          <w:rPr>
            <w:rStyle w:val="Hyperlink"/>
            <w:noProof/>
            <w:szCs w:val="24"/>
          </w:rPr>
          <w:t>Predicted SAIFI for Omu-Aran 33kV Bus</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_Toc117848590 \h </w:instrText>
        </w:r>
        <w:r w:rsidR="00E761FB" w:rsidRPr="00E761FB">
          <w:rPr>
            <w:noProof/>
            <w:webHidden/>
            <w:szCs w:val="24"/>
          </w:rPr>
        </w:r>
        <w:r w:rsidR="00E761FB" w:rsidRPr="00E761FB">
          <w:rPr>
            <w:noProof/>
            <w:webHidden/>
            <w:szCs w:val="24"/>
          </w:rPr>
          <w:fldChar w:fldCharType="separate"/>
        </w:r>
        <w:r w:rsidR="00DB57B6">
          <w:rPr>
            <w:noProof/>
            <w:webHidden/>
            <w:szCs w:val="24"/>
          </w:rPr>
          <w:t>65</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591" w:history="1">
        <w:r w:rsidR="00E761FB" w:rsidRPr="00E761FB">
          <w:rPr>
            <w:rStyle w:val="Hyperlink"/>
            <w:noProof/>
            <w:szCs w:val="24"/>
          </w:rPr>
          <w:t>Figure 4.29:</w:t>
        </w:r>
        <w:r w:rsidR="00E761FB" w:rsidRPr="00E761FB">
          <w:rPr>
            <w:rFonts w:eastAsiaTheme="minorEastAsia"/>
            <w:noProof/>
            <w:szCs w:val="24"/>
            <w:lang w:val="en-US"/>
          </w:rPr>
          <w:tab/>
        </w:r>
        <w:r w:rsidR="00E761FB" w:rsidRPr="00E761FB">
          <w:rPr>
            <w:rStyle w:val="Hyperlink"/>
            <w:noProof/>
            <w:szCs w:val="24"/>
          </w:rPr>
          <w:t>Prediction of SAIDI for Omu-Aran 33kV Bus.</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_Toc117848591 \h </w:instrText>
        </w:r>
        <w:r w:rsidR="00E761FB" w:rsidRPr="00E761FB">
          <w:rPr>
            <w:noProof/>
            <w:webHidden/>
            <w:szCs w:val="24"/>
          </w:rPr>
        </w:r>
        <w:r w:rsidR="00E761FB" w:rsidRPr="00E761FB">
          <w:rPr>
            <w:noProof/>
            <w:webHidden/>
            <w:szCs w:val="24"/>
          </w:rPr>
          <w:fldChar w:fldCharType="separate"/>
        </w:r>
        <w:r w:rsidR="00DB57B6">
          <w:rPr>
            <w:noProof/>
            <w:webHidden/>
            <w:szCs w:val="24"/>
          </w:rPr>
          <w:t>66</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592" w:history="1">
        <w:r w:rsidR="00E761FB" w:rsidRPr="00E761FB">
          <w:rPr>
            <w:rStyle w:val="Hyperlink"/>
            <w:noProof/>
            <w:szCs w:val="24"/>
          </w:rPr>
          <w:t xml:space="preserve">Figure 4.30: </w:t>
        </w:r>
        <w:r w:rsidR="00E761FB" w:rsidRPr="00E761FB">
          <w:rPr>
            <w:rFonts w:eastAsiaTheme="minorEastAsia"/>
            <w:noProof/>
            <w:szCs w:val="24"/>
            <w:lang w:val="en-US"/>
          </w:rPr>
          <w:tab/>
        </w:r>
        <w:r w:rsidR="00E761FB" w:rsidRPr="00E761FB">
          <w:rPr>
            <w:rStyle w:val="Hyperlink"/>
            <w:noProof/>
            <w:szCs w:val="24"/>
          </w:rPr>
          <w:t>Predicted CAIDI for Omu-Aran 33kV Bus</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_Toc117848592 \h </w:instrText>
        </w:r>
        <w:r w:rsidR="00E761FB" w:rsidRPr="00E761FB">
          <w:rPr>
            <w:noProof/>
            <w:webHidden/>
            <w:szCs w:val="24"/>
          </w:rPr>
        </w:r>
        <w:r w:rsidR="00E761FB" w:rsidRPr="00E761FB">
          <w:rPr>
            <w:noProof/>
            <w:webHidden/>
            <w:szCs w:val="24"/>
          </w:rPr>
          <w:fldChar w:fldCharType="separate"/>
        </w:r>
        <w:r w:rsidR="00DB57B6">
          <w:rPr>
            <w:noProof/>
            <w:webHidden/>
            <w:szCs w:val="24"/>
          </w:rPr>
          <w:t>66</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593" w:history="1">
        <w:r w:rsidR="00E761FB" w:rsidRPr="00E761FB">
          <w:rPr>
            <w:rStyle w:val="Hyperlink"/>
            <w:noProof/>
            <w:szCs w:val="24"/>
          </w:rPr>
          <w:t>Figure 4.31:</w:t>
        </w:r>
        <w:r w:rsidR="00E761FB" w:rsidRPr="00E761FB">
          <w:rPr>
            <w:rFonts w:eastAsiaTheme="minorEastAsia"/>
            <w:noProof/>
            <w:szCs w:val="24"/>
            <w:lang w:val="en-US"/>
          </w:rPr>
          <w:tab/>
        </w:r>
        <w:r w:rsidR="00E761FB" w:rsidRPr="00E761FB">
          <w:rPr>
            <w:rStyle w:val="Hyperlink"/>
            <w:noProof/>
            <w:szCs w:val="24"/>
          </w:rPr>
          <w:t>Predicted ASAI for Omu-Aran 33kV Bus</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_Toc117848593 \h </w:instrText>
        </w:r>
        <w:r w:rsidR="00E761FB" w:rsidRPr="00E761FB">
          <w:rPr>
            <w:noProof/>
            <w:webHidden/>
            <w:szCs w:val="24"/>
          </w:rPr>
        </w:r>
        <w:r w:rsidR="00E761FB" w:rsidRPr="00E761FB">
          <w:rPr>
            <w:noProof/>
            <w:webHidden/>
            <w:szCs w:val="24"/>
          </w:rPr>
          <w:fldChar w:fldCharType="separate"/>
        </w:r>
        <w:r w:rsidR="00DB57B6">
          <w:rPr>
            <w:noProof/>
            <w:webHidden/>
            <w:szCs w:val="24"/>
          </w:rPr>
          <w:t>67</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594" w:history="1">
        <w:r w:rsidR="00E761FB" w:rsidRPr="00E761FB">
          <w:rPr>
            <w:rStyle w:val="Hyperlink"/>
            <w:noProof/>
            <w:szCs w:val="24"/>
          </w:rPr>
          <w:t xml:space="preserve">Figure 4.32: </w:t>
        </w:r>
        <w:r w:rsidR="00E761FB" w:rsidRPr="00E761FB">
          <w:rPr>
            <w:rFonts w:eastAsiaTheme="minorEastAsia"/>
            <w:noProof/>
            <w:szCs w:val="24"/>
            <w:lang w:val="en-US"/>
          </w:rPr>
          <w:tab/>
        </w:r>
        <w:r w:rsidR="00E761FB" w:rsidRPr="00E761FB">
          <w:rPr>
            <w:rStyle w:val="Hyperlink"/>
            <w:noProof/>
            <w:szCs w:val="24"/>
          </w:rPr>
          <w:t>Predicted SAIFI for Omu-Aran 33kV Feeder</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_Toc117848594 \h </w:instrText>
        </w:r>
        <w:r w:rsidR="00E761FB" w:rsidRPr="00E761FB">
          <w:rPr>
            <w:noProof/>
            <w:webHidden/>
            <w:szCs w:val="24"/>
          </w:rPr>
        </w:r>
        <w:r w:rsidR="00E761FB" w:rsidRPr="00E761FB">
          <w:rPr>
            <w:noProof/>
            <w:webHidden/>
            <w:szCs w:val="24"/>
          </w:rPr>
          <w:fldChar w:fldCharType="separate"/>
        </w:r>
        <w:r w:rsidR="00DB57B6">
          <w:rPr>
            <w:noProof/>
            <w:webHidden/>
            <w:szCs w:val="24"/>
          </w:rPr>
          <w:t>67</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595" w:history="1">
        <w:r w:rsidR="00E761FB" w:rsidRPr="00E761FB">
          <w:rPr>
            <w:rStyle w:val="Hyperlink"/>
            <w:noProof/>
            <w:szCs w:val="24"/>
          </w:rPr>
          <w:t>Figure 4.33:</w:t>
        </w:r>
        <w:r w:rsidR="00E761FB" w:rsidRPr="00E761FB">
          <w:rPr>
            <w:rFonts w:eastAsiaTheme="minorEastAsia"/>
            <w:noProof/>
            <w:szCs w:val="24"/>
            <w:lang w:val="en-US"/>
          </w:rPr>
          <w:tab/>
        </w:r>
        <w:r w:rsidR="00E761FB" w:rsidRPr="00E761FB">
          <w:rPr>
            <w:rStyle w:val="Hyperlink"/>
            <w:noProof/>
            <w:szCs w:val="24"/>
          </w:rPr>
          <w:t>Predicted SAIDI for Omu-Aran 33kV Feeder</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_Toc117848595 \h </w:instrText>
        </w:r>
        <w:r w:rsidR="00E761FB" w:rsidRPr="00E761FB">
          <w:rPr>
            <w:noProof/>
            <w:webHidden/>
            <w:szCs w:val="24"/>
          </w:rPr>
        </w:r>
        <w:r w:rsidR="00E761FB" w:rsidRPr="00E761FB">
          <w:rPr>
            <w:noProof/>
            <w:webHidden/>
            <w:szCs w:val="24"/>
          </w:rPr>
          <w:fldChar w:fldCharType="separate"/>
        </w:r>
        <w:r w:rsidR="00DB57B6">
          <w:rPr>
            <w:noProof/>
            <w:webHidden/>
            <w:szCs w:val="24"/>
          </w:rPr>
          <w:t>68</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596" w:history="1">
        <w:r w:rsidR="00E761FB" w:rsidRPr="00E761FB">
          <w:rPr>
            <w:rStyle w:val="Hyperlink"/>
            <w:noProof/>
            <w:szCs w:val="24"/>
          </w:rPr>
          <w:t>Figure 4.34:</w:t>
        </w:r>
        <w:r w:rsidR="00E761FB" w:rsidRPr="00E761FB">
          <w:rPr>
            <w:rFonts w:eastAsiaTheme="minorEastAsia"/>
            <w:noProof/>
            <w:szCs w:val="24"/>
            <w:lang w:val="en-US"/>
          </w:rPr>
          <w:tab/>
        </w:r>
        <w:r w:rsidR="00E761FB" w:rsidRPr="00E761FB">
          <w:rPr>
            <w:rStyle w:val="Hyperlink"/>
            <w:noProof/>
            <w:szCs w:val="24"/>
          </w:rPr>
          <w:t>Predicted CAIDI for Omu-Aran 33kV Feeder</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_Toc117848596 \h </w:instrText>
        </w:r>
        <w:r w:rsidR="00E761FB" w:rsidRPr="00E761FB">
          <w:rPr>
            <w:noProof/>
            <w:webHidden/>
            <w:szCs w:val="24"/>
          </w:rPr>
        </w:r>
        <w:r w:rsidR="00E761FB" w:rsidRPr="00E761FB">
          <w:rPr>
            <w:noProof/>
            <w:webHidden/>
            <w:szCs w:val="24"/>
          </w:rPr>
          <w:fldChar w:fldCharType="separate"/>
        </w:r>
        <w:r w:rsidR="00DB57B6">
          <w:rPr>
            <w:noProof/>
            <w:webHidden/>
            <w:szCs w:val="24"/>
          </w:rPr>
          <w:t>69</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597" w:history="1">
        <w:r w:rsidR="00E761FB" w:rsidRPr="00E761FB">
          <w:rPr>
            <w:rStyle w:val="Hyperlink"/>
            <w:noProof/>
            <w:szCs w:val="24"/>
            <w:lang w:val="en-US"/>
          </w:rPr>
          <w:t xml:space="preserve">Figure 4.35: </w:t>
        </w:r>
        <w:r w:rsidR="00E761FB" w:rsidRPr="00E761FB">
          <w:rPr>
            <w:rFonts w:eastAsiaTheme="minorEastAsia"/>
            <w:noProof/>
            <w:szCs w:val="24"/>
            <w:lang w:val="en-US"/>
          </w:rPr>
          <w:tab/>
        </w:r>
        <w:r w:rsidR="00E761FB" w:rsidRPr="00E761FB">
          <w:rPr>
            <w:rStyle w:val="Hyperlink"/>
            <w:noProof/>
            <w:szCs w:val="24"/>
            <w:lang w:val="en-US"/>
          </w:rPr>
          <w:t>ASAI Prediction for Omu-Aran 33kV Feeder.</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_Toc117848597 \h </w:instrText>
        </w:r>
        <w:r w:rsidR="00E761FB" w:rsidRPr="00E761FB">
          <w:rPr>
            <w:noProof/>
            <w:webHidden/>
            <w:szCs w:val="24"/>
          </w:rPr>
        </w:r>
        <w:r w:rsidR="00E761FB" w:rsidRPr="00E761FB">
          <w:rPr>
            <w:noProof/>
            <w:webHidden/>
            <w:szCs w:val="24"/>
          </w:rPr>
          <w:fldChar w:fldCharType="separate"/>
        </w:r>
        <w:r w:rsidR="00DB57B6">
          <w:rPr>
            <w:noProof/>
            <w:webHidden/>
            <w:szCs w:val="24"/>
          </w:rPr>
          <w:t>69</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598" w:history="1">
        <w:r w:rsidR="00E761FB" w:rsidRPr="00E761FB">
          <w:rPr>
            <w:rStyle w:val="Hyperlink"/>
            <w:noProof/>
            <w:szCs w:val="24"/>
          </w:rPr>
          <w:t>Figure 4.36.:</w:t>
        </w:r>
        <w:r w:rsidR="00E761FB" w:rsidRPr="00E761FB">
          <w:rPr>
            <w:rFonts w:eastAsiaTheme="minorEastAsia"/>
            <w:noProof/>
            <w:szCs w:val="24"/>
            <w:lang w:val="en-US"/>
          </w:rPr>
          <w:tab/>
        </w:r>
        <w:r w:rsidR="00E761FB" w:rsidRPr="00E761FB">
          <w:rPr>
            <w:rStyle w:val="Hyperlink"/>
            <w:noProof/>
            <w:szCs w:val="24"/>
          </w:rPr>
          <w:t>Predicted SAIFI for Isanlu-Isin 33kV Feeder</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_Toc117848598 \h </w:instrText>
        </w:r>
        <w:r w:rsidR="00E761FB" w:rsidRPr="00E761FB">
          <w:rPr>
            <w:noProof/>
            <w:webHidden/>
            <w:szCs w:val="24"/>
          </w:rPr>
        </w:r>
        <w:r w:rsidR="00E761FB" w:rsidRPr="00E761FB">
          <w:rPr>
            <w:noProof/>
            <w:webHidden/>
            <w:szCs w:val="24"/>
          </w:rPr>
          <w:fldChar w:fldCharType="separate"/>
        </w:r>
        <w:r w:rsidR="00DB57B6">
          <w:rPr>
            <w:noProof/>
            <w:webHidden/>
            <w:szCs w:val="24"/>
          </w:rPr>
          <w:t>70</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599" w:history="1">
        <w:r w:rsidR="00E761FB" w:rsidRPr="00E761FB">
          <w:rPr>
            <w:rStyle w:val="Hyperlink"/>
            <w:noProof/>
            <w:szCs w:val="24"/>
          </w:rPr>
          <w:t>Figure 4.37:</w:t>
        </w:r>
        <w:r w:rsidR="00E761FB" w:rsidRPr="00E761FB">
          <w:rPr>
            <w:rFonts w:eastAsiaTheme="minorEastAsia"/>
            <w:noProof/>
            <w:szCs w:val="24"/>
            <w:lang w:val="en-US"/>
          </w:rPr>
          <w:tab/>
        </w:r>
        <w:r w:rsidR="00E761FB" w:rsidRPr="00E761FB">
          <w:rPr>
            <w:rStyle w:val="Hyperlink"/>
            <w:noProof/>
            <w:szCs w:val="24"/>
          </w:rPr>
          <w:t>Predicted SAIDI for Isanlu-Isin 33kV Feeder</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_Toc117848599 \h </w:instrText>
        </w:r>
        <w:r w:rsidR="00E761FB" w:rsidRPr="00E761FB">
          <w:rPr>
            <w:noProof/>
            <w:webHidden/>
            <w:szCs w:val="24"/>
          </w:rPr>
        </w:r>
        <w:r w:rsidR="00E761FB" w:rsidRPr="00E761FB">
          <w:rPr>
            <w:noProof/>
            <w:webHidden/>
            <w:szCs w:val="24"/>
          </w:rPr>
          <w:fldChar w:fldCharType="separate"/>
        </w:r>
        <w:r w:rsidR="00DB57B6">
          <w:rPr>
            <w:noProof/>
            <w:webHidden/>
            <w:szCs w:val="24"/>
          </w:rPr>
          <w:t>71</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600" w:history="1">
        <w:r w:rsidR="00E761FB" w:rsidRPr="00E761FB">
          <w:rPr>
            <w:rStyle w:val="Hyperlink"/>
            <w:noProof/>
            <w:szCs w:val="24"/>
          </w:rPr>
          <w:t xml:space="preserve">Figure 4.38: </w:t>
        </w:r>
        <w:r w:rsidR="00E761FB" w:rsidRPr="00E761FB">
          <w:rPr>
            <w:rFonts w:eastAsiaTheme="minorEastAsia"/>
            <w:noProof/>
            <w:szCs w:val="24"/>
            <w:lang w:val="en-US"/>
          </w:rPr>
          <w:tab/>
        </w:r>
        <w:r w:rsidR="00E761FB" w:rsidRPr="00E761FB">
          <w:rPr>
            <w:rStyle w:val="Hyperlink"/>
            <w:noProof/>
            <w:szCs w:val="24"/>
          </w:rPr>
          <w:t>Predicited CAIDI for Isanlu-Isin 33kV Feeder.:</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_Toc117848600 \h </w:instrText>
        </w:r>
        <w:r w:rsidR="00E761FB" w:rsidRPr="00E761FB">
          <w:rPr>
            <w:noProof/>
            <w:webHidden/>
            <w:szCs w:val="24"/>
          </w:rPr>
        </w:r>
        <w:r w:rsidR="00E761FB" w:rsidRPr="00E761FB">
          <w:rPr>
            <w:noProof/>
            <w:webHidden/>
            <w:szCs w:val="24"/>
          </w:rPr>
          <w:fldChar w:fldCharType="separate"/>
        </w:r>
        <w:r w:rsidR="00DB57B6">
          <w:rPr>
            <w:noProof/>
            <w:webHidden/>
            <w:szCs w:val="24"/>
          </w:rPr>
          <w:t>72</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601" w:history="1">
        <w:r w:rsidR="00E761FB" w:rsidRPr="00E761FB">
          <w:rPr>
            <w:rStyle w:val="Hyperlink"/>
            <w:noProof/>
            <w:szCs w:val="24"/>
          </w:rPr>
          <w:t xml:space="preserve">Figure 4.39: </w:t>
        </w:r>
        <w:r w:rsidR="00E761FB" w:rsidRPr="00E761FB">
          <w:rPr>
            <w:rFonts w:eastAsiaTheme="minorEastAsia"/>
            <w:noProof/>
            <w:szCs w:val="24"/>
            <w:lang w:val="en-US"/>
          </w:rPr>
          <w:tab/>
        </w:r>
        <w:r w:rsidR="00E761FB" w:rsidRPr="00E761FB">
          <w:rPr>
            <w:rStyle w:val="Hyperlink"/>
            <w:noProof/>
            <w:szCs w:val="24"/>
          </w:rPr>
          <w:t>ASAI Prediction for Isanlu-Isin 33kV Feeder.</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_Toc117848601 \h </w:instrText>
        </w:r>
        <w:r w:rsidR="00E761FB" w:rsidRPr="00E761FB">
          <w:rPr>
            <w:noProof/>
            <w:webHidden/>
            <w:szCs w:val="24"/>
          </w:rPr>
        </w:r>
        <w:r w:rsidR="00E761FB" w:rsidRPr="00E761FB">
          <w:rPr>
            <w:noProof/>
            <w:webHidden/>
            <w:szCs w:val="24"/>
          </w:rPr>
          <w:fldChar w:fldCharType="separate"/>
        </w:r>
        <w:r w:rsidR="00DB57B6">
          <w:rPr>
            <w:noProof/>
            <w:webHidden/>
            <w:szCs w:val="24"/>
          </w:rPr>
          <w:t>72</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602" w:history="1">
        <w:r w:rsidR="00E761FB" w:rsidRPr="00E761FB">
          <w:rPr>
            <w:rStyle w:val="Hyperlink"/>
            <w:noProof/>
            <w:szCs w:val="24"/>
          </w:rPr>
          <w:t>Figure 4.40:</w:t>
        </w:r>
        <w:r w:rsidR="00E761FB" w:rsidRPr="00E761FB">
          <w:rPr>
            <w:rFonts w:eastAsiaTheme="minorEastAsia"/>
            <w:noProof/>
            <w:szCs w:val="24"/>
            <w:lang w:val="en-US"/>
          </w:rPr>
          <w:tab/>
        </w:r>
        <w:r w:rsidR="00E761FB" w:rsidRPr="00E761FB">
          <w:rPr>
            <w:rStyle w:val="Hyperlink"/>
            <w:noProof/>
            <w:szCs w:val="24"/>
          </w:rPr>
          <w:t>SAIFI Prediction of Oro-Ago 33kV Feeder.</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_Toc117848602 \h </w:instrText>
        </w:r>
        <w:r w:rsidR="00E761FB" w:rsidRPr="00E761FB">
          <w:rPr>
            <w:noProof/>
            <w:webHidden/>
            <w:szCs w:val="24"/>
          </w:rPr>
        </w:r>
        <w:r w:rsidR="00E761FB" w:rsidRPr="00E761FB">
          <w:rPr>
            <w:noProof/>
            <w:webHidden/>
            <w:szCs w:val="24"/>
          </w:rPr>
          <w:fldChar w:fldCharType="separate"/>
        </w:r>
        <w:r w:rsidR="00DB57B6">
          <w:rPr>
            <w:noProof/>
            <w:webHidden/>
            <w:szCs w:val="24"/>
          </w:rPr>
          <w:t>73</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603" w:history="1">
        <w:r w:rsidR="00E761FB" w:rsidRPr="00E761FB">
          <w:rPr>
            <w:rStyle w:val="Hyperlink"/>
            <w:noProof/>
            <w:szCs w:val="24"/>
          </w:rPr>
          <w:t>Figure 4.41:</w:t>
        </w:r>
        <w:r w:rsidR="00E761FB" w:rsidRPr="00E761FB">
          <w:rPr>
            <w:rFonts w:eastAsiaTheme="minorEastAsia"/>
            <w:noProof/>
            <w:szCs w:val="24"/>
            <w:lang w:val="en-US"/>
          </w:rPr>
          <w:tab/>
        </w:r>
        <w:r w:rsidR="00E761FB" w:rsidRPr="00E761FB">
          <w:rPr>
            <w:rStyle w:val="Hyperlink"/>
            <w:noProof/>
            <w:szCs w:val="24"/>
          </w:rPr>
          <w:t>Predicted SAIDI for Oro-Ago 33kV Feeder:</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_Toc117848603 \h </w:instrText>
        </w:r>
        <w:r w:rsidR="00E761FB" w:rsidRPr="00E761FB">
          <w:rPr>
            <w:noProof/>
            <w:webHidden/>
            <w:szCs w:val="24"/>
          </w:rPr>
        </w:r>
        <w:r w:rsidR="00E761FB" w:rsidRPr="00E761FB">
          <w:rPr>
            <w:noProof/>
            <w:webHidden/>
            <w:szCs w:val="24"/>
          </w:rPr>
          <w:fldChar w:fldCharType="separate"/>
        </w:r>
        <w:r w:rsidR="00DB57B6">
          <w:rPr>
            <w:noProof/>
            <w:webHidden/>
            <w:szCs w:val="24"/>
          </w:rPr>
          <w:t>73</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604" w:history="1">
        <w:r w:rsidR="00E761FB" w:rsidRPr="00E761FB">
          <w:rPr>
            <w:rStyle w:val="Hyperlink"/>
            <w:noProof/>
            <w:szCs w:val="24"/>
          </w:rPr>
          <w:t>Figure 4.42:</w:t>
        </w:r>
        <w:r w:rsidR="00E761FB" w:rsidRPr="00E761FB">
          <w:rPr>
            <w:rFonts w:eastAsiaTheme="minorEastAsia"/>
            <w:noProof/>
            <w:szCs w:val="24"/>
            <w:lang w:val="en-US"/>
          </w:rPr>
          <w:tab/>
        </w:r>
        <w:r w:rsidR="00E761FB" w:rsidRPr="00E761FB">
          <w:rPr>
            <w:rStyle w:val="Hyperlink"/>
            <w:noProof/>
            <w:szCs w:val="24"/>
          </w:rPr>
          <w:t>Predicted CAIDI for Oro-Ago 33kV Feeder.</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_Toc117848604 \h </w:instrText>
        </w:r>
        <w:r w:rsidR="00E761FB" w:rsidRPr="00E761FB">
          <w:rPr>
            <w:noProof/>
            <w:webHidden/>
            <w:szCs w:val="24"/>
          </w:rPr>
        </w:r>
        <w:r w:rsidR="00E761FB" w:rsidRPr="00E761FB">
          <w:rPr>
            <w:noProof/>
            <w:webHidden/>
            <w:szCs w:val="24"/>
          </w:rPr>
          <w:fldChar w:fldCharType="separate"/>
        </w:r>
        <w:r w:rsidR="00DB57B6">
          <w:rPr>
            <w:noProof/>
            <w:webHidden/>
            <w:szCs w:val="24"/>
          </w:rPr>
          <w:t>74</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605" w:history="1">
        <w:r w:rsidR="00E761FB" w:rsidRPr="00E761FB">
          <w:rPr>
            <w:rStyle w:val="Hyperlink"/>
            <w:noProof/>
            <w:szCs w:val="24"/>
          </w:rPr>
          <w:t>Figure 4.43:</w:t>
        </w:r>
        <w:r w:rsidR="00E761FB" w:rsidRPr="00E761FB">
          <w:rPr>
            <w:rFonts w:eastAsiaTheme="minorEastAsia"/>
            <w:noProof/>
            <w:szCs w:val="24"/>
            <w:lang w:val="en-US"/>
          </w:rPr>
          <w:tab/>
        </w:r>
        <w:r w:rsidR="00E761FB" w:rsidRPr="00E761FB">
          <w:rPr>
            <w:rStyle w:val="Hyperlink"/>
            <w:noProof/>
            <w:szCs w:val="24"/>
          </w:rPr>
          <w:t>Predicted ASAI for Oro-Ago 33kV Feeder.</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_Toc117848605 \h </w:instrText>
        </w:r>
        <w:r w:rsidR="00E761FB" w:rsidRPr="00E761FB">
          <w:rPr>
            <w:noProof/>
            <w:webHidden/>
            <w:szCs w:val="24"/>
          </w:rPr>
        </w:r>
        <w:r w:rsidR="00E761FB" w:rsidRPr="00E761FB">
          <w:rPr>
            <w:noProof/>
            <w:webHidden/>
            <w:szCs w:val="24"/>
          </w:rPr>
          <w:fldChar w:fldCharType="separate"/>
        </w:r>
        <w:r w:rsidR="00DB57B6">
          <w:rPr>
            <w:noProof/>
            <w:webHidden/>
            <w:szCs w:val="24"/>
          </w:rPr>
          <w:t>74</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606" w:history="1">
        <w:r w:rsidR="00E761FB" w:rsidRPr="00E761FB">
          <w:rPr>
            <w:rStyle w:val="Hyperlink"/>
            <w:noProof/>
            <w:szCs w:val="24"/>
          </w:rPr>
          <w:t xml:space="preserve">Figure 4.44: </w:t>
        </w:r>
        <w:r w:rsidR="00E761FB" w:rsidRPr="00E761FB">
          <w:rPr>
            <w:rFonts w:eastAsiaTheme="minorEastAsia"/>
            <w:noProof/>
            <w:szCs w:val="24"/>
            <w:lang w:val="en-US"/>
          </w:rPr>
          <w:tab/>
        </w:r>
        <w:r w:rsidR="00E761FB" w:rsidRPr="00E761FB">
          <w:rPr>
            <w:rStyle w:val="Hyperlink"/>
            <w:noProof/>
            <w:szCs w:val="24"/>
          </w:rPr>
          <w:t>SAIFI Prediction for Otun 33kV Feeder</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_Toc117848606 \h </w:instrText>
        </w:r>
        <w:r w:rsidR="00E761FB" w:rsidRPr="00E761FB">
          <w:rPr>
            <w:noProof/>
            <w:webHidden/>
            <w:szCs w:val="24"/>
          </w:rPr>
        </w:r>
        <w:r w:rsidR="00E761FB" w:rsidRPr="00E761FB">
          <w:rPr>
            <w:noProof/>
            <w:webHidden/>
            <w:szCs w:val="24"/>
          </w:rPr>
          <w:fldChar w:fldCharType="separate"/>
        </w:r>
        <w:r w:rsidR="00DB57B6">
          <w:rPr>
            <w:noProof/>
            <w:webHidden/>
            <w:szCs w:val="24"/>
          </w:rPr>
          <w:t>75</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607" w:history="1">
        <w:r w:rsidR="00E761FB" w:rsidRPr="00E761FB">
          <w:rPr>
            <w:rStyle w:val="Hyperlink"/>
            <w:noProof/>
            <w:szCs w:val="24"/>
          </w:rPr>
          <w:t>Figure 4.45:</w:t>
        </w:r>
        <w:r w:rsidR="00E761FB" w:rsidRPr="00E761FB">
          <w:rPr>
            <w:rFonts w:eastAsiaTheme="minorEastAsia"/>
            <w:noProof/>
            <w:szCs w:val="24"/>
            <w:lang w:val="en-US"/>
          </w:rPr>
          <w:tab/>
        </w:r>
        <w:r w:rsidR="00E761FB" w:rsidRPr="00E761FB">
          <w:rPr>
            <w:rStyle w:val="Hyperlink"/>
            <w:noProof/>
            <w:szCs w:val="24"/>
          </w:rPr>
          <w:t>SAIDI Prediction for Otun 33kV Feeder</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_Toc117848607 \h </w:instrText>
        </w:r>
        <w:r w:rsidR="00E761FB" w:rsidRPr="00E761FB">
          <w:rPr>
            <w:noProof/>
            <w:webHidden/>
            <w:szCs w:val="24"/>
          </w:rPr>
        </w:r>
        <w:r w:rsidR="00E761FB" w:rsidRPr="00E761FB">
          <w:rPr>
            <w:noProof/>
            <w:webHidden/>
            <w:szCs w:val="24"/>
          </w:rPr>
          <w:fldChar w:fldCharType="separate"/>
        </w:r>
        <w:r w:rsidR="00DB57B6">
          <w:rPr>
            <w:noProof/>
            <w:webHidden/>
            <w:szCs w:val="24"/>
          </w:rPr>
          <w:t>76</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608" w:history="1">
        <w:r w:rsidR="00E761FB" w:rsidRPr="00E761FB">
          <w:rPr>
            <w:rStyle w:val="Hyperlink"/>
            <w:noProof/>
            <w:szCs w:val="24"/>
          </w:rPr>
          <w:t>Figure 4.46:</w:t>
        </w:r>
        <w:r w:rsidR="00E761FB" w:rsidRPr="00E761FB">
          <w:rPr>
            <w:rFonts w:eastAsiaTheme="minorEastAsia"/>
            <w:noProof/>
            <w:szCs w:val="24"/>
            <w:lang w:val="en-US"/>
          </w:rPr>
          <w:tab/>
        </w:r>
        <w:r w:rsidR="00E761FB" w:rsidRPr="00E761FB">
          <w:rPr>
            <w:rStyle w:val="Hyperlink"/>
            <w:noProof/>
            <w:szCs w:val="24"/>
          </w:rPr>
          <w:t>Predicted CAIDI for Otun 33kV Feeder.</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_Toc117848608 \h </w:instrText>
        </w:r>
        <w:r w:rsidR="00E761FB" w:rsidRPr="00E761FB">
          <w:rPr>
            <w:noProof/>
            <w:webHidden/>
            <w:szCs w:val="24"/>
          </w:rPr>
        </w:r>
        <w:r w:rsidR="00E761FB" w:rsidRPr="00E761FB">
          <w:rPr>
            <w:noProof/>
            <w:webHidden/>
            <w:szCs w:val="24"/>
          </w:rPr>
          <w:fldChar w:fldCharType="separate"/>
        </w:r>
        <w:r w:rsidR="00DB57B6">
          <w:rPr>
            <w:noProof/>
            <w:webHidden/>
            <w:szCs w:val="24"/>
          </w:rPr>
          <w:t>76</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609" w:history="1">
        <w:r w:rsidR="00E761FB" w:rsidRPr="00E761FB">
          <w:rPr>
            <w:rStyle w:val="Hyperlink"/>
            <w:noProof/>
            <w:szCs w:val="24"/>
          </w:rPr>
          <w:t xml:space="preserve">Figure 4.47: </w:t>
        </w:r>
        <w:r w:rsidR="00E761FB" w:rsidRPr="00E761FB">
          <w:rPr>
            <w:rFonts w:eastAsiaTheme="minorEastAsia"/>
            <w:noProof/>
            <w:szCs w:val="24"/>
            <w:lang w:val="en-US"/>
          </w:rPr>
          <w:tab/>
        </w:r>
        <w:r w:rsidR="00E761FB" w:rsidRPr="00E761FB">
          <w:rPr>
            <w:rStyle w:val="Hyperlink"/>
            <w:noProof/>
            <w:szCs w:val="24"/>
          </w:rPr>
          <w:t>Predicted ASAI for Otun 33kV Feeder.</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_Toc117848609 \h </w:instrText>
        </w:r>
        <w:r w:rsidR="00E761FB" w:rsidRPr="00E761FB">
          <w:rPr>
            <w:noProof/>
            <w:webHidden/>
            <w:szCs w:val="24"/>
          </w:rPr>
        </w:r>
        <w:r w:rsidR="00E761FB" w:rsidRPr="00E761FB">
          <w:rPr>
            <w:noProof/>
            <w:webHidden/>
            <w:szCs w:val="24"/>
          </w:rPr>
          <w:fldChar w:fldCharType="separate"/>
        </w:r>
        <w:r w:rsidR="00DB57B6">
          <w:rPr>
            <w:noProof/>
            <w:webHidden/>
            <w:szCs w:val="24"/>
          </w:rPr>
          <w:t>77</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610" w:history="1">
        <w:r w:rsidR="00E761FB" w:rsidRPr="00E761FB">
          <w:rPr>
            <w:rStyle w:val="Hyperlink"/>
            <w:noProof/>
            <w:szCs w:val="24"/>
          </w:rPr>
          <w:t xml:space="preserve">Figure 4.48: </w:t>
        </w:r>
        <w:r w:rsidR="00E761FB" w:rsidRPr="00E761FB">
          <w:rPr>
            <w:rFonts w:eastAsiaTheme="minorEastAsia"/>
            <w:noProof/>
            <w:szCs w:val="24"/>
            <w:lang w:val="en-US"/>
          </w:rPr>
          <w:tab/>
        </w:r>
        <w:r w:rsidR="00E761FB" w:rsidRPr="00E761FB">
          <w:rPr>
            <w:rStyle w:val="Hyperlink"/>
            <w:noProof/>
            <w:szCs w:val="24"/>
          </w:rPr>
          <w:t>Predicted SAIFI for Egebe 33kV Feeder.</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_Toc117848610 \h </w:instrText>
        </w:r>
        <w:r w:rsidR="00E761FB" w:rsidRPr="00E761FB">
          <w:rPr>
            <w:noProof/>
            <w:webHidden/>
            <w:szCs w:val="24"/>
          </w:rPr>
        </w:r>
        <w:r w:rsidR="00E761FB" w:rsidRPr="00E761FB">
          <w:rPr>
            <w:noProof/>
            <w:webHidden/>
            <w:szCs w:val="24"/>
          </w:rPr>
          <w:fldChar w:fldCharType="separate"/>
        </w:r>
        <w:r w:rsidR="00DB57B6">
          <w:rPr>
            <w:noProof/>
            <w:webHidden/>
            <w:szCs w:val="24"/>
          </w:rPr>
          <w:t>78</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611" w:history="1">
        <w:r w:rsidR="00E761FB" w:rsidRPr="00E761FB">
          <w:rPr>
            <w:rStyle w:val="Hyperlink"/>
            <w:noProof/>
            <w:szCs w:val="24"/>
          </w:rPr>
          <w:t>Figure 4.49:</w:t>
        </w:r>
        <w:r w:rsidR="00E761FB" w:rsidRPr="00E761FB">
          <w:rPr>
            <w:rFonts w:eastAsiaTheme="minorEastAsia"/>
            <w:noProof/>
            <w:szCs w:val="24"/>
            <w:lang w:val="en-US"/>
          </w:rPr>
          <w:tab/>
        </w:r>
        <w:r w:rsidR="00E761FB" w:rsidRPr="00E761FB">
          <w:rPr>
            <w:rStyle w:val="Hyperlink"/>
            <w:noProof/>
            <w:szCs w:val="24"/>
          </w:rPr>
          <w:t>Predicted SAIDI for Egbe 33kV Feeder</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_Toc117848611 \h </w:instrText>
        </w:r>
        <w:r w:rsidR="00E761FB" w:rsidRPr="00E761FB">
          <w:rPr>
            <w:noProof/>
            <w:webHidden/>
            <w:szCs w:val="24"/>
          </w:rPr>
        </w:r>
        <w:r w:rsidR="00E761FB" w:rsidRPr="00E761FB">
          <w:rPr>
            <w:noProof/>
            <w:webHidden/>
            <w:szCs w:val="24"/>
          </w:rPr>
          <w:fldChar w:fldCharType="separate"/>
        </w:r>
        <w:r w:rsidR="00DB57B6">
          <w:rPr>
            <w:noProof/>
            <w:webHidden/>
            <w:szCs w:val="24"/>
          </w:rPr>
          <w:t>78</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612" w:history="1">
        <w:r w:rsidR="00E761FB" w:rsidRPr="00E761FB">
          <w:rPr>
            <w:rStyle w:val="Hyperlink"/>
            <w:noProof/>
            <w:szCs w:val="24"/>
          </w:rPr>
          <w:t>Figure 4.50:</w:t>
        </w:r>
        <w:r w:rsidR="00E761FB" w:rsidRPr="00E761FB">
          <w:rPr>
            <w:rFonts w:eastAsiaTheme="minorEastAsia"/>
            <w:noProof/>
            <w:szCs w:val="24"/>
            <w:lang w:val="en-US"/>
          </w:rPr>
          <w:tab/>
        </w:r>
        <w:r w:rsidR="00E761FB" w:rsidRPr="00E761FB">
          <w:rPr>
            <w:rStyle w:val="Hyperlink"/>
            <w:noProof/>
            <w:szCs w:val="24"/>
          </w:rPr>
          <w:t>Predicted CAIDI for Egbe 33kV Feeder</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_Toc117848612 \h </w:instrText>
        </w:r>
        <w:r w:rsidR="00E761FB" w:rsidRPr="00E761FB">
          <w:rPr>
            <w:noProof/>
            <w:webHidden/>
            <w:szCs w:val="24"/>
          </w:rPr>
        </w:r>
        <w:r w:rsidR="00E761FB" w:rsidRPr="00E761FB">
          <w:rPr>
            <w:noProof/>
            <w:webHidden/>
            <w:szCs w:val="24"/>
          </w:rPr>
          <w:fldChar w:fldCharType="separate"/>
        </w:r>
        <w:r w:rsidR="00DB57B6">
          <w:rPr>
            <w:noProof/>
            <w:webHidden/>
            <w:szCs w:val="24"/>
          </w:rPr>
          <w:t>79</w:t>
        </w:r>
        <w:r w:rsidR="00E761FB" w:rsidRPr="00E761FB">
          <w:rPr>
            <w:noProof/>
            <w:webHidden/>
            <w:szCs w:val="24"/>
          </w:rPr>
          <w:fldChar w:fldCharType="end"/>
        </w:r>
      </w:hyperlink>
    </w:p>
    <w:p w:rsidR="00E761FB" w:rsidRPr="00E761FB" w:rsidRDefault="00781780" w:rsidP="00E761FB">
      <w:pPr>
        <w:pStyle w:val="TableofFigures"/>
        <w:tabs>
          <w:tab w:val="left" w:pos="1540"/>
          <w:tab w:val="right" w:leader="dot" w:pos="8296"/>
        </w:tabs>
        <w:rPr>
          <w:rFonts w:eastAsiaTheme="minorEastAsia"/>
          <w:noProof/>
          <w:szCs w:val="24"/>
          <w:lang w:val="en-US"/>
        </w:rPr>
      </w:pPr>
      <w:hyperlink w:anchor="_Toc117848613" w:history="1">
        <w:r w:rsidR="00E761FB" w:rsidRPr="00E761FB">
          <w:rPr>
            <w:rStyle w:val="Hyperlink"/>
            <w:noProof/>
            <w:szCs w:val="24"/>
          </w:rPr>
          <w:t>Figure 4.51:</w:t>
        </w:r>
        <w:r w:rsidR="00E761FB" w:rsidRPr="00E761FB">
          <w:rPr>
            <w:rFonts w:eastAsiaTheme="minorEastAsia"/>
            <w:noProof/>
            <w:szCs w:val="24"/>
            <w:lang w:val="en-US"/>
          </w:rPr>
          <w:tab/>
        </w:r>
        <w:r w:rsidR="00E761FB" w:rsidRPr="00E761FB">
          <w:rPr>
            <w:rStyle w:val="Hyperlink"/>
            <w:noProof/>
            <w:szCs w:val="24"/>
          </w:rPr>
          <w:t>Predicted ASAI for Egbe 33kV Feeder.</w:t>
        </w:r>
        <w:r w:rsidR="00E761FB" w:rsidRPr="00E761FB">
          <w:rPr>
            <w:noProof/>
            <w:webHidden/>
            <w:szCs w:val="24"/>
          </w:rPr>
          <w:tab/>
        </w:r>
        <w:r w:rsidR="00E761FB" w:rsidRPr="00E761FB">
          <w:rPr>
            <w:noProof/>
            <w:webHidden/>
            <w:szCs w:val="24"/>
          </w:rPr>
          <w:fldChar w:fldCharType="begin"/>
        </w:r>
        <w:r w:rsidR="00E761FB" w:rsidRPr="00E761FB">
          <w:rPr>
            <w:noProof/>
            <w:webHidden/>
            <w:szCs w:val="24"/>
          </w:rPr>
          <w:instrText xml:space="preserve"> PAGEREF _Toc117848613 \h </w:instrText>
        </w:r>
        <w:r w:rsidR="00E761FB" w:rsidRPr="00E761FB">
          <w:rPr>
            <w:noProof/>
            <w:webHidden/>
            <w:szCs w:val="24"/>
          </w:rPr>
        </w:r>
        <w:r w:rsidR="00E761FB" w:rsidRPr="00E761FB">
          <w:rPr>
            <w:noProof/>
            <w:webHidden/>
            <w:szCs w:val="24"/>
          </w:rPr>
          <w:fldChar w:fldCharType="separate"/>
        </w:r>
        <w:r w:rsidR="00DB57B6">
          <w:rPr>
            <w:noProof/>
            <w:webHidden/>
            <w:szCs w:val="24"/>
          </w:rPr>
          <w:t>79</w:t>
        </w:r>
        <w:r w:rsidR="00E761FB" w:rsidRPr="00E761FB">
          <w:rPr>
            <w:noProof/>
            <w:webHidden/>
            <w:szCs w:val="24"/>
          </w:rPr>
          <w:fldChar w:fldCharType="end"/>
        </w:r>
      </w:hyperlink>
    </w:p>
    <w:p w:rsidR="00952E02" w:rsidRDefault="00E761FB" w:rsidP="00E761FB">
      <w:pPr>
        <w:spacing w:after="0" w:line="480" w:lineRule="auto"/>
        <w:jc w:val="center"/>
        <w:rPr>
          <w:rFonts w:ascii="Times New Roman" w:hAnsi="Times New Roman"/>
          <w:b/>
          <w:sz w:val="32"/>
          <w:szCs w:val="32"/>
        </w:rPr>
      </w:pPr>
      <w:r w:rsidRPr="00E761FB">
        <w:rPr>
          <w:rFonts w:ascii="Times New Roman" w:hAnsi="Times New Roman"/>
          <w:b/>
          <w:sz w:val="24"/>
          <w:szCs w:val="24"/>
        </w:rPr>
        <w:fldChar w:fldCharType="end"/>
      </w:r>
    </w:p>
    <w:p w:rsidR="00952E02" w:rsidRDefault="00952E02" w:rsidP="00FD39F6">
      <w:pPr>
        <w:spacing w:after="0" w:line="480" w:lineRule="auto"/>
        <w:jc w:val="center"/>
        <w:rPr>
          <w:rFonts w:ascii="Times New Roman" w:hAnsi="Times New Roman"/>
          <w:b/>
          <w:sz w:val="32"/>
          <w:szCs w:val="32"/>
        </w:rPr>
      </w:pPr>
    </w:p>
    <w:p w:rsidR="00952E02" w:rsidRDefault="00952E02" w:rsidP="00FD39F6">
      <w:pPr>
        <w:spacing w:after="0" w:line="480" w:lineRule="auto"/>
        <w:jc w:val="center"/>
        <w:rPr>
          <w:rFonts w:ascii="Times New Roman" w:hAnsi="Times New Roman"/>
          <w:b/>
          <w:sz w:val="32"/>
          <w:szCs w:val="32"/>
        </w:rPr>
      </w:pPr>
    </w:p>
    <w:p w:rsidR="00952E02" w:rsidRDefault="00952E02" w:rsidP="00FD39F6">
      <w:pPr>
        <w:spacing w:after="0" w:line="480" w:lineRule="auto"/>
        <w:jc w:val="center"/>
        <w:rPr>
          <w:rFonts w:ascii="Times New Roman" w:hAnsi="Times New Roman"/>
          <w:b/>
          <w:sz w:val="32"/>
          <w:szCs w:val="32"/>
        </w:rPr>
      </w:pPr>
    </w:p>
    <w:p w:rsidR="00F35136" w:rsidRPr="007D46D3" w:rsidRDefault="00254C19" w:rsidP="00FD39F6">
      <w:pPr>
        <w:spacing w:after="0" w:line="480" w:lineRule="auto"/>
        <w:jc w:val="center"/>
        <w:rPr>
          <w:rFonts w:ascii="Times New Roman" w:hAnsi="Times New Roman"/>
          <w:b/>
          <w:sz w:val="32"/>
          <w:szCs w:val="32"/>
        </w:rPr>
      </w:pPr>
      <w:r>
        <w:rPr>
          <w:rFonts w:ascii="Times New Roman" w:hAnsi="Times New Roman"/>
          <w:b/>
          <w:sz w:val="32"/>
          <w:szCs w:val="32"/>
        </w:rPr>
        <w:lastRenderedPageBreak/>
        <w:t xml:space="preserve">LIST OF </w:t>
      </w:r>
      <w:r w:rsidR="00F35136" w:rsidRPr="007D46D3">
        <w:rPr>
          <w:rFonts w:ascii="Times New Roman" w:hAnsi="Times New Roman"/>
          <w:b/>
          <w:sz w:val="32"/>
          <w:szCs w:val="32"/>
        </w:rPr>
        <w:t>ABREVIATIONS</w:t>
      </w:r>
    </w:p>
    <w:p w:rsidR="00BB25F5" w:rsidRPr="00417E71" w:rsidRDefault="00BB25F5" w:rsidP="00F35136">
      <w:pPr>
        <w:rPr>
          <w:rFonts w:ascii="Times New Roman" w:hAnsi="Times New Roman"/>
          <w:sz w:val="24"/>
          <w:szCs w:val="24"/>
        </w:rPr>
      </w:pPr>
      <w:r w:rsidRPr="00417E71">
        <w:rPr>
          <w:rFonts w:ascii="Times New Roman" w:hAnsi="Times New Roman"/>
          <w:sz w:val="24"/>
          <w:szCs w:val="24"/>
        </w:rPr>
        <w:t>ANN:</w:t>
      </w:r>
      <w:r w:rsidRPr="00417E71">
        <w:rPr>
          <w:rFonts w:ascii="Times New Roman" w:hAnsi="Times New Roman"/>
          <w:sz w:val="24"/>
          <w:szCs w:val="24"/>
        </w:rPr>
        <w:tab/>
      </w:r>
      <w:r w:rsidRPr="00417E71">
        <w:rPr>
          <w:rFonts w:ascii="Times New Roman" w:hAnsi="Times New Roman"/>
          <w:sz w:val="24"/>
          <w:szCs w:val="24"/>
        </w:rPr>
        <w:tab/>
        <w:t>Artifical Neural Network</w:t>
      </w:r>
    </w:p>
    <w:p w:rsidR="00BB25F5" w:rsidRPr="00417E71" w:rsidRDefault="00BB25F5" w:rsidP="00F35136">
      <w:pPr>
        <w:spacing w:after="0" w:line="480" w:lineRule="auto"/>
        <w:jc w:val="both"/>
        <w:rPr>
          <w:rFonts w:ascii="Times New Roman" w:hAnsi="Times New Roman"/>
          <w:sz w:val="24"/>
          <w:szCs w:val="24"/>
        </w:rPr>
      </w:pPr>
      <w:r w:rsidRPr="00417E71">
        <w:rPr>
          <w:rFonts w:ascii="Times New Roman" w:hAnsi="Times New Roman"/>
          <w:sz w:val="24"/>
          <w:szCs w:val="24"/>
        </w:rPr>
        <w:t>ASAI:</w:t>
      </w:r>
      <w:r w:rsidRPr="00417E71">
        <w:rPr>
          <w:rFonts w:ascii="Times New Roman" w:hAnsi="Times New Roman"/>
          <w:sz w:val="24"/>
          <w:szCs w:val="24"/>
        </w:rPr>
        <w:tab/>
      </w:r>
      <w:r w:rsidRPr="00417E71">
        <w:rPr>
          <w:rFonts w:ascii="Times New Roman" w:hAnsi="Times New Roman"/>
          <w:sz w:val="24"/>
          <w:szCs w:val="24"/>
        </w:rPr>
        <w:tab/>
        <w:t>Average Service Availability Index.</w:t>
      </w:r>
    </w:p>
    <w:p w:rsidR="00BB25F5" w:rsidRPr="00417E71" w:rsidRDefault="00BB25F5" w:rsidP="00F35136">
      <w:pPr>
        <w:spacing w:after="0" w:line="480" w:lineRule="auto"/>
        <w:jc w:val="both"/>
        <w:rPr>
          <w:rFonts w:ascii="Times New Roman" w:hAnsi="Times New Roman"/>
          <w:sz w:val="24"/>
          <w:szCs w:val="24"/>
        </w:rPr>
      </w:pPr>
      <w:r w:rsidRPr="00417E71">
        <w:rPr>
          <w:rFonts w:ascii="Times New Roman" w:hAnsi="Times New Roman"/>
          <w:sz w:val="24"/>
          <w:szCs w:val="24"/>
        </w:rPr>
        <w:t>CAIDI:</w:t>
      </w:r>
      <w:r w:rsidRPr="00417E71">
        <w:rPr>
          <w:rFonts w:ascii="Times New Roman" w:hAnsi="Times New Roman"/>
          <w:sz w:val="24"/>
          <w:szCs w:val="24"/>
        </w:rPr>
        <w:tab/>
        <w:t>Customers Average Interuption Duration Index</w:t>
      </w:r>
    </w:p>
    <w:p w:rsidR="00BB25F5" w:rsidRDefault="00BB25F5" w:rsidP="00F35136">
      <w:pPr>
        <w:spacing w:after="0" w:line="480" w:lineRule="auto"/>
        <w:jc w:val="both"/>
        <w:rPr>
          <w:rFonts w:ascii="Times New Roman" w:hAnsi="Times New Roman"/>
          <w:sz w:val="24"/>
          <w:szCs w:val="24"/>
        </w:rPr>
      </w:pPr>
      <w:r w:rsidRPr="00417E71">
        <w:rPr>
          <w:rFonts w:ascii="Times New Roman" w:hAnsi="Times New Roman"/>
          <w:sz w:val="24"/>
          <w:szCs w:val="24"/>
        </w:rPr>
        <w:t>kV:</w:t>
      </w:r>
      <w:r w:rsidRPr="00417E71">
        <w:rPr>
          <w:rFonts w:ascii="Times New Roman" w:hAnsi="Times New Roman"/>
          <w:sz w:val="24"/>
          <w:szCs w:val="24"/>
        </w:rPr>
        <w:tab/>
      </w:r>
      <w:r w:rsidRPr="00417E71">
        <w:rPr>
          <w:rFonts w:ascii="Times New Roman" w:hAnsi="Times New Roman"/>
          <w:sz w:val="24"/>
          <w:szCs w:val="24"/>
        </w:rPr>
        <w:tab/>
        <w:t>Killo-Volts</w:t>
      </w:r>
    </w:p>
    <w:p w:rsidR="00D400D4" w:rsidRPr="00417E71" w:rsidRDefault="00D400D4" w:rsidP="00F35136">
      <w:pPr>
        <w:spacing w:after="0" w:line="480" w:lineRule="auto"/>
        <w:jc w:val="both"/>
        <w:rPr>
          <w:rFonts w:ascii="Times New Roman" w:hAnsi="Times New Roman"/>
          <w:sz w:val="24"/>
          <w:szCs w:val="24"/>
        </w:rPr>
      </w:pPr>
      <w:r>
        <w:rPr>
          <w:rFonts w:ascii="Times New Roman" w:hAnsi="Times New Roman"/>
          <w:sz w:val="24"/>
          <w:szCs w:val="24"/>
        </w:rPr>
        <w:t>LM:</w:t>
      </w:r>
      <w:r>
        <w:rPr>
          <w:rFonts w:ascii="Times New Roman" w:hAnsi="Times New Roman"/>
          <w:sz w:val="24"/>
          <w:szCs w:val="24"/>
        </w:rPr>
        <w:tab/>
      </w:r>
      <w:r>
        <w:rPr>
          <w:rFonts w:ascii="Times New Roman" w:hAnsi="Times New Roman"/>
          <w:sz w:val="24"/>
          <w:szCs w:val="24"/>
        </w:rPr>
        <w:tab/>
        <w:t xml:space="preserve">Levenberg Marquardt </w:t>
      </w:r>
    </w:p>
    <w:p w:rsidR="00BB25F5" w:rsidRPr="00417E71" w:rsidRDefault="00BB25F5" w:rsidP="00F35136">
      <w:pPr>
        <w:spacing w:after="0" w:line="480" w:lineRule="auto"/>
        <w:jc w:val="both"/>
        <w:rPr>
          <w:rFonts w:ascii="Times New Roman" w:hAnsi="Times New Roman"/>
          <w:sz w:val="24"/>
          <w:szCs w:val="24"/>
        </w:rPr>
      </w:pPr>
      <w:r w:rsidRPr="00417E71">
        <w:rPr>
          <w:rFonts w:ascii="Times New Roman" w:hAnsi="Times New Roman"/>
          <w:sz w:val="24"/>
          <w:szCs w:val="24"/>
        </w:rPr>
        <w:t>MDT:</w:t>
      </w:r>
      <w:r w:rsidRPr="00417E71">
        <w:rPr>
          <w:rFonts w:ascii="Times New Roman" w:hAnsi="Times New Roman"/>
          <w:sz w:val="24"/>
          <w:szCs w:val="24"/>
        </w:rPr>
        <w:tab/>
      </w:r>
      <w:r w:rsidRPr="00417E71">
        <w:rPr>
          <w:rFonts w:ascii="Times New Roman" w:hAnsi="Times New Roman"/>
          <w:sz w:val="24"/>
          <w:szCs w:val="24"/>
        </w:rPr>
        <w:tab/>
        <w:t>Mean Down Time</w:t>
      </w:r>
    </w:p>
    <w:p w:rsidR="00BB25F5" w:rsidRPr="00417E71" w:rsidRDefault="00254C19" w:rsidP="00F35136">
      <w:pPr>
        <w:spacing w:after="0" w:line="480" w:lineRule="auto"/>
        <w:jc w:val="both"/>
        <w:rPr>
          <w:rFonts w:ascii="Times New Roman" w:hAnsi="Times New Roman"/>
          <w:sz w:val="24"/>
          <w:szCs w:val="24"/>
        </w:rPr>
      </w:pPr>
      <w:r w:rsidRPr="00417E71">
        <w:rPr>
          <w:rFonts w:ascii="Times New Roman" w:hAnsi="Times New Roman"/>
          <w:sz w:val="24"/>
          <w:szCs w:val="24"/>
        </w:rPr>
        <w:t>MM</w:t>
      </w:r>
      <w:r w:rsidR="00BB25F5" w:rsidRPr="00417E71">
        <w:rPr>
          <w:rFonts w:ascii="Times New Roman" w:hAnsi="Times New Roman"/>
          <w:sz w:val="24"/>
          <w:szCs w:val="24"/>
        </w:rPr>
        <w:t>:</w:t>
      </w:r>
      <w:r w:rsidR="00BB25F5" w:rsidRPr="00417E71">
        <w:rPr>
          <w:rFonts w:ascii="Times New Roman" w:hAnsi="Times New Roman"/>
          <w:sz w:val="24"/>
          <w:szCs w:val="24"/>
        </w:rPr>
        <w:tab/>
      </w:r>
      <w:r w:rsidR="00BB25F5" w:rsidRPr="00417E71">
        <w:rPr>
          <w:rFonts w:ascii="Times New Roman" w:hAnsi="Times New Roman"/>
          <w:sz w:val="24"/>
          <w:szCs w:val="24"/>
        </w:rPr>
        <w:tab/>
        <w:t>millimetres</w:t>
      </w:r>
    </w:p>
    <w:p w:rsidR="00BB25F5" w:rsidRPr="00417E71" w:rsidRDefault="00BB25F5" w:rsidP="00F35136">
      <w:pPr>
        <w:spacing w:after="0" w:line="480" w:lineRule="auto"/>
        <w:jc w:val="both"/>
        <w:rPr>
          <w:rFonts w:ascii="Times New Roman" w:hAnsi="Times New Roman"/>
          <w:sz w:val="24"/>
          <w:szCs w:val="24"/>
        </w:rPr>
      </w:pPr>
      <w:r w:rsidRPr="00417E71">
        <w:rPr>
          <w:rFonts w:ascii="Times New Roman" w:hAnsi="Times New Roman"/>
          <w:sz w:val="24"/>
          <w:szCs w:val="24"/>
        </w:rPr>
        <w:t>MTBF:</w:t>
      </w:r>
      <w:r w:rsidRPr="00417E71">
        <w:rPr>
          <w:rFonts w:ascii="Times New Roman" w:hAnsi="Times New Roman"/>
          <w:sz w:val="24"/>
          <w:szCs w:val="24"/>
        </w:rPr>
        <w:tab/>
        <w:t>Mean Time Between Failure</w:t>
      </w:r>
    </w:p>
    <w:p w:rsidR="00BB25F5" w:rsidRPr="00417E71" w:rsidRDefault="00BB25F5" w:rsidP="00F35136">
      <w:pPr>
        <w:spacing w:after="0" w:line="480" w:lineRule="auto"/>
        <w:jc w:val="both"/>
        <w:rPr>
          <w:rFonts w:ascii="Times New Roman" w:hAnsi="Times New Roman"/>
          <w:sz w:val="24"/>
          <w:szCs w:val="24"/>
        </w:rPr>
      </w:pPr>
      <w:r w:rsidRPr="00417E71">
        <w:rPr>
          <w:rFonts w:ascii="Times New Roman" w:hAnsi="Times New Roman"/>
          <w:sz w:val="24"/>
          <w:szCs w:val="24"/>
        </w:rPr>
        <w:t>MW:</w:t>
      </w:r>
      <w:r w:rsidRPr="00417E71">
        <w:rPr>
          <w:rFonts w:ascii="Times New Roman" w:hAnsi="Times New Roman"/>
          <w:sz w:val="24"/>
          <w:szCs w:val="24"/>
        </w:rPr>
        <w:tab/>
      </w:r>
      <w:r w:rsidRPr="00417E71">
        <w:rPr>
          <w:rFonts w:ascii="Times New Roman" w:hAnsi="Times New Roman"/>
          <w:sz w:val="24"/>
          <w:szCs w:val="24"/>
        </w:rPr>
        <w:tab/>
        <w:t>Mega Watts</w:t>
      </w:r>
    </w:p>
    <w:p w:rsidR="00D400D4" w:rsidRDefault="00BB25F5" w:rsidP="00F35136">
      <w:pPr>
        <w:rPr>
          <w:rFonts w:ascii="Times New Roman" w:hAnsi="Times New Roman"/>
          <w:sz w:val="24"/>
          <w:szCs w:val="24"/>
        </w:rPr>
      </w:pPr>
      <w:r w:rsidRPr="00417E71">
        <w:rPr>
          <w:rFonts w:ascii="Times New Roman" w:hAnsi="Times New Roman"/>
          <w:sz w:val="24"/>
          <w:szCs w:val="24"/>
        </w:rPr>
        <w:t>N-R:</w:t>
      </w:r>
      <w:r w:rsidRPr="00417E71">
        <w:rPr>
          <w:rFonts w:ascii="Times New Roman" w:hAnsi="Times New Roman"/>
          <w:sz w:val="24"/>
          <w:szCs w:val="24"/>
        </w:rPr>
        <w:tab/>
      </w:r>
      <w:r w:rsidRPr="00417E71">
        <w:rPr>
          <w:rFonts w:ascii="Times New Roman" w:hAnsi="Times New Roman"/>
          <w:sz w:val="24"/>
          <w:szCs w:val="24"/>
        </w:rPr>
        <w:tab/>
        <w:t xml:space="preserve">Newton Raphson </w:t>
      </w:r>
    </w:p>
    <w:p w:rsidR="00BB25F5" w:rsidRPr="00417E71" w:rsidRDefault="00D400D4" w:rsidP="00F35136">
      <w:pPr>
        <w:rPr>
          <w:sz w:val="24"/>
          <w:szCs w:val="24"/>
          <w:lang w:eastAsia="zh-CN"/>
        </w:rPr>
      </w:pPr>
      <w:r>
        <w:rPr>
          <w:rFonts w:ascii="Times New Roman" w:hAnsi="Times New Roman"/>
          <w:sz w:val="24"/>
          <w:szCs w:val="24"/>
        </w:rPr>
        <w:t>PSAT:</w:t>
      </w:r>
      <w:r>
        <w:rPr>
          <w:rFonts w:ascii="Times New Roman" w:hAnsi="Times New Roman"/>
          <w:sz w:val="24"/>
          <w:szCs w:val="24"/>
        </w:rPr>
        <w:tab/>
      </w:r>
      <w:r>
        <w:rPr>
          <w:rFonts w:ascii="Times New Roman" w:hAnsi="Times New Roman"/>
          <w:sz w:val="24"/>
          <w:szCs w:val="24"/>
        </w:rPr>
        <w:tab/>
      </w:r>
      <w:r w:rsidR="00105650">
        <w:rPr>
          <w:rFonts w:ascii="Times New Roman" w:hAnsi="Times New Roman"/>
          <w:sz w:val="24"/>
          <w:szCs w:val="24"/>
        </w:rPr>
        <w:t>Power System Analysis Toolbox</w:t>
      </w:r>
      <w:r w:rsidR="00BB25F5" w:rsidRPr="00417E71">
        <w:rPr>
          <w:rFonts w:ascii="Times New Roman" w:hAnsi="Times New Roman"/>
          <w:sz w:val="24"/>
          <w:szCs w:val="24"/>
        </w:rPr>
        <w:tab/>
      </w:r>
    </w:p>
    <w:p w:rsidR="00BB25F5" w:rsidRPr="00417E71" w:rsidRDefault="00BB25F5" w:rsidP="00F35136">
      <w:pPr>
        <w:spacing w:after="0" w:line="480" w:lineRule="auto"/>
        <w:jc w:val="both"/>
        <w:rPr>
          <w:rFonts w:ascii="Times New Roman" w:hAnsi="Times New Roman"/>
          <w:sz w:val="24"/>
          <w:szCs w:val="24"/>
        </w:rPr>
      </w:pPr>
      <w:r w:rsidRPr="00417E71">
        <w:rPr>
          <w:rFonts w:ascii="Times New Roman" w:hAnsi="Times New Roman"/>
          <w:sz w:val="24"/>
          <w:szCs w:val="24"/>
        </w:rPr>
        <w:t>PU:</w:t>
      </w:r>
      <w:r w:rsidRPr="00417E71">
        <w:rPr>
          <w:rFonts w:ascii="Times New Roman" w:hAnsi="Times New Roman"/>
          <w:sz w:val="24"/>
          <w:szCs w:val="24"/>
        </w:rPr>
        <w:tab/>
      </w:r>
      <w:r w:rsidRPr="00417E71">
        <w:rPr>
          <w:rFonts w:ascii="Times New Roman" w:hAnsi="Times New Roman"/>
          <w:sz w:val="24"/>
          <w:szCs w:val="24"/>
        </w:rPr>
        <w:tab/>
        <w:t>Per Unit</w:t>
      </w:r>
    </w:p>
    <w:p w:rsidR="00BB25F5" w:rsidRPr="00417E71" w:rsidRDefault="00BB25F5" w:rsidP="00F35136">
      <w:pPr>
        <w:spacing w:after="0" w:line="480" w:lineRule="auto"/>
        <w:jc w:val="both"/>
        <w:rPr>
          <w:rFonts w:ascii="Times New Roman" w:hAnsi="Times New Roman"/>
          <w:sz w:val="24"/>
          <w:szCs w:val="24"/>
        </w:rPr>
      </w:pPr>
      <w:r w:rsidRPr="00417E71">
        <w:rPr>
          <w:rFonts w:ascii="Times New Roman" w:hAnsi="Times New Roman"/>
          <w:sz w:val="24"/>
          <w:szCs w:val="24"/>
        </w:rPr>
        <w:t>SAIDI:</w:t>
      </w:r>
      <w:r w:rsidRPr="00417E71">
        <w:rPr>
          <w:rFonts w:ascii="Times New Roman" w:hAnsi="Times New Roman"/>
          <w:sz w:val="24"/>
          <w:szCs w:val="24"/>
        </w:rPr>
        <w:tab/>
      </w:r>
      <w:r w:rsidRPr="00417E71">
        <w:rPr>
          <w:rFonts w:ascii="Times New Roman" w:hAnsi="Times New Roman"/>
          <w:sz w:val="24"/>
          <w:szCs w:val="24"/>
        </w:rPr>
        <w:tab/>
        <w:t>System Average Interuption Duration Index</w:t>
      </w:r>
    </w:p>
    <w:p w:rsidR="00BB25F5" w:rsidRPr="00417E71" w:rsidRDefault="00BB25F5" w:rsidP="00F35136">
      <w:pPr>
        <w:spacing w:after="0" w:line="480" w:lineRule="auto"/>
        <w:jc w:val="both"/>
        <w:rPr>
          <w:rFonts w:ascii="Times New Roman" w:hAnsi="Times New Roman"/>
          <w:sz w:val="24"/>
          <w:szCs w:val="24"/>
        </w:rPr>
      </w:pPr>
      <w:r w:rsidRPr="00417E71">
        <w:rPr>
          <w:rFonts w:ascii="Times New Roman" w:hAnsi="Times New Roman"/>
          <w:sz w:val="24"/>
          <w:szCs w:val="24"/>
        </w:rPr>
        <w:t>SAIFI:</w:t>
      </w:r>
      <w:r w:rsidRPr="00417E71">
        <w:rPr>
          <w:rFonts w:ascii="Times New Roman" w:hAnsi="Times New Roman"/>
          <w:sz w:val="24"/>
          <w:szCs w:val="24"/>
        </w:rPr>
        <w:tab/>
      </w:r>
      <w:r w:rsidRPr="00417E71">
        <w:rPr>
          <w:rFonts w:ascii="Times New Roman" w:hAnsi="Times New Roman"/>
          <w:sz w:val="24"/>
          <w:szCs w:val="24"/>
        </w:rPr>
        <w:tab/>
        <w:t>System Average Interupttion Freguency Index</w:t>
      </w:r>
    </w:p>
    <w:p w:rsidR="00BB25F5" w:rsidRPr="00417E71" w:rsidRDefault="00BB25F5" w:rsidP="00F35136">
      <w:pPr>
        <w:spacing w:after="0" w:line="480" w:lineRule="auto"/>
        <w:jc w:val="both"/>
        <w:rPr>
          <w:rFonts w:ascii="Times New Roman" w:hAnsi="Times New Roman"/>
          <w:sz w:val="24"/>
          <w:szCs w:val="24"/>
        </w:rPr>
      </w:pPr>
      <w:r w:rsidRPr="00417E71">
        <w:rPr>
          <w:rFonts w:ascii="Times New Roman" w:hAnsi="Times New Roman"/>
          <w:sz w:val="24"/>
          <w:szCs w:val="24"/>
        </w:rPr>
        <w:t>TCN:</w:t>
      </w:r>
      <w:r w:rsidRPr="00417E71">
        <w:rPr>
          <w:rFonts w:ascii="Times New Roman" w:hAnsi="Times New Roman"/>
          <w:sz w:val="24"/>
          <w:szCs w:val="24"/>
        </w:rPr>
        <w:tab/>
      </w:r>
      <w:r w:rsidRPr="00417E71">
        <w:rPr>
          <w:rFonts w:ascii="Times New Roman" w:hAnsi="Times New Roman"/>
          <w:sz w:val="24"/>
          <w:szCs w:val="24"/>
        </w:rPr>
        <w:tab/>
        <w:t>Transmission Company of  Nigeria.</w:t>
      </w:r>
    </w:p>
    <w:p w:rsidR="00D20AE1" w:rsidRPr="007D46D3" w:rsidRDefault="00D20AE1" w:rsidP="003F1246">
      <w:pPr>
        <w:pStyle w:val="Heading1"/>
      </w:pPr>
    </w:p>
    <w:p w:rsidR="00D20AE1" w:rsidRPr="007D46D3" w:rsidRDefault="00D20AE1" w:rsidP="003F1246">
      <w:pPr>
        <w:pStyle w:val="Heading1"/>
      </w:pPr>
    </w:p>
    <w:p w:rsidR="00D20AE1" w:rsidRPr="007D46D3" w:rsidRDefault="00D20AE1" w:rsidP="00D20AE1"/>
    <w:p w:rsidR="00D20AE1" w:rsidRPr="007D46D3" w:rsidRDefault="00D20AE1" w:rsidP="00D20AE1"/>
    <w:p w:rsidR="00D20AE1" w:rsidRPr="007D46D3" w:rsidRDefault="00D20AE1" w:rsidP="00D20AE1"/>
    <w:p w:rsidR="00D20AE1" w:rsidRPr="007D46D3" w:rsidRDefault="00D20AE1" w:rsidP="00D20AE1"/>
    <w:p w:rsidR="00D20AE1" w:rsidRPr="007D46D3" w:rsidRDefault="00D20AE1" w:rsidP="00D20AE1"/>
    <w:p w:rsidR="005D7772" w:rsidRPr="007D46D3" w:rsidRDefault="005D7772" w:rsidP="00D20AE1">
      <w:pPr>
        <w:sectPr w:rsidR="005D7772" w:rsidRPr="007D46D3" w:rsidSect="005D7772">
          <w:headerReference w:type="default" r:id="rId8"/>
          <w:footerReference w:type="default" r:id="rId9"/>
          <w:pgSz w:w="11906" w:h="16838" w:code="9"/>
          <w:pgMar w:top="1440" w:right="1440" w:bottom="1440" w:left="2160" w:header="720" w:footer="720" w:gutter="0"/>
          <w:pgNumType w:fmt="lowerRoman" w:start="1"/>
          <w:cols w:space="720"/>
          <w:docGrid w:linePitch="299"/>
        </w:sectPr>
      </w:pPr>
    </w:p>
    <w:p w:rsidR="00734743" w:rsidRPr="007D46D3" w:rsidRDefault="00734743" w:rsidP="003F1246">
      <w:pPr>
        <w:pStyle w:val="Heading1"/>
        <w:rPr>
          <w:rFonts w:eastAsia="Times New Roman"/>
          <w:lang w:val="en-US"/>
        </w:rPr>
      </w:pPr>
      <w:bookmarkStart w:id="43" w:name="_Toc114152602"/>
      <w:bookmarkStart w:id="44" w:name="_Toc114591601"/>
      <w:bookmarkStart w:id="45" w:name="_Toc114754109"/>
      <w:bookmarkStart w:id="46" w:name="_Toc117165750"/>
      <w:bookmarkStart w:id="47" w:name="_Toc117849184"/>
      <w:r w:rsidRPr="007D46D3">
        <w:lastRenderedPageBreak/>
        <w:t>CHAPTER ONE</w:t>
      </w:r>
      <w:bookmarkEnd w:id="42"/>
      <w:bookmarkEnd w:id="43"/>
      <w:bookmarkEnd w:id="44"/>
      <w:bookmarkEnd w:id="45"/>
      <w:bookmarkEnd w:id="46"/>
      <w:bookmarkEnd w:id="47"/>
    </w:p>
    <w:p w:rsidR="00734743" w:rsidRPr="007D46D3" w:rsidRDefault="00734743" w:rsidP="003D484D">
      <w:pPr>
        <w:pStyle w:val="Heading2"/>
        <w:jc w:val="center"/>
      </w:pPr>
      <w:bookmarkStart w:id="48" w:name="_Toc105002059"/>
      <w:bookmarkStart w:id="49" w:name="_Toc114152603"/>
      <w:bookmarkStart w:id="50" w:name="_Toc114591602"/>
      <w:bookmarkStart w:id="51" w:name="_Toc114754110"/>
      <w:bookmarkStart w:id="52" w:name="_Toc117165751"/>
      <w:bookmarkStart w:id="53" w:name="_Toc117849185"/>
      <w:r w:rsidRPr="007D46D3">
        <w:rPr>
          <w:rFonts w:asciiTheme="majorBidi" w:hAnsiTheme="majorBidi"/>
          <w:bCs/>
          <w:szCs w:val="28"/>
        </w:rPr>
        <w:t>INTRODUCTION</w:t>
      </w:r>
      <w:bookmarkEnd w:id="48"/>
      <w:bookmarkEnd w:id="49"/>
      <w:bookmarkEnd w:id="50"/>
      <w:bookmarkEnd w:id="51"/>
      <w:bookmarkEnd w:id="52"/>
      <w:bookmarkEnd w:id="53"/>
    </w:p>
    <w:p w:rsidR="00734743" w:rsidRPr="007D46D3" w:rsidRDefault="0012511E" w:rsidP="00385A2E">
      <w:pPr>
        <w:pStyle w:val="Heading3"/>
        <w:rPr>
          <w:b w:val="0"/>
        </w:rPr>
      </w:pPr>
      <w:bookmarkStart w:id="54" w:name="_Toc105002060"/>
      <w:bookmarkStart w:id="55" w:name="_Toc114152604"/>
      <w:bookmarkStart w:id="56" w:name="_Toc114591603"/>
      <w:bookmarkStart w:id="57" w:name="_Toc114754111"/>
      <w:bookmarkStart w:id="58" w:name="_Toc117165752"/>
      <w:bookmarkStart w:id="59" w:name="_Toc117849186"/>
      <w:r w:rsidRPr="007D46D3">
        <w:t>1.</w:t>
      </w:r>
      <w:r w:rsidR="00372733" w:rsidRPr="007D46D3">
        <w:t>1</w:t>
      </w:r>
      <w:r w:rsidR="00385A2E">
        <w:tab/>
      </w:r>
      <w:r w:rsidR="00734743" w:rsidRPr="00385A2E">
        <w:t>Background</w:t>
      </w:r>
      <w:r w:rsidR="00734743" w:rsidRPr="007D46D3">
        <w:t xml:space="preserve"> to the Problem</w:t>
      </w:r>
      <w:bookmarkEnd w:id="54"/>
      <w:bookmarkEnd w:id="55"/>
      <w:bookmarkEnd w:id="56"/>
      <w:bookmarkEnd w:id="57"/>
      <w:bookmarkEnd w:id="58"/>
      <w:bookmarkEnd w:id="59"/>
    </w:p>
    <w:p w:rsidR="00734743" w:rsidRDefault="00D73BC6" w:rsidP="00385A2E">
      <w:pPr>
        <w:spacing w:after="0" w:line="480" w:lineRule="auto"/>
        <w:jc w:val="both"/>
        <w:rPr>
          <w:rFonts w:ascii="Times New Roman" w:hAnsi="Times New Roman"/>
          <w:sz w:val="24"/>
          <w:szCs w:val="24"/>
        </w:rPr>
      </w:pPr>
      <w:r w:rsidRPr="007D46D3">
        <w:rPr>
          <w:rFonts w:ascii="Times New Roman" w:hAnsi="Times New Roman"/>
          <w:sz w:val="24"/>
          <w:szCs w:val="24"/>
        </w:rPr>
        <w:t xml:space="preserve">The </w:t>
      </w:r>
      <w:r>
        <w:rPr>
          <w:rFonts w:ascii="Times New Roman" w:hAnsi="Times New Roman"/>
          <w:sz w:val="24"/>
          <w:szCs w:val="24"/>
        </w:rPr>
        <w:t>value</w:t>
      </w:r>
      <w:r w:rsidRPr="007D46D3">
        <w:rPr>
          <w:rFonts w:ascii="Times New Roman" w:hAnsi="Times New Roman"/>
          <w:sz w:val="24"/>
          <w:szCs w:val="24"/>
        </w:rPr>
        <w:t xml:space="preserve"> of, as well as the demand for</w:t>
      </w:r>
      <w:r>
        <w:rPr>
          <w:rFonts w:ascii="Times New Roman" w:hAnsi="Times New Roman"/>
          <w:sz w:val="24"/>
          <w:szCs w:val="24"/>
        </w:rPr>
        <w:t>,</w:t>
      </w:r>
      <w:r w:rsidRPr="007D46D3">
        <w:rPr>
          <w:rFonts w:ascii="Times New Roman" w:hAnsi="Times New Roman"/>
          <w:sz w:val="24"/>
          <w:szCs w:val="24"/>
        </w:rPr>
        <w:t xml:space="preserve"> electric power supply in modern times cannot be overstress</w:t>
      </w:r>
      <w:r>
        <w:rPr>
          <w:rFonts w:ascii="Times New Roman" w:hAnsi="Times New Roman"/>
          <w:sz w:val="24"/>
          <w:szCs w:val="24"/>
        </w:rPr>
        <w:t>ed as it forms one of the  core</w:t>
      </w:r>
      <w:r w:rsidRPr="007D46D3">
        <w:rPr>
          <w:rFonts w:ascii="Times New Roman" w:hAnsi="Times New Roman"/>
          <w:sz w:val="24"/>
          <w:szCs w:val="24"/>
        </w:rPr>
        <w:t xml:space="preserve"> of the normal functioning of human daily activities, both domestically and commercially. As such, in modern times, the society has come to heavily depend on the continuous supply of, and reliance on, electricity at high quality. It is empirically glaring today that computer gadgets and telecommunication networks, banks, manufacturing industrie</w:t>
      </w:r>
      <w:r>
        <w:rPr>
          <w:rFonts w:ascii="Times New Roman" w:hAnsi="Times New Roman"/>
          <w:sz w:val="24"/>
          <w:szCs w:val="24"/>
        </w:rPr>
        <w:t>s, offices, schools, hospitals are among few applications that</w:t>
      </w:r>
      <w:r w:rsidRPr="007D46D3">
        <w:rPr>
          <w:rFonts w:ascii="Times New Roman" w:hAnsi="Times New Roman"/>
          <w:sz w:val="24"/>
          <w:szCs w:val="24"/>
        </w:rPr>
        <w:t xml:space="preserve"> run with a very serious dependence on reliable electric power source. Hence maintaining a continuous and steady electricity supply cannot be undermined (Jan et al., 2006; Gupta, 2013).</w:t>
      </w:r>
    </w:p>
    <w:p w:rsidR="00C01A7E" w:rsidRDefault="00C01A7E" w:rsidP="00C01A7E">
      <w:pPr>
        <w:spacing w:after="0" w:line="480" w:lineRule="auto"/>
        <w:jc w:val="both"/>
        <w:rPr>
          <w:rFonts w:ascii="Times New Roman" w:hAnsi="Times New Roman"/>
          <w:sz w:val="24"/>
          <w:szCs w:val="24"/>
        </w:rPr>
      </w:pPr>
      <w:r w:rsidRPr="007D46D3">
        <w:rPr>
          <w:rFonts w:ascii="Times New Roman" w:hAnsi="Times New Roman"/>
          <w:sz w:val="24"/>
          <w:szCs w:val="24"/>
        </w:rPr>
        <w:t xml:space="preserve">Over the years, the demand in Nigeria for a power system capable of guaranteeing adequate as well as reliable electricity supply has been a serious subject of concern. The accomplishment of independence as a country from the colonial masters plus economic development as well as population growth has led to increased demand for electricity. </w:t>
      </w:r>
    </w:p>
    <w:p w:rsidR="00C01A7E" w:rsidRDefault="00C01A7E" w:rsidP="00C01A7E">
      <w:pPr>
        <w:spacing w:after="0" w:line="480" w:lineRule="auto"/>
        <w:jc w:val="both"/>
        <w:rPr>
          <w:rFonts w:ascii="Times New Roman" w:hAnsi="Times New Roman"/>
          <w:sz w:val="24"/>
          <w:szCs w:val="24"/>
        </w:rPr>
      </w:pPr>
      <w:r>
        <w:rPr>
          <w:rFonts w:ascii="Times New Roman" w:hAnsi="Times New Roman"/>
          <w:sz w:val="24"/>
          <w:szCs w:val="24"/>
        </w:rPr>
        <w:t>Various reliability performance measures have been developed by electric utility companies to determine the performance of the system .These include</w:t>
      </w:r>
    </w:p>
    <w:p w:rsidR="00C01A7E" w:rsidRPr="007D46D3" w:rsidRDefault="00C01A7E" w:rsidP="00C01A7E">
      <w:pPr>
        <w:spacing w:after="0" w:line="480" w:lineRule="auto"/>
        <w:jc w:val="both"/>
        <w:rPr>
          <w:rFonts w:ascii="Times New Roman" w:hAnsi="Times New Roman"/>
          <w:sz w:val="24"/>
          <w:szCs w:val="24"/>
        </w:rPr>
      </w:pPr>
      <w:r w:rsidRPr="007D46D3">
        <w:rPr>
          <w:rFonts w:ascii="Times New Roman" w:hAnsi="Times New Roman"/>
          <w:sz w:val="24"/>
          <w:szCs w:val="24"/>
        </w:rPr>
        <w:t>frequency of outages, outage duration,</w:t>
      </w:r>
      <w:r>
        <w:rPr>
          <w:rFonts w:ascii="Times New Roman" w:hAnsi="Times New Roman"/>
          <w:sz w:val="24"/>
          <w:szCs w:val="24"/>
        </w:rPr>
        <w:t xml:space="preserve"> </w:t>
      </w:r>
      <w:r w:rsidRPr="007D46D3">
        <w:rPr>
          <w:rFonts w:ascii="Times New Roman" w:hAnsi="Times New Roman"/>
          <w:sz w:val="24"/>
          <w:szCs w:val="24"/>
        </w:rPr>
        <w:t xml:space="preserve">system availability, </w:t>
      </w:r>
      <w:r>
        <w:rPr>
          <w:rFonts w:ascii="Times New Roman" w:hAnsi="Times New Roman"/>
          <w:sz w:val="24"/>
          <w:szCs w:val="24"/>
        </w:rPr>
        <w:t>as well as</w:t>
      </w:r>
      <w:r w:rsidRPr="007D46D3">
        <w:rPr>
          <w:rFonts w:ascii="Times New Roman" w:hAnsi="Times New Roman"/>
          <w:sz w:val="24"/>
          <w:szCs w:val="24"/>
        </w:rPr>
        <w:t xml:space="preserve"> response time (John and Suganthi, 2013). Most reliability studies deal only with systems under steady state (static) conditions (Adeoye and Okereke, 2018).</w:t>
      </w:r>
      <w:r w:rsidRPr="002822B3">
        <w:rPr>
          <w:rFonts w:ascii="Times New Roman" w:hAnsi="Times New Roman"/>
          <w:color w:val="FFFFFF" w:themeColor="background1"/>
          <w:sz w:val="24"/>
          <w:szCs w:val="24"/>
        </w:rPr>
        <w:t>’</w:t>
      </w:r>
    </w:p>
    <w:p w:rsidR="00C01A7E" w:rsidRPr="007D46D3" w:rsidRDefault="00C01A7E" w:rsidP="00C01A7E">
      <w:pPr>
        <w:pStyle w:val="NormalWeb"/>
        <w:spacing w:after="0" w:afterAutospacing="0" w:line="480" w:lineRule="auto"/>
        <w:jc w:val="both"/>
      </w:pPr>
      <w:r w:rsidRPr="006415D5">
        <w:t xml:space="preserve">Any power system's reliability is the chance (or probability) that it will work well in the long run. It also refers to the system's capacity to produce appropriate electric </w:t>
      </w:r>
      <w:r w:rsidRPr="006415D5">
        <w:lastRenderedPageBreak/>
        <w:t>power continuously with minimum disrupt</w:t>
      </w:r>
      <w:r>
        <w:t xml:space="preserve">ions </w:t>
      </w:r>
      <w:r w:rsidRPr="007D46D3">
        <w:fldChar w:fldCharType="begin" w:fldLock="1"/>
      </w:r>
      <w:r w:rsidRPr="007D46D3">
        <w:instrText>ADDIN CSL_CITATION {"citationItems":[{"id":"ITEM-1","itemData":{"author":[{"dropping-particle":"","family":"Aibangbee, JO and Chukwuemeka","given":"IN","non-dropping-particle":"","parse-names":false,"suffix":""}],"container-title":"American Journal of Engineering Research","id":"ITEM-1","issued":{"date-parts":[["2017"]]},"page":"170--176","title":"Reliability assessment of APO 132/33kV electric transmission substation Abuja","type":"article-journal","volume":"6"},"uris":["http://www.mendeley.com/documents/?uuid=7670d321-9ae6-4fe8-90be-d4f7ab62c3de"]}],"mendeley":{"formattedCitation":"(Aibangbee, JO and Chukwuemeka, 2017)","plainTextFormattedCitation":"(Aibangbee, JO and Chukwuemeka, 2017)","previouslyFormattedCitation":"[1]"},"properties":{"noteIndex":0},"schema":"https://github.com/citation-style-language/schema/raw/master/csl-citation.json"}</w:instrText>
      </w:r>
      <w:r w:rsidRPr="007D46D3">
        <w:fldChar w:fldCharType="separate"/>
      </w:r>
      <w:r w:rsidRPr="007D46D3">
        <w:rPr>
          <w:noProof/>
        </w:rPr>
        <w:t>(Aibangbee</w:t>
      </w:r>
      <w:r>
        <w:rPr>
          <w:noProof/>
        </w:rPr>
        <w:t xml:space="preserve"> </w:t>
      </w:r>
      <w:r w:rsidRPr="007D46D3">
        <w:rPr>
          <w:noProof/>
        </w:rPr>
        <w:t>and Chukwuemeka, 2017)</w:t>
      </w:r>
      <w:r w:rsidRPr="007D46D3">
        <w:fldChar w:fldCharType="end"/>
      </w:r>
      <w:r>
        <w:t>.</w:t>
      </w:r>
    </w:p>
    <w:p w:rsidR="00C01A7E" w:rsidRPr="007D46D3" w:rsidRDefault="00C01A7E" w:rsidP="00C01A7E">
      <w:pPr>
        <w:pStyle w:val="NormalWeb"/>
        <w:spacing w:after="0" w:afterAutospacing="0" w:line="480" w:lineRule="auto"/>
        <w:jc w:val="both"/>
      </w:pPr>
      <w:r w:rsidRPr="002822B3">
        <w:rPr>
          <w:color w:val="FFFFFF" w:themeColor="background1"/>
        </w:rPr>
        <w:t>‘</w:t>
      </w:r>
      <w:r w:rsidRPr="007D46D3">
        <w:t xml:space="preserve">Reliability assessment plays </w:t>
      </w:r>
      <w:r>
        <w:t xml:space="preserve">an important  role in planning of </w:t>
      </w:r>
      <w:r w:rsidRPr="007D46D3">
        <w:t xml:space="preserve"> distribution system. It ensures the system is operated in an economical manner where interruption at the customer load will be minimum</w:t>
      </w:r>
      <w:r>
        <w:t xml:space="preserve"> </w:t>
      </w:r>
      <w:r w:rsidRPr="007D46D3">
        <w:t>(Liu et al., 2019).  Reliability is divided into security and adequacy</w:t>
      </w:r>
      <w:r>
        <w:t xml:space="preserve"> </w:t>
      </w:r>
      <w:r w:rsidRPr="007D46D3">
        <w:fldChar w:fldCharType="begin" w:fldLock="1"/>
      </w:r>
      <w:r w:rsidRPr="007D46D3">
        <w:instrText>ADDIN CSL_CITATION {"citationItems":[{"id":"ITEM-1","itemData":{"author":[{"dropping-particle":"","family":"Aibangbee, JO and Chukwuemeka","given":"IN","non-dropping-particle":"","parse-names":false,"suffix":""}],"container-title":"American Journal of Engineering Research","id":"ITEM-1","issued":{"date-parts":[["2017"]]},"page":"170--176","title":"Reliability assessment of APO 132/33kV electric transmission substation Abuja","type":"article-journal","volume":"6"},"uris":["http://www.mendeley.com/documents/?uuid=7670d321-9ae6-4fe8-90be-d4f7ab62c3de"]}],"mendeley":{"formattedCitation":"(Aibangbee, JO and Chukwuemeka, 2017)","plainTextFormattedCitation":"(Aibangbee, JO and Chukwuemeka, 2017)","previouslyFormattedCitation":"[1]"},"properties":{"noteIndex":0},"schema":"https://github.com/citation-style-language/schema/raw/master/csl-citation.json"}</w:instrText>
      </w:r>
      <w:r w:rsidRPr="007D46D3">
        <w:fldChar w:fldCharType="separate"/>
      </w:r>
      <w:r w:rsidRPr="007D46D3">
        <w:rPr>
          <w:noProof/>
        </w:rPr>
        <w:t>(Aibangbee and Chukwuemeka, 2017)</w:t>
      </w:r>
      <w:r w:rsidRPr="007D46D3">
        <w:fldChar w:fldCharType="end"/>
      </w:r>
      <w:r w:rsidRPr="007D46D3">
        <w:t xml:space="preserve">. </w:t>
      </w:r>
      <w:r>
        <w:t>Securitys</w:t>
      </w:r>
      <w:r w:rsidRPr="007D46D3">
        <w:t xml:space="preserve"> is the ability of an electric power system to withstand sudden disturbances such as short circuits as well as unanticipated losses of system elements. </w:t>
      </w:r>
      <w:r w:rsidRPr="00B5702D">
        <w:t>The security of a power system is the degree of risk associated with the system's capacity to withstand impending interruptions (or contingencies) without interrupting customer service.</w:t>
      </w:r>
      <w:r w:rsidRPr="007D46D3">
        <w:t xml:space="preserve"> Adequacy, on the other hand, concerns the power system's ability to meet the consumer's total electrical energy demand, taking into account both scheduled and unscheduled outages</w:t>
      </w:r>
      <w:r>
        <w:t xml:space="preserve"> </w:t>
      </w:r>
      <w:r w:rsidRPr="007D46D3">
        <w:t xml:space="preserve">(Xu et al., 2017). </w:t>
      </w:r>
      <w:r>
        <w:t xml:space="preserve">Distribution system reliability evaluation typically employs two methods which are: historical and predictive assessment. The collection and analysis of distribution system outages as well as customer interruption data are components of the historical evaluation </w:t>
      </w:r>
      <w:r w:rsidRPr="007D46D3">
        <w:t>(Liu et al.,</w:t>
      </w:r>
      <w:r>
        <w:t xml:space="preserve"> </w:t>
      </w:r>
      <w:r w:rsidRPr="007D46D3">
        <w:t xml:space="preserve">2019). </w:t>
      </w:r>
      <w:r w:rsidRPr="006C6BE9">
        <w:t>It is vital for electric utilities to monitor real-time distribution system reliability levels of performance and create performance indicators in order to evaluate the fundamental function of supplying all customer types</w:t>
      </w:r>
      <w:r w:rsidRPr="00B9109D">
        <w:rPr>
          <w:color w:val="FFFFFF" w:themeColor="background1"/>
        </w:rPr>
        <w:t>”</w:t>
      </w:r>
      <w:r w:rsidRPr="006C6BE9">
        <w:t xml:space="preserve"> with a cost-effective and dependable (or reliable) power supply</w:t>
      </w:r>
      <w:r w:rsidRPr="00B9109D">
        <w:rPr>
          <w:color w:val="FFFFFF" w:themeColor="background1"/>
        </w:rPr>
        <w:t>”</w:t>
      </w:r>
      <w:r>
        <w:t>.</w:t>
      </w:r>
      <w:r w:rsidRPr="006C6BE9">
        <w:t xml:space="preserve"> Generally speaking,</w:t>
      </w:r>
      <w:r w:rsidRPr="008D32BC">
        <w:rPr>
          <w:color w:val="FFFFFF" w:themeColor="background1"/>
        </w:rPr>
        <w:t>”</w:t>
      </w:r>
      <w:r w:rsidRPr="006C6BE9">
        <w:t xml:space="preserve"> historical assessment is the process of assessing the previous performance (or functionality) of a system by tracking the frequency, duration, and reasons of component failures and client (or customer) disruptions</w:t>
      </w:r>
      <w:r w:rsidRPr="008D32BC">
        <w:rPr>
          <w:color w:val="FFFFFF" w:themeColor="background1"/>
        </w:rPr>
        <w:t>”</w:t>
      </w:r>
      <w:r w:rsidRPr="006C6BE9">
        <w:t>.</w:t>
      </w:r>
      <w:r w:rsidRPr="00523362">
        <w:rPr>
          <w:color w:val="FFFFFF" w:themeColor="background1"/>
        </w:rPr>
        <w:t xml:space="preserve">” </w:t>
      </w:r>
      <w:r w:rsidRPr="006C6BE9">
        <w:t>However, predictive reliability evaluation combines past component failure data with mathematical models to estimate the perform</w:t>
      </w:r>
      <w:r>
        <w:t>ance of specified configuratio</w:t>
      </w:r>
      <w:r w:rsidRPr="00523362">
        <w:rPr>
          <w:color w:val="FFFFFF" w:themeColor="background1"/>
        </w:rPr>
        <w:t>”</w:t>
      </w:r>
      <w:r w:rsidRPr="006C6BE9">
        <w:t xml:space="preserve">. To </w:t>
      </w:r>
      <w:r w:rsidRPr="006C6BE9">
        <w:lastRenderedPageBreak/>
        <w:t xml:space="preserve">calculate service reliability, predictive approaches depend on two fundamental categories of data: component reliability characteristics (or parameters) and </w:t>
      </w:r>
      <w:r>
        <w:t xml:space="preserve">network physical configurations </w:t>
      </w:r>
      <w:r w:rsidRPr="007D46D3">
        <w:t>(Ghiasi et al.,</w:t>
      </w:r>
      <w:r>
        <w:t xml:space="preserve"> </w:t>
      </w:r>
      <w:r w:rsidRPr="007D46D3">
        <w:t xml:space="preserve">2019). </w:t>
      </w:r>
      <w:r w:rsidRPr="006C6BE9">
        <w:t>Reliability prediction is the process of utilising mathematical techniques and data to estimate the field reliability of a system prior to the availability of empirical data (</w:t>
      </w:r>
      <w:r>
        <w:t xml:space="preserve">observations) for such a system </w:t>
      </w:r>
      <w:r w:rsidRPr="007D46D3">
        <w:t>(Desson, 2008).   Power outage has been a major source of concern in power distribution owing to incessant tripping of the distribution line recorded over the years. Several methods have been adopted in the past to determine the reliability of power systems. They include Artificial Neural Network</w:t>
      </w:r>
      <w:r>
        <w:t xml:space="preserve"> </w:t>
      </w:r>
      <w:r w:rsidRPr="007D46D3">
        <w:t xml:space="preserve">(ANN), Monte Carlo and the analytical methods(Liu et al., 2019). ANN and Mont Carlo, are best suitable for </w:t>
      </w:r>
      <w:r>
        <w:t xml:space="preserve">complex network with several load buses. The analytical method requires extensive  modelling which is subject to medelling reduction and could have great disadvantage on the output result </w:t>
      </w:r>
      <w:r w:rsidRPr="007D46D3">
        <w:t>(Ghiasi et al.,2019).</w:t>
      </w:r>
      <w:r w:rsidRPr="002822B3">
        <w:rPr>
          <w:color w:val="FFFFFF" w:themeColor="background1"/>
        </w:rPr>
        <w:t>’</w:t>
      </w:r>
    </w:p>
    <w:p w:rsidR="00C01A7E" w:rsidRPr="00C01A7E" w:rsidRDefault="00C01A7E" w:rsidP="00385A2E">
      <w:pPr>
        <w:spacing w:after="0" w:line="480" w:lineRule="auto"/>
        <w:jc w:val="both"/>
        <w:rPr>
          <w:rFonts w:ascii="Times New Roman" w:eastAsiaTheme="minorHAnsi" w:hAnsi="Times New Roman"/>
          <w:sz w:val="24"/>
          <w:szCs w:val="24"/>
          <w:lang w:val="en-US"/>
        </w:rPr>
      </w:pPr>
      <w:r w:rsidRPr="00C01A7E">
        <w:rPr>
          <w:rFonts w:ascii="Times New Roman" w:hAnsi="Times New Roman"/>
          <w:sz w:val="24"/>
          <w:szCs w:val="24"/>
        </w:rPr>
        <w:t>Hence, the Analytical method andArtificial Neural Network (ANN) in MATLAB  was used for the reliability analysis and prediction of</w:t>
      </w:r>
      <w:r w:rsidR="00E5093E">
        <w:rPr>
          <w:rFonts w:ascii="Times New Roman" w:hAnsi="Times New Roman"/>
          <w:sz w:val="24"/>
          <w:szCs w:val="24"/>
        </w:rPr>
        <w:t xml:space="preserve"> Omu-A</w:t>
      </w:r>
      <w:r w:rsidRPr="00C01A7E">
        <w:rPr>
          <w:rFonts w:ascii="Times New Roman" w:hAnsi="Times New Roman"/>
          <w:sz w:val="24"/>
          <w:szCs w:val="24"/>
        </w:rPr>
        <w:t>ran 132/33kV substation. Therefore, the focus of this study is on the reliability analysis and prediction of Omu</w:t>
      </w:r>
      <w:r w:rsidR="00E5093E">
        <w:rPr>
          <w:rFonts w:ascii="Times New Roman" w:hAnsi="Times New Roman"/>
          <w:sz w:val="24"/>
          <w:szCs w:val="24"/>
        </w:rPr>
        <w:t>-A</w:t>
      </w:r>
      <w:r w:rsidRPr="00C01A7E">
        <w:rPr>
          <w:rFonts w:ascii="Times New Roman" w:hAnsi="Times New Roman"/>
          <w:sz w:val="24"/>
          <w:szCs w:val="24"/>
        </w:rPr>
        <w:t>ran 132/33 kV substation under steady-state.</w:t>
      </w:r>
    </w:p>
    <w:p w:rsidR="00734743" w:rsidRPr="007D46D3" w:rsidRDefault="00372733" w:rsidP="00372733">
      <w:pPr>
        <w:pStyle w:val="Heading3"/>
        <w:jc w:val="both"/>
        <w:rPr>
          <w:rFonts w:asciiTheme="majorBidi" w:hAnsiTheme="majorBidi"/>
          <w:b w:val="0"/>
          <w:bCs/>
        </w:rPr>
      </w:pPr>
      <w:bookmarkStart w:id="60" w:name="_Toc105002061"/>
      <w:bookmarkStart w:id="61" w:name="_Toc114152605"/>
      <w:bookmarkStart w:id="62" w:name="_Toc114591604"/>
      <w:bookmarkStart w:id="63" w:name="_Toc114754112"/>
      <w:bookmarkStart w:id="64" w:name="_Toc117165753"/>
      <w:bookmarkStart w:id="65" w:name="_Toc117849187"/>
      <w:r w:rsidRPr="007D46D3">
        <w:rPr>
          <w:rFonts w:asciiTheme="majorBidi" w:hAnsiTheme="majorBidi"/>
          <w:bCs/>
        </w:rPr>
        <w:t>1.2</w:t>
      </w:r>
      <w:r w:rsidRPr="007D46D3">
        <w:rPr>
          <w:rFonts w:asciiTheme="majorBidi" w:hAnsiTheme="majorBidi"/>
          <w:bCs/>
        </w:rPr>
        <w:tab/>
      </w:r>
      <w:r w:rsidR="00734743" w:rsidRPr="00385A2E">
        <w:t>Statement of the Problem</w:t>
      </w:r>
      <w:bookmarkEnd w:id="60"/>
      <w:bookmarkEnd w:id="61"/>
      <w:bookmarkEnd w:id="62"/>
      <w:bookmarkEnd w:id="63"/>
      <w:bookmarkEnd w:id="64"/>
      <w:bookmarkEnd w:id="65"/>
    </w:p>
    <w:p w:rsidR="00734743" w:rsidRPr="007D46D3" w:rsidRDefault="00837D59" w:rsidP="009A7DF7">
      <w:pPr>
        <w:spacing w:after="0" w:line="480" w:lineRule="auto"/>
        <w:jc w:val="both"/>
        <w:rPr>
          <w:rFonts w:ascii="Times New Roman" w:hAnsi="Times New Roman"/>
          <w:sz w:val="24"/>
          <w:szCs w:val="24"/>
        </w:rPr>
      </w:pPr>
      <w:r>
        <w:rPr>
          <w:rFonts w:ascii="Times New Roman" w:hAnsi="Times New Roman"/>
          <w:sz w:val="24"/>
          <w:szCs w:val="24"/>
        </w:rPr>
        <w:t>The negative effect of power outag</w:t>
      </w:r>
      <w:r w:rsidR="009E5740">
        <w:rPr>
          <w:rFonts w:ascii="Times New Roman" w:hAnsi="Times New Roman"/>
          <w:sz w:val="24"/>
          <w:szCs w:val="24"/>
        </w:rPr>
        <w:t xml:space="preserve">es to the </w:t>
      </w:r>
      <w:r>
        <w:rPr>
          <w:rFonts w:ascii="Times New Roman" w:hAnsi="Times New Roman"/>
          <w:sz w:val="24"/>
          <w:szCs w:val="24"/>
        </w:rPr>
        <w:t xml:space="preserve"> social and economic livelihood of a people, and society at large can not be overemphazied. </w:t>
      </w:r>
      <w:r w:rsidR="00737B0C">
        <w:rPr>
          <w:rFonts w:ascii="Times New Roman" w:hAnsi="Times New Roman"/>
          <w:sz w:val="24"/>
          <w:szCs w:val="24"/>
        </w:rPr>
        <w:t xml:space="preserve">The </w:t>
      </w:r>
      <w:r>
        <w:rPr>
          <w:rFonts w:ascii="Times New Roman" w:hAnsi="Times New Roman"/>
          <w:sz w:val="24"/>
          <w:szCs w:val="24"/>
        </w:rPr>
        <w:t xml:space="preserve">problem of supply availability still remains a subject of concern for everyone. </w:t>
      </w:r>
      <w:r w:rsidR="00C21406">
        <w:rPr>
          <w:rFonts w:ascii="Times New Roman" w:hAnsi="Times New Roman"/>
          <w:sz w:val="24"/>
          <w:szCs w:val="24"/>
        </w:rPr>
        <w:t xml:space="preserve">This study tends to create an awareness for system operator and the customers on availability of supply within Omu-Aran Transmission Network by considering certain indices </w:t>
      </w:r>
      <w:r w:rsidR="00737B0C">
        <w:rPr>
          <w:rFonts w:ascii="Times New Roman" w:hAnsi="Times New Roman"/>
          <w:sz w:val="24"/>
          <w:szCs w:val="24"/>
        </w:rPr>
        <w:t xml:space="preserve">to ascertain the </w:t>
      </w:r>
      <w:r w:rsidR="00737B0C">
        <w:rPr>
          <w:rFonts w:ascii="Times New Roman" w:hAnsi="Times New Roman"/>
          <w:sz w:val="24"/>
          <w:szCs w:val="24"/>
        </w:rPr>
        <w:lastRenderedPageBreak/>
        <w:t xml:space="preserve">reliability of power supply within the network and predict </w:t>
      </w:r>
      <w:r w:rsidR="00FC1B6D">
        <w:rPr>
          <w:rFonts w:ascii="Times New Roman" w:hAnsi="Times New Roman"/>
          <w:sz w:val="24"/>
          <w:szCs w:val="24"/>
        </w:rPr>
        <w:t xml:space="preserve">the behaviour of the network for future expansion. </w:t>
      </w:r>
    </w:p>
    <w:p w:rsidR="00734743" w:rsidRPr="00385A2E" w:rsidRDefault="00372733" w:rsidP="00385A2E">
      <w:pPr>
        <w:pStyle w:val="Heading3"/>
      </w:pPr>
      <w:bookmarkStart w:id="66" w:name="_Toc105002062"/>
      <w:bookmarkStart w:id="67" w:name="_Toc114152606"/>
      <w:bookmarkStart w:id="68" w:name="_Toc114591605"/>
      <w:bookmarkStart w:id="69" w:name="_Toc114754113"/>
      <w:bookmarkStart w:id="70" w:name="_Toc117165754"/>
      <w:bookmarkStart w:id="71" w:name="_Toc117849188"/>
      <w:r w:rsidRPr="00385A2E">
        <w:t>1.3</w:t>
      </w:r>
      <w:r w:rsidRPr="00385A2E">
        <w:tab/>
      </w:r>
      <w:r w:rsidR="00734743" w:rsidRPr="00385A2E">
        <w:t>Aims and Objectives</w:t>
      </w:r>
      <w:bookmarkEnd w:id="66"/>
      <w:bookmarkEnd w:id="67"/>
      <w:bookmarkEnd w:id="68"/>
      <w:bookmarkEnd w:id="69"/>
      <w:bookmarkEnd w:id="70"/>
      <w:bookmarkEnd w:id="71"/>
    </w:p>
    <w:p w:rsidR="00734743" w:rsidRPr="007D46D3" w:rsidRDefault="00734743" w:rsidP="009A7DF7">
      <w:pPr>
        <w:shd w:val="clear" w:color="auto" w:fill="FFFFFF"/>
        <w:spacing w:after="0" w:line="480" w:lineRule="auto"/>
        <w:jc w:val="both"/>
        <w:rPr>
          <w:rFonts w:ascii="Times New Roman" w:eastAsia="Times New Roman" w:hAnsi="Times New Roman"/>
          <w:sz w:val="24"/>
          <w:szCs w:val="24"/>
        </w:rPr>
      </w:pPr>
      <w:r w:rsidRPr="007D46D3">
        <w:rPr>
          <w:rFonts w:ascii="Times New Roman" w:hAnsi="Times New Roman"/>
          <w:sz w:val="24"/>
          <w:szCs w:val="24"/>
        </w:rPr>
        <w:t xml:space="preserve">The aim of this study is to carry out reliability analysis and prediction of </w:t>
      </w:r>
      <w:r w:rsidR="002C73A8">
        <w:rPr>
          <w:rFonts w:ascii="Times New Roman" w:hAnsi="Times New Roman"/>
          <w:sz w:val="24"/>
          <w:szCs w:val="24"/>
        </w:rPr>
        <w:t>Omu-Aran</w:t>
      </w:r>
      <w:r w:rsidRPr="007D46D3">
        <w:rPr>
          <w:rFonts w:ascii="Times New Roman" w:hAnsi="Times New Roman"/>
          <w:sz w:val="24"/>
          <w:szCs w:val="24"/>
        </w:rPr>
        <w:t xml:space="preserve"> 132/33kV Substation under steady state.</w:t>
      </w:r>
    </w:p>
    <w:p w:rsidR="00734743" w:rsidRPr="007D46D3" w:rsidRDefault="00734743" w:rsidP="009A7DF7">
      <w:pPr>
        <w:shd w:val="clear" w:color="auto" w:fill="FFFFFF"/>
        <w:spacing w:after="0" w:line="480" w:lineRule="auto"/>
        <w:jc w:val="both"/>
        <w:rPr>
          <w:rFonts w:ascii="Times New Roman" w:eastAsia="Times New Roman" w:hAnsi="Times New Roman"/>
          <w:sz w:val="24"/>
          <w:szCs w:val="24"/>
        </w:rPr>
      </w:pPr>
      <w:r w:rsidRPr="007D46D3">
        <w:rPr>
          <w:rFonts w:ascii="Times New Roman" w:eastAsia="Times New Roman" w:hAnsi="Times New Roman"/>
          <w:sz w:val="24"/>
          <w:szCs w:val="24"/>
        </w:rPr>
        <w:t>The specific objectives are to:</w:t>
      </w:r>
      <w:r w:rsidRPr="007D46D3">
        <w:rPr>
          <w:rFonts w:ascii="Times New Roman" w:eastAsia="Times New Roman" w:hAnsi="Times New Roman"/>
          <w:sz w:val="24"/>
          <w:szCs w:val="24"/>
        </w:rPr>
        <w:tab/>
      </w:r>
    </w:p>
    <w:p w:rsidR="00CD4418" w:rsidRPr="007D46D3" w:rsidRDefault="00434316" w:rsidP="00CD4418">
      <w:pPr>
        <w:pStyle w:val="ListParagraph"/>
        <w:numPr>
          <w:ilvl w:val="0"/>
          <w:numId w:val="33"/>
        </w:num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 xml:space="preserve">model </w:t>
      </w:r>
      <w:r w:rsidR="00CD4418" w:rsidRPr="007D46D3">
        <w:rPr>
          <w:rFonts w:ascii="Times New Roman" w:hAnsi="Times New Roman"/>
          <w:sz w:val="24"/>
          <w:szCs w:val="24"/>
        </w:rPr>
        <w:t xml:space="preserve">the </w:t>
      </w:r>
      <w:r w:rsidR="002C73A8">
        <w:rPr>
          <w:rFonts w:ascii="Times New Roman" w:hAnsi="Times New Roman"/>
          <w:sz w:val="24"/>
          <w:szCs w:val="24"/>
        </w:rPr>
        <w:t>Omu-Aran</w:t>
      </w:r>
      <w:r w:rsidR="00CD4418" w:rsidRPr="007D46D3">
        <w:rPr>
          <w:rFonts w:ascii="Times New Roman" w:hAnsi="Times New Roman"/>
          <w:sz w:val="24"/>
          <w:szCs w:val="24"/>
        </w:rPr>
        <w:t xml:space="preserve"> 132/33 kV network;</w:t>
      </w:r>
    </w:p>
    <w:p w:rsidR="00CD4418" w:rsidRPr="007D46D3" w:rsidRDefault="00434316" w:rsidP="00CD4418">
      <w:pPr>
        <w:pStyle w:val="ListParagraph"/>
        <w:numPr>
          <w:ilvl w:val="0"/>
          <w:numId w:val="33"/>
        </w:num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 xml:space="preserve">carry </w:t>
      </w:r>
      <w:r w:rsidR="00CD4418" w:rsidRPr="007D46D3">
        <w:rPr>
          <w:rFonts w:ascii="Times New Roman" w:hAnsi="Times New Roman"/>
          <w:sz w:val="24"/>
          <w:szCs w:val="24"/>
        </w:rPr>
        <w:t>out the load flow analysis of the network;</w:t>
      </w:r>
    </w:p>
    <w:p w:rsidR="00734743" w:rsidRPr="007D46D3" w:rsidRDefault="00434316" w:rsidP="00F47602">
      <w:pPr>
        <w:pStyle w:val="ListParagraph"/>
        <w:numPr>
          <w:ilvl w:val="0"/>
          <w:numId w:val="33"/>
        </w:num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 xml:space="preserve">carry </w:t>
      </w:r>
      <w:r w:rsidR="00734743" w:rsidRPr="007D46D3">
        <w:rPr>
          <w:rFonts w:ascii="Times New Roman" w:hAnsi="Times New Roman"/>
          <w:sz w:val="24"/>
          <w:szCs w:val="24"/>
        </w:rPr>
        <w:t xml:space="preserve">out consumer-based and network-based reliability performance of  the 33kVfeeders in </w:t>
      </w:r>
      <w:r w:rsidR="002C73A8">
        <w:rPr>
          <w:rFonts w:ascii="Times New Roman" w:hAnsi="Times New Roman"/>
          <w:sz w:val="24"/>
          <w:szCs w:val="24"/>
        </w:rPr>
        <w:t>Omu-Aran</w:t>
      </w:r>
      <w:r w:rsidR="00734743" w:rsidRPr="007D46D3">
        <w:rPr>
          <w:rFonts w:ascii="Times New Roman" w:hAnsi="Times New Roman"/>
          <w:sz w:val="24"/>
          <w:szCs w:val="24"/>
        </w:rPr>
        <w:t xml:space="preserve"> Substation; </w:t>
      </w:r>
    </w:p>
    <w:p w:rsidR="00734743" w:rsidRPr="007D46D3" w:rsidRDefault="0084332A" w:rsidP="00F47602">
      <w:pPr>
        <w:pStyle w:val="ListParagraph"/>
        <w:numPr>
          <w:ilvl w:val="0"/>
          <w:numId w:val="33"/>
        </w:numPr>
        <w:spacing w:after="0" w:line="480" w:lineRule="auto"/>
        <w:ind w:left="720" w:hanging="720"/>
        <w:jc w:val="both"/>
        <w:rPr>
          <w:rFonts w:ascii="Times New Roman" w:hAnsi="Times New Roman"/>
          <w:sz w:val="24"/>
          <w:szCs w:val="24"/>
        </w:rPr>
      </w:pPr>
      <w:r>
        <w:rPr>
          <w:rFonts w:ascii="Times New Roman" w:hAnsi="Times New Roman"/>
          <w:sz w:val="24"/>
          <w:szCs w:val="24"/>
        </w:rPr>
        <w:t xml:space="preserve">develop </w:t>
      </w:r>
      <w:r w:rsidR="00715306">
        <w:rPr>
          <w:rFonts w:ascii="Times New Roman" w:hAnsi="Times New Roman"/>
          <w:sz w:val="24"/>
          <w:szCs w:val="24"/>
        </w:rPr>
        <w:t xml:space="preserve">an </w:t>
      </w:r>
      <w:r w:rsidR="0017118B">
        <w:rPr>
          <w:rFonts w:ascii="Times New Roman" w:hAnsi="Times New Roman"/>
          <w:sz w:val="24"/>
          <w:szCs w:val="24"/>
        </w:rPr>
        <w:t>artifical</w:t>
      </w:r>
      <w:r w:rsidR="005E11D5">
        <w:rPr>
          <w:rFonts w:ascii="Times New Roman" w:hAnsi="Times New Roman"/>
          <w:sz w:val="24"/>
          <w:szCs w:val="24"/>
        </w:rPr>
        <w:t xml:space="preserve"> nueral network (ANN) </w:t>
      </w:r>
      <w:r>
        <w:rPr>
          <w:rFonts w:ascii="Times New Roman" w:hAnsi="Times New Roman"/>
          <w:sz w:val="24"/>
          <w:szCs w:val="24"/>
        </w:rPr>
        <w:t xml:space="preserve">model for </w:t>
      </w:r>
      <w:r w:rsidR="00180E6F">
        <w:rPr>
          <w:rFonts w:ascii="Times New Roman" w:hAnsi="Times New Roman"/>
          <w:sz w:val="24"/>
          <w:szCs w:val="24"/>
        </w:rPr>
        <w:t>reliability prediction.</w:t>
      </w:r>
    </w:p>
    <w:p w:rsidR="00734743" w:rsidRPr="007D46D3" w:rsidRDefault="00734743" w:rsidP="009A7DF7">
      <w:pPr>
        <w:pStyle w:val="ListParagraph"/>
        <w:spacing w:after="0" w:line="480" w:lineRule="auto"/>
        <w:ind w:left="360"/>
        <w:jc w:val="both"/>
        <w:rPr>
          <w:rFonts w:ascii="Times New Roman" w:hAnsi="Times New Roman"/>
          <w:b/>
          <w:sz w:val="2"/>
          <w:szCs w:val="24"/>
        </w:rPr>
      </w:pPr>
    </w:p>
    <w:p w:rsidR="00734743" w:rsidRPr="00385A2E" w:rsidRDefault="00372733" w:rsidP="00372733">
      <w:pPr>
        <w:pStyle w:val="Heading3"/>
        <w:jc w:val="both"/>
      </w:pPr>
      <w:bookmarkStart w:id="72" w:name="_Toc105002063"/>
      <w:bookmarkStart w:id="73" w:name="_Toc114152607"/>
      <w:bookmarkStart w:id="74" w:name="_Toc114591606"/>
      <w:bookmarkStart w:id="75" w:name="_Toc114754114"/>
      <w:bookmarkStart w:id="76" w:name="_Toc117165755"/>
      <w:bookmarkStart w:id="77" w:name="_Toc117849189"/>
      <w:r w:rsidRPr="007D46D3">
        <w:rPr>
          <w:rFonts w:asciiTheme="majorBidi" w:hAnsiTheme="majorBidi"/>
          <w:bCs/>
        </w:rPr>
        <w:t>1.4</w:t>
      </w:r>
      <w:r w:rsidRPr="007D46D3">
        <w:rPr>
          <w:rFonts w:asciiTheme="majorBidi" w:hAnsiTheme="majorBidi"/>
          <w:bCs/>
        </w:rPr>
        <w:tab/>
      </w:r>
      <w:r w:rsidR="00734743" w:rsidRPr="00385A2E">
        <w:t>Research Questions</w:t>
      </w:r>
      <w:bookmarkEnd w:id="72"/>
      <w:bookmarkEnd w:id="73"/>
      <w:bookmarkEnd w:id="74"/>
      <w:bookmarkEnd w:id="75"/>
      <w:bookmarkEnd w:id="76"/>
      <w:bookmarkEnd w:id="77"/>
    </w:p>
    <w:p w:rsidR="00734743" w:rsidRPr="007D46D3" w:rsidRDefault="00734743" w:rsidP="009A7DF7">
      <w:pPr>
        <w:spacing w:after="0" w:line="480" w:lineRule="auto"/>
        <w:jc w:val="both"/>
        <w:rPr>
          <w:rFonts w:ascii="Times New Roman" w:hAnsi="Times New Roman"/>
          <w:sz w:val="24"/>
          <w:szCs w:val="24"/>
        </w:rPr>
      </w:pPr>
      <w:r w:rsidRPr="007D46D3">
        <w:rPr>
          <w:rFonts w:ascii="Times New Roman" w:hAnsi="Times New Roman"/>
          <w:sz w:val="24"/>
          <w:szCs w:val="24"/>
        </w:rPr>
        <w:t>The key research questions guiding the achievement of the objectives of this study towards proffering valuable pieces of information to the problem statements of this research are presented as follows.</w:t>
      </w:r>
    </w:p>
    <w:p w:rsidR="00355A41" w:rsidRPr="007D46D3" w:rsidRDefault="00355A41" w:rsidP="00355A41">
      <w:pPr>
        <w:pStyle w:val="ListParagraph"/>
        <w:numPr>
          <w:ilvl w:val="0"/>
          <w:numId w:val="13"/>
        </w:num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 xml:space="preserve">What is the statutory composition of </w:t>
      </w:r>
      <w:r w:rsidR="002C73A8">
        <w:rPr>
          <w:rFonts w:ascii="Times New Roman" w:hAnsi="Times New Roman"/>
          <w:sz w:val="24"/>
          <w:szCs w:val="24"/>
        </w:rPr>
        <w:t>Omu-Aran</w:t>
      </w:r>
      <w:r w:rsidRPr="007D46D3">
        <w:rPr>
          <w:rFonts w:ascii="Times New Roman" w:hAnsi="Times New Roman"/>
          <w:sz w:val="24"/>
          <w:szCs w:val="24"/>
        </w:rPr>
        <w:t xml:space="preserve"> transmission substation?</w:t>
      </w:r>
    </w:p>
    <w:p w:rsidR="00734743" w:rsidRPr="007D46D3" w:rsidRDefault="00734743" w:rsidP="00355A41">
      <w:pPr>
        <w:pStyle w:val="ListParagraph"/>
        <w:numPr>
          <w:ilvl w:val="0"/>
          <w:numId w:val="13"/>
        </w:num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How many hour is supply available per day, month or year?</w:t>
      </w:r>
    </w:p>
    <w:p w:rsidR="00734743" w:rsidRPr="007D46D3" w:rsidRDefault="00734743" w:rsidP="00355A41">
      <w:pPr>
        <w:pStyle w:val="ListParagraph"/>
        <w:numPr>
          <w:ilvl w:val="0"/>
          <w:numId w:val="13"/>
        </w:num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What constitute the outages within the network: forced or planned outages?</w:t>
      </w:r>
    </w:p>
    <w:p w:rsidR="00734743" w:rsidRPr="007D46D3" w:rsidRDefault="00734743" w:rsidP="00355A41">
      <w:pPr>
        <w:pStyle w:val="ListParagraph"/>
        <w:numPr>
          <w:ilvl w:val="0"/>
          <w:numId w:val="13"/>
        </w:num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What is the future disposition of supply within the network?</w:t>
      </w:r>
    </w:p>
    <w:p w:rsidR="00734743" w:rsidRPr="00385A2E" w:rsidRDefault="006A20A5" w:rsidP="00385A2E">
      <w:pPr>
        <w:pStyle w:val="Heading3"/>
      </w:pPr>
      <w:bookmarkStart w:id="78" w:name="_Toc105002064"/>
      <w:bookmarkStart w:id="79" w:name="_Toc114152608"/>
      <w:bookmarkStart w:id="80" w:name="_Toc114591607"/>
      <w:bookmarkStart w:id="81" w:name="_Toc114754115"/>
      <w:bookmarkStart w:id="82" w:name="_Toc117165756"/>
      <w:bookmarkStart w:id="83" w:name="_Toc117849190"/>
      <w:r w:rsidRPr="00385A2E">
        <w:t>1.5</w:t>
      </w:r>
      <w:r w:rsidRPr="00385A2E">
        <w:tab/>
      </w:r>
      <w:r w:rsidR="00734743" w:rsidRPr="00385A2E">
        <w:t>Scope of Research</w:t>
      </w:r>
      <w:bookmarkEnd w:id="78"/>
      <w:bookmarkEnd w:id="79"/>
      <w:bookmarkEnd w:id="80"/>
      <w:bookmarkEnd w:id="81"/>
      <w:bookmarkEnd w:id="82"/>
      <w:bookmarkEnd w:id="83"/>
    </w:p>
    <w:p w:rsidR="00734743" w:rsidRPr="007D46D3" w:rsidRDefault="00734743" w:rsidP="009A7DF7">
      <w:pPr>
        <w:spacing w:after="0" w:line="480" w:lineRule="auto"/>
        <w:jc w:val="both"/>
        <w:rPr>
          <w:rFonts w:ascii="Times New Roman" w:eastAsia="Times New Roman" w:hAnsi="Times New Roman"/>
          <w:sz w:val="24"/>
          <w:szCs w:val="24"/>
        </w:rPr>
      </w:pPr>
      <w:r w:rsidRPr="007D46D3">
        <w:rPr>
          <w:rFonts w:ascii="Times New Roman" w:hAnsi="Times New Roman"/>
          <w:sz w:val="24"/>
          <w:szCs w:val="24"/>
        </w:rPr>
        <w:t xml:space="preserve">This study was conducted in Kwara state using 33kV feeders under </w:t>
      </w:r>
      <w:r w:rsidR="002C73A8">
        <w:rPr>
          <w:rFonts w:ascii="Times New Roman" w:eastAsia="Times New Roman" w:hAnsi="Times New Roman"/>
          <w:sz w:val="24"/>
          <w:szCs w:val="24"/>
        </w:rPr>
        <w:t>Omu-Aran</w:t>
      </w:r>
      <w:r w:rsidRPr="007D46D3">
        <w:rPr>
          <w:rFonts w:ascii="Times New Roman" w:hAnsi="Times New Roman"/>
          <w:sz w:val="24"/>
          <w:szCs w:val="24"/>
        </w:rPr>
        <w:t xml:space="preserve"> 132/33kV transmission sub-stations feeders. Whereas there are other power transmission stations located in Kwara state, this study only considered the </w:t>
      </w:r>
      <w:r w:rsidR="002C73A8">
        <w:rPr>
          <w:rFonts w:ascii="Times New Roman" w:eastAsia="Times New Roman" w:hAnsi="Times New Roman"/>
          <w:sz w:val="24"/>
          <w:szCs w:val="24"/>
        </w:rPr>
        <w:t>Omu-Aran</w:t>
      </w:r>
      <w:r w:rsidRPr="007D46D3">
        <w:rPr>
          <w:rFonts w:ascii="Times New Roman" w:eastAsia="Times New Roman" w:hAnsi="Times New Roman"/>
          <w:sz w:val="24"/>
          <w:szCs w:val="24"/>
        </w:rPr>
        <w:t xml:space="preserve"> power transmission station. Also, the scope of this study covered the assessment of </w:t>
      </w:r>
      <w:r w:rsidRPr="007D46D3">
        <w:rPr>
          <w:rFonts w:ascii="Times New Roman" w:eastAsia="Times New Roman" w:hAnsi="Times New Roman"/>
          <w:sz w:val="24"/>
          <w:szCs w:val="24"/>
        </w:rPr>
        <w:lastRenderedPageBreak/>
        <w:t>the general load dynamics, flow analysis and outages in order to determine</w:t>
      </w:r>
      <w:r w:rsidR="00253A56">
        <w:rPr>
          <w:rFonts w:ascii="Times New Roman" w:eastAsia="Times New Roman" w:hAnsi="Times New Roman"/>
          <w:sz w:val="24"/>
          <w:szCs w:val="24"/>
        </w:rPr>
        <w:t xml:space="preserve"> and predict the reliability of </w:t>
      </w:r>
      <w:r w:rsidRPr="007D46D3">
        <w:rPr>
          <w:rFonts w:ascii="Times New Roman" w:eastAsia="Times New Roman" w:hAnsi="Times New Roman"/>
          <w:sz w:val="24"/>
          <w:szCs w:val="24"/>
        </w:rPr>
        <w:t xml:space="preserve"> </w:t>
      </w:r>
      <w:r w:rsidR="002C73A8">
        <w:rPr>
          <w:rFonts w:ascii="Times New Roman" w:eastAsia="Times New Roman" w:hAnsi="Times New Roman"/>
          <w:sz w:val="24"/>
          <w:szCs w:val="24"/>
        </w:rPr>
        <w:t>Omu-Aran</w:t>
      </w:r>
      <w:r w:rsidRPr="007D46D3">
        <w:rPr>
          <w:rFonts w:ascii="Times New Roman" w:eastAsia="Times New Roman" w:hAnsi="Times New Roman"/>
          <w:sz w:val="24"/>
          <w:szCs w:val="24"/>
        </w:rPr>
        <w:t xml:space="preserve">132/33kV power transmission network. The analysis contained in this study is strictly quantitative in nature from data generated from 2015- 2020.Five feeder stations were considered using time series data spanning from </w:t>
      </w:r>
      <w:r w:rsidRPr="007D46D3">
        <w:rPr>
          <w:rFonts w:ascii="Times New Roman" w:hAnsi="Times New Roman"/>
          <w:sz w:val="24"/>
          <w:szCs w:val="24"/>
        </w:rPr>
        <w:t xml:space="preserve">2015 – 2020.   </w:t>
      </w:r>
    </w:p>
    <w:p w:rsidR="00734743" w:rsidRPr="00385A2E" w:rsidRDefault="0032488A" w:rsidP="00385A2E">
      <w:pPr>
        <w:pStyle w:val="Heading3"/>
      </w:pPr>
      <w:bookmarkStart w:id="84" w:name="_Toc105002065"/>
      <w:bookmarkStart w:id="85" w:name="_Toc114152609"/>
      <w:bookmarkStart w:id="86" w:name="_Toc114591608"/>
      <w:bookmarkStart w:id="87" w:name="_Toc114754116"/>
      <w:bookmarkStart w:id="88" w:name="_Toc117165757"/>
      <w:bookmarkStart w:id="89" w:name="_Toc117849191"/>
      <w:r w:rsidRPr="00385A2E">
        <w:t>1.6</w:t>
      </w:r>
      <w:r w:rsidRPr="00385A2E">
        <w:tab/>
      </w:r>
      <w:r w:rsidR="00734743" w:rsidRPr="00385A2E">
        <w:t>Justification for the Study</w:t>
      </w:r>
      <w:bookmarkEnd w:id="84"/>
      <w:bookmarkEnd w:id="85"/>
      <w:bookmarkEnd w:id="86"/>
      <w:bookmarkEnd w:id="87"/>
      <w:bookmarkEnd w:id="88"/>
      <w:bookmarkEnd w:id="89"/>
    </w:p>
    <w:p w:rsidR="00734743" w:rsidRPr="007D46D3" w:rsidRDefault="00734743" w:rsidP="009A7DF7">
      <w:pPr>
        <w:spacing w:after="0" w:line="480" w:lineRule="auto"/>
        <w:jc w:val="both"/>
        <w:rPr>
          <w:rFonts w:ascii="Times New Roman" w:hAnsi="Times New Roman"/>
          <w:sz w:val="24"/>
          <w:szCs w:val="24"/>
        </w:rPr>
      </w:pPr>
      <w:r w:rsidRPr="007D46D3">
        <w:rPr>
          <w:rFonts w:ascii="Times New Roman" w:hAnsi="Times New Roman"/>
          <w:sz w:val="24"/>
          <w:szCs w:val="24"/>
        </w:rPr>
        <w:t>The importance of this study cannot be overemphasized as the results of this study could be of help in policy making by relevant authorities or bodies as regards improvement of the power distribution system. The findings from this work will contribute to body of existing knowledge, also further studies could be carried out based on thi</w:t>
      </w:r>
      <w:r w:rsidR="00C14451">
        <w:rPr>
          <w:rFonts w:ascii="Times New Roman" w:hAnsi="Times New Roman"/>
          <w:sz w:val="24"/>
          <w:szCs w:val="24"/>
        </w:rPr>
        <w:t xml:space="preserve">s study as its critical analysis </w:t>
      </w:r>
      <w:r w:rsidRPr="007D46D3">
        <w:rPr>
          <w:rFonts w:ascii="Times New Roman" w:hAnsi="Times New Roman"/>
          <w:sz w:val="24"/>
          <w:szCs w:val="24"/>
        </w:rPr>
        <w:t xml:space="preserve"> present more gaps to be covered for further studies towards ensuring better positioning of enhanced power distribution system in both rural and urban communities in Nigeria.</w:t>
      </w:r>
    </w:p>
    <w:p w:rsidR="00734743" w:rsidRPr="00385A2E" w:rsidRDefault="0032488A" w:rsidP="00385A2E">
      <w:pPr>
        <w:pStyle w:val="Heading3"/>
      </w:pPr>
      <w:bookmarkStart w:id="90" w:name="_Toc105002066"/>
      <w:bookmarkStart w:id="91" w:name="_Toc114152610"/>
      <w:bookmarkStart w:id="92" w:name="_Toc114591609"/>
      <w:bookmarkStart w:id="93" w:name="_Toc114754117"/>
      <w:bookmarkStart w:id="94" w:name="_Toc117165758"/>
      <w:bookmarkStart w:id="95" w:name="_Toc117849192"/>
      <w:r w:rsidRPr="00385A2E">
        <w:t>1.7</w:t>
      </w:r>
      <w:r w:rsidRPr="00385A2E">
        <w:tab/>
      </w:r>
      <w:r w:rsidR="00734743" w:rsidRPr="00385A2E">
        <w:t>Limitations of the Study</w:t>
      </w:r>
      <w:bookmarkEnd w:id="90"/>
      <w:bookmarkEnd w:id="91"/>
      <w:bookmarkEnd w:id="92"/>
      <w:bookmarkEnd w:id="93"/>
      <w:bookmarkEnd w:id="94"/>
      <w:bookmarkEnd w:id="95"/>
    </w:p>
    <w:p w:rsidR="00734743" w:rsidRPr="007D46D3" w:rsidRDefault="00226E11" w:rsidP="009A7DF7">
      <w:pPr>
        <w:spacing w:after="0" w:line="480" w:lineRule="auto"/>
        <w:jc w:val="both"/>
        <w:rPr>
          <w:rFonts w:ascii="Times New Roman" w:eastAsia="Times New Roman" w:hAnsi="Times New Roman"/>
          <w:sz w:val="24"/>
          <w:szCs w:val="24"/>
        </w:rPr>
      </w:pPr>
      <w:r>
        <w:rPr>
          <w:rFonts w:ascii="Times New Roman" w:hAnsi="Times New Roman"/>
          <w:sz w:val="24"/>
          <w:szCs w:val="24"/>
        </w:rPr>
        <w:t>The</w:t>
      </w:r>
      <w:r w:rsidR="00734743" w:rsidRPr="007D46D3">
        <w:rPr>
          <w:rFonts w:ascii="Times New Roman" w:hAnsi="Times New Roman"/>
          <w:sz w:val="24"/>
          <w:szCs w:val="24"/>
        </w:rPr>
        <w:t xml:space="preserve"> study is </w:t>
      </w:r>
      <w:r w:rsidRPr="007D46D3">
        <w:rPr>
          <w:rFonts w:ascii="Times New Roman" w:hAnsi="Times New Roman"/>
          <w:sz w:val="24"/>
          <w:szCs w:val="24"/>
        </w:rPr>
        <w:t>limited</w:t>
      </w:r>
      <w:r w:rsidR="00734743" w:rsidRPr="007D46D3">
        <w:rPr>
          <w:rFonts w:ascii="Times New Roman" w:hAnsi="Times New Roman"/>
          <w:sz w:val="24"/>
          <w:szCs w:val="24"/>
        </w:rPr>
        <w:t xml:space="preserve"> to the reliability analysis</w:t>
      </w:r>
      <w:r w:rsidR="00166EC4">
        <w:rPr>
          <w:rFonts w:ascii="Times New Roman" w:hAnsi="Times New Roman"/>
          <w:sz w:val="24"/>
          <w:szCs w:val="24"/>
        </w:rPr>
        <w:t xml:space="preserve"> and prediction</w:t>
      </w:r>
      <w:r w:rsidR="00734743" w:rsidRPr="007D46D3">
        <w:rPr>
          <w:rFonts w:ascii="Times New Roman" w:hAnsi="Times New Roman"/>
          <w:sz w:val="24"/>
          <w:szCs w:val="24"/>
        </w:rPr>
        <w:t xml:space="preserve"> of only </w:t>
      </w:r>
      <w:r w:rsidR="002C73A8">
        <w:rPr>
          <w:rFonts w:ascii="Times New Roman" w:eastAsia="Times New Roman" w:hAnsi="Times New Roman"/>
          <w:sz w:val="24"/>
          <w:szCs w:val="24"/>
        </w:rPr>
        <w:t>Omu-Aran</w:t>
      </w:r>
      <w:r w:rsidR="00734743" w:rsidRPr="007D46D3">
        <w:rPr>
          <w:rFonts w:ascii="Times New Roman" w:eastAsia="Times New Roman" w:hAnsi="Times New Roman"/>
          <w:sz w:val="24"/>
          <w:szCs w:val="24"/>
        </w:rPr>
        <w:t xml:space="preserve"> power transmission station, without necessary capturing others present in Kwara state owing to difficulty in assessing the needed data, cost of visiting plus monitoring, and exigencies of time. </w:t>
      </w:r>
    </w:p>
    <w:p w:rsidR="00734743" w:rsidRPr="007D46D3" w:rsidRDefault="00734743" w:rsidP="009A7DF7">
      <w:pPr>
        <w:spacing w:after="0" w:line="480" w:lineRule="auto"/>
        <w:jc w:val="both"/>
        <w:rPr>
          <w:rFonts w:ascii="Times New Roman" w:eastAsia="Times New Roman" w:hAnsi="Times New Roman"/>
          <w:sz w:val="24"/>
          <w:szCs w:val="24"/>
        </w:rPr>
      </w:pPr>
    </w:p>
    <w:p w:rsidR="00734743" w:rsidRPr="007D46D3" w:rsidRDefault="00734743" w:rsidP="009A7DF7">
      <w:pPr>
        <w:spacing w:after="0" w:line="480" w:lineRule="auto"/>
        <w:jc w:val="both"/>
        <w:rPr>
          <w:rFonts w:ascii="Times New Roman" w:eastAsia="Times New Roman" w:hAnsi="Times New Roman"/>
          <w:b/>
          <w:sz w:val="24"/>
          <w:szCs w:val="24"/>
        </w:rPr>
      </w:pPr>
    </w:p>
    <w:p w:rsidR="00734743" w:rsidRPr="007D46D3" w:rsidRDefault="00734743" w:rsidP="009A7DF7">
      <w:pPr>
        <w:spacing w:after="0" w:line="480" w:lineRule="auto"/>
        <w:jc w:val="both"/>
        <w:rPr>
          <w:rFonts w:ascii="Times New Roman" w:eastAsia="Times New Roman" w:hAnsi="Times New Roman"/>
          <w:b/>
          <w:sz w:val="24"/>
          <w:szCs w:val="24"/>
        </w:rPr>
      </w:pPr>
    </w:p>
    <w:p w:rsidR="00734743" w:rsidRPr="007D46D3" w:rsidRDefault="00734743" w:rsidP="009A7DF7">
      <w:pPr>
        <w:spacing w:after="0" w:line="480" w:lineRule="auto"/>
        <w:jc w:val="center"/>
        <w:rPr>
          <w:rFonts w:ascii="Times New Roman" w:hAnsi="Times New Roman"/>
          <w:b/>
          <w:sz w:val="32"/>
          <w:szCs w:val="32"/>
        </w:rPr>
      </w:pPr>
    </w:p>
    <w:p w:rsidR="009A35F2" w:rsidRDefault="009A35F2" w:rsidP="00FB655D">
      <w:pPr>
        <w:spacing w:after="0" w:line="480" w:lineRule="auto"/>
        <w:rPr>
          <w:rFonts w:ascii="Times New Roman" w:hAnsi="Times New Roman"/>
          <w:b/>
          <w:sz w:val="32"/>
          <w:szCs w:val="32"/>
        </w:rPr>
      </w:pPr>
    </w:p>
    <w:p w:rsidR="006A733F" w:rsidRDefault="00734743" w:rsidP="006A733F">
      <w:pPr>
        <w:pStyle w:val="Heading1"/>
      </w:pPr>
      <w:bookmarkStart w:id="96" w:name="_Toc105002067"/>
      <w:bookmarkStart w:id="97" w:name="_Toc114152611"/>
      <w:bookmarkStart w:id="98" w:name="_Toc114591610"/>
      <w:bookmarkStart w:id="99" w:name="_Toc114754118"/>
      <w:bookmarkStart w:id="100" w:name="_Toc117165759"/>
      <w:bookmarkStart w:id="101" w:name="_Toc117849193"/>
      <w:r w:rsidRPr="007D46D3">
        <w:lastRenderedPageBreak/>
        <w:t>CHAPTER TWO</w:t>
      </w:r>
      <w:bookmarkStart w:id="102" w:name="_Toc105002068"/>
      <w:bookmarkStart w:id="103" w:name="_Toc114152612"/>
      <w:bookmarkStart w:id="104" w:name="_Toc114591611"/>
      <w:bookmarkStart w:id="105" w:name="_Toc114754119"/>
      <w:bookmarkEnd w:id="96"/>
      <w:bookmarkEnd w:id="97"/>
      <w:bookmarkEnd w:id="98"/>
      <w:bookmarkEnd w:id="99"/>
      <w:bookmarkEnd w:id="100"/>
      <w:bookmarkEnd w:id="101"/>
    </w:p>
    <w:p w:rsidR="00734743" w:rsidRPr="00385A2E" w:rsidRDefault="00734743" w:rsidP="006A733F">
      <w:pPr>
        <w:pStyle w:val="Heading1"/>
      </w:pPr>
      <w:bookmarkStart w:id="106" w:name="_Toc117165760"/>
      <w:bookmarkStart w:id="107" w:name="_Toc117849194"/>
      <w:r w:rsidRPr="00385A2E">
        <w:t>LITERATURE</w:t>
      </w:r>
      <w:bookmarkEnd w:id="102"/>
      <w:bookmarkEnd w:id="103"/>
      <w:bookmarkEnd w:id="104"/>
      <w:bookmarkEnd w:id="105"/>
      <w:r w:rsidR="006A733F" w:rsidRPr="006A733F">
        <w:t xml:space="preserve"> </w:t>
      </w:r>
      <w:r w:rsidR="006A733F" w:rsidRPr="00385A2E">
        <w:t>REVIEW</w:t>
      </w:r>
      <w:bookmarkEnd w:id="106"/>
      <w:bookmarkEnd w:id="107"/>
    </w:p>
    <w:p w:rsidR="00734743" w:rsidRPr="00385A2E" w:rsidRDefault="00734743" w:rsidP="00385A2E">
      <w:pPr>
        <w:pStyle w:val="Heading3"/>
      </w:pPr>
      <w:bookmarkStart w:id="108" w:name="_Toc105002069"/>
      <w:bookmarkStart w:id="109" w:name="_Toc114152613"/>
      <w:bookmarkStart w:id="110" w:name="_Toc114591612"/>
      <w:bookmarkStart w:id="111" w:name="_Toc114754120"/>
      <w:bookmarkStart w:id="112" w:name="_Toc117165761"/>
      <w:bookmarkStart w:id="113" w:name="_Toc117849195"/>
      <w:r w:rsidRPr="00385A2E">
        <w:t xml:space="preserve">2.1 </w:t>
      </w:r>
      <w:r w:rsidR="009A35F2" w:rsidRPr="00385A2E">
        <w:tab/>
      </w:r>
      <w:r w:rsidRPr="00385A2E">
        <w:t>Power Systems Operations and Structure</w:t>
      </w:r>
      <w:bookmarkEnd w:id="108"/>
      <w:bookmarkEnd w:id="109"/>
      <w:bookmarkEnd w:id="110"/>
      <w:bookmarkEnd w:id="111"/>
      <w:bookmarkEnd w:id="112"/>
      <w:bookmarkEnd w:id="113"/>
    </w:p>
    <w:p w:rsidR="00734743" w:rsidRDefault="00C0104E" w:rsidP="009A7DF7">
      <w:pPr>
        <w:spacing w:after="0" w:line="480" w:lineRule="auto"/>
        <w:jc w:val="both"/>
        <w:rPr>
          <w:rFonts w:ascii="Times New Roman" w:hAnsi="Times New Roman"/>
          <w:color w:val="FFFFFF" w:themeColor="background1"/>
          <w:sz w:val="24"/>
          <w:szCs w:val="24"/>
        </w:rPr>
      </w:pPr>
      <w:r w:rsidRPr="007D46D3">
        <w:rPr>
          <w:rFonts w:ascii="Times New Roman" w:hAnsi="Times New Roman"/>
          <w:sz w:val="24"/>
          <w:szCs w:val="24"/>
        </w:rPr>
        <w:t xml:space="preserve">The key components of a typical electric power system are generation, transmission, </w:t>
      </w:r>
      <w:r>
        <w:rPr>
          <w:rFonts w:ascii="Times New Roman" w:hAnsi="Times New Roman"/>
          <w:sz w:val="24"/>
          <w:szCs w:val="24"/>
        </w:rPr>
        <w:t>and</w:t>
      </w:r>
      <w:r w:rsidRPr="007D46D3">
        <w:rPr>
          <w:rFonts w:ascii="Times New Roman" w:hAnsi="Times New Roman"/>
          <w:sz w:val="24"/>
          <w:szCs w:val="24"/>
        </w:rPr>
        <w:t xml:space="preserve"> distribution systems (Balasubbareddy et al., 2012)</w:t>
      </w:r>
      <w:r>
        <w:rPr>
          <w:rFonts w:ascii="Times New Roman" w:hAnsi="Times New Roman"/>
          <w:sz w:val="24"/>
          <w:szCs w:val="24"/>
        </w:rPr>
        <w:t xml:space="preserve">. Power generating stations and </w:t>
      </w:r>
      <w:r w:rsidRPr="007D46D3">
        <w:rPr>
          <w:rFonts w:ascii="Times New Roman" w:hAnsi="Times New Roman"/>
          <w:sz w:val="24"/>
          <w:szCs w:val="24"/>
        </w:rPr>
        <w:t xml:space="preserve"> dis</w:t>
      </w:r>
      <w:r>
        <w:rPr>
          <w:rFonts w:ascii="Times New Roman" w:hAnsi="Times New Roman"/>
          <w:sz w:val="24"/>
          <w:szCs w:val="24"/>
        </w:rPr>
        <w:t>tribution systems are linked through</w:t>
      </w:r>
      <w:r w:rsidRPr="007D46D3">
        <w:rPr>
          <w:rFonts w:ascii="Times New Roman" w:hAnsi="Times New Roman"/>
          <w:sz w:val="24"/>
          <w:szCs w:val="24"/>
        </w:rPr>
        <w:t xml:space="preserve"> transmission lines. Usually,</w:t>
      </w:r>
      <w:r>
        <w:rPr>
          <w:rFonts w:ascii="Times New Roman" w:hAnsi="Times New Roman"/>
          <w:sz w:val="24"/>
          <w:szCs w:val="24"/>
        </w:rPr>
        <w:t xml:space="preserve"> transmission lines indicate </w:t>
      </w:r>
      <w:r w:rsidRPr="007D46D3">
        <w:rPr>
          <w:rFonts w:ascii="Times New Roman" w:hAnsi="Times New Roman"/>
          <w:sz w:val="24"/>
          <w:szCs w:val="24"/>
        </w:rPr>
        <w:t xml:space="preserve"> bulk power transfer via hig</w:t>
      </w:r>
      <w:r>
        <w:rPr>
          <w:rFonts w:ascii="Times New Roman" w:hAnsi="Times New Roman"/>
          <w:sz w:val="24"/>
          <w:szCs w:val="24"/>
        </w:rPr>
        <w:t xml:space="preserve">h-voltage connections and load centres. </w:t>
      </w:r>
      <w:r w:rsidRPr="007B2355">
        <w:rPr>
          <w:rFonts w:ascii="Times New Roman" w:hAnsi="Times New Roman"/>
          <w:color w:val="FFFFFF" w:themeColor="background1"/>
          <w:sz w:val="24"/>
          <w:szCs w:val="24"/>
        </w:rPr>
        <w:t>“</w:t>
      </w:r>
      <w:r w:rsidRPr="007D46D3">
        <w:rPr>
          <w:rFonts w:ascii="Times New Roman" w:hAnsi="Times New Roman"/>
          <w:sz w:val="24"/>
          <w:szCs w:val="24"/>
        </w:rPr>
        <w:t xml:space="preserve"> </w:t>
      </w:r>
      <w:r>
        <w:rPr>
          <w:rFonts w:ascii="Times New Roman" w:hAnsi="Times New Roman"/>
          <w:sz w:val="24"/>
          <w:szCs w:val="24"/>
        </w:rPr>
        <w:t xml:space="preserve">The distribution system is </w:t>
      </w:r>
      <w:r w:rsidRPr="007D46D3">
        <w:rPr>
          <w:rFonts w:ascii="Times New Roman" w:hAnsi="Times New Roman"/>
          <w:sz w:val="24"/>
          <w:szCs w:val="24"/>
        </w:rPr>
        <w:t>respo</w:t>
      </w:r>
      <w:r>
        <w:rPr>
          <w:rFonts w:ascii="Times New Roman" w:hAnsi="Times New Roman"/>
          <w:sz w:val="24"/>
          <w:szCs w:val="24"/>
        </w:rPr>
        <w:t xml:space="preserve">nsible for transporting power to the end consumers  through </w:t>
      </w:r>
      <w:r w:rsidRPr="007D46D3">
        <w:rPr>
          <w:rFonts w:ascii="Times New Roman" w:hAnsi="Times New Roman"/>
          <w:sz w:val="24"/>
          <w:szCs w:val="24"/>
        </w:rPr>
        <w:t>lower voltage</w:t>
      </w:r>
      <w:r>
        <w:rPr>
          <w:rFonts w:ascii="Times New Roman" w:hAnsi="Times New Roman"/>
          <w:sz w:val="24"/>
          <w:szCs w:val="24"/>
        </w:rPr>
        <w:t xml:space="preserve"> network</w:t>
      </w:r>
      <w:r w:rsidRPr="007B2355">
        <w:rPr>
          <w:rFonts w:ascii="Times New Roman" w:hAnsi="Times New Roman"/>
          <w:color w:val="FFFFFF" w:themeColor="background1"/>
          <w:sz w:val="24"/>
          <w:szCs w:val="24"/>
        </w:rPr>
        <w:t>”</w:t>
      </w:r>
      <w:r w:rsidRPr="007D46D3">
        <w:rPr>
          <w:rFonts w:ascii="Times New Roman" w:hAnsi="Times New Roman"/>
          <w:sz w:val="24"/>
          <w:szCs w:val="24"/>
        </w:rPr>
        <w:t>. Powe</w:t>
      </w:r>
      <w:r>
        <w:rPr>
          <w:rFonts w:ascii="Times New Roman" w:hAnsi="Times New Roman"/>
          <w:sz w:val="24"/>
          <w:szCs w:val="24"/>
        </w:rPr>
        <w:t xml:space="preserve">r generation voltage is between </w:t>
      </w:r>
      <w:r w:rsidRPr="007D46D3">
        <w:rPr>
          <w:rFonts w:ascii="Times New Roman" w:hAnsi="Times New Roman"/>
          <w:sz w:val="24"/>
          <w:szCs w:val="24"/>
        </w:rPr>
        <w:t xml:space="preserve"> 11 – 25kV, and can be increased using step-up transformers down to main transmission voltage (Balasubbareddy et al., 2012). For instance, at the substations, according to Balasubbareddy and Kumar (2012), the links among various components such as lines plus transformers as well as switching of the c</w:t>
      </w:r>
      <w:r>
        <w:rPr>
          <w:rFonts w:ascii="Times New Roman" w:hAnsi="Times New Roman"/>
          <w:sz w:val="24"/>
          <w:szCs w:val="24"/>
        </w:rPr>
        <w:t xml:space="preserve">omponents are done. Transmission voltage </w:t>
      </w:r>
      <w:r w:rsidRPr="007D46D3">
        <w:rPr>
          <w:rFonts w:ascii="Times New Roman" w:hAnsi="Times New Roman"/>
          <w:sz w:val="24"/>
          <w:szCs w:val="24"/>
        </w:rPr>
        <w:t xml:space="preserve"> are within 66 – </w:t>
      </w:r>
      <w:r w:rsidRPr="002822B3">
        <w:rPr>
          <w:rFonts w:ascii="Times New Roman" w:hAnsi="Times New Roman"/>
          <w:color w:val="FFFFFF" w:themeColor="background1"/>
          <w:sz w:val="24"/>
          <w:szCs w:val="24"/>
        </w:rPr>
        <w:t>‘</w:t>
      </w:r>
      <w:r>
        <w:rPr>
          <w:rFonts w:ascii="Times New Roman" w:hAnsi="Times New Roman"/>
          <w:sz w:val="24"/>
          <w:szCs w:val="24"/>
        </w:rPr>
        <w:t xml:space="preserve">400 kV or even higher. Hence, bulk </w:t>
      </w:r>
      <w:r w:rsidRPr="007D46D3">
        <w:rPr>
          <w:rFonts w:ascii="Times New Roman" w:hAnsi="Times New Roman"/>
          <w:sz w:val="24"/>
          <w:szCs w:val="24"/>
        </w:rPr>
        <w:t xml:space="preserve"> power transmissions from the generation stations at 220 kV (or more), take place to the load centres. </w:t>
      </w:r>
      <w:r>
        <w:rPr>
          <w:rFonts w:ascii="Times New Roman" w:hAnsi="Times New Roman"/>
          <w:sz w:val="24"/>
          <w:szCs w:val="24"/>
        </w:rPr>
        <w:t xml:space="preserve">Thus, </w:t>
      </w:r>
      <w:r w:rsidRPr="007D46D3">
        <w:rPr>
          <w:rFonts w:ascii="Times New Roman" w:hAnsi="Times New Roman"/>
          <w:sz w:val="24"/>
          <w:szCs w:val="24"/>
        </w:rPr>
        <w:t xml:space="preserve">the network </w:t>
      </w:r>
      <w:r>
        <w:rPr>
          <w:rFonts w:ascii="Times New Roman" w:hAnsi="Times New Roman"/>
          <w:sz w:val="24"/>
          <w:szCs w:val="24"/>
        </w:rPr>
        <w:t>formed therefrom via these high-</w:t>
      </w:r>
      <w:r w:rsidRPr="007D46D3">
        <w:rPr>
          <w:rFonts w:ascii="Times New Roman" w:hAnsi="Times New Roman"/>
          <w:sz w:val="24"/>
          <w:szCs w:val="24"/>
        </w:rPr>
        <w:t>voltage lines is referred to as super grid sometimes.</w:t>
      </w:r>
      <w:r w:rsidRPr="004858D9">
        <w:rPr>
          <w:rFonts w:ascii="Times New Roman" w:hAnsi="Times New Roman"/>
          <w:color w:val="FFFFFF" w:themeColor="background1"/>
          <w:sz w:val="24"/>
          <w:szCs w:val="24"/>
        </w:rPr>
        <w:t>”</w:t>
      </w:r>
      <w:r>
        <w:rPr>
          <w:rFonts w:ascii="Times New Roman" w:hAnsi="Times New Roman"/>
          <w:sz w:val="24"/>
          <w:szCs w:val="24"/>
        </w:rPr>
        <w:t xml:space="preserve">  This grid, supplies </w:t>
      </w:r>
      <w:r w:rsidRPr="007D46D3">
        <w:rPr>
          <w:rFonts w:ascii="Times New Roman" w:hAnsi="Times New Roman"/>
          <w:sz w:val="24"/>
          <w:szCs w:val="24"/>
        </w:rPr>
        <w:t xml:space="preserve"> a sub-transmission system (or network) operating at 132 kV (or less).</w:t>
      </w:r>
      <w:r w:rsidRPr="004858D9">
        <w:rPr>
          <w:rFonts w:ascii="Times New Roman" w:hAnsi="Times New Roman"/>
          <w:color w:val="FFFFFF" w:themeColor="background1"/>
          <w:sz w:val="24"/>
          <w:szCs w:val="24"/>
        </w:rPr>
        <w:t>”</w:t>
      </w:r>
    </w:p>
    <w:p w:rsidR="00F66B39" w:rsidRPr="007D46D3" w:rsidRDefault="00F66B39" w:rsidP="00F66B39">
      <w:pPr>
        <w:spacing w:after="0" w:line="480" w:lineRule="auto"/>
        <w:jc w:val="both"/>
        <w:rPr>
          <w:rFonts w:ascii="Times New Roman" w:hAnsi="Times New Roman"/>
          <w:b/>
          <w:sz w:val="24"/>
          <w:szCs w:val="24"/>
        </w:rPr>
      </w:pPr>
      <w:r w:rsidRPr="007D46D3">
        <w:rPr>
          <w:rFonts w:ascii="Times New Roman" w:hAnsi="Times New Roman"/>
          <w:sz w:val="24"/>
          <w:szCs w:val="24"/>
        </w:rPr>
        <w:t xml:space="preserve">Power supply system or network as shown in figures 2.1 and 2.2, can be divided into three major components: generation, transmission and distribution systems Gupta (2013). Transmission system may be </w:t>
      </w:r>
      <w:r>
        <w:rPr>
          <w:rFonts w:ascii="Times New Roman" w:hAnsi="Times New Roman"/>
          <w:sz w:val="24"/>
          <w:szCs w:val="24"/>
        </w:rPr>
        <w:t xml:space="preserve">split into primary  and </w:t>
      </w:r>
      <w:r w:rsidRPr="007D46D3">
        <w:rPr>
          <w:rFonts w:ascii="Times New Roman" w:hAnsi="Times New Roman"/>
          <w:sz w:val="24"/>
          <w:szCs w:val="24"/>
        </w:rPr>
        <w:t xml:space="preserve"> secondary transmission o</w:t>
      </w:r>
      <w:r>
        <w:rPr>
          <w:rFonts w:ascii="Times New Roman" w:hAnsi="Times New Roman"/>
          <w:sz w:val="24"/>
          <w:szCs w:val="24"/>
        </w:rPr>
        <w:t xml:space="preserve">r sub-transmission system,  and  the </w:t>
      </w:r>
      <w:r w:rsidRPr="007D46D3">
        <w:rPr>
          <w:rFonts w:ascii="Times New Roman" w:hAnsi="Times New Roman"/>
          <w:sz w:val="24"/>
          <w:szCs w:val="24"/>
        </w:rPr>
        <w:t xml:space="preserve"> dist</w:t>
      </w:r>
      <w:r>
        <w:rPr>
          <w:rFonts w:ascii="Times New Roman" w:hAnsi="Times New Roman"/>
          <w:sz w:val="24"/>
          <w:szCs w:val="24"/>
        </w:rPr>
        <w:t xml:space="preserve">ribution system (or network) can be  split into primary and </w:t>
      </w:r>
      <w:r w:rsidRPr="007D46D3">
        <w:rPr>
          <w:rFonts w:ascii="Times New Roman" w:hAnsi="Times New Roman"/>
          <w:sz w:val="24"/>
          <w:szCs w:val="24"/>
        </w:rPr>
        <w:t xml:space="preserve"> secondary distribution system. A</w:t>
      </w:r>
      <w:r>
        <w:rPr>
          <w:rFonts w:ascii="Times New Roman" w:hAnsi="Times New Roman"/>
          <w:sz w:val="24"/>
          <w:szCs w:val="24"/>
        </w:rPr>
        <w:t xml:space="preserve"> large  number of </w:t>
      </w:r>
      <w:r w:rsidRPr="007D46D3">
        <w:rPr>
          <w:rFonts w:ascii="Times New Roman" w:hAnsi="Times New Roman"/>
          <w:sz w:val="24"/>
          <w:szCs w:val="24"/>
        </w:rPr>
        <w:t xml:space="preserve"> distribution </w:t>
      </w:r>
      <w:r w:rsidRPr="007D46D3">
        <w:rPr>
          <w:rFonts w:ascii="Times New Roman" w:hAnsi="Times New Roman"/>
          <w:sz w:val="24"/>
          <w:szCs w:val="24"/>
        </w:rPr>
        <w:lastRenderedPageBreak/>
        <w:t xml:space="preserve">systems operate radially to ensure less short-circuit current as well as better protective coordination. </w:t>
      </w:r>
    </w:p>
    <w:p w:rsidR="00F66B39" w:rsidRPr="007D46D3" w:rsidRDefault="00F66B39" w:rsidP="009A7DF7">
      <w:pPr>
        <w:spacing w:after="0" w:line="480" w:lineRule="auto"/>
        <w:jc w:val="both"/>
        <w:rPr>
          <w:rFonts w:ascii="Times New Roman" w:hAnsi="Times New Roman"/>
          <w:sz w:val="24"/>
          <w:szCs w:val="24"/>
        </w:rPr>
      </w:pPr>
      <w:r w:rsidRPr="007D46D3">
        <w:rPr>
          <w:rFonts w:ascii="Times New Roman" w:hAnsi="Times New Roman"/>
          <w:sz w:val="24"/>
          <w:szCs w:val="24"/>
        </w:rPr>
        <w:t xml:space="preserve">There are many differences that exist between distribution and transmission networks aside voltage magnitude. In the overall, the structure (or topology) of the distribution network varies and the quantity of sources or branches is much higher. </w:t>
      </w:r>
      <w:r>
        <w:rPr>
          <w:rFonts w:ascii="Times New Roman" w:hAnsi="Times New Roman"/>
          <w:sz w:val="24"/>
          <w:szCs w:val="24"/>
        </w:rPr>
        <w:t>Figure 2.1</w:t>
      </w:r>
      <w:r w:rsidRPr="007D46D3">
        <w:rPr>
          <w:rFonts w:ascii="Times New Roman" w:hAnsi="Times New Roman"/>
          <w:sz w:val="24"/>
          <w:szCs w:val="24"/>
        </w:rPr>
        <w:t xml:space="preserve"> is a typical representation of a portion of a power network (or system).</w:t>
      </w:r>
      <w:r w:rsidRPr="002822B3">
        <w:rPr>
          <w:rFonts w:ascii="Times New Roman" w:hAnsi="Times New Roman"/>
          <w:color w:val="FFFFFF" w:themeColor="background1"/>
          <w:sz w:val="24"/>
          <w:szCs w:val="24"/>
        </w:rPr>
        <w:t>’</w:t>
      </w:r>
    </w:p>
    <w:p w:rsidR="00734743" w:rsidRPr="007D46D3" w:rsidRDefault="001A68E6" w:rsidP="009A7DF7">
      <w:pPr>
        <w:spacing w:after="0" w:line="480" w:lineRule="auto"/>
        <w:jc w:val="both"/>
        <w:rPr>
          <w:rFonts w:ascii="Times New Roman" w:hAnsi="Times New Roman"/>
          <w:sz w:val="24"/>
          <w:szCs w:val="24"/>
        </w:rPr>
      </w:pPr>
      <w:r w:rsidRPr="007D46D3">
        <w:rPr>
          <w:rFonts w:ascii="Times New Roman" w:hAnsi="Times New Roman"/>
          <w:noProof/>
          <w:lang w:val="en-US"/>
        </w:rPr>
        <w:drawing>
          <wp:anchor distT="0" distB="0" distL="114300" distR="114300" simplePos="0" relativeHeight="251619328" behindDoc="0" locked="0" layoutInCell="1" allowOverlap="1" wp14:anchorId="688D4E24" wp14:editId="0FFBA5C7">
            <wp:simplePos x="0" y="0"/>
            <wp:positionH relativeFrom="column">
              <wp:posOffset>-619125</wp:posOffset>
            </wp:positionH>
            <wp:positionV relativeFrom="paragraph">
              <wp:posOffset>320675</wp:posOffset>
            </wp:positionV>
            <wp:extent cx="6104255" cy="3333750"/>
            <wp:effectExtent l="38100" t="38100" r="29845" b="3810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04255" cy="3333750"/>
                    </a:xfrm>
                    <a:prstGeom prst="rect">
                      <a:avLst/>
                    </a:prstGeom>
                    <a:noFill/>
                    <a:ln w="2857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342562">
        <w:rPr>
          <w:rFonts w:ascii="Times New Roman" w:hAnsi="Times New Roman"/>
          <w:sz w:val="24"/>
          <w:szCs w:val="24"/>
        </w:rPr>
        <w:t>Figure 2.1</w:t>
      </w:r>
      <w:r w:rsidR="00734743" w:rsidRPr="007D46D3">
        <w:rPr>
          <w:rFonts w:ascii="Times New Roman" w:hAnsi="Times New Roman"/>
          <w:sz w:val="24"/>
          <w:szCs w:val="24"/>
        </w:rPr>
        <w:t xml:space="preserve"> is a typical representation of a portion of a power network (or system).</w:t>
      </w:r>
    </w:p>
    <w:p w:rsidR="00734743" w:rsidRPr="007D46D3" w:rsidRDefault="00734743" w:rsidP="009A7DF7">
      <w:pPr>
        <w:spacing w:after="0" w:line="480" w:lineRule="auto"/>
        <w:jc w:val="center"/>
        <w:rPr>
          <w:rFonts w:ascii="Times New Roman" w:hAnsi="Times New Roman"/>
          <w:b/>
          <w:sz w:val="24"/>
          <w:szCs w:val="24"/>
        </w:rPr>
      </w:pPr>
    </w:p>
    <w:p w:rsidR="001A68E6" w:rsidRDefault="001A68E6" w:rsidP="00C46904">
      <w:pPr>
        <w:pStyle w:val="MyFigures"/>
        <w:ind w:left="-450"/>
      </w:pPr>
      <w:bookmarkStart w:id="114" w:name="_Toc113217487"/>
      <w:bookmarkStart w:id="115" w:name="_Toc113217700"/>
      <w:bookmarkStart w:id="116" w:name="_Toc114154210"/>
      <w:bookmarkStart w:id="117" w:name="_Toc114591848"/>
      <w:bookmarkStart w:id="118" w:name="_Toc114754409"/>
    </w:p>
    <w:p w:rsidR="001A68E6" w:rsidRDefault="001A68E6" w:rsidP="00C46904">
      <w:pPr>
        <w:pStyle w:val="MyFigures"/>
        <w:ind w:left="-450"/>
      </w:pPr>
    </w:p>
    <w:p w:rsidR="001A68E6" w:rsidRDefault="001A68E6" w:rsidP="00C46904">
      <w:pPr>
        <w:pStyle w:val="MyFigures"/>
        <w:ind w:left="-450"/>
      </w:pPr>
    </w:p>
    <w:p w:rsidR="001A68E6" w:rsidRDefault="001A68E6" w:rsidP="00C46904">
      <w:pPr>
        <w:pStyle w:val="MyFigures"/>
        <w:ind w:left="-450"/>
      </w:pPr>
    </w:p>
    <w:p w:rsidR="001A68E6" w:rsidRDefault="001A68E6" w:rsidP="00C46904">
      <w:pPr>
        <w:pStyle w:val="MyFigures"/>
        <w:ind w:left="-450"/>
      </w:pPr>
    </w:p>
    <w:p w:rsidR="001A68E6" w:rsidRDefault="001A68E6" w:rsidP="00C46904">
      <w:pPr>
        <w:pStyle w:val="MyFigures"/>
        <w:ind w:left="-450"/>
      </w:pPr>
    </w:p>
    <w:p w:rsidR="001A68E6" w:rsidRDefault="001A68E6" w:rsidP="00C46904">
      <w:pPr>
        <w:pStyle w:val="MyFigures"/>
        <w:ind w:left="-450"/>
      </w:pPr>
    </w:p>
    <w:p w:rsidR="001A68E6" w:rsidRDefault="001A68E6" w:rsidP="00C46904">
      <w:pPr>
        <w:pStyle w:val="MyFigures"/>
        <w:ind w:left="-450"/>
      </w:pPr>
    </w:p>
    <w:p w:rsidR="001A68E6" w:rsidRPr="00BC59D1" w:rsidRDefault="00AC0A59" w:rsidP="00C46904">
      <w:pPr>
        <w:pStyle w:val="MyFigures"/>
        <w:ind w:left="-450"/>
        <w:rPr>
          <w:sz w:val="18"/>
        </w:rPr>
      </w:pPr>
      <w:bookmarkStart w:id="119" w:name="_Toc117166523"/>
      <w:bookmarkStart w:id="120" w:name="_Toc117848545"/>
      <w:r w:rsidRPr="007D46D3">
        <w:rPr>
          <w:noProof/>
          <w:lang w:val="en-US"/>
        </w:rPr>
        <w:drawing>
          <wp:anchor distT="0" distB="0" distL="114300" distR="114300" simplePos="0" relativeHeight="251651072" behindDoc="0" locked="0" layoutInCell="1" allowOverlap="1" wp14:anchorId="73506415" wp14:editId="6E1C7077">
            <wp:simplePos x="0" y="0"/>
            <wp:positionH relativeFrom="column">
              <wp:posOffset>-314325</wp:posOffset>
            </wp:positionH>
            <wp:positionV relativeFrom="paragraph">
              <wp:posOffset>236220</wp:posOffset>
            </wp:positionV>
            <wp:extent cx="5504815" cy="3819525"/>
            <wp:effectExtent l="38100" t="38100" r="38735" b="476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l="10815" t="2013" r="6281" b="8604"/>
                    <a:stretch>
                      <a:fillRect/>
                    </a:stretch>
                  </pic:blipFill>
                  <pic:spPr bwMode="auto">
                    <a:xfrm>
                      <a:off x="0" y="0"/>
                      <a:ext cx="5504815" cy="3819525"/>
                    </a:xfrm>
                    <a:prstGeom prst="rect">
                      <a:avLst/>
                    </a:prstGeom>
                    <a:noFill/>
                    <a:ln w="2857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bookmarkEnd w:id="119"/>
      <w:bookmarkEnd w:id="120"/>
    </w:p>
    <w:p w:rsidR="00734743" w:rsidRDefault="00734743" w:rsidP="001A68E6">
      <w:pPr>
        <w:pStyle w:val="MyFigures"/>
        <w:ind w:left="-450"/>
      </w:pPr>
      <w:bookmarkStart w:id="121" w:name="_Toc117166522"/>
      <w:bookmarkStart w:id="122" w:name="_Toc117848544"/>
      <w:r w:rsidRPr="00CE60EA">
        <w:t>Figure 2.1:</w:t>
      </w:r>
      <w:r w:rsidR="00CC187D">
        <w:tab/>
      </w:r>
      <w:r w:rsidRPr="00CE60EA">
        <w:t>Schematic representation of power supply system</w:t>
      </w:r>
      <w:bookmarkStart w:id="123" w:name="_Toc113217488"/>
      <w:bookmarkStart w:id="124" w:name="_Toc113217701"/>
      <w:bookmarkEnd w:id="114"/>
      <w:bookmarkEnd w:id="115"/>
      <w:r w:rsidR="00C46904">
        <w:t xml:space="preserve"> </w:t>
      </w:r>
      <w:r w:rsidRPr="00CE60EA">
        <w:t>Source: Gupta (2013).</w:t>
      </w:r>
      <w:bookmarkEnd w:id="116"/>
      <w:bookmarkEnd w:id="117"/>
      <w:bookmarkEnd w:id="118"/>
      <w:bookmarkEnd w:id="121"/>
      <w:bookmarkEnd w:id="122"/>
      <w:bookmarkEnd w:id="123"/>
      <w:bookmarkEnd w:id="124"/>
    </w:p>
    <w:p w:rsidR="001A68E6" w:rsidRDefault="001A68E6" w:rsidP="001A68E6">
      <w:pPr>
        <w:pStyle w:val="MyFigures"/>
        <w:ind w:left="-450"/>
      </w:pPr>
    </w:p>
    <w:p w:rsidR="001A68E6" w:rsidRDefault="001A68E6" w:rsidP="001A68E6">
      <w:pPr>
        <w:pStyle w:val="MyFigures"/>
        <w:ind w:left="-450"/>
      </w:pPr>
    </w:p>
    <w:p w:rsidR="001A68E6" w:rsidRDefault="001A68E6" w:rsidP="001A68E6">
      <w:pPr>
        <w:pStyle w:val="MyFigures"/>
        <w:ind w:left="-450"/>
      </w:pPr>
    </w:p>
    <w:p w:rsidR="001A68E6" w:rsidRDefault="001A68E6" w:rsidP="001A68E6">
      <w:pPr>
        <w:pStyle w:val="MyFigures"/>
        <w:ind w:left="-450"/>
      </w:pPr>
    </w:p>
    <w:p w:rsidR="001A68E6" w:rsidRDefault="001A68E6" w:rsidP="001A68E6">
      <w:pPr>
        <w:pStyle w:val="MyFigures"/>
        <w:ind w:left="-450"/>
      </w:pPr>
    </w:p>
    <w:p w:rsidR="001A68E6" w:rsidRDefault="001A68E6" w:rsidP="001A68E6">
      <w:pPr>
        <w:pStyle w:val="MyFigures"/>
        <w:ind w:left="-450"/>
      </w:pPr>
    </w:p>
    <w:p w:rsidR="001A68E6" w:rsidRPr="007D46D3" w:rsidRDefault="001A68E6" w:rsidP="00F66B39">
      <w:pPr>
        <w:tabs>
          <w:tab w:val="left" w:pos="345"/>
        </w:tabs>
        <w:spacing w:after="0" w:line="480" w:lineRule="auto"/>
        <w:rPr>
          <w:rFonts w:ascii="Times New Roman" w:hAnsi="Times New Roman"/>
          <w:b/>
          <w:sz w:val="24"/>
          <w:szCs w:val="24"/>
        </w:rPr>
      </w:pPr>
    </w:p>
    <w:p w:rsidR="001A68E6" w:rsidRDefault="001A68E6" w:rsidP="00C46904">
      <w:pPr>
        <w:pStyle w:val="MyFigures"/>
        <w:ind w:right="-424"/>
      </w:pPr>
      <w:bookmarkStart w:id="125" w:name="_Toc113217489"/>
      <w:bookmarkStart w:id="126" w:name="_Toc113217702"/>
      <w:bookmarkStart w:id="127" w:name="_Toc114154211"/>
      <w:bookmarkStart w:id="128" w:name="_Toc114591849"/>
      <w:bookmarkStart w:id="129" w:name="_Toc114754410"/>
    </w:p>
    <w:p w:rsidR="00734743" w:rsidRDefault="001A68E6" w:rsidP="00C46904">
      <w:pPr>
        <w:pStyle w:val="MyFigures"/>
        <w:ind w:right="-424"/>
      </w:pPr>
      <w:bookmarkStart w:id="130" w:name="_Toc117166524"/>
      <w:bookmarkStart w:id="131" w:name="_Toc117848546"/>
      <w:r w:rsidRPr="007D46D3">
        <w:rPr>
          <w:noProof/>
          <w:lang w:val="en-US"/>
        </w:rPr>
        <w:drawing>
          <wp:anchor distT="0" distB="0" distL="114300" distR="114300" simplePos="0" relativeHeight="251654144" behindDoc="0" locked="0" layoutInCell="1" allowOverlap="1" wp14:anchorId="4A689FE7" wp14:editId="2ACB3690">
            <wp:simplePos x="0" y="0"/>
            <wp:positionH relativeFrom="column">
              <wp:posOffset>38100</wp:posOffset>
            </wp:positionH>
            <wp:positionV relativeFrom="paragraph">
              <wp:posOffset>288289</wp:posOffset>
            </wp:positionV>
            <wp:extent cx="5572125" cy="3819525"/>
            <wp:effectExtent l="38100" t="38100" r="47625" b="476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l="10017" r="5005" b="7233"/>
                    <a:stretch>
                      <a:fillRect/>
                    </a:stretch>
                  </pic:blipFill>
                  <pic:spPr bwMode="auto">
                    <a:xfrm>
                      <a:off x="0" y="0"/>
                      <a:ext cx="5572125" cy="3819525"/>
                    </a:xfrm>
                    <a:prstGeom prst="rect">
                      <a:avLst/>
                    </a:prstGeom>
                    <a:noFill/>
                    <a:ln w="2857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734743" w:rsidRPr="00CE60EA">
        <w:t xml:space="preserve">Figure 2.2: </w:t>
      </w:r>
      <w:r w:rsidR="00CC187D">
        <w:tab/>
      </w:r>
      <w:r w:rsidR="00734743" w:rsidRPr="00CE60EA">
        <w:t xml:space="preserve">A simple One-line </w:t>
      </w:r>
      <w:r w:rsidR="00734743" w:rsidRPr="00C46904">
        <w:t>diagram</w:t>
      </w:r>
      <w:r w:rsidR="00734743" w:rsidRPr="00CE60EA">
        <w:t xml:space="preserve"> of a power system</w:t>
      </w:r>
      <w:bookmarkStart w:id="132" w:name="_Toc113217490"/>
      <w:bookmarkStart w:id="133" w:name="_Toc113217703"/>
      <w:bookmarkEnd w:id="125"/>
      <w:bookmarkEnd w:id="126"/>
      <w:r w:rsidR="00C46904">
        <w:t xml:space="preserve"> </w:t>
      </w:r>
      <w:r w:rsidR="00734743" w:rsidRPr="00CE60EA">
        <w:t>Source: Gupta (2013).</w:t>
      </w:r>
      <w:bookmarkEnd w:id="127"/>
      <w:bookmarkEnd w:id="128"/>
      <w:bookmarkEnd w:id="129"/>
      <w:bookmarkEnd w:id="130"/>
      <w:bookmarkEnd w:id="131"/>
      <w:bookmarkEnd w:id="132"/>
      <w:bookmarkEnd w:id="133"/>
    </w:p>
    <w:p w:rsidR="001A68E6" w:rsidRDefault="001A68E6" w:rsidP="00C46904">
      <w:pPr>
        <w:pStyle w:val="MyFigures"/>
        <w:ind w:right="-424"/>
      </w:pPr>
    </w:p>
    <w:p w:rsidR="001A68E6" w:rsidRDefault="001A68E6" w:rsidP="00C46904">
      <w:pPr>
        <w:pStyle w:val="MyFigures"/>
        <w:ind w:right="-424"/>
      </w:pPr>
    </w:p>
    <w:p w:rsidR="001A68E6" w:rsidRDefault="001A68E6" w:rsidP="00C46904">
      <w:pPr>
        <w:pStyle w:val="MyFigures"/>
        <w:ind w:right="-424"/>
      </w:pPr>
    </w:p>
    <w:p w:rsidR="001A68E6" w:rsidRDefault="001A68E6" w:rsidP="00C46904">
      <w:pPr>
        <w:pStyle w:val="MyFigures"/>
        <w:ind w:right="-424"/>
      </w:pPr>
    </w:p>
    <w:p w:rsidR="001A68E6" w:rsidRDefault="001A68E6" w:rsidP="00C46904">
      <w:pPr>
        <w:pStyle w:val="MyFigures"/>
        <w:ind w:right="-424"/>
      </w:pPr>
    </w:p>
    <w:p w:rsidR="001A68E6" w:rsidRDefault="001A68E6" w:rsidP="00C46904">
      <w:pPr>
        <w:pStyle w:val="MyFigures"/>
        <w:ind w:right="-424"/>
      </w:pPr>
    </w:p>
    <w:p w:rsidR="001A68E6" w:rsidRDefault="001A68E6" w:rsidP="00C46904">
      <w:pPr>
        <w:pStyle w:val="MyFigures"/>
        <w:ind w:right="-424"/>
      </w:pPr>
    </w:p>
    <w:p w:rsidR="001A68E6" w:rsidRDefault="001A68E6" w:rsidP="00C46904">
      <w:pPr>
        <w:pStyle w:val="MyFigures"/>
        <w:ind w:right="-424"/>
      </w:pPr>
    </w:p>
    <w:p w:rsidR="001A68E6" w:rsidRPr="00CE60EA" w:rsidRDefault="001A68E6" w:rsidP="00C46904">
      <w:pPr>
        <w:pStyle w:val="MyFigures"/>
        <w:ind w:right="-424"/>
      </w:pPr>
    </w:p>
    <w:p w:rsidR="00734743" w:rsidRPr="007D46D3" w:rsidRDefault="00734743" w:rsidP="009A7DF7">
      <w:pPr>
        <w:spacing w:after="0" w:line="480" w:lineRule="auto"/>
        <w:jc w:val="right"/>
        <w:rPr>
          <w:rFonts w:ascii="Times New Roman" w:hAnsi="Times New Roman"/>
          <w:b/>
          <w:sz w:val="24"/>
          <w:szCs w:val="24"/>
        </w:rPr>
      </w:pPr>
    </w:p>
    <w:p w:rsidR="001A68E6" w:rsidRDefault="001A68E6" w:rsidP="00C46904">
      <w:pPr>
        <w:pStyle w:val="MyFigures"/>
      </w:pPr>
      <w:bookmarkStart w:id="134" w:name="_Toc113217491"/>
      <w:bookmarkStart w:id="135" w:name="_Toc113217704"/>
      <w:bookmarkStart w:id="136" w:name="_Toc114154212"/>
      <w:bookmarkStart w:id="137" w:name="_Toc114591850"/>
      <w:bookmarkStart w:id="138" w:name="_Toc114754411"/>
    </w:p>
    <w:p w:rsidR="00734743" w:rsidRPr="00CE60EA" w:rsidRDefault="00734743" w:rsidP="00C46904">
      <w:pPr>
        <w:pStyle w:val="MyFigures"/>
      </w:pPr>
      <w:bookmarkStart w:id="139" w:name="_Toc117166525"/>
      <w:bookmarkStart w:id="140" w:name="_Toc117848547"/>
      <w:r w:rsidRPr="00CE60EA">
        <w:t xml:space="preserve">Figure 2.3: </w:t>
      </w:r>
      <w:r w:rsidR="00CC187D">
        <w:tab/>
      </w:r>
      <w:r w:rsidRPr="00CE60EA">
        <w:t>A typical power network (or system) part</w:t>
      </w:r>
      <w:bookmarkStart w:id="141" w:name="_Toc113217492"/>
      <w:bookmarkStart w:id="142" w:name="_Toc113217705"/>
      <w:bookmarkEnd w:id="134"/>
      <w:bookmarkEnd w:id="135"/>
      <w:r w:rsidR="00C46904">
        <w:t xml:space="preserve"> </w:t>
      </w:r>
      <w:r w:rsidRPr="00CE60EA">
        <w:t>Source: Gupta (2013).</w:t>
      </w:r>
      <w:bookmarkEnd w:id="136"/>
      <w:bookmarkEnd w:id="137"/>
      <w:bookmarkEnd w:id="138"/>
      <w:bookmarkEnd w:id="139"/>
      <w:bookmarkEnd w:id="140"/>
      <w:bookmarkEnd w:id="141"/>
      <w:bookmarkEnd w:id="142"/>
    </w:p>
    <w:p w:rsidR="00734743" w:rsidRDefault="00734743" w:rsidP="00A36B78">
      <w:pPr>
        <w:pStyle w:val="Heading4"/>
        <w:rPr>
          <w:rFonts w:asciiTheme="majorBidi" w:hAnsiTheme="majorBidi"/>
          <w:iCs w:val="0"/>
          <w:szCs w:val="24"/>
        </w:rPr>
      </w:pPr>
      <w:bookmarkStart w:id="143" w:name="_Toc114152614"/>
      <w:bookmarkStart w:id="144" w:name="_Toc114591613"/>
      <w:bookmarkStart w:id="145" w:name="_Toc114754121"/>
      <w:bookmarkStart w:id="146" w:name="_Toc117165762"/>
      <w:bookmarkStart w:id="147" w:name="_Toc117849196"/>
      <w:r w:rsidRPr="007D46D3">
        <w:rPr>
          <w:rFonts w:asciiTheme="majorBidi" w:hAnsiTheme="majorBidi"/>
          <w:iCs w:val="0"/>
          <w:szCs w:val="24"/>
        </w:rPr>
        <w:t xml:space="preserve">2.1.1 </w:t>
      </w:r>
      <w:r w:rsidR="009A35F2" w:rsidRPr="007D46D3">
        <w:rPr>
          <w:rFonts w:asciiTheme="majorBidi" w:hAnsiTheme="majorBidi"/>
          <w:iCs w:val="0"/>
          <w:szCs w:val="24"/>
        </w:rPr>
        <w:tab/>
      </w:r>
      <w:r w:rsidRPr="007D46D3">
        <w:rPr>
          <w:rFonts w:asciiTheme="majorBidi" w:hAnsiTheme="majorBidi"/>
          <w:iCs w:val="0"/>
          <w:szCs w:val="24"/>
        </w:rPr>
        <w:t>Rationale for Interconnection</w:t>
      </w:r>
      <w:bookmarkEnd w:id="143"/>
      <w:bookmarkEnd w:id="144"/>
      <w:bookmarkEnd w:id="145"/>
      <w:bookmarkEnd w:id="146"/>
      <w:bookmarkEnd w:id="147"/>
    </w:p>
    <w:p w:rsidR="00733DDA" w:rsidRPr="007D46D3" w:rsidRDefault="00733DDA" w:rsidP="00733DDA">
      <w:pPr>
        <w:spacing w:after="0" w:line="480" w:lineRule="auto"/>
        <w:jc w:val="both"/>
        <w:rPr>
          <w:rFonts w:ascii="Times New Roman" w:hAnsi="Times New Roman"/>
          <w:sz w:val="24"/>
          <w:szCs w:val="24"/>
        </w:rPr>
      </w:pPr>
      <w:r w:rsidRPr="007D46D3">
        <w:rPr>
          <w:rFonts w:ascii="Times New Roman" w:hAnsi="Times New Roman"/>
          <w:sz w:val="24"/>
          <w:szCs w:val="24"/>
        </w:rPr>
        <w:t>Powe</w:t>
      </w:r>
      <w:r w:rsidR="00FC679B">
        <w:rPr>
          <w:rFonts w:ascii="Times New Roman" w:hAnsi="Times New Roman"/>
          <w:sz w:val="24"/>
          <w:szCs w:val="24"/>
        </w:rPr>
        <w:t xml:space="preserve">r generating stations and </w:t>
      </w:r>
      <w:r w:rsidRPr="007D46D3">
        <w:rPr>
          <w:rFonts w:ascii="Times New Roman" w:hAnsi="Times New Roman"/>
          <w:sz w:val="24"/>
          <w:szCs w:val="24"/>
        </w:rPr>
        <w:t xml:space="preserve"> distri</w:t>
      </w:r>
      <w:r w:rsidR="009D0265">
        <w:rPr>
          <w:rFonts w:ascii="Times New Roman" w:hAnsi="Times New Roman"/>
          <w:sz w:val="24"/>
          <w:szCs w:val="24"/>
        </w:rPr>
        <w:t>bution systems are connected through</w:t>
      </w:r>
      <w:r w:rsidRPr="007D46D3">
        <w:rPr>
          <w:rFonts w:ascii="Times New Roman" w:hAnsi="Times New Roman"/>
          <w:sz w:val="24"/>
          <w:szCs w:val="24"/>
        </w:rPr>
        <w:t xml:space="preserve"> transmission lines. Every area has a transmission system known as grid. Accor</w:t>
      </w:r>
      <w:r>
        <w:rPr>
          <w:rFonts w:ascii="Times New Roman" w:hAnsi="Times New Roman"/>
          <w:sz w:val="24"/>
          <w:szCs w:val="24"/>
        </w:rPr>
        <w:t xml:space="preserve">ding to Gurunath (2010), Different power </w:t>
      </w:r>
      <w:r w:rsidRPr="007D46D3">
        <w:rPr>
          <w:rFonts w:ascii="Times New Roman" w:hAnsi="Times New Roman"/>
          <w:sz w:val="24"/>
          <w:szCs w:val="24"/>
        </w:rPr>
        <w:t xml:space="preserve"> grids are interconnected using tie-lines to create a regional</w:t>
      </w:r>
      <w:r>
        <w:rPr>
          <w:rFonts w:ascii="Times New Roman" w:hAnsi="Times New Roman"/>
          <w:sz w:val="24"/>
          <w:szCs w:val="24"/>
        </w:rPr>
        <w:t xml:space="preserve"> power</w:t>
      </w:r>
      <w:r w:rsidRPr="007D46D3">
        <w:rPr>
          <w:rFonts w:ascii="Times New Roman" w:hAnsi="Times New Roman"/>
          <w:sz w:val="24"/>
          <w:szCs w:val="24"/>
        </w:rPr>
        <w:t xml:space="preserve"> grid (also known as power pools).</w:t>
      </w:r>
      <w:r w:rsidRPr="00340995">
        <w:rPr>
          <w:rFonts w:ascii="Times New Roman" w:hAnsi="Times New Roman"/>
          <w:color w:val="FFFFFF" w:themeColor="background1"/>
          <w:sz w:val="24"/>
          <w:szCs w:val="24"/>
        </w:rPr>
        <w:t>”</w:t>
      </w:r>
      <w:r w:rsidRPr="007D46D3">
        <w:rPr>
          <w:rFonts w:ascii="Times New Roman" w:hAnsi="Times New Roman"/>
          <w:sz w:val="24"/>
          <w:szCs w:val="24"/>
        </w:rPr>
        <w:t xml:space="preserve"> Numerous regional</w:t>
      </w:r>
      <w:r>
        <w:rPr>
          <w:rFonts w:ascii="Times New Roman" w:hAnsi="Times New Roman"/>
          <w:sz w:val="24"/>
          <w:szCs w:val="24"/>
        </w:rPr>
        <w:t xml:space="preserve"> power </w:t>
      </w:r>
      <w:r w:rsidRPr="007D46D3">
        <w:rPr>
          <w:rFonts w:ascii="Times New Roman" w:hAnsi="Times New Roman"/>
          <w:sz w:val="24"/>
          <w:szCs w:val="24"/>
        </w:rPr>
        <w:t xml:space="preserve"> grids are connected fur</w:t>
      </w:r>
      <w:r>
        <w:rPr>
          <w:rFonts w:ascii="Times New Roman" w:hAnsi="Times New Roman"/>
          <w:sz w:val="24"/>
          <w:szCs w:val="24"/>
        </w:rPr>
        <w:t>ther to produce a national grid</w:t>
      </w:r>
      <w:r w:rsidRPr="007D46D3">
        <w:rPr>
          <w:rFonts w:ascii="Times New Roman" w:hAnsi="Times New Roman"/>
          <w:sz w:val="24"/>
          <w:szCs w:val="24"/>
        </w:rPr>
        <w:t>(Gurunath, 2010).</w:t>
      </w:r>
      <w:r>
        <w:rPr>
          <w:rFonts w:ascii="Times New Roman" w:hAnsi="Times New Roman"/>
          <w:sz w:val="24"/>
          <w:szCs w:val="24"/>
        </w:rPr>
        <w:t xml:space="preserve"> </w:t>
      </w:r>
      <w:r w:rsidRPr="007D46D3">
        <w:rPr>
          <w:rFonts w:ascii="Times New Roman" w:hAnsi="Times New Roman"/>
          <w:sz w:val="24"/>
          <w:szCs w:val="24"/>
        </w:rPr>
        <w:t xml:space="preserve"> Interconnected operation is usually economical as well as reliable (Gurunath, 2010). Therefore, Generating stations with large capacity of megawatt (MW) available for the provision of base load or intermediate load. With this link, generating stations can feed, not into a particular or specific load, but into a general system. The economic benefits of </w:t>
      </w:r>
      <w:r w:rsidRPr="007D46D3">
        <w:rPr>
          <w:rFonts w:ascii="Times New Roman" w:hAnsi="Times New Roman"/>
          <w:sz w:val="24"/>
          <w:szCs w:val="24"/>
        </w:rPr>
        <w:lastRenderedPageBreak/>
        <w:t xml:space="preserve">interconnection is reduction of the generation capacity of the reserve in every area. If suddenly there is load increase or generation loss in an area, there is possibility of borrowing power from adjoining areas that are interconnected. In order to meet up with sudden load increases, certain quantity of generating capacity in every area termed “spinning reserve” is needed. This comprises generators working (or running) at normal speed plus ready to supply electric power instantaneously. </w:t>
      </w:r>
    </w:p>
    <w:p w:rsidR="00733DDA" w:rsidRPr="007D46D3" w:rsidRDefault="00733DDA" w:rsidP="00733DDA">
      <w:pPr>
        <w:spacing w:after="0" w:line="480" w:lineRule="auto"/>
        <w:jc w:val="both"/>
        <w:rPr>
          <w:rFonts w:ascii="Times New Roman" w:hAnsi="Times New Roman"/>
          <w:sz w:val="24"/>
          <w:szCs w:val="24"/>
        </w:rPr>
      </w:pPr>
      <w:r w:rsidRPr="007D46D3">
        <w:rPr>
          <w:rFonts w:ascii="Times New Roman" w:hAnsi="Times New Roman"/>
          <w:sz w:val="24"/>
          <w:szCs w:val="24"/>
        </w:rPr>
        <w:t xml:space="preserve">Gas turbines as well as hydro generators could be kept as </w:t>
      </w:r>
      <w:r>
        <w:rPr>
          <w:rFonts w:ascii="Times New Roman" w:hAnsi="Times New Roman"/>
          <w:sz w:val="24"/>
          <w:szCs w:val="24"/>
        </w:rPr>
        <w:t xml:space="preserve">a </w:t>
      </w:r>
      <w:r w:rsidRPr="007D46D3">
        <w:rPr>
          <w:rFonts w:ascii="Times New Roman" w:hAnsi="Times New Roman"/>
          <w:sz w:val="24"/>
          <w:szCs w:val="24"/>
        </w:rPr>
        <w:t>“spinning reserve” as well. Gas turbines started as well as loaded in three (3) minutes or less (Gurunath, 2010).</w:t>
      </w:r>
      <w:r w:rsidRPr="00314903">
        <w:rPr>
          <w:rFonts w:ascii="Times New Roman" w:hAnsi="Times New Roman"/>
          <w:color w:val="FFFFFF" w:themeColor="background1"/>
          <w:sz w:val="24"/>
          <w:szCs w:val="24"/>
        </w:rPr>
        <w:t>”</w:t>
      </w:r>
      <w:r w:rsidRPr="007D46D3">
        <w:rPr>
          <w:rFonts w:ascii="Times New Roman" w:hAnsi="Times New Roman"/>
          <w:sz w:val="24"/>
          <w:szCs w:val="24"/>
        </w:rPr>
        <w:t xml:space="preserve"> It could be even quicker with hydro units</w:t>
      </w:r>
      <w:r w:rsidRPr="00314903">
        <w:rPr>
          <w:rFonts w:ascii="Times New Roman" w:hAnsi="Times New Roman"/>
          <w:color w:val="FFFFFF" w:themeColor="background1"/>
          <w:sz w:val="24"/>
          <w:szCs w:val="24"/>
        </w:rPr>
        <w:t>”</w:t>
      </w:r>
      <w:r w:rsidRPr="007D46D3">
        <w:rPr>
          <w:rFonts w:ascii="Times New Roman" w:hAnsi="Times New Roman"/>
          <w:sz w:val="24"/>
          <w:szCs w:val="24"/>
        </w:rPr>
        <w:t>. It is comparative</w:t>
      </w:r>
      <w:r>
        <w:rPr>
          <w:rFonts w:ascii="Times New Roman" w:hAnsi="Times New Roman"/>
          <w:sz w:val="24"/>
          <w:szCs w:val="24"/>
        </w:rPr>
        <w:t xml:space="preserve">ly more economical </w:t>
      </w:r>
      <w:r w:rsidRPr="007D46D3">
        <w:rPr>
          <w:rFonts w:ascii="Times New Roman" w:hAnsi="Times New Roman"/>
          <w:sz w:val="24"/>
          <w:szCs w:val="24"/>
        </w:rPr>
        <w:t>to have certain or particular generating sta</w:t>
      </w:r>
      <w:r>
        <w:rPr>
          <w:rFonts w:ascii="Times New Roman" w:hAnsi="Times New Roman"/>
          <w:sz w:val="24"/>
          <w:szCs w:val="24"/>
        </w:rPr>
        <w:t xml:space="preserve">tions serving this function </w:t>
      </w:r>
      <w:r w:rsidRPr="007D46D3">
        <w:rPr>
          <w:rFonts w:ascii="Times New Roman" w:hAnsi="Times New Roman"/>
          <w:sz w:val="24"/>
          <w:szCs w:val="24"/>
        </w:rPr>
        <w:t>than each station performing its own spinning reserve (Gurunath, 2010). Hence, i</w:t>
      </w:r>
      <w:r>
        <w:rPr>
          <w:rFonts w:ascii="Times New Roman" w:hAnsi="Times New Roman"/>
          <w:sz w:val="24"/>
          <w:szCs w:val="24"/>
        </w:rPr>
        <w:t>nterconnected operation  g</w:t>
      </w:r>
      <w:r w:rsidRPr="007D46D3">
        <w:rPr>
          <w:rFonts w:ascii="Times New Roman" w:hAnsi="Times New Roman"/>
          <w:sz w:val="24"/>
          <w:szCs w:val="24"/>
        </w:rPr>
        <w:t>ives the flexibility of meeting unexpected emergency loads.</w:t>
      </w:r>
    </w:p>
    <w:p w:rsidR="00733DDA" w:rsidRPr="00733DDA" w:rsidRDefault="00733DDA" w:rsidP="00733DDA"/>
    <w:p w:rsidR="007B47BA" w:rsidRDefault="007B47BA" w:rsidP="00385A2E">
      <w:pPr>
        <w:pStyle w:val="Heading3"/>
      </w:pPr>
      <w:bookmarkStart w:id="148" w:name="_Toc105002071"/>
      <w:bookmarkStart w:id="149" w:name="_Toc114152615"/>
      <w:bookmarkStart w:id="150" w:name="_Toc114591614"/>
      <w:bookmarkStart w:id="151" w:name="_Toc114754122"/>
      <w:bookmarkStart w:id="152" w:name="_Toc117165763"/>
      <w:bookmarkStart w:id="153" w:name="_Toc117849197"/>
      <w:r w:rsidRPr="00385A2E">
        <w:t>2.2</w:t>
      </w:r>
      <w:r w:rsidRPr="00385A2E">
        <w:tab/>
        <w:t>Reliability of Power Systems</w:t>
      </w:r>
      <w:bookmarkEnd w:id="148"/>
      <w:bookmarkEnd w:id="149"/>
      <w:bookmarkEnd w:id="150"/>
      <w:bookmarkEnd w:id="151"/>
      <w:bookmarkEnd w:id="152"/>
      <w:bookmarkEnd w:id="153"/>
    </w:p>
    <w:p w:rsidR="004D1C4D" w:rsidRDefault="004D1C4D" w:rsidP="004D1C4D">
      <w:pPr>
        <w:spacing w:after="0" w:line="480" w:lineRule="auto"/>
        <w:jc w:val="both"/>
        <w:rPr>
          <w:rFonts w:ascii="Times New Roman" w:hAnsi="Times New Roman"/>
          <w:sz w:val="24"/>
          <w:szCs w:val="24"/>
        </w:rPr>
      </w:pPr>
      <w:r w:rsidRPr="007D46D3">
        <w:rPr>
          <w:rFonts w:ascii="Times New Roman" w:hAnsi="Times New Roman"/>
          <w:sz w:val="24"/>
          <w:szCs w:val="24"/>
        </w:rPr>
        <w:t>Reliability could be described as the ability of a system or component to perform its proposed function over a specified time period.</w:t>
      </w:r>
    </w:p>
    <w:p w:rsidR="00FF6D2C" w:rsidRPr="00FF6D2C" w:rsidRDefault="00B70B96" w:rsidP="00FF6D2C">
      <w:pPr>
        <w:spacing w:after="0" w:line="480" w:lineRule="auto"/>
        <w:jc w:val="both"/>
        <w:rPr>
          <w:rFonts w:ascii="Times New Roman" w:hAnsi="Times New Roman"/>
          <w:color w:val="FFFFFF" w:themeColor="background1"/>
          <w:sz w:val="24"/>
          <w:szCs w:val="24"/>
        </w:rPr>
      </w:pPr>
      <w:r>
        <w:rPr>
          <w:rFonts w:ascii="Times New Roman" w:hAnsi="Times New Roman"/>
          <w:sz w:val="24"/>
          <w:szCs w:val="24"/>
        </w:rPr>
        <w:t>This is an</w:t>
      </w:r>
      <w:r w:rsidR="00D15BB8">
        <w:rPr>
          <w:rFonts w:ascii="Times New Roman" w:hAnsi="Times New Roman"/>
          <w:sz w:val="24"/>
          <w:szCs w:val="24"/>
        </w:rPr>
        <w:t xml:space="preserve"> important critera to consider in </w:t>
      </w:r>
      <w:r w:rsidR="004D1C4D" w:rsidRPr="007D46D3">
        <w:rPr>
          <w:rFonts w:ascii="Times New Roman" w:hAnsi="Times New Roman"/>
          <w:sz w:val="24"/>
          <w:szCs w:val="24"/>
        </w:rPr>
        <w:t>all phases of power system beginning from the planning to the design and then operation phases. Reliability criterion is highly needed or necessary to establishing target levels of reliability as well as engaging in consistent analysis plus comparism of the future levels of reliability with possible alternative plans for expansion (Al-Shaalan, 2019). The result of this need is the development of an all-inclusive assessment and modeling methods (Billinton, 2007; Grigsby, 2009; Al-Shaalan, 2017).</w:t>
      </w:r>
      <w:r w:rsidR="005B4DFC" w:rsidRPr="005B4DFC">
        <w:t xml:space="preserve"> </w:t>
      </w:r>
      <w:r w:rsidR="005B4DFC" w:rsidRPr="005B4DFC">
        <w:rPr>
          <w:rFonts w:ascii="Times New Roman" w:hAnsi="Times New Roman"/>
          <w:sz w:val="24"/>
          <w:szCs w:val="24"/>
        </w:rPr>
        <w:t>Three (3) criteria are often chosen and used to assess power system reliability in generation development planning and energy production</w:t>
      </w:r>
      <w:r w:rsidR="005B4DFC">
        <w:rPr>
          <w:rFonts w:ascii="Times New Roman" w:hAnsi="Times New Roman"/>
          <w:sz w:val="24"/>
          <w:szCs w:val="24"/>
        </w:rPr>
        <w:t>.</w:t>
      </w:r>
      <w:r w:rsidR="004D1C4D" w:rsidRPr="00970B9E">
        <w:rPr>
          <w:rFonts w:ascii="Times New Roman" w:hAnsi="Times New Roman"/>
          <w:color w:val="FFFFFF" w:themeColor="background1"/>
          <w:sz w:val="24"/>
          <w:szCs w:val="24"/>
        </w:rPr>
        <w:t>”</w:t>
      </w:r>
      <w:r w:rsidR="00FF6D2C" w:rsidRPr="00FF6D2C">
        <w:t xml:space="preserve"> </w:t>
      </w:r>
      <w:r w:rsidR="00FF6D2C" w:rsidRPr="00FF6D2C">
        <w:rPr>
          <w:rFonts w:ascii="Times New Roman" w:hAnsi="Times New Roman"/>
          <w:color w:val="FFFFFF" w:themeColor="background1"/>
          <w:sz w:val="24"/>
          <w:szCs w:val="24"/>
        </w:rPr>
        <w:t>The first of them is the "loss of load ex</w:t>
      </w:r>
      <w:r w:rsidR="00FF6D2C">
        <w:rPr>
          <w:rFonts w:ascii="Times New Roman" w:hAnsi="Times New Roman"/>
          <w:color w:val="FFFFFF" w:themeColor="background1"/>
          <w:sz w:val="24"/>
          <w:szCs w:val="24"/>
        </w:rPr>
        <w:t>pectation" (.LOLE), whi</w:t>
      </w:r>
      <w:r w:rsidR="00FF6D2C" w:rsidRPr="00FF6D2C">
        <w:rPr>
          <w:rFonts w:ascii="Times New Roman" w:hAnsi="Times New Roman"/>
          <w:color w:val="FFFFFF" w:themeColor="background1"/>
          <w:sz w:val="24"/>
          <w:szCs w:val="24"/>
        </w:rPr>
        <w:t xml:space="preserve">e number </w:t>
      </w:r>
      <w:r w:rsidR="00FF6D2C" w:rsidRPr="00FF6D2C">
        <w:rPr>
          <w:rFonts w:ascii="Times New Roman" w:hAnsi="Times New Roman"/>
          <w:color w:val="FFFFFF" w:themeColor="background1"/>
          <w:sz w:val="24"/>
          <w:szCs w:val="24"/>
        </w:rPr>
        <w:lastRenderedPageBreak/>
        <w:t>of days the system will be offline each year when the load exceeds the available generating capacity.</w:t>
      </w:r>
    </w:p>
    <w:p w:rsidR="004D1C4D" w:rsidRPr="007D46D3" w:rsidRDefault="00FF6D2C" w:rsidP="00FF6D2C">
      <w:pPr>
        <w:spacing w:after="0" w:line="480" w:lineRule="auto"/>
        <w:jc w:val="both"/>
        <w:rPr>
          <w:rFonts w:ascii="Times New Roman" w:hAnsi="Times New Roman"/>
          <w:sz w:val="24"/>
          <w:szCs w:val="24"/>
        </w:rPr>
      </w:pPr>
      <w:r w:rsidRPr="00FF6D2C">
        <w:rPr>
          <w:rFonts w:ascii="Times New Roman" w:hAnsi="Times New Roman"/>
          <w:color w:val="FFFFFF" w:themeColor="background1"/>
          <w:sz w:val="24"/>
          <w:szCs w:val="24"/>
        </w:rPr>
        <w:t xml:space="preserve">The second indicator is the.expected.demand.not.supplied (.EDNS), </w:t>
      </w:r>
      <w:r>
        <w:rPr>
          <w:rFonts w:ascii="Times New Roman" w:hAnsi="Times New Roman"/>
          <w:color w:val="FFFFFF" w:themeColor="background1"/>
          <w:sz w:val="24"/>
          <w:szCs w:val="24"/>
        </w:rPr>
        <w:t>which quantifies t</w:t>
      </w:r>
      <w:r w:rsidR="004D1C4D" w:rsidRPr="007D46D3">
        <w:rPr>
          <w:rFonts w:ascii="Times New Roman" w:hAnsi="Times New Roman"/>
          <w:sz w:val="24"/>
          <w:szCs w:val="24"/>
        </w:rPr>
        <w:t xml:space="preserve"> They include: First, the .loss .of .load .expectation (.LOLE) – this denotes expected mean number of days in a year that the system has been on outage, meaning where the load surpasses the obtainable generating capacity. Second, is the .expected .demand .not .supplied (.EDNS) – this is a measure of the size of the load t</w:t>
      </w:r>
      <w:r w:rsidR="004D1C4D">
        <w:rPr>
          <w:rFonts w:ascii="Times New Roman" w:hAnsi="Times New Roman"/>
          <w:sz w:val="24"/>
          <w:szCs w:val="24"/>
        </w:rPr>
        <w:t xml:space="preserve">hat has been lost owing to the </w:t>
      </w:r>
      <w:r w:rsidR="004D1C4D" w:rsidRPr="007D46D3">
        <w:rPr>
          <w:rFonts w:ascii="Times New Roman" w:hAnsi="Times New Roman"/>
          <w:sz w:val="24"/>
          <w:szCs w:val="24"/>
        </w:rPr>
        <w:t xml:space="preserve">severe occurrence of outages. </w:t>
      </w:r>
      <w:r w:rsidRPr="00FF6D2C">
        <w:rPr>
          <w:rFonts w:ascii="Times New Roman" w:hAnsi="Times New Roman"/>
          <w:sz w:val="24"/>
          <w:szCs w:val="24"/>
        </w:rPr>
        <w:t>The third factor is the "expected energy not supplied" (.EENS. ), which can be defined as the amount of energy that the system's generating unit(s) are expected to be unable to produce during the period under consideration due to a capacity shortage (or unanticipated, extremely severe power outages) (Al-Shaalan, 2012; Al-Shaalan, 2018)</w:t>
      </w:r>
      <w:r>
        <w:rPr>
          <w:rFonts w:ascii="Times New Roman" w:hAnsi="Times New Roman"/>
          <w:sz w:val="24"/>
          <w:szCs w:val="24"/>
        </w:rPr>
        <w:t>.</w:t>
      </w:r>
    </w:p>
    <w:p w:rsidR="004D1C4D" w:rsidRDefault="004D1C4D" w:rsidP="004D1C4D">
      <w:pPr>
        <w:spacing w:after="0" w:line="480" w:lineRule="auto"/>
        <w:jc w:val="both"/>
        <w:rPr>
          <w:rFonts w:ascii="Times New Roman" w:hAnsi="Times New Roman"/>
          <w:sz w:val="24"/>
          <w:szCs w:val="24"/>
        </w:rPr>
      </w:pPr>
      <w:r w:rsidRPr="007D46D3">
        <w:rPr>
          <w:rFonts w:ascii="Times New Roman" w:hAnsi="Times New Roman"/>
          <w:sz w:val="24"/>
          <w:szCs w:val="24"/>
        </w:rPr>
        <w:t>The applications of these very indices are increasing today owing to their significance as regards physical as well as economic terms (Al-Shaalan, 2019). According to Al-Shaalan (2019), as compared with evaluation of generation reliability, there are reliability indices also related as well as important to network or system (i.e. transmission as well as distribution) reliability evaluation.</w:t>
      </w:r>
      <w:r w:rsidRPr="001A786D">
        <w:rPr>
          <w:rFonts w:ascii="Times New Roman" w:hAnsi="Times New Roman"/>
          <w:sz w:val="24"/>
          <w:szCs w:val="24"/>
        </w:rPr>
        <w:t xml:space="preserve"> </w:t>
      </w:r>
    </w:p>
    <w:p w:rsidR="004D1C4D" w:rsidRDefault="004D1C4D" w:rsidP="004D1C4D">
      <w:pPr>
        <w:spacing w:after="0" w:line="480" w:lineRule="auto"/>
        <w:jc w:val="both"/>
        <w:rPr>
          <w:rFonts w:ascii="Times New Roman" w:hAnsi="Times New Roman"/>
          <w:sz w:val="24"/>
          <w:szCs w:val="24"/>
        </w:rPr>
      </w:pPr>
      <w:r w:rsidRPr="007D46D3">
        <w:rPr>
          <w:rFonts w:ascii="Times New Roman" w:hAnsi="Times New Roman"/>
          <w:sz w:val="24"/>
          <w:szCs w:val="24"/>
        </w:rPr>
        <w:t>Two fundamental concepts are often put into consideration in network reliability, they include: violation of quality, as well as violation of continuity (Al-Shaalan, 2019). The first takes into account voltage limits violation plus carrying capacity or line rating violation, and the second assumes the infinite capacity of lines</w:t>
      </w:r>
    </w:p>
    <w:p w:rsidR="004D1C4D" w:rsidRPr="00977450" w:rsidRDefault="004D1C4D" w:rsidP="004D1C4D">
      <w:pPr>
        <w:spacing w:after="0" w:line="480" w:lineRule="auto"/>
        <w:jc w:val="both"/>
        <w:rPr>
          <w:rFonts w:ascii="Times New Roman" w:hAnsi="Times New Roman"/>
          <w:sz w:val="24"/>
          <w:szCs w:val="24"/>
        </w:rPr>
      </w:pPr>
      <w:r w:rsidRPr="004E248E">
        <w:rPr>
          <w:rFonts w:ascii="Times New Roman" w:hAnsi="Times New Roman"/>
          <w:color w:val="FFFFFF" w:themeColor="background1"/>
          <w:sz w:val="24"/>
          <w:szCs w:val="24"/>
        </w:rPr>
        <w:t>“</w:t>
      </w:r>
      <w:r w:rsidR="00AB02F6">
        <w:rPr>
          <w:rFonts w:ascii="Times New Roman" w:hAnsi="Times New Roman"/>
          <w:sz w:val="24"/>
          <w:szCs w:val="24"/>
        </w:rPr>
        <w:t xml:space="preserve"> T</w:t>
      </w:r>
      <w:r w:rsidRPr="00977450">
        <w:rPr>
          <w:rFonts w:ascii="Times New Roman" w:hAnsi="Times New Roman"/>
          <w:sz w:val="24"/>
          <w:szCs w:val="24"/>
        </w:rPr>
        <w:t>ransmission system is a network</w:t>
      </w:r>
      <w:r w:rsidR="00AB02F6">
        <w:rPr>
          <w:rFonts w:ascii="Times New Roman" w:hAnsi="Times New Roman"/>
          <w:sz w:val="24"/>
          <w:szCs w:val="24"/>
        </w:rPr>
        <w:t xml:space="preserve"> of transmission lines and power equipment.</w:t>
      </w:r>
      <w:r w:rsidRPr="00977450">
        <w:rPr>
          <w:rFonts w:ascii="Times New Roman" w:hAnsi="Times New Roman"/>
          <w:sz w:val="24"/>
          <w:szCs w:val="24"/>
        </w:rPr>
        <w:t xml:space="preserve"> </w:t>
      </w:r>
      <w:r>
        <w:rPr>
          <w:rFonts w:ascii="Times New Roman" w:hAnsi="Times New Roman"/>
          <w:sz w:val="24"/>
          <w:szCs w:val="24"/>
        </w:rPr>
        <w:t xml:space="preserve"> </w:t>
      </w:r>
      <w:r w:rsidRPr="00AD1CF1">
        <w:rPr>
          <w:rFonts w:ascii="Times New Roman" w:hAnsi="Times New Roman"/>
          <w:color w:val="FFFFFF" w:themeColor="background1"/>
          <w:sz w:val="24"/>
          <w:szCs w:val="24"/>
        </w:rPr>
        <w:t>“</w:t>
      </w:r>
      <w:r w:rsidRPr="00977450">
        <w:rPr>
          <w:rFonts w:ascii="Times New Roman" w:hAnsi="Times New Roman"/>
          <w:sz w:val="24"/>
          <w:szCs w:val="24"/>
        </w:rPr>
        <w:t xml:space="preserve">Using an appropriate reliability model, the average forced failure rate and outage duration of each component of a transmission system, such as a line section, </w:t>
      </w:r>
      <w:r w:rsidRPr="00977450">
        <w:rPr>
          <w:rFonts w:ascii="Times New Roman" w:hAnsi="Times New Roman"/>
          <w:sz w:val="24"/>
          <w:szCs w:val="24"/>
        </w:rPr>
        <w:lastRenderedPageBreak/>
        <w:t>transformer, or circuit breaker, can be computed.</w:t>
      </w:r>
      <w:r w:rsidRPr="00AD1CF1">
        <w:rPr>
          <w:rFonts w:ascii="Times New Roman" w:hAnsi="Times New Roman"/>
          <w:color w:val="FFFFFF" w:themeColor="background1"/>
          <w:sz w:val="24"/>
          <w:szCs w:val="24"/>
        </w:rPr>
        <w:t>”</w:t>
      </w:r>
      <w:r>
        <w:rPr>
          <w:rFonts w:ascii="Times New Roman" w:hAnsi="Times New Roman"/>
          <w:sz w:val="24"/>
          <w:szCs w:val="24"/>
        </w:rPr>
        <w:t xml:space="preserve"> </w:t>
      </w:r>
      <w:r w:rsidR="002D27D1">
        <w:rPr>
          <w:rFonts w:ascii="Times New Roman" w:hAnsi="Times New Roman"/>
          <w:sz w:val="24"/>
          <w:szCs w:val="24"/>
        </w:rPr>
        <w:t>As a result of</w:t>
      </w:r>
      <w:r w:rsidRPr="00977450">
        <w:rPr>
          <w:rFonts w:ascii="Times New Roman" w:hAnsi="Times New Roman"/>
          <w:sz w:val="24"/>
          <w:szCs w:val="24"/>
        </w:rPr>
        <w:t xml:space="preserve"> the inherent redundancy in other parts of the transmission system, failure of one component does not necessaril</w:t>
      </w:r>
      <w:r>
        <w:rPr>
          <w:rFonts w:ascii="Times New Roman" w:hAnsi="Times New Roman"/>
          <w:sz w:val="24"/>
          <w:szCs w:val="24"/>
        </w:rPr>
        <w:t xml:space="preserve">y result in the system failing. </w:t>
      </w:r>
      <w:r w:rsidRPr="00977450">
        <w:rPr>
          <w:rFonts w:ascii="Times New Roman" w:hAnsi="Times New Roman"/>
          <w:sz w:val="24"/>
          <w:szCs w:val="24"/>
        </w:rPr>
        <w:t>The weather conditions under which the transmission system operates are a major factor to consider in transmission system reliability.</w:t>
      </w:r>
    </w:p>
    <w:p w:rsidR="004D1C4D" w:rsidRPr="00C46501" w:rsidRDefault="004D1C4D" w:rsidP="004D1C4D">
      <w:pPr>
        <w:spacing w:after="0" w:line="480" w:lineRule="auto"/>
        <w:jc w:val="both"/>
        <w:rPr>
          <w:rFonts w:ascii="Times New Roman" w:hAnsi="Times New Roman"/>
          <w:sz w:val="24"/>
          <w:szCs w:val="24"/>
        </w:rPr>
      </w:pPr>
      <w:r w:rsidRPr="00977450">
        <w:rPr>
          <w:rFonts w:ascii="Times New Roman" w:hAnsi="Times New Roman"/>
          <w:sz w:val="24"/>
          <w:szCs w:val="24"/>
        </w:rPr>
        <w:t>Many outdoor equipments can fail due to lightning, snow</w:t>
      </w:r>
      <w:r>
        <w:rPr>
          <w:rFonts w:ascii="Times New Roman" w:hAnsi="Times New Roman"/>
          <w:sz w:val="24"/>
          <w:szCs w:val="24"/>
        </w:rPr>
        <w:t>, high winds, and In order to analyse transmission system reliability, different failure rates are assigned to different weather conditions</w:t>
      </w:r>
      <w:r w:rsidRPr="00C46501">
        <w:rPr>
          <w:rFonts w:ascii="Times New Roman" w:hAnsi="Times New Roman"/>
          <w:sz w:val="24"/>
          <w:szCs w:val="24"/>
        </w:rPr>
        <w:t>(Chowdhury and Koval,</w:t>
      </w:r>
      <w:r>
        <w:rPr>
          <w:rFonts w:ascii="Times New Roman" w:hAnsi="Times New Roman"/>
          <w:sz w:val="24"/>
          <w:szCs w:val="24"/>
        </w:rPr>
        <w:t xml:space="preserve"> </w:t>
      </w:r>
      <w:r w:rsidRPr="00C46501">
        <w:rPr>
          <w:rFonts w:ascii="Times New Roman" w:hAnsi="Times New Roman"/>
          <w:sz w:val="24"/>
          <w:szCs w:val="24"/>
        </w:rPr>
        <w:t>2009)</w:t>
      </w:r>
      <w:r>
        <w:rPr>
          <w:rFonts w:ascii="Times New Roman" w:hAnsi="Times New Roman"/>
          <w:sz w:val="24"/>
          <w:szCs w:val="24"/>
        </w:rPr>
        <w:t>.</w:t>
      </w:r>
    </w:p>
    <w:p w:rsidR="004D1C4D" w:rsidRDefault="004D1C4D" w:rsidP="004D1C4D">
      <w:pPr>
        <w:spacing w:after="0" w:line="480" w:lineRule="auto"/>
        <w:jc w:val="both"/>
        <w:rPr>
          <w:rFonts w:ascii="Times New Roman" w:hAnsi="Times New Roman"/>
          <w:sz w:val="24"/>
          <w:szCs w:val="24"/>
        </w:rPr>
      </w:pPr>
      <w:r w:rsidRPr="002822B3">
        <w:rPr>
          <w:rFonts w:ascii="Times New Roman" w:hAnsi="Times New Roman"/>
          <w:color w:val="FFFFFF" w:themeColor="background1"/>
          <w:sz w:val="24"/>
          <w:szCs w:val="24"/>
        </w:rPr>
        <w:t>‘</w:t>
      </w:r>
      <w:r>
        <w:rPr>
          <w:rFonts w:ascii="Times New Roman" w:hAnsi="Times New Roman"/>
          <w:sz w:val="24"/>
          <w:szCs w:val="24"/>
        </w:rPr>
        <w:t>Transmission and</w:t>
      </w:r>
      <w:r w:rsidRPr="007D46D3">
        <w:rPr>
          <w:rFonts w:ascii="Times New Roman" w:hAnsi="Times New Roman"/>
          <w:sz w:val="24"/>
          <w:szCs w:val="24"/>
        </w:rPr>
        <w:t xml:space="preserve"> distribution networks could be analysed in the same way as that employed in evaluation of generation reliability – which means the probability of dissatisfying power  (Al-Shaalan, 2019). Thus, the result of this is that frequency plus duration in evaluation of network would have a simplified outlook. Granted that the correct constituent reliability indices necessary are known, expected failure rate of the system (i.e. λ), the average outage duration (r), as well as the unavailability (U) becomes relative easy or simple to calculate or compute. To achieve this, the values of earlier mentioned parameters for every component of the network or system are required (Brown, 2009).</w:t>
      </w:r>
    </w:p>
    <w:p w:rsidR="004D1C4D" w:rsidRPr="003912BF" w:rsidRDefault="004D1C4D" w:rsidP="004D1C4D">
      <w:pPr>
        <w:pStyle w:val="NormalWeb"/>
        <w:spacing w:before="0" w:beforeAutospacing="0" w:line="480" w:lineRule="auto"/>
        <w:jc w:val="both"/>
      </w:pPr>
      <w:r>
        <w:t xml:space="preserve"> T</w:t>
      </w:r>
      <w:r w:rsidRPr="003912BF">
        <w:t>wo fundamental components of power system reliability are system adequacy and system security. Adequacy refers to the availability of adequate facilities</w:t>
      </w:r>
      <w:r>
        <w:t xml:space="preserve"> or energy </w:t>
      </w:r>
      <w:r w:rsidRPr="003912BF">
        <w:t xml:space="preserve"> to meet the load demand of customers. These include the infrastructure required to create sufficient energy and the accompanying transmission and distribution systems required to convey the energy to the load point of the customer (Aibangbee and Chukwuemeka, 2017). System security, on the other hand, is concerned with the capacity of the power system to survive abrupt disruptions, such as short circuits and </w:t>
      </w:r>
      <w:r w:rsidRPr="003912BF">
        <w:lastRenderedPageBreak/>
        <w:t xml:space="preserve">unplanned element losses. In contrast, transmission reliability is only concerned with </w:t>
      </w:r>
      <w:r w:rsidR="001833EB">
        <w:rPr>
          <w:noProof/>
        </w:rPr>
        <mc:AlternateContent>
          <mc:Choice Requires="wpg">
            <w:drawing>
              <wp:anchor distT="0" distB="0" distL="114300" distR="114300" simplePos="0" relativeHeight="251698176" behindDoc="0" locked="0" layoutInCell="1" allowOverlap="1" wp14:anchorId="668C68D7" wp14:editId="339EF73E">
                <wp:simplePos x="0" y="0"/>
                <wp:positionH relativeFrom="column">
                  <wp:posOffset>276225</wp:posOffset>
                </wp:positionH>
                <wp:positionV relativeFrom="paragraph">
                  <wp:posOffset>669925</wp:posOffset>
                </wp:positionV>
                <wp:extent cx="4175760" cy="1240155"/>
                <wp:effectExtent l="0" t="17780" r="0" b="18415"/>
                <wp:wrapNone/>
                <wp:docPr id="11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5760" cy="1240155"/>
                          <a:chOff x="2955" y="8953"/>
                          <a:chExt cx="6576" cy="1953"/>
                        </a:xfrm>
                      </wpg:grpSpPr>
                      <wps:wsp>
                        <wps:cNvPr id="113" name="Rectangle 253"/>
                        <wps:cNvSpPr>
                          <a:spLocks noChangeArrowheads="1"/>
                        </wps:cNvSpPr>
                        <wps:spPr bwMode="auto">
                          <a:xfrm>
                            <a:off x="4608" y="8953"/>
                            <a:ext cx="3281" cy="513"/>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14" name="AutoShape 254"/>
                        <wps:cNvCnPr>
                          <a:cxnSpLocks noChangeShapeType="1"/>
                        </wps:cNvCnPr>
                        <wps:spPr bwMode="auto">
                          <a:xfrm>
                            <a:off x="6248" y="9466"/>
                            <a:ext cx="0" cy="464"/>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5" name="AutoShape 255"/>
                        <wps:cNvCnPr>
                          <a:cxnSpLocks noChangeShapeType="1"/>
                        </wps:cNvCnPr>
                        <wps:spPr bwMode="auto">
                          <a:xfrm>
                            <a:off x="3932" y="9930"/>
                            <a:ext cx="447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6" name="AutoShape 256"/>
                        <wps:cNvCnPr>
                          <a:cxnSpLocks noChangeShapeType="1"/>
                        </wps:cNvCnPr>
                        <wps:spPr bwMode="auto">
                          <a:xfrm>
                            <a:off x="3932" y="9930"/>
                            <a:ext cx="0" cy="46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7" name="AutoShape 257"/>
                        <wps:cNvCnPr>
                          <a:cxnSpLocks noChangeShapeType="1"/>
                        </wps:cNvCnPr>
                        <wps:spPr bwMode="auto">
                          <a:xfrm>
                            <a:off x="8402" y="9930"/>
                            <a:ext cx="0" cy="463"/>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8" name="Rectangle 258"/>
                        <wps:cNvSpPr>
                          <a:spLocks noChangeArrowheads="1"/>
                        </wps:cNvSpPr>
                        <wps:spPr bwMode="auto">
                          <a:xfrm>
                            <a:off x="3039" y="10393"/>
                            <a:ext cx="1780" cy="513"/>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19" name="Rectangle 259"/>
                        <wps:cNvSpPr>
                          <a:spLocks noChangeArrowheads="1"/>
                        </wps:cNvSpPr>
                        <wps:spPr bwMode="auto">
                          <a:xfrm>
                            <a:off x="7497" y="10393"/>
                            <a:ext cx="1780" cy="513"/>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120" name="Text Box 260"/>
                        <wps:cNvSpPr txBox="1">
                          <a:spLocks noChangeArrowheads="1"/>
                        </wps:cNvSpPr>
                        <wps:spPr bwMode="auto">
                          <a:xfrm>
                            <a:off x="5334" y="8992"/>
                            <a:ext cx="2066"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071" w:rsidRPr="000B7FEB" w:rsidRDefault="00DF5071" w:rsidP="004D1C4D">
                              <w:pPr>
                                <w:rPr>
                                  <w:rFonts w:ascii="Times New Roman" w:hAnsi="Times New Roman"/>
                                  <w:sz w:val="24"/>
                                  <w:szCs w:val="24"/>
                                </w:rPr>
                              </w:pPr>
                              <w:r w:rsidRPr="000B7FEB">
                                <w:rPr>
                                  <w:rFonts w:ascii="Times New Roman" w:hAnsi="Times New Roman"/>
                                  <w:sz w:val="24"/>
                                  <w:szCs w:val="24"/>
                                </w:rPr>
                                <w:t xml:space="preserve">System reliability </w:t>
                              </w:r>
                            </w:p>
                          </w:txbxContent>
                        </wps:txbx>
                        <wps:bodyPr rot="0" vert="horz" wrap="square" lIns="91440" tIns="45720" rIns="91440" bIns="45720" anchor="t" anchorCtr="0" upright="1">
                          <a:noAutofit/>
                        </wps:bodyPr>
                      </wps:wsp>
                      <wps:wsp>
                        <wps:cNvPr id="121" name="Text Box 261"/>
                        <wps:cNvSpPr txBox="1">
                          <a:spLocks noChangeArrowheads="1"/>
                        </wps:cNvSpPr>
                        <wps:spPr bwMode="auto">
                          <a:xfrm>
                            <a:off x="2955" y="10390"/>
                            <a:ext cx="2066"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071" w:rsidRPr="000B7FEB" w:rsidRDefault="00DF5071" w:rsidP="004D1C4D">
                              <w:pPr>
                                <w:rPr>
                                  <w:rFonts w:ascii="Times New Roman" w:hAnsi="Times New Roman"/>
                                  <w:sz w:val="24"/>
                                  <w:szCs w:val="24"/>
                                </w:rPr>
                              </w:pPr>
                              <w:r w:rsidRPr="000B7FEB">
                                <w:rPr>
                                  <w:rFonts w:ascii="Times New Roman" w:hAnsi="Times New Roman"/>
                                  <w:sz w:val="24"/>
                                  <w:szCs w:val="24"/>
                                </w:rPr>
                                <w:t xml:space="preserve">System </w:t>
                              </w:r>
                              <w:r>
                                <w:rPr>
                                  <w:rFonts w:ascii="Times New Roman" w:hAnsi="Times New Roman"/>
                                  <w:sz w:val="24"/>
                                  <w:szCs w:val="24"/>
                                </w:rPr>
                                <w:t xml:space="preserve">adequacy </w:t>
                              </w:r>
                            </w:p>
                          </w:txbxContent>
                        </wps:txbx>
                        <wps:bodyPr rot="0" vert="horz" wrap="square" lIns="91440" tIns="45720" rIns="91440" bIns="45720" anchor="t" anchorCtr="0" upright="1">
                          <a:noAutofit/>
                        </wps:bodyPr>
                      </wps:wsp>
                      <wps:wsp>
                        <wps:cNvPr id="122" name="Text Box 262"/>
                        <wps:cNvSpPr txBox="1">
                          <a:spLocks noChangeArrowheads="1"/>
                        </wps:cNvSpPr>
                        <wps:spPr bwMode="auto">
                          <a:xfrm>
                            <a:off x="7465" y="10390"/>
                            <a:ext cx="2066"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071" w:rsidRPr="000B7FEB" w:rsidRDefault="00DF5071" w:rsidP="004D1C4D">
                              <w:pPr>
                                <w:rPr>
                                  <w:rFonts w:ascii="Times New Roman" w:hAnsi="Times New Roman"/>
                                  <w:sz w:val="24"/>
                                  <w:szCs w:val="24"/>
                                </w:rPr>
                              </w:pPr>
                              <w:r w:rsidRPr="000B7FEB">
                                <w:rPr>
                                  <w:rFonts w:ascii="Times New Roman" w:hAnsi="Times New Roman"/>
                                  <w:sz w:val="24"/>
                                  <w:szCs w:val="24"/>
                                </w:rPr>
                                <w:t xml:space="preserve">System </w:t>
                              </w:r>
                              <w:r>
                                <w:rPr>
                                  <w:rFonts w:ascii="Times New Roman" w:hAnsi="Times New Roman"/>
                                  <w:sz w:val="24"/>
                                  <w:szCs w:val="24"/>
                                </w:rPr>
                                <w:t>security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8C68D7" id="Group 252" o:spid="_x0000_s1026" style="position:absolute;left:0;text-align:left;margin-left:21.75pt;margin-top:52.75pt;width:328.8pt;height:97.65pt;z-index:251698176" coordorigin="2955,8953" coordsize="65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">
                <v:rect id="Rectangle 253" o:spid="_x0000_s1027" style="position:absolute;left:4608;top:8953;width:3281;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zIMIA&#10;AADcAAAADwAAAGRycy9kb3ducmV2LnhtbERPS4vCMBC+L/gfwgheFk1VWKRrFPEB4kFYFfQ4NLNt&#10;sZmUJGr11xtB8DYf33PG08ZU4krOl5YV9HsJCOLM6pJzBYf9qjsC4QOyxsoyKbiTh+mk9TXGVNsb&#10;/9F1F3IRQ9inqKAIoU6l9FlBBn3P1sSR+7fOYIjQ5VI7vMVwU8lBkvxIgyXHhgJrmheUnXcXo6A+&#10;ztEstzJs3H34OF0O28Ui+Vaq025mvyACNeEjfrvXOs7vD+H1TLx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VjMgwgAAANwAAAAPAAAAAAAAAAAAAAAAAJgCAABkcnMvZG93&#10;bnJldi54bWxQSwUGAAAAAAQABAD1AAAAhwMAAAAA&#10;" strokeweight="1.5pt"/>
                <v:shapetype id="_x0000_t32" coordsize="21600,21600" o:spt="32" o:oned="t" path="m,l21600,21600e" filled="f">
                  <v:path arrowok="t" fillok="f" o:connecttype="none"/>
                  <o:lock v:ext="edit" shapetype="t"/>
                </v:shapetype>
                <v:shape id="AutoShape 254" o:spid="_x0000_s1028" type="#_x0000_t32" style="position:absolute;left:6248;top:9466;width:0;height:4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QUe8AAAADcAAAADwAAAGRycy9kb3ducmV2LnhtbERPTYvCMBC9C/6HMII3TV0XkWoquiB4&#10;8bDqxdvQjE1pM6lNrN1/vxEEb/N4n7Pe9LYWHbW+dKxgNk1AEOdOl1wouJz3kyUIH5A11o5JwR95&#10;2GTDwRpT7Z78S90pFCKGsE9RgQmhSaX0uSGLfuoa4sjdXGsxRNgWUrf4jOG2ll9JspAWS44NBhv6&#10;MZRXp4dVYBtt70dn9LUq5/WODrftLumUGo/67QpEoD58xG/3Qcf5s294PRMvkN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m0FHvAAAAA3AAAAA8AAAAAAAAAAAAAAAAA&#10;oQIAAGRycy9kb3ducmV2LnhtbFBLBQYAAAAABAAEAPkAAACOAwAAAAA=&#10;" strokeweight="1.5pt"/>
                <v:shape id="AutoShape 255" o:spid="_x0000_s1029" type="#_x0000_t32" style="position:absolute;left:3932;top:9930;width:44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ix4MAAAADcAAAADwAAAGRycy9kb3ducmV2LnhtbERPTYvCMBC9C/6HMII3TV1ZkWoquiB4&#10;8bDqxdvQjE1pM6lNrN1/vxEEb/N4n7Pe9LYWHbW+dKxgNk1AEOdOl1wouJz3kyUIH5A11o5JwR95&#10;2GTDwRpT7Z78S90pFCKGsE9RgQmhSaX0uSGLfuoa4sjdXGsxRNgWUrf4jOG2ll9JspAWS44NBhv6&#10;MZRXp4dVYBtt70dn9LUq5/WODrftLumUGo/67QpEoD58xG/3Qcf5s294PRMvkN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b4seDAAAAA3AAAAA8AAAAAAAAAAAAAAAAA&#10;oQIAAGRycy9kb3ducmV2LnhtbFBLBQYAAAAABAAEAPkAAACOAwAAAAA=&#10;" strokeweight="1.5pt"/>
                <v:shape id="AutoShape 256" o:spid="_x0000_s1030" type="#_x0000_t32" style="position:absolute;left:3932;top:9930;width:0;height:4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ovl70AAADcAAAADwAAAGRycy9kb3ducmV2LnhtbERPvQrCMBDeBd8hnOCmqQoi1SgqCC4O&#10;/ixuR3M2xeZSm1jr2xtBcLuP7/cWq9aWoqHaF44VjIYJCOLM6YJzBZfzbjAD4QOyxtIxKXiTh9Wy&#10;21lgqt2Lj9ScQi5iCPsUFZgQqlRKnxmy6IeuIo7czdUWQ4R1LnWNrxhuSzlOkqm0WHBsMFjR1lB2&#10;Pz2tAltp+zg4o6/3YlJuaH9bb5JGqX6vXc9BBGrDX/xz73WcP5rC95l4gVx+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YqL5e9AAAA3AAAAA8AAAAAAAAAAAAAAAAAoQIA&#10;AGRycy9kb3ducmV2LnhtbFBLBQYAAAAABAAEAPkAAACLAwAAAAA=&#10;" strokeweight="1.5pt"/>
                <v:shape id="AutoShape 257" o:spid="_x0000_s1031" type="#_x0000_t32" style="position:absolute;left:8402;top:9930;width:0;height:4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aKDMAAAADcAAAADwAAAGRycy9kb3ducmV2LnhtbERPTYvCMBC9C/6HMII3TV1hlWoquiB4&#10;8bDqxdvQjE1pM6lNrN1/vxEEb/N4n7Pe9LYWHbW+dKxgNk1AEOdOl1wouJz3kyUIH5A11o5JwR95&#10;2GTDwRpT7Z78S90pFCKGsE9RgQmhSaX0uSGLfuoa4sjdXGsxRNgWUrf4jOG2ll9J8i0tlhwbDDb0&#10;YyivTg+rwDba3o/O6GtVzusdHW7bXdIpNR712xWIQH34iN/ug47zZwt4PRMvkNk/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lmigzAAAAA3AAAAA8AAAAAAAAAAAAAAAAA&#10;oQIAAGRycy9kb3ducmV2LnhtbFBLBQYAAAAABAAEAPkAAACOAwAAAAA=&#10;" strokeweight="1.5pt"/>
                <v:rect id="Rectangle 258" o:spid="_x0000_s1032" style="position:absolute;left:3039;top:10393;width:1780;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KhUcYA&#10;AADcAAAADwAAAGRycy9kb3ducmV2LnhtbESPT2sCQQzF74LfYUjBi9RZK4isjlLUgvQg+AfqMeyk&#10;u0t3MsvMqGs/vTkUekt4L+/9slh1rlE3CrH2bGA8ykARF97WXBo4nz5eZ6BiQrbYeCYDD4qwWvZ7&#10;C8ytv/OBbsdUKgnhmKOBKqU21zoWFTmMI98Si/btg8Mkayi1DXiXcNfotyybaoc1S0OFLa0rKn6O&#10;V2eg/Vqj2+51+gyPye/let5vNtnQmMFL9z4HlahL/+a/650V/LHQyjMygV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KhUcYAAADcAAAADwAAAAAAAAAAAAAAAACYAgAAZHJz&#10;L2Rvd25yZXYueG1sUEsFBgAAAAAEAAQA9QAAAIsDAAAAAA==&#10;" strokeweight="1.5pt"/>
                <v:rect id="Rectangle 259" o:spid="_x0000_s1033" style="position:absolute;left:7497;top:10393;width:1780;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4EysMA&#10;AADcAAAADwAAAGRycy9kb3ducmV2LnhtbERPS4vCMBC+C/sfwix4EU1VEO0aZdEVxIPgA9zj0My2&#10;ZZtJSaJWf70RBG/z8T1nOm9MJS7kfGlZQb+XgCDOrC45V3A8rLpjED4ga6wsk4IbeZjPPlpTTLW9&#10;8o4u+5CLGMI+RQVFCHUqpc8KMuh7tiaO3J91BkOELpfa4TWGm0oOkmQkDZYcGwqsaVFQ9r8/GwX1&#10;aYHmZyvDxt2G99/zcbtcJh2l2p/N9xeIQE14i1/utY7z+xN4PhMv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4EysMAAADcAAAADwAAAAAAAAAAAAAAAACYAgAAZHJzL2Rv&#10;d25yZXYueG1sUEsFBgAAAAAEAAQA9QAAAIgDAAAAAA==&#10;" strokeweight="1.5pt"/>
                <v:shapetype id="_x0000_t202" coordsize="21600,21600" o:spt="202" path="m,l,21600r21600,l21600,xe">
                  <v:stroke joinstyle="miter"/>
                  <v:path gradientshapeok="t" o:connecttype="rect"/>
                </v:shapetype>
                <v:shape id="Text Box 260" o:spid="_x0000_s1034" type="#_x0000_t202" style="position:absolute;left:5334;top:8992;width:2066;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rsidR="00DF5071" w:rsidRPr="000B7FEB" w:rsidRDefault="00DF5071" w:rsidP="004D1C4D">
                        <w:pPr>
                          <w:rPr>
                            <w:rFonts w:ascii="Times New Roman" w:hAnsi="Times New Roman"/>
                            <w:sz w:val="24"/>
                            <w:szCs w:val="24"/>
                          </w:rPr>
                        </w:pPr>
                        <w:r w:rsidRPr="000B7FEB">
                          <w:rPr>
                            <w:rFonts w:ascii="Times New Roman" w:hAnsi="Times New Roman"/>
                            <w:sz w:val="24"/>
                            <w:szCs w:val="24"/>
                          </w:rPr>
                          <w:t xml:space="preserve">System reliability </w:t>
                        </w:r>
                      </w:p>
                    </w:txbxContent>
                  </v:textbox>
                </v:shape>
                <v:shape id="Text Box 261" o:spid="_x0000_s1035" type="#_x0000_t202" style="position:absolute;left:2955;top:10390;width:2066;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rsidR="00DF5071" w:rsidRPr="000B7FEB" w:rsidRDefault="00DF5071" w:rsidP="004D1C4D">
                        <w:pPr>
                          <w:rPr>
                            <w:rFonts w:ascii="Times New Roman" w:hAnsi="Times New Roman"/>
                            <w:sz w:val="24"/>
                            <w:szCs w:val="24"/>
                          </w:rPr>
                        </w:pPr>
                        <w:r w:rsidRPr="000B7FEB">
                          <w:rPr>
                            <w:rFonts w:ascii="Times New Roman" w:hAnsi="Times New Roman"/>
                            <w:sz w:val="24"/>
                            <w:szCs w:val="24"/>
                          </w:rPr>
                          <w:t xml:space="preserve">System </w:t>
                        </w:r>
                        <w:r>
                          <w:rPr>
                            <w:rFonts w:ascii="Times New Roman" w:hAnsi="Times New Roman"/>
                            <w:sz w:val="24"/>
                            <w:szCs w:val="24"/>
                          </w:rPr>
                          <w:t xml:space="preserve">adequacy </w:t>
                        </w:r>
                      </w:p>
                    </w:txbxContent>
                  </v:textbox>
                </v:shape>
                <v:shape id="Text Box 262" o:spid="_x0000_s1036" type="#_x0000_t202" style="position:absolute;left:7465;top:10390;width:2066;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rsidR="00DF5071" w:rsidRPr="000B7FEB" w:rsidRDefault="00DF5071" w:rsidP="004D1C4D">
                        <w:pPr>
                          <w:rPr>
                            <w:rFonts w:ascii="Times New Roman" w:hAnsi="Times New Roman"/>
                            <w:sz w:val="24"/>
                            <w:szCs w:val="24"/>
                          </w:rPr>
                        </w:pPr>
                        <w:r w:rsidRPr="000B7FEB">
                          <w:rPr>
                            <w:rFonts w:ascii="Times New Roman" w:hAnsi="Times New Roman"/>
                            <w:sz w:val="24"/>
                            <w:szCs w:val="24"/>
                          </w:rPr>
                          <w:t xml:space="preserve">System </w:t>
                        </w:r>
                        <w:r>
                          <w:rPr>
                            <w:rFonts w:ascii="Times New Roman" w:hAnsi="Times New Roman"/>
                            <w:sz w:val="24"/>
                            <w:szCs w:val="24"/>
                          </w:rPr>
                          <w:t>security</w:t>
                        </w:r>
                      </w:p>
                    </w:txbxContent>
                  </v:textbox>
                </v:shape>
              </v:group>
            </w:pict>
          </mc:Fallback>
        </mc:AlternateContent>
      </w:r>
      <w:r w:rsidRPr="003912BF">
        <w:t>equipment failure and customer disruption.</w:t>
      </w:r>
      <w:r w:rsidRPr="002822B3">
        <w:rPr>
          <w:color w:val="FFFFFF" w:themeColor="background1"/>
        </w:rPr>
        <w:t>’</w:t>
      </w:r>
      <w:bookmarkStart w:id="154" w:name="_GoBack"/>
      <w:bookmarkEnd w:id="154"/>
    </w:p>
    <w:p w:rsidR="004D1C4D" w:rsidRDefault="004D1C4D" w:rsidP="004D1C4D">
      <w:pPr>
        <w:spacing w:after="0" w:line="480" w:lineRule="auto"/>
        <w:jc w:val="both"/>
        <w:rPr>
          <w:rFonts w:ascii="Times New Roman" w:hAnsi="Times New Roman"/>
        </w:rPr>
      </w:pPr>
    </w:p>
    <w:p w:rsidR="004D1C4D" w:rsidRDefault="004D1C4D" w:rsidP="004D1C4D">
      <w:pPr>
        <w:spacing w:after="0" w:line="480" w:lineRule="auto"/>
        <w:jc w:val="both"/>
        <w:rPr>
          <w:rFonts w:ascii="Times New Roman" w:hAnsi="Times New Roman"/>
        </w:rPr>
      </w:pPr>
    </w:p>
    <w:p w:rsidR="004D1C4D" w:rsidRPr="00E604C6" w:rsidRDefault="004D1C4D" w:rsidP="004D1C4D">
      <w:pPr>
        <w:spacing w:after="0" w:line="480" w:lineRule="auto"/>
        <w:jc w:val="both"/>
        <w:rPr>
          <w:rFonts w:ascii="Times New Roman" w:hAnsi="Times New Roman"/>
          <w:sz w:val="34"/>
        </w:rPr>
      </w:pPr>
    </w:p>
    <w:p w:rsidR="004D1C4D" w:rsidRPr="007D46D3" w:rsidRDefault="004D1C4D" w:rsidP="004D1C4D">
      <w:pPr>
        <w:pStyle w:val="MyFigures"/>
        <w:rPr>
          <w:lang w:val="en-US"/>
        </w:rPr>
      </w:pPr>
      <w:bookmarkStart w:id="155" w:name="_Toc114154213"/>
      <w:bookmarkStart w:id="156" w:name="_Toc114591851"/>
      <w:bookmarkStart w:id="157" w:name="_Toc115685526"/>
      <w:r>
        <w:rPr>
          <w:lang w:val="en-US"/>
        </w:rPr>
        <w:t xml:space="preserve">Figure 2.4: </w:t>
      </w:r>
      <w:r w:rsidRPr="00C46904">
        <w:t>Power</w:t>
      </w:r>
      <w:r>
        <w:rPr>
          <w:lang w:val="en-US"/>
        </w:rPr>
        <w:t xml:space="preserve"> system reliability classification</w:t>
      </w:r>
      <w:bookmarkEnd w:id="155"/>
      <w:bookmarkEnd w:id="156"/>
      <w:bookmarkEnd w:id="157"/>
    </w:p>
    <w:p w:rsidR="004D1C4D" w:rsidRPr="004D1C4D" w:rsidRDefault="004D1C4D" w:rsidP="004D1C4D">
      <w:pPr>
        <w:rPr>
          <w:lang w:val="en-US"/>
        </w:rPr>
      </w:pPr>
    </w:p>
    <w:p w:rsidR="007B47BA" w:rsidRPr="00385A2E" w:rsidRDefault="007B47BA" w:rsidP="009C1727">
      <w:pPr>
        <w:pStyle w:val="Heading3"/>
      </w:pPr>
      <w:bookmarkStart w:id="158" w:name="_Toc114152616"/>
      <w:bookmarkStart w:id="159" w:name="_Toc114591615"/>
      <w:bookmarkStart w:id="160" w:name="_Toc114754123"/>
      <w:bookmarkStart w:id="161" w:name="_Toc117165764"/>
      <w:bookmarkStart w:id="162" w:name="_Toc117849198"/>
      <w:r w:rsidRPr="00385A2E">
        <w:t>2.</w:t>
      </w:r>
      <w:r w:rsidR="009C1727">
        <w:t>3</w:t>
      </w:r>
      <w:r w:rsidR="001C1F0B" w:rsidRPr="00385A2E">
        <w:tab/>
      </w:r>
      <w:bookmarkEnd w:id="158"/>
      <w:r w:rsidR="0034705E">
        <w:t>Distribution System Reliability assesment</w:t>
      </w:r>
      <w:bookmarkEnd w:id="159"/>
      <w:bookmarkEnd w:id="160"/>
      <w:bookmarkEnd w:id="161"/>
      <w:bookmarkEnd w:id="162"/>
    </w:p>
    <w:p w:rsidR="001D0B8A" w:rsidRPr="007D46D3" w:rsidRDefault="001D0B8A" w:rsidP="001D0B8A">
      <w:pPr>
        <w:pStyle w:val="root-block-node"/>
        <w:spacing w:before="0" w:beforeAutospacing="0" w:after="0" w:afterAutospacing="0" w:line="480" w:lineRule="auto"/>
        <w:jc w:val="both"/>
      </w:pPr>
      <w:bookmarkStart w:id="163" w:name="_Toc113215921"/>
      <w:bookmarkStart w:id="164" w:name="_Toc114153550"/>
      <w:bookmarkStart w:id="165" w:name="_Toc114591784"/>
      <w:bookmarkStart w:id="166" w:name="_Toc114754333"/>
      <w:r w:rsidRPr="007D46D3">
        <w:t>Distribution reliability refers to the distribution system's ability to operate normally under certain circumstances for a specified amount of time (Baggini, 2008). Distribution reliability is becoming more critical in today's competitive environment since the distribution system directly feeds the consumer. The distribution system is the utility's face to the public. It evaluates the system's reli</w:t>
      </w:r>
      <w:r>
        <w:t>ability and client satisfaction (Zhang, 2017)</w:t>
      </w:r>
    </w:p>
    <w:p w:rsidR="001D0B8A" w:rsidRDefault="001D0B8A" w:rsidP="001D0B8A">
      <w:pPr>
        <w:pStyle w:val="NormalWeb"/>
        <w:spacing w:before="0" w:beforeAutospacing="0" w:after="0" w:afterAutospacing="0" w:line="480" w:lineRule="auto"/>
        <w:jc w:val="both"/>
      </w:pPr>
      <w:r w:rsidRPr="002822B3">
        <w:rPr>
          <w:color w:val="FFFFFF" w:themeColor="background1"/>
        </w:rPr>
        <w:t>‘</w:t>
      </w:r>
    </w:p>
    <w:p w:rsidR="001D0B8A" w:rsidRPr="0095155A" w:rsidRDefault="001D0B8A" w:rsidP="001D0B8A">
      <w:pPr>
        <w:spacing w:after="0" w:line="480" w:lineRule="auto"/>
        <w:jc w:val="both"/>
        <w:rPr>
          <w:rFonts w:ascii="Times New Roman" w:hAnsi="Times New Roman"/>
          <w:sz w:val="24"/>
          <w:szCs w:val="24"/>
        </w:rPr>
      </w:pPr>
      <w:r w:rsidRPr="00C7757C">
        <w:rPr>
          <w:rFonts w:ascii="Times New Roman" w:hAnsi="Times New Roman"/>
          <w:sz w:val="24"/>
          <w:szCs w:val="24"/>
        </w:rPr>
        <w:t xml:space="preserve">To conduct a rigorous analytical examination of distribution reliability, well-defined units of measurement, referred to as metrics, are required. Numerous utilities across the globe now employ reliability indices to monitor the utilities, a region's, or a circuit's performance. Regulators compel the majority of publicly traded utilities to disclose their reliability indices. The regulatory trend is toward performance-based rates, which penalize or reward performance according to quantifiable reliability metrics. Additionally, the majority of utilities provide incentives to managers and other employees based in part on reliability successes. Even some commercial and industrial clients request reliability indices from utilities when considering a site for </w:t>
      </w:r>
      <w:r w:rsidRPr="00C7757C">
        <w:rPr>
          <w:rFonts w:ascii="Times New Roman" w:hAnsi="Times New Roman"/>
          <w:sz w:val="24"/>
          <w:szCs w:val="24"/>
        </w:rPr>
        <w:lastRenderedPageBreak/>
        <w:t>their businesses. Utilities and regulators use reliability indices to assess performance and prioritise investment in performance-enhancing initiatives</w:t>
      </w:r>
      <w:r w:rsidRPr="003912BF">
        <w:t>.</w:t>
      </w:r>
      <w:r w:rsidRPr="00C46501">
        <w:rPr>
          <w:rFonts w:ascii="Times New Roman" w:hAnsi="Times New Roman"/>
          <w:sz w:val="24"/>
          <w:szCs w:val="24"/>
        </w:rPr>
        <w:t>(Chowdhury and Koval,</w:t>
      </w:r>
      <w:r>
        <w:rPr>
          <w:rFonts w:ascii="Times New Roman" w:hAnsi="Times New Roman"/>
          <w:sz w:val="24"/>
          <w:szCs w:val="24"/>
        </w:rPr>
        <w:t xml:space="preserve"> </w:t>
      </w:r>
      <w:r w:rsidRPr="00C46501">
        <w:rPr>
          <w:rFonts w:ascii="Times New Roman" w:hAnsi="Times New Roman"/>
          <w:sz w:val="24"/>
          <w:szCs w:val="24"/>
        </w:rPr>
        <w:t>2009)</w:t>
      </w:r>
      <w:r w:rsidRPr="002822B3">
        <w:rPr>
          <w:rFonts w:ascii="Times New Roman" w:hAnsi="Times New Roman"/>
          <w:color w:val="FFFFFF" w:themeColor="background1"/>
          <w:sz w:val="24"/>
          <w:szCs w:val="24"/>
        </w:rPr>
        <w:t>’</w:t>
      </w:r>
    </w:p>
    <w:p w:rsidR="00434A88" w:rsidRPr="00DD292A" w:rsidRDefault="001D0B8A" w:rsidP="00DD292A">
      <w:pPr>
        <w:spacing w:after="0" w:line="480" w:lineRule="auto"/>
        <w:jc w:val="both"/>
        <w:rPr>
          <w:rFonts w:ascii="Times New Roman" w:hAnsi="Times New Roman"/>
          <w:sz w:val="24"/>
          <w:szCs w:val="24"/>
        </w:rPr>
      </w:pPr>
      <w:r>
        <w:rPr>
          <w:rFonts w:ascii="Times New Roman" w:hAnsi="Times New Roman"/>
          <w:sz w:val="24"/>
          <w:szCs w:val="24"/>
        </w:rPr>
        <w:t xml:space="preserve"> In </w:t>
      </w:r>
      <w:r w:rsidRPr="007D46D3">
        <w:rPr>
          <w:rFonts w:ascii="Times New Roman" w:hAnsi="Times New Roman"/>
          <w:sz w:val="24"/>
          <w:szCs w:val="24"/>
        </w:rPr>
        <w:t>distribution system, com</w:t>
      </w:r>
      <w:r>
        <w:rPr>
          <w:rFonts w:ascii="Times New Roman" w:hAnsi="Times New Roman"/>
          <w:sz w:val="24"/>
          <w:szCs w:val="24"/>
        </w:rPr>
        <w:t xml:space="preserve">pared to generation and </w:t>
      </w:r>
      <w:r w:rsidRPr="007D46D3">
        <w:rPr>
          <w:rFonts w:ascii="Times New Roman" w:hAnsi="Times New Roman"/>
          <w:sz w:val="24"/>
          <w:szCs w:val="24"/>
        </w:rPr>
        <w:t xml:space="preserve"> t</w:t>
      </w:r>
      <w:r>
        <w:rPr>
          <w:rFonts w:ascii="Times New Roman" w:hAnsi="Times New Roman"/>
          <w:sz w:val="24"/>
          <w:szCs w:val="24"/>
        </w:rPr>
        <w:t>ransmission systems,</w:t>
      </w:r>
      <w:r w:rsidRPr="007D46D3">
        <w:rPr>
          <w:rFonts w:ascii="Times New Roman" w:hAnsi="Times New Roman"/>
          <w:sz w:val="24"/>
          <w:szCs w:val="24"/>
        </w:rPr>
        <w:t xml:space="preserve"> power outages have a considerably localized effect. According to Billinton et al. (2008), less work has been dedicated to distribution system and that makes it the biggest contributor to the unavailability of useful statics which shows that an average unavailability of 72.60% per customer take place in the 11 kV (or less) voltage level, which reinforces the necessity to be especially concerned with evaluation of the reliability of distribution systems. Table 2.1 is a typical representation of the statistics of the distribution system unavailability (per customer).</w:t>
      </w:r>
    </w:p>
    <w:p w:rsidR="007B47BA" w:rsidRPr="009F4D07" w:rsidRDefault="007B47BA" w:rsidP="009F4D07">
      <w:pPr>
        <w:pStyle w:val="MyTable"/>
        <w:ind w:left="1440" w:hanging="1440"/>
      </w:pPr>
      <w:bookmarkStart w:id="167" w:name="_Toc117166299"/>
      <w:bookmarkStart w:id="168" w:name="_Toc117848489"/>
      <w:r w:rsidRPr="009F4D07">
        <w:t>Table 2.1:</w:t>
      </w:r>
      <w:r w:rsidR="007B11C8" w:rsidRPr="009F4D07">
        <w:tab/>
      </w:r>
      <w:r w:rsidRPr="009F4D07">
        <w:t>A typical representation of the statistics of the distribution system unavailability (per customer)</w:t>
      </w:r>
      <w:bookmarkEnd w:id="163"/>
      <w:bookmarkEnd w:id="164"/>
      <w:bookmarkEnd w:id="165"/>
      <w:bookmarkEnd w:id="166"/>
      <w:bookmarkEnd w:id="167"/>
      <w:bookmarkEnd w:id="168"/>
    </w:p>
    <w:tbl>
      <w:tblPr>
        <w:tblW w:w="0" w:type="auto"/>
        <w:tblBorders>
          <w:top w:val="single" w:sz="4" w:space="0" w:color="auto"/>
          <w:bottom w:val="single" w:sz="4" w:space="0" w:color="auto"/>
        </w:tblBorders>
        <w:tblLook w:val="04A0" w:firstRow="1" w:lastRow="0" w:firstColumn="1" w:lastColumn="0" w:noHBand="0" w:noVBand="1"/>
      </w:tblPr>
      <w:tblGrid>
        <w:gridCol w:w="3143"/>
        <w:gridCol w:w="2549"/>
        <w:gridCol w:w="2447"/>
      </w:tblGrid>
      <w:tr w:rsidR="007B47BA" w:rsidRPr="007D46D3" w:rsidTr="00053270">
        <w:trPr>
          <w:trHeight w:val="350"/>
        </w:trPr>
        <w:tc>
          <w:tcPr>
            <w:tcW w:w="8139" w:type="dxa"/>
            <w:gridSpan w:val="3"/>
            <w:tcBorders>
              <w:top w:val="single" w:sz="4" w:space="0" w:color="auto"/>
              <w:left w:val="nil"/>
              <w:bottom w:val="single" w:sz="4" w:space="0" w:color="auto"/>
              <w:right w:val="nil"/>
            </w:tcBorders>
            <w:hideMark/>
          </w:tcPr>
          <w:p w:rsidR="007B47BA" w:rsidRPr="007D46D3" w:rsidRDefault="007B47BA" w:rsidP="00260E26">
            <w:pPr>
              <w:spacing w:after="0" w:line="240" w:lineRule="auto"/>
              <w:jc w:val="center"/>
              <w:rPr>
                <w:rFonts w:ascii="Times New Roman" w:hAnsi="Times New Roman"/>
                <w:b/>
                <w:sz w:val="24"/>
                <w:szCs w:val="24"/>
              </w:rPr>
            </w:pPr>
            <w:r w:rsidRPr="007D46D3">
              <w:rPr>
                <w:rFonts w:ascii="Times New Roman" w:hAnsi="Times New Roman"/>
                <w:b/>
                <w:sz w:val="24"/>
                <w:szCs w:val="24"/>
              </w:rPr>
              <w:t>Average unavailability per customer per year</w:t>
            </w:r>
          </w:p>
        </w:tc>
      </w:tr>
      <w:tr w:rsidR="007B47BA" w:rsidRPr="007D46D3" w:rsidTr="00053270">
        <w:trPr>
          <w:trHeight w:val="260"/>
        </w:trPr>
        <w:tc>
          <w:tcPr>
            <w:tcW w:w="3143" w:type="dxa"/>
            <w:tcBorders>
              <w:top w:val="single" w:sz="4" w:space="0" w:color="auto"/>
              <w:left w:val="nil"/>
              <w:bottom w:val="single" w:sz="4" w:space="0" w:color="auto"/>
              <w:right w:val="nil"/>
            </w:tcBorders>
            <w:hideMark/>
          </w:tcPr>
          <w:p w:rsidR="007B47BA" w:rsidRPr="007D46D3" w:rsidRDefault="007B47BA" w:rsidP="00260E26">
            <w:pPr>
              <w:spacing w:after="0" w:line="240" w:lineRule="auto"/>
              <w:rPr>
                <w:rFonts w:ascii="Times New Roman" w:hAnsi="Times New Roman"/>
                <w:b/>
                <w:sz w:val="24"/>
                <w:szCs w:val="24"/>
              </w:rPr>
            </w:pPr>
            <w:r w:rsidRPr="007D46D3">
              <w:rPr>
                <w:rFonts w:ascii="Times New Roman" w:hAnsi="Times New Roman"/>
                <w:b/>
                <w:sz w:val="24"/>
                <w:szCs w:val="24"/>
              </w:rPr>
              <w:t>Contributor</w:t>
            </w:r>
          </w:p>
        </w:tc>
        <w:tc>
          <w:tcPr>
            <w:tcW w:w="2549" w:type="dxa"/>
            <w:tcBorders>
              <w:top w:val="single" w:sz="4" w:space="0" w:color="auto"/>
              <w:left w:val="nil"/>
              <w:bottom w:val="single" w:sz="4" w:space="0" w:color="auto"/>
              <w:right w:val="nil"/>
            </w:tcBorders>
            <w:hideMark/>
          </w:tcPr>
          <w:p w:rsidR="007B47BA" w:rsidRPr="007D46D3" w:rsidRDefault="007B47BA" w:rsidP="00260E26">
            <w:pPr>
              <w:spacing w:after="0" w:line="240" w:lineRule="auto"/>
              <w:jc w:val="both"/>
              <w:rPr>
                <w:rFonts w:ascii="Times New Roman" w:hAnsi="Times New Roman"/>
                <w:b/>
                <w:sz w:val="24"/>
                <w:szCs w:val="24"/>
              </w:rPr>
            </w:pPr>
            <w:r w:rsidRPr="007D46D3">
              <w:rPr>
                <w:rFonts w:ascii="Times New Roman" w:hAnsi="Times New Roman"/>
                <w:b/>
                <w:sz w:val="24"/>
                <w:szCs w:val="24"/>
              </w:rPr>
              <w:t>Time (Minutes)</w:t>
            </w:r>
          </w:p>
        </w:tc>
        <w:tc>
          <w:tcPr>
            <w:tcW w:w="2447" w:type="dxa"/>
            <w:tcBorders>
              <w:top w:val="single" w:sz="4" w:space="0" w:color="auto"/>
              <w:left w:val="nil"/>
              <w:bottom w:val="single" w:sz="4" w:space="0" w:color="auto"/>
              <w:right w:val="nil"/>
            </w:tcBorders>
            <w:hideMark/>
          </w:tcPr>
          <w:p w:rsidR="007B47BA" w:rsidRPr="007D46D3" w:rsidRDefault="007B47BA" w:rsidP="00260E26">
            <w:pPr>
              <w:spacing w:after="0" w:line="240" w:lineRule="auto"/>
              <w:jc w:val="both"/>
              <w:rPr>
                <w:rFonts w:ascii="Times New Roman" w:hAnsi="Times New Roman"/>
                <w:b/>
                <w:sz w:val="24"/>
                <w:szCs w:val="24"/>
              </w:rPr>
            </w:pPr>
            <w:r w:rsidRPr="007D46D3">
              <w:rPr>
                <w:rFonts w:ascii="Times New Roman" w:hAnsi="Times New Roman"/>
                <w:b/>
                <w:sz w:val="24"/>
                <w:szCs w:val="24"/>
              </w:rPr>
              <w:t>Percentage (%)</w:t>
            </w:r>
          </w:p>
        </w:tc>
      </w:tr>
      <w:tr w:rsidR="007B47BA" w:rsidRPr="007D46D3" w:rsidTr="00053270">
        <w:trPr>
          <w:trHeight w:val="506"/>
        </w:trPr>
        <w:tc>
          <w:tcPr>
            <w:tcW w:w="3143" w:type="dxa"/>
            <w:tcBorders>
              <w:top w:val="single" w:sz="4" w:space="0" w:color="auto"/>
              <w:left w:val="nil"/>
              <w:bottom w:val="nil"/>
              <w:right w:val="nil"/>
            </w:tcBorders>
            <w:hideMark/>
          </w:tcPr>
          <w:p w:rsidR="007B47BA" w:rsidRPr="007D46D3" w:rsidRDefault="007B47BA" w:rsidP="00260E26">
            <w:pPr>
              <w:spacing w:after="0" w:line="240" w:lineRule="auto"/>
              <w:contextualSpacing/>
              <w:rPr>
                <w:rFonts w:ascii="Times New Roman" w:hAnsi="Times New Roman"/>
                <w:sz w:val="24"/>
                <w:szCs w:val="24"/>
              </w:rPr>
            </w:pPr>
            <w:r w:rsidRPr="007D46D3">
              <w:rPr>
                <w:rFonts w:ascii="Times New Roman" w:hAnsi="Times New Roman"/>
                <w:sz w:val="24"/>
                <w:szCs w:val="24"/>
              </w:rPr>
              <w:t>Generation/Transmission</w:t>
            </w:r>
          </w:p>
        </w:tc>
        <w:tc>
          <w:tcPr>
            <w:tcW w:w="2549" w:type="dxa"/>
            <w:tcBorders>
              <w:top w:val="single" w:sz="4" w:space="0" w:color="auto"/>
              <w:left w:val="nil"/>
              <w:bottom w:val="nil"/>
              <w:right w:val="nil"/>
            </w:tcBorders>
            <w:hideMark/>
          </w:tcPr>
          <w:p w:rsidR="007B47BA" w:rsidRPr="007D46D3" w:rsidRDefault="007B47BA" w:rsidP="00260E26">
            <w:pPr>
              <w:spacing w:after="0" w:line="240" w:lineRule="auto"/>
              <w:contextualSpacing/>
              <w:rPr>
                <w:rFonts w:ascii="Times New Roman" w:hAnsi="Times New Roman"/>
                <w:sz w:val="24"/>
                <w:szCs w:val="24"/>
              </w:rPr>
            </w:pPr>
            <w:r w:rsidRPr="007D46D3">
              <w:rPr>
                <w:rFonts w:ascii="Times New Roman" w:hAnsi="Times New Roman"/>
                <w:sz w:val="24"/>
                <w:szCs w:val="24"/>
              </w:rPr>
              <w:t>0.50</w:t>
            </w:r>
          </w:p>
        </w:tc>
        <w:tc>
          <w:tcPr>
            <w:tcW w:w="2447" w:type="dxa"/>
            <w:tcBorders>
              <w:top w:val="single" w:sz="4" w:space="0" w:color="auto"/>
              <w:left w:val="nil"/>
              <w:bottom w:val="nil"/>
              <w:right w:val="nil"/>
            </w:tcBorders>
            <w:hideMark/>
          </w:tcPr>
          <w:p w:rsidR="007B47BA" w:rsidRPr="007D46D3" w:rsidRDefault="007B47BA" w:rsidP="00260E26">
            <w:pPr>
              <w:spacing w:after="0" w:line="240" w:lineRule="auto"/>
              <w:ind w:left="16"/>
              <w:contextualSpacing/>
              <w:rPr>
                <w:rFonts w:ascii="Times New Roman" w:hAnsi="Times New Roman"/>
                <w:sz w:val="24"/>
                <w:szCs w:val="24"/>
              </w:rPr>
            </w:pPr>
            <w:r w:rsidRPr="007D46D3">
              <w:rPr>
                <w:rFonts w:ascii="Times New Roman" w:hAnsi="Times New Roman"/>
                <w:sz w:val="24"/>
                <w:szCs w:val="24"/>
              </w:rPr>
              <w:t>0.50</w:t>
            </w:r>
          </w:p>
        </w:tc>
      </w:tr>
      <w:tr w:rsidR="007B47BA" w:rsidRPr="007D46D3" w:rsidTr="00053270">
        <w:trPr>
          <w:trHeight w:val="520"/>
        </w:trPr>
        <w:tc>
          <w:tcPr>
            <w:tcW w:w="3143" w:type="dxa"/>
            <w:tcBorders>
              <w:top w:val="nil"/>
              <w:left w:val="nil"/>
              <w:bottom w:val="nil"/>
              <w:right w:val="nil"/>
            </w:tcBorders>
            <w:hideMark/>
          </w:tcPr>
          <w:p w:rsidR="007B47BA" w:rsidRPr="007D46D3" w:rsidRDefault="00972306" w:rsidP="00260E26">
            <w:pPr>
              <w:spacing w:after="0" w:line="240" w:lineRule="auto"/>
              <w:contextualSpacing/>
              <w:rPr>
                <w:rFonts w:ascii="Times New Roman" w:hAnsi="Times New Roman"/>
                <w:sz w:val="24"/>
                <w:szCs w:val="24"/>
              </w:rPr>
            </w:pPr>
            <w:r>
              <w:rPr>
                <w:rFonts w:ascii="Times New Roman" w:hAnsi="Times New Roman"/>
                <w:sz w:val="24"/>
                <w:szCs w:val="24"/>
              </w:rPr>
              <w:t>132 kV</w:t>
            </w:r>
          </w:p>
        </w:tc>
        <w:tc>
          <w:tcPr>
            <w:tcW w:w="2549" w:type="dxa"/>
            <w:tcBorders>
              <w:top w:val="nil"/>
              <w:left w:val="nil"/>
              <w:bottom w:val="nil"/>
              <w:right w:val="nil"/>
            </w:tcBorders>
            <w:hideMark/>
          </w:tcPr>
          <w:p w:rsidR="007B47BA" w:rsidRPr="007D46D3" w:rsidRDefault="007B47BA" w:rsidP="00260E26">
            <w:pPr>
              <w:spacing w:after="0" w:line="240" w:lineRule="auto"/>
              <w:contextualSpacing/>
              <w:rPr>
                <w:rFonts w:ascii="Times New Roman" w:hAnsi="Times New Roman"/>
                <w:sz w:val="24"/>
                <w:szCs w:val="24"/>
              </w:rPr>
            </w:pPr>
            <w:r w:rsidRPr="007D46D3">
              <w:rPr>
                <w:rFonts w:ascii="Times New Roman" w:hAnsi="Times New Roman"/>
                <w:sz w:val="24"/>
                <w:szCs w:val="24"/>
              </w:rPr>
              <w:t>2.30</w:t>
            </w:r>
          </w:p>
        </w:tc>
        <w:tc>
          <w:tcPr>
            <w:tcW w:w="2447" w:type="dxa"/>
            <w:tcBorders>
              <w:top w:val="nil"/>
              <w:left w:val="nil"/>
              <w:bottom w:val="nil"/>
              <w:right w:val="nil"/>
            </w:tcBorders>
            <w:hideMark/>
          </w:tcPr>
          <w:p w:rsidR="007B47BA" w:rsidRPr="007D46D3" w:rsidRDefault="007B47BA" w:rsidP="00260E26">
            <w:pPr>
              <w:spacing w:after="0" w:line="240" w:lineRule="auto"/>
              <w:ind w:left="16"/>
              <w:contextualSpacing/>
              <w:rPr>
                <w:rFonts w:ascii="Times New Roman" w:hAnsi="Times New Roman"/>
                <w:sz w:val="24"/>
                <w:szCs w:val="24"/>
              </w:rPr>
            </w:pPr>
            <w:r w:rsidRPr="007D46D3">
              <w:rPr>
                <w:rFonts w:ascii="Times New Roman" w:hAnsi="Times New Roman"/>
                <w:sz w:val="24"/>
                <w:szCs w:val="24"/>
              </w:rPr>
              <w:t>2.40</w:t>
            </w:r>
          </w:p>
        </w:tc>
      </w:tr>
      <w:tr w:rsidR="007B47BA" w:rsidRPr="007D46D3" w:rsidTr="00053270">
        <w:trPr>
          <w:trHeight w:val="506"/>
        </w:trPr>
        <w:tc>
          <w:tcPr>
            <w:tcW w:w="3143" w:type="dxa"/>
            <w:tcBorders>
              <w:top w:val="nil"/>
              <w:left w:val="nil"/>
              <w:bottom w:val="nil"/>
              <w:right w:val="nil"/>
            </w:tcBorders>
            <w:hideMark/>
          </w:tcPr>
          <w:p w:rsidR="007B47BA" w:rsidRPr="007D46D3" w:rsidRDefault="00972306" w:rsidP="00260E26">
            <w:pPr>
              <w:spacing w:after="0" w:line="240" w:lineRule="auto"/>
              <w:contextualSpacing/>
              <w:rPr>
                <w:rFonts w:ascii="Times New Roman" w:hAnsi="Times New Roman"/>
                <w:sz w:val="24"/>
                <w:szCs w:val="24"/>
              </w:rPr>
            </w:pPr>
            <w:r>
              <w:rPr>
                <w:rFonts w:ascii="Times New Roman" w:hAnsi="Times New Roman"/>
                <w:sz w:val="24"/>
                <w:szCs w:val="24"/>
              </w:rPr>
              <w:t>66 kV and 32 kV</w:t>
            </w:r>
          </w:p>
        </w:tc>
        <w:tc>
          <w:tcPr>
            <w:tcW w:w="2549" w:type="dxa"/>
            <w:tcBorders>
              <w:top w:val="nil"/>
              <w:left w:val="nil"/>
              <w:bottom w:val="nil"/>
              <w:right w:val="nil"/>
            </w:tcBorders>
            <w:hideMark/>
          </w:tcPr>
          <w:p w:rsidR="007B47BA" w:rsidRPr="007D46D3" w:rsidRDefault="007B47BA" w:rsidP="00260E26">
            <w:pPr>
              <w:spacing w:after="0" w:line="240" w:lineRule="auto"/>
              <w:ind w:left="-61"/>
              <w:contextualSpacing/>
              <w:rPr>
                <w:rFonts w:ascii="Times New Roman" w:hAnsi="Times New Roman"/>
                <w:sz w:val="24"/>
                <w:szCs w:val="24"/>
              </w:rPr>
            </w:pPr>
            <w:r w:rsidRPr="007D46D3">
              <w:rPr>
                <w:rFonts w:ascii="Times New Roman" w:hAnsi="Times New Roman"/>
                <w:sz w:val="24"/>
                <w:szCs w:val="24"/>
              </w:rPr>
              <w:t>8.00</w:t>
            </w:r>
          </w:p>
        </w:tc>
        <w:tc>
          <w:tcPr>
            <w:tcW w:w="2447" w:type="dxa"/>
            <w:tcBorders>
              <w:top w:val="nil"/>
              <w:left w:val="nil"/>
              <w:bottom w:val="nil"/>
              <w:right w:val="nil"/>
            </w:tcBorders>
            <w:hideMark/>
          </w:tcPr>
          <w:p w:rsidR="007B47BA" w:rsidRPr="007D46D3" w:rsidRDefault="007B47BA" w:rsidP="00260E26">
            <w:pPr>
              <w:spacing w:after="0" w:line="240" w:lineRule="auto"/>
              <w:ind w:left="16"/>
              <w:contextualSpacing/>
              <w:rPr>
                <w:rFonts w:ascii="Times New Roman" w:hAnsi="Times New Roman"/>
                <w:sz w:val="24"/>
                <w:szCs w:val="24"/>
              </w:rPr>
            </w:pPr>
            <w:r w:rsidRPr="007D46D3">
              <w:rPr>
                <w:rFonts w:ascii="Times New Roman" w:hAnsi="Times New Roman"/>
                <w:sz w:val="24"/>
                <w:szCs w:val="24"/>
              </w:rPr>
              <w:t>8.30</w:t>
            </w:r>
          </w:p>
        </w:tc>
      </w:tr>
      <w:tr w:rsidR="007B47BA" w:rsidRPr="007D46D3" w:rsidTr="00053270">
        <w:trPr>
          <w:trHeight w:val="520"/>
        </w:trPr>
        <w:tc>
          <w:tcPr>
            <w:tcW w:w="3143" w:type="dxa"/>
            <w:tcBorders>
              <w:top w:val="nil"/>
              <w:left w:val="nil"/>
              <w:bottom w:val="nil"/>
              <w:right w:val="nil"/>
            </w:tcBorders>
            <w:hideMark/>
          </w:tcPr>
          <w:p w:rsidR="007B47BA" w:rsidRPr="007D46D3" w:rsidRDefault="00972306" w:rsidP="00260E26">
            <w:pPr>
              <w:spacing w:after="0" w:line="240" w:lineRule="auto"/>
              <w:contextualSpacing/>
              <w:rPr>
                <w:rFonts w:ascii="Times New Roman" w:hAnsi="Times New Roman"/>
                <w:sz w:val="24"/>
                <w:szCs w:val="24"/>
              </w:rPr>
            </w:pPr>
            <w:r>
              <w:rPr>
                <w:rFonts w:ascii="Times New Roman" w:hAnsi="Times New Roman"/>
                <w:sz w:val="24"/>
                <w:szCs w:val="24"/>
              </w:rPr>
              <w:t>11 kV and 6.6kV</w:t>
            </w:r>
          </w:p>
        </w:tc>
        <w:tc>
          <w:tcPr>
            <w:tcW w:w="2549" w:type="dxa"/>
            <w:tcBorders>
              <w:top w:val="nil"/>
              <w:left w:val="nil"/>
              <w:bottom w:val="nil"/>
              <w:right w:val="nil"/>
            </w:tcBorders>
            <w:hideMark/>
          </w:tcPr>
          <w:p w:rsidR="007B47BA" w:rsidRPr="007D46D3" w:rsidRDefault="007B47BA" w:rsidP="00260E26">
            <w:pPr>
              <w:spacing w:after="0" w:line="240" w:lineRule="auto"/>
              <w:ind w:left="-61"/>
              <w:contextualSpacing/>
              <w:rPr>
                <w:rFonts w:ascii="Times New Roman" w:hAnsi="Times New Roman"/>
                <w:sz w:val="24"/>
                <w:szCs w:val="24"/>
              </w:rPr>
            </w:pPr>
            <w:r w:rsidRPr="007D46D3">
              <w:rPr>
                <w:rFonts w:ascii="Times New Roman" w:hAnsi="Times New Roman"/>
                <w:sz w:val="24"/>
                <w:szCs w:val="24"/>
              </w:rPr>
              <w:t>58.80</w:t>
            </w:r>
          </w:p>
        </w:tc>
        <w:tc>
          <w:tcPr>
            <w:tcW w:w="2447" w:type="dxa"/>
            <w:tcBorders>
              <w:top w:val="nil"/>
              <w:left w:val="nil"/>
              <w:bottom w:val="nil"/>
              <w:right w:val="nil"/>
            </w:tcBorders>
            <w:hideMark/>
          </w:tcPr>
          <w:p w:rsidR="007B47BA" w:rsidRPr="007D46D3" w:rsidRDefault="007B47BA" w:rsidP="00260E26">
            <w:pPr>
              <w:spacing w:after="0" w:line="240" w:lineRule="auto"/>
              <w:ind w:left="16"/>
              <w:contextualSpacing/>
              <w:rPr>
                <w:rFonts w:ascii="Times New Roman" w:hAnsi="Times New Roman"/>
                <w:sz w:val="24"/>
                <w:szCs w:val="24"/>
              </w:rPr>
            </w:pPr>
            <w:r w:rsidRPr="007D46D3">
              <w:rPr>
                <w:rFonts w:ascii="Times New Roman" w:hAnsi="Times New Roman"/>
                <w:sz w:val="24"/>
                <w:szCs w:val="24"/>
              </w:rPr>
              <w:t>60.70</w:t>
            </w:r>
          </w:p>
        </w:tc>
      </w:tr>
      <w:tr w:rsidR="007B47BA" w:rsidRPr="007D46D3" w:rsidTr="00053270">
        <w:trPr>
          <w:trHeight w:val="506"/>
        </w:trPr>
        <w:tc>
          <w:tcPr>
            <w:tcW w:w="3143" w:type="dxa"/>
            <w:tcBorders>
              <w:top w:val="nil"/>
              <w:left w:val="nil"/>
              <w:bottom w:val="nil"/>
              <w:right w:val="nil"/>
            </w:tcBorders>
            <w:hideMark/>
          </w:tcPr>
          <w:p w:rsidR="007B47BA" w:rsidRPr="007D46D3" w:rsidRDefault="007B47BA" w:rsidP="00260E26">
            <w:pPr>
              <w:spacing w:after="0" w:line="240" w:lineRule="auto"/>
              <w:contextualSpacing/>
              <w:rPr>
                <w:rFonts w:ascii="Times New Roman" w:hAnsi="Times New Roman"/>
                <w:sz w:val="24"/>
                <w:szCs w:val="24"/>
              </w:rPr>
            </w:pPr>
            <w:r w:rsidRPr="007D46D3">
              <w:rPr>
                <w:rFonts w:ascii="Times New Roman" w:hAnsi="Times New Roman"/>
                <w:sz w:val="24"/>
                <w:szCs w:val="24"/>
              </w:rPr>
              <w:t>Low volt</w:t>
            </w:r>
            <w:r w:rsidRPr="007D46D3">
              <w:rPr>
                <w:rFonts w:ascii="Times New Roman" w:hAnsi="Times New Roman"/>
                <w:sz w:val="24"/>
                <w:szCs w:val="24"/>
                <w:lang w:val="yo-NG"/>
              </w:rPr>
              <w:t>a</w:t>
            </w:r>
            <w:r w:rsidRPr="007D46D3">
              <w:rPr>
                <w:rFonts w:ascii="Times New Roman" w:hAnsi="Times New Roman"/>
                <w:sz w:val="24"/>
                <w:szCs w:val="24"/>
              </w:rPr>
              <w:t>ge</w:t>
            </w:r>
          </w:p>
        </w:tc>
        <w:tc>
          <w:tcPr>
            <w:tcW w:w="2549" w:type="dxa"/>
            <w:tcBorders>
              <w:top w:val="nil"/>
              <w:left w:val="nil"/>
              <w:bottom w:val="nil"/>
              <w:right w:val="nil"/>
            </w:tcBorders>
            <w:hideMark/>
          </w:tcPr>
          <w:p w:rsidR="007B47BA" w:rsidRPr="007D46D3" w:rsidRDefault="007B47BA" w:rsidP="00260E26">
            <w:pPr>
              <w:spacing w:after="0" w:line="240" w:lineRule="auto"/>
              <w:ind w:left="-61"/>
              <w:contextualSpacing/>
              <w:rPr>
                <w:rFonts w:ascii="Times New Roman" w:hAnsi="Times New Roman"/>
                <w:sz w:val="24"/>
                <w:szCs w:val="24"/>
              </w:rPr>
            </w:pPr>
            <w:r w:rsidRPr="007D46D3">
              <w:rPr>
                <w:rFonts w:ascii="Times New Roman" w:hAnsi="Times New Roman"/>
                <w:sz w:val="24"/>
                <w:szCs w:val="24"/>
              </w:rPr>
              <w:t>11.50</w:t>
            </w:r>
          </w:p>
        </w:tc>
        <w:tc>
          <w:tcPr>
            <w:tcW w:w="2447" w:type="dxa"/>
            <w:tcBorders>
              <w:top w:val="nil"/>
              <w:left w:val="nil"/>
              <w:bottom w:val="nil"/>
              <w:right w:val="nil"/>
            </w:tcBorders>
            <w:hideMark/>
          </w:tcPr>
          <w:p w:rsidR="007B47BA" w:rsidRPr="007D46D3" w:rsidRDefault="007B47BA" w:rsidP="00260E26">
            <w:pPr>
              <w:spacing w:after="0" w:line="240" w:lineRule="auto"/>
              <w:ind w:left="16"/>
              <w:contextualSpacing/>
              <w:rPr>
                <w:rFonts w:ascii="Times New Roman" w:hAnsi="Times New Roman"/>
                <w:sz w:val="24"/>
                <w:szCs w:val="24"/>
              </w:rPr>
            </w:pPr>
            <w:r w:rsidRPr="007D46D3">
              <w:rPr>
                <w:rFonts w:ascii="Times New Roman" w:hAnsi="Times New Roman"/>
                <w:sz w:val="24"/>
                <w:szCs w:val="24"/>
              </w:rPr>
              <w:t>11.90</w:t>
            </w:r>
          </w:p>
        </w:tc>
      </w:tr>
      <w:tr w:rsidR="007B47BA" w:rsidRPr="007D46D3" w:rsidTr="00053270">
        <w:trPr>
          <w:trHeight w:val="520"/>
        </w:trPr>
        <w:tc>
          <w:tcPr>
            <w:tcW w:w="3143" w:type="dxa"/>
            <w:tcBorders>
              <w:top w:val="nil"/>
              <w:left w:val="nil"/>
              <w:bottom w:val="nil"/>
              <w:right w:val="nil"/>
            </w:tcBorders>
            <w:hideMark/>
          </w:tcPr>
          <w:p w:rsidR="007B47BA" w:rsidRPr="007D46D3" w:rsidRDefault="007B47BA" w:rsidP="00260E26">
            <w:pPr>
              <w:spacing w:after="0" w:line="240" w:lineRule="auto"/>
              <w:contextualSpacing/>
              <w:rPr>
                <w:rFonts w:ascii="Times New Roman" w:hAnsi="Times New Roman"/>
                <w:sz w:val="24"/>
                <w:szCs w:val="24"/>
              </w:rPr>
            </w:pPr>
            <w:r w:rsidRPr="007D46D3">
              <w:rPr>
                <w:rFonts w:ascii="Times New Roman" w:hAnsi="Times New Roman"/>
                <w:sz w:val="24"/>
                <w:szCs w:val="24"/>
              </w:rPr>
              <w:t>Arrange Shut downs</w:t>
            </w:r>
          </w:p>
        </w:tc>
        <w:tc>
          <w:tcPr>
            <w:tcW w:w="2549" w:type="dxa"/>
            <w:tcBorders>
              <w:top w:val="nil"/>
              <w:left w:val="nil"/>
              <w:bottom w:val="nil"/>
              <w:right w:val="nil"/>
            </w:tcBorders>
            <w:hideMark/>
          </w:tcPr>
          <w:p w:rsidR="007B47BA" w:rsidRPr="007D46D3" w:rsidRDefault="007B47BA" w:rsidP="00260E26">
            <w:pPr>
              <w:spacing w:after="0" w:line="240" w:lineRule="auto"/>
              <w:ind w:left="-61"/>
              <w:contextualSpacing/>
              <w:rPr>
                <w:rFonts w:ascii="Times New Roman" w:hAnsi="Times New Roman"/>
                <w:sz w:val="24"/>
                <w:szCs w:val="24"/>
              </w:rPr>
            </w:pPr>
            <w:r w:rsidRPr="007D46D3">
              <w:rPr>
                <w:rFonts w:ascii="Times New Roman" w:hAnsi="Times New Roman"/>
                <w:sz w:val="24"/>
                <w:szCs w:val="24"/>
              </w:rPr>
              <w:t>15.70</w:t>
            </w:r>
          </w:p>
        </w:tc>
        <w:tc>
          <w:tcPr>
            <w:tcW w:w="2447" w:type="dxa"/>
            <w:tcBorders>
              <w:top w:val="nil"/>
              <w:left w:val="nil"/>
              <w:bottom w:val="nil"/>
              <w:right w:val="nil"/>
            </w:tcBorders>
            <w:hideMark/>
          </w:tcPr>
          <w:p w:rsidR="007B47BA" w:rsidRPr="007D46D3" w:rsidRDefault="007B47BA" w:rsidP="00260E26">
            <w:pPr>
              <w:spacing w:after="0" w:line="240" w:lineRule="auto"/>
              <w:ind w:left="16"/>
              <w:contextualSpacing/>
              <w:rPr>
                <w:rFonts w:ascii="Times New Roman" w:hAnsi="Times New Roman"/>
                <w:sz w:val="24"/>
                <w:szCs w:val="24"/>
              </w:rPr>
            </w:pPr>
            <w:r w:rsidRPr="007D46D3">
              <w:rPr>
                <w:rFonts w:ascii="Times New Roman" w:hAnsi="Times New Roman"/>
                <w:sz w:val="24"/>
                <w:szCs w:val="24"/>
              </w:rPr>
              <w:t>16.20</w:t>
            </w:r>
          </w:p>
        </w:tc>
      </w:tr>
      <w:tr w:rsidR="007B47BA" w:rsidRPr="007D46D3" w:rsidTr="00053270">
        <w:trPr>
          <w:trHeight w:val="506"/>
        </w:trPr>
        <w:tc>
          <w:tcPr>
            <w:tcW w:w="3143" w:type="dxa"/>
            <w:tcBorders>
              <w:top w:val="nil"/>
              <w:left w:val="nil"/>
              <w:bottom w:val="single" w:sz="4" w:space="0" w:color="auto"/>
              <w:right w:val="nil"/>
            </w:tcBorders>
            <w:hideMark/>
          </w:tcPr>
          <w:p w:rsidR="007B47BA" w:rsidRPr="007D46D3" w:rsidRDefault="007B47BA" w:rsidP="00260E26">
            <w:pPr>
              <w:spacing w:after="0" w:line="240" w:lineRule="auto"/>
              <w:contextualSpacing/>
              <w:rPr>
                <w:rFonts w:ascii="Times New Roman" w:hAnsi="Times New Roman"/>
                <w:b/>
                <w:sz w:val="24"/>
                <w:szCs w:val="24"/>
              </w:rPr>
            </w:pPr>
            <w:r w:rsidRPr="007D46D3">
              <w:rPr>
                <w:rFonts w:ascii="Times New Roman" w:hAnsi="Times New Roman"/>
                <w:b/>
                <w:sz w:val="24"/>
                <w:szCs w:val="24"/>
              </w:rPr>
              <w:t>Total</w:t>
            </w:r>
          </w:p>
        </w:tc>
        <w:tc>
          <w:tcPr>
            <w:tcW w:w="2549" w:type="dxa"/>
            <w:tcBorders>
              <w:top w:val="nil"/>
              <w:left w:val="nil"/>
              <w:bottom w:val="single" w:sz="4" w:space="0" w:color="auto"/>
              <w:right w:val="nil"/>
            </w:tcBorders>
            <w:hideMark/>
          </w:tcPr>
          <w:p w:rsidR="007B47BA" w:rsidRPr="007D46D3" w:rsidRDefault="007B47BA" w:rsidP="00260E26">
            <w:pPr>
              <w:spacing w:after="0" w:line="240" w:lineRule="auto"/>
              <w:ind w:left="-61"/>
              <w:contextualSpacing/>
              <w:rPr>
                <w:rFonts w:ascii="Times New Roman" w:hAnsi="Times New Roman"/>
                <w:b/>
                <w:sz w:val="24"/>
                <w:szCs w:val="24"/>
              </w:rPr>
            </w:pPr>
            <w:r w:rsidRPr="007D46D3">
              <w:rPr>
                <w:rFonts w:ascii="Times New Roman" w:hAnsi="Times New Roman"/>
                <w:b/>
                <w:sz w:val="24"/>
                <w:szCs w:val="24"/>
              </w:rPr>
              <w:t>96.80 Minutes</w:t>
            </w:r>
          </w:p>
        </w:tc>
        <w:tc>
          <w:tcPr>
            <w:tcW w:w="2447" w:type="dxa"/>
            <w:tcBorders>
              <w:top w:val="nil"/>
              <w:left w:val="nil"/>
              <w:bottom w:val="single" w:sz="4" w:space="0" w:color="auto"/>
              <w:right w:val="nil"/>
            </w:tcBorders>
            <w:hideMark/>
          </w:tcPr>
          <w:p w:rsidR="007B47BA" w:rsidRPr="007D46D3" w:rsidRDefault="007B47BA" w:rsidP="00260E26">
            <w:pPr>
              <w:spacing w:after="0" w:line="240" w:lineRule="auto"/>
              <w:ind w:left="16"/>
              <w:contextualSpacing/>
              <w:rPr>
                <w:rFonts w:ascii="Times New Roman" w:hAnsi="Times New Roman"/>
                <w:b/>
                <w:sz w:val="24"/>
                <w:szCs w:val="24"/>
              </w:rPr>
            </w:pPr>
            <w:r w:rsidRPr="007D46D3">
              <w:rPr>
                <w:rFonts w:ascii="Times New Roman" w:hAnsi="Times New Roman"/>
                <w:b/>
                <w:sz w:val="24"/>
                <w:szCs w:val="24"/>
              </w:rPr>
              <w:t>100.00</w:t>
            </w:r>
          </w:p>
        </w:tc>
      </w:tr>
    </w:tbl>
    <w:p w:rsidR="007B47BA" w:rsidRDefault="007B47BA" w:rsidP="00260E26">
      <w:pPr>
        <w:spacing w:after="0" w:line="480" w:lineRule="auto"/>
        <w:jc w:val="center"/>
        <w:rPr>
          <w:rFonts w:ascii="Times New Roman" w:hAnsi="Times New Roman"/>
          <w:sz w:val="24"/>
          <w:szCs w:val="24"/>
          <w:lang w:val="yo-NG"/>
        </w:rPr>
      </w:pPr>
      <w:r w:rsidRPr="00260E26">
        <w:rPr>
          <w:rFonts w:ascii="Times New Roman" w:hAnsi="Times New Roman"/>
          <w:sz w:val="24"/>
          <w:szCs w:val="24"/>
        </w:rPr>
        <w:t>Source</w:t>
      </w:r>
      <w:r w:rsidRPr="007D46D3">
        <w:rPr>
          <w:rFonts w:ascii="Times New Roman" w:hAnsi="Times New Roman"/>
          <w:b/>
          <w:sz w:val="24"/>
          <w:szCs w:val="24"/>
        </w:rPr>
        <w:t xml:space="preserve">: </w:t>
      </w:r>
      <w:r w:rsidRPr="007D46D3">
        <w:rPr>
          <w:rFonts w:ascii="Times New Roman" w:hAnsi="Times New Roman"/>
          <w:sz w:val="24"/>
          <w:szCs w:val="24"/>
        </w:rPr>
        <w:t xml:space="preserve">Billinton et al. </w:t>
      </w:r>
      <w:r w:rsidRPr="007D46D3">
        <w:rPr>
          <w:rFonts w:ascii="Times New Roman" w:hAnsi="Times New Roman"/>
          <w:sz w:val="24"/>
          <w:szCs w:val="24"/>
          <w:lang w:val="yo-NG"/>
        </w:rPr>
        <w:t>(</w:t>
      </w:r>
      <w:r w:rsidRPr="007D46D3">
        <w:rPr>
          <w:rFonts w:ascii="Times New Roman" w:hAnsi="Times New Roman"/>
          <w:sz w:val="24"/>
          <w:szCs w:val="24"/>
        </w:rPr>
        <w:t>2008</w:t>
      </w:r>
      <w:r w:rsidRPr="007D46D3">
        <w:rPr>
          <w:rFonts w:ascii="Times New Roman" w:hAnsi="Times New Roman"/>
          <w:sz w:val="24"/>
          <w:szCs w:val="24"/>
          <w:lang w:val="yo-NG"/>
        </w:rPr>
        <w:t>)</w:t>
      </w:r>
    </w:p>
    <w:p w:rsidR="00B67A76" w:rsidRPr="00A3768B" w:rsidRDefault="0095155A" w:rsidP="00434A88">
      <w:pPr>
        <w:pStyle w:val="Heading4"/>
        <w:spacing w:before="0"/>
      </w:pPr>
      <w:bookmarkStart w:id="169" w:name="_Toc105002081"/>
      <w:bookmarkStart w:id="170" w:name="_Toc114152618"/>
      <w:bookmarkStart w:id="171" w:name="_Toc114591616"/>
      <w:bookmarkStart w:id="172" w:name="_Toc114754124"/>
      <w:bookmarkStart w:id="173" w:name="_Toc117165765"/>
      <w:bookmarkStart w:id="174" w:name="_Toc117849199"/>
      <w:r w:rsidRPr="00A3768B">
        <w:t>2.</w:t>
      </w:r>
      <w:r w:rsidR="009C1727">
        <w:t>3</w:t>
      </w:r>
      <w:r w:rsidR="00B67A76" w:rsidRPr="00A3768B">
        <w:t>.</w:t>
      </w:r>
      <w:r w:rsidR="009C1727">
        <w:t>1</w:t>
      </w:r>
      <w:r w:rsidR="00B67A76" w:rsidRPr="00A3768B">
        <w:tab/>
      </w:r>
      <w:r w:rsidR="00DF1DB4" w:rsidRPr="00A3768B">
        <w:t xml:space="preserve">Distribution system </w:t>
      </w:r>
      <w:r w:rsidR="00B67A76" w:rsidRPr="00A3768B">
        <w:t>Reliability Indices</w:t>
      </w:r>
      <w:bookmarkEnd w:id="169"/>
      <w:bookmarkEnd w:id="170"/>
      <w:bookmarkEnd w:id="171"/>
      <w:bookmarkEnd w:id="172"/>
      <w:bookmarkEnd w:id="173"/>
      <w:bookmarkEnd w:id="174"/>
    </w:p>
    <w:p w:rsidR="00B67A76" w:rsidRPr="0083644B" w:rsidRDefault="0083644B" w:rsidP="00434A88">
      <w:pPr>
        <w:spacing w:after="0" w:line="480" w:lineRule="auto"/>
        <w:jc w:val="both"/>
        <w:rPr>
          <w:rFonts w:ascii="Times New Roman" w:eastAsia="Times New Roman" w:hAnsi="Times New Roman"/>
          <w:sz w:val="24"/>
          <w:szCs w:val="24"/>
          <w:lang w:val="en-US"/>
        </w:rPr>
      </w:pPr>
      <w:r w:rsidRPr="0083644B">
        <w:rPr>
          <w:rFonts w:ascii="Times New Roman" w:eastAsia="Times New Roman" w:hAnsi="Times New Roman"/>
          <w:sz w:val="24"/>
          <w:szCs w:val="24"/>
          <w:lang w:val="en-US"/>
        </w:rPr>
        <w:t>These are statistical summaries of reliability information (or data) for a well-defined set of load compone</w:t>
      </w:r>
      <w:r w:rsidR="00DF1DB4">
        <w:rPr>
          <w:rFonts w:ascii="Times New Roman" w:eastAsia="Times New Roman" w:hAnsi="Times New Roman"/>
          <w:sz w:val="24"/>
          <w:szCs w:val="24"/>
          <w:lang w:val="en-US"/>
        </w:rPr>
        <w:t xml:space="preserve">nts (or customers). This </w:t>
      </w:r>
      <w:r w:rsidRPr="0083644B">
        <w:rPr>
          <w:rFonts w:ascii="Times New Roman" w:eastAsia="Times New Roman" w:hAnsi="Times New Roman"/>
          <w:sz w:val="24"/>
          <w:szCs w:val="24"/>
          <w:lang w:val="en-US"/>
        </w:rPr>
        <w:t xml:space="preserve"> reliability evaluation may be separated </w:t>
      </w:r>
      <w:r w:rsidRPr="0083644B">
        <w:rPr>
          <w:rFonts w:ascii="Times New Roman" w:eastAsia="Times New Roman" w:hAnsi="Times New Roman"/>
          <w:sz w:val="24"/>
          <w:szCs w:val="24"/>
          <w:lang w:val="en-US"/>
        </w:rPr>
        <w:lastRenderedPageBreak/>
        <w:t>into customer-based and system-based indices. Most reliability indices are</w:t>
      </w:r>
      <w:r w:rsidR="00DF1DB4">
        <w:rPr>
          <w:rFonts w:ascii="Times New Roman" w:eastAsia="Times New Roman" w:hAnsi="Times New Roman"/>
          <w:sz w:val="24"/>
          <w:szCs w:val="24"/>
          <w:lang w:val="en-US"/>
        </w:rPr>
        <w:t xml:space="preserve"> calculated from </w:t>
      </w:r>
      <w:r w:rsidRPr="0083644B">
        <w:rPr>
          <w:rFonts w:ascii="Times New Roman" w:eastAsia="Times New Roman" w:hAnsi="Times New Roman"/>
          <w:sz w:val="24"/>
          <w:szCs w:val="24"/>
          <w:lang w:val="en-US"/>
        </w:rPr>
        <w:t xml:space="preserve"> the mean value of a certain reliability characteristic for a whole system, operatio</w:t>
      </w:r>
      <w:r>
        <w:rPr>
          <w:rFonts w:ascii="Times New Roman" w:eastAsia="Times New Roman" w:hAnsi="Times New Roman"/>
          <w:sz w:val="24"/>
          <w:szCs w:val="24"/>
          <w:lang w:val="en-US"/>
        </w:rPr>
        <w:t>nal area, substation, or feeder</w:t>
      </w:r>
      <w:r w:rsidRPr="0083644B">
        <w:rPr>
          <w:rFonts w:ascii="Times New Roman" w:eastAsia="Times New Roman" w:hAnsi="Times New Roman"/>
          <w:sz w:val="24"/>
          <w:szCs w:val="24"/>
          <w:lang w:val="en-US"/>
        </w:rPr>
        <w:t> </w:t>
      </w:r>
      <w:r w:rsidR="00F01E88" w:rsidRPr="007D46D3">
        <w:rPr>
          <w:rFonts w:ascii="Times New Roman" w:hAnsi="Times New Roman"/>
          <w:sz w:val="24"/>
          <w:szCs w:val="24"/>
        </w:rPr>
        <w:fldChar w:fldCharType="begin" w:fldLock="1"/>
      </w:r>
      <w:r w:rsidR="00B67A76" w:rsidRPr="007D46D3">
        <w:rPr>
          <w:rFonts w:ascii="Times New Roman" w:hAnsi="Times New Roman"/>
          <w:sz w:val="24"/>
          <w:szCs w:val="24"/>
        </w:rPr>
        <w:instrText xml:space="preserve"> ADDIN ZOTERO_ITEM CSL_CITATION {"citationID":"rzuI3Hrj","properties":{"formattedCitation":"(Melodi &amp; Ogunboyo, 2013)","plainCitation":"(Melodi &amp; Ogunboyo, 2013)","noteIndex":0},"citationItems":[{"id":"7hjaLlV8/51zBLSS7","uris":["http://www.mendeley.com/documents/?uuid=e48920d1-7715-4749-af95-a640b5f9b14f"],"itemData":{"DOI":"10.1109/NIGERCON.2013.6715668","ISBN":"978-1-4799-2017-4","author":[{"dropping-particle":"","family":"Melodi","given":"A. O.","non-dropping-particle":"","parse-names":false,"suffix":""},{"dropping-particle":"","family":"Ogunboyo","given":"P. T.","non-dropping-particle":"","parse-names":false,"suffix":""}],"container-title":"2013 IEEE International Conference on Emerging &amp; Sustainable Technologies for Power &amp; ICT in a Developing Society (NIGERCON)","id":"ITEM-1","issued":{"date-parts":[["2013","11"]]},"page":"292-300","publisher":"IEEE","title":"Power distribution problems on 11 kV feeder networks in Akure, Nigeria","type":"paper-conference"}}],"schema":"https://github.com/citation-style-language/schema/raw/master/csl-citation.json"} </w:instrText>
      </w:r>
      <w:r w:rsidR="00F01E88" w:rsidRPr="007D46D3">
        <w:rPr>
          <w:rFonts w:ascii="Times New Roman" w:hAnsi="Times New Roman"/>
          <w:sz w:val="24"/>
          <w:szCs w:val="24"/>
        </w:rPr>
        <w:fldChar w:fldCharType="separate"/>
      </w:r>
      <w:r w:rsidR="00B67A76" w:rsidRPr="007D46D3">
        <w:rPr>
          <w:rFonts w:ascii="Times New Roman" w:hAnsi="Times New Roman"/>
          <w:sz w:val="24"/>
        </w:rPr>
        <w:t>(Melodi and Ogunboyo, 2013)</w:t>
      </w:r>
      <w:r w:rsidR="00F01E88" w:rsidRPr="007D46D3">
        <w:rPr>
          <w:rFonts w:ascii="Times New Roman" w:hAnsi="Times New Roman"/>
          <w:sz w:val="24"/>
          <w:szCs w:val="24"/>
        </w:rPr>
        <w:fldChar w:fldCharType="end"/>
      </w:r>
      <w:r w:rsidR="00DF1DB4">
        <w:rPr>
          <w:rFonts w:ascii="Times New Roman" w:hAnsi="Times New Roman"/>
          <w:sz w:val="24"/>
          <w:szCs w:val="24"/>
        </w:rPr>
        <w:t>.   T</w:t>
      </w:r>
      <w:r w:rsidR="00B67A76" w:rsidRPr="007D46D3">
        <w:rPr>
          <w:rFonts w:ascii="Times New Roman" w:hAnsi="Times New Roman"/>
          <w:sz w:val="24"/>
          <w:szCs w:val="24"/>
        </w:rPr>
        <w:t xml:space="preserve">he following </w:t>
      </w:r>
      <w:r w:rsidR="00C93043">
        <w:rPr>
          <w:rFonts w:ascii="Times New Roman" w:hAnsi="Times New Roman"/>
          <w:sz w:val="24"/>
          <w:szCs w:val="24"/>
        </w:rPr>
        <w:t xml:space="preserve">categories of </w:t>
      </w:r>
      <w:r w:rsidR="00B67A76" w:rsidRPr="007D46D3">
        <w:rPr>
          <w:rFonts w:ascii="Times New Roman" w:hAnsi="Times New Roman"/>
          <w:sz w:val="24"/>
          <w:szCs w:val="24"/>
        </w:rPr>
        <w:t>reliability indices were employed in this study.</w:t>
      </w:r>
    </w:p>
    <w:p w:rsidR="00B67A76" w:rsidRPr="00385A2E" w:rsidRDefault="009C1727" w:rsidP="00434A88">
      <w:pPr>
        <w:pStyle w:val="Heading4"/>
      </w:pPr>
      <w:bookmarkStart w:id="175" w:name="_Toc114152619"/>
      <w:bookmarkStart w:id="176" w:name="_Toc114591617"/>
      <w:bookmarkStart w:id="177" w:name="_Toc114754125"/>
      <w:bookmarkStart w:id="178" w:name="_Toc117165766"/>
      <w:bookmarkStart w:id="179" w:name="_Toc117849200"/>
      <w:r>
        <w:t>2.3</w:t>
      </w:r>
      <w:r w:rsidR="00DA4008" w:rsidRPr="00385A2E">
        <w:t>.</w:t>
      </w:r>
      <w:r>
        <w:t>2</w:t>
      </w:r>
      <w:r w:rsidR="00B67A76" w:rsidRPr="00385A2E">
        <w:t xml:space="preserve"> Customer based indices</w:t>
      </w:r>
      <w:bookmarkEnd w:id="175"/>
      <w:bookmarkEnd w:id="176"/>
      <w:bookmarkEnd w:id="177"/>
      <w:bookmarkEnd w:id="178"/>
      <w:bookmarkEnd w:id="179"/>
    </w:p>
    <w:p w:rsidR="004017C8" w:rsidRDefault="00B67A76" w:rsidP="004017C8">
      <w:pPr>
        <w:spacing w:after="0" w:line="480" w:lineRule="auto"/>
        <w:jc w:val="both"/>
        <w:rPr>
          <w:rFonts w:ascii="Times New Roman" w:hAnsi="Times New Roman"/>
          <w:sz w:val="24"/>
          <w:szCs w:val="24"/>
        </w:rPr>
      </w:pPr>
      <w:r w:rsidRPr="007D46D3">
        <w:rPr>
          <w:rFonts w:ascii="Times New Roman" w:hAnsi="Times New Roman"/>
          <w:sz w:val="24"/>
          <w:szCs w:val="24"/>
        </w:rPr>
        <w:t xml:space="preserve">Utilities employ two reliability indices for duration, and frequency each, to estimate the performance of their system, they include: </w:t>
      </w:r>
      <w:bookmarkStart w:id="180" w:name="_Toc114152620"/>
    </w:p>
    <w:p w:rsidR="004017C8" w:rsidRPr="004017C8" w:rsidRDefault="004017C8" w:rsidP="004017C8">
      <w:pPr>
        <w:spacing w:after="0" w:line="480" w:lineRule="auto"/>
        <w:jc w:val="both"/>
        <w:rPr>
          <w:rStyle w:val="SubtleEmphasis"/>
          <w:rFonts w:ascii="Times New Roman" w:hAnsi="Times New Roman"/>
          <w:b/>
          <w:i w:val="0"/>
          <w:iCs w:val="0"/>
          <w:color w:val="auto"/>
        </w:rPr>
      </w:pPr>
      <w:r w:rsidRPr="004017C8">
        <w:rPr>
          <w:rStyle w:val="SubtleEmphasis"/>
          <w:rFonts w:asciiTheme="majorBidi" w:hAnsiTheme="majorBidi"/>
          <w:b/>
          <w:bCs/>
          <w:i w:val="0"/>
          <w:iCs w:val="0"/>
          <w:color w:val="auto"/>
          <w:szCs w:val="24"/>
        </w:rPr>
        <w:t>Frequcency</w:t>
      </w:r>
    </w:p>
    <w:p w:rsidR="00B67A76" w:rsidRPr="007D46D3" w:rsidRDefault="00DA4008" w:rsidP="00B67A76">
      <w:pPr>
        <w:pStyle w:val="Heading5"/>
        <w:rPr>
          <w:rFonts w:asciiTheme="majorBidi" w:hAnsiTheme="majorBidi"/>
          <w:b w:val="0"/>
          <w:bCs/>
          <w:szCs w:val="24"/>
        </w:rPr>
      </w:pPr>
      <w:bookmarkStart w:id="181" w:name="_Toc114591618"/>
      <w:bookmarkStart w:id="182" w:name="_Toc114754126"/>
      <w:bookmarkStart w:id="183" w:name="_Toc117165767"/>
      <w:bookmarkStart w:id="184" w:name="_Toc117849201"/>
      <w:r>
        <w:rPr>
          <w:rStyle w:val="SubtleEmphasis"/>
          <w:rFonts w:asciiTheme="majorBidi" w:hAnsiTheme="majorBidi"/>
          <w:bCs/>
          <w:i w:val="0"/>
          <w:iCs w:val="0"/>
          <w:color w:val="auto"/>
          <w:szCs w:val="24"/>
        </w:rPr>
        <w:t>2</w:t>
      </w:r>
      <w:r w:rsidR="000A01A8">
        <w:rPr>
          <w:rStyle w:val="SubtleEmphasis"/>
          <w:rFonts w:asciiTheme="majorBidi" w:hAnsiTheme="majorBidi"/>
          <w:bCs/>
          <w:i w:val="0"/>
          <w:iCs w:val="0"/>
          <w:color w:val="auto"/>
          <w:szCs w:val="24"/>
        </w:rPr>
        <w:t>.3.2.1</w:t>
      </w:r>
      <w:r w:rsidR="00B67A76" w:rsidRPr="007D46D3">
        <w:rPr>
          <w:rStyle w:val="SubtleEmphasis"/>
          <w:rFonts w:asciiTheme="majorBidi" w:hAnsiTheme="majorBidi"/>
          <w:bCs/>
          <w:i w:val="0"/>
          <w:iCs w:val="0"/>
          <w:color w:val="auto"/>
          <w:szCs w:val="24"/>
        </w:rPr>
        <w:t xml:space="preserve">a System </w:t>
      </w:r>
      <w:r w:rsidR="00B67A76" w:rsidRPr="007D46D3">
        <w:rPr>
          <w:rFonts w:asciiTheme="majorBidi" w:hAnsiTheme="majorBidi"/>
          <w:bCs/>
          <w:szCs w:val="24"/>
        </w:rPr>
        <w:t>Average Interruption Frequency Index (SAIFI)</w:t>
      </w:r>
      <w:bookmarkEnd w:id="180"/>
      <w:bookmarkEnd w:id="181"/>
      <w:bookmarkEnd w:id="182"/>
      <w:bookmarkEnd w:id="183"/>
      <w:bookmarkEnd w:id="184"/>
    </w:p>
    <w:p w:rsidR="00B67A76" w:rsidRPr="007D46D3" w:rsidRDefault="00B67A76" w:rsidP="00B67A76">
      <w:pPr>
        <w:spacing w:after="0" w:line="480" w:lineRule="auto"/>
        <w:jc w:val="both"/>
        <w:rPr>
          <w:rFonts w:ascii="Times New Roman" w:hAnsi="Times New Roman"/>
          <w:sz w:val="24"/>
          <w:szCs w:val="24"/>
        </w:rPr>
      </w:pPr>
      <w:r w:rsidRPr="007D46D3">
        <w:rPr>
          <w:rFonts w:ascii="Times New Roman" w:hAnsi="Times New Roman"/>
          <w:sz w:val="24"/>
          <w:szCs w:val="24"/>
        </w:rPr>
        <w:t>This is usually employed to give information about the average frequency of sustained interruption per customer within a predefined area. SAIFI estimates</w:t>
      </w:r>
      <w:r w:rsidR="003E00F1">
        <w:rPr>
          <w:rFonts w:ascii="Times New Roman" w:hAnsi="Times New Roman"/>
          <w:sz w:val="24"/>
          <w:szCs w:val="24"/>
        </w:rPr>
        <w:t xml:space="preserve"> the number of sustained interruption an avaeage customer will experience over the course of a year.</w:t>
      </w:r>
      <w:r w:rsidRPr="007D46D3">
        <w:rPr>
          <w:rFonts w:ascii="Times New Roman" w:hAnsi="Times New Roman"/>
          <w:sz w:val="24"/>
          <w:szCs w:val="24"/>
        </w:rPr>
        <w:t xml:space="preserve"> This equation is mathematically identified as equation (2.1). </w:t>
      </w:r>
      <w:r w:rsidR="002B42FB">
        <w:rPr>
          <w:rFonts w:ascii="Times New Roman" w:hAnsi="Times New Roman"/>
          <w:sz w:val="24"/>
          <w:szCs w:val="24"/>
        </w:rPr>
        <w:t>SAIFI can be improved by reducing</w:t>
      </w:r>
      <w:r w:rsidRPr="007D46D3">
        <w:rPr>
          <w:rFonts w:ascii="Times New Roman" w:hAnsi="Times New Roman"/>
          <w:sz w:val="24"/>
          <w:szCs w:val="24"/>
        </w:rPr>
        <w:t xml:space="preserve"> the number of sustained interruption</w:t>
      </w:r>
      <w:r w:rsidR="002B42FB">
        <w:rPr>
          <w:rFonts w:ascii="Times New Roman" w:hAnsi="Times New Roman"/>
          <w:sz w:val="24"/>
          <w:szCs w:val="24"/>
        </w:rPr>
        <w:t xml:space="preserve"> experienced</w:t>
      </w:r>
      <w:r w:rsidRPr="007D46D3">
        <w:rPr>
          <w:rFonts w:ascii="Times New Roman" w:hAnsi="Times New Roman"/>
          <w:sz w:val="24"/>
          <w:szCs w:val="24"/>
        </w:rPr>
        <w:t xml:space="preserve"> by the customer.</w:t>
      </w:r>
      <w:r w:rsidRPr="007D46D3">
        <w:rPr>
          <w:rFonts w:ascii="Times New Roman" w:eastAsiaTheme="minorEastAsia" w:hAnsi="Times New Roman"/>
          <w:sz w:val="24"/>
          <w:szCs w:val="24"/>
        </w:rPr>
        <w:t xml:space="preserve"> According to IEEE Standard 1366, the median value for North American utility is approximately 1.10 interruptions per customer </w:t>
      </w:r>
      <w:r w:rsidR="00F01E88" w:rsidRPr="007D46D3">
        <w:rPr>
          <w:rFonts w:ascii="Times New Roman" w:eastAsiaTheme="minorEastAsia" w:hAnsi="Times New Roman"/>
          <w:sz w:val="24"/>
          <w:szCs w:val="24"/>
        </w:rPr>
        <w:fldChar w:fldCharType="begin" w:fldLock="1"/>
      </w:r>
      <w:r w:rsidRPr="007D46D3">
        <w:rPr>
          <w:rFonts w:ascii="Times New Roman" w:eastAsiaTheme="minorEastAsia" w:hAnsi="Times New Roman"/>
          <w:sz w:val="24"/>
          <w:szCs w:val="24"/>
        </w:rPr>
        <w:instrText xml:space="preserve"> ADDIN ZOTERO_ITEM CSL_CITATION {"citationID":"rUc4cIAz","properties":{"formattedCitation":"(\\uc0\\u8220{}IEEE Guide for Electric Power Distribution Reliability Indices,\\uc0\\u8221{} 2012)","plainCitation":"(“IEEE Guide for Electric Power Distribution Reliability Indices,” 2012)","noteIndex":0},"citationItems":[{"id":"7hjaLlV8/dUilfUmL","uris":["http://www.mendeley.com/documents/?uuid=db7e3c78-9ca9-4559-9a6f-ab702b826db0"],"itemData":{"DOI":"10.1109/IEEESTD.2012.6209381","container-title":"IEEE Std 1366-2012 (Revision of IEEE Std 1366-2003","id":"ITEM-1","issued":{"date-parts":[["2012"]]},"page":"1-43","title":"IEEE Guide for Electric Power Distribution Reliability Indices","type":"article-journal"}}],"schema":"https://github.com/citation-style-language/schema/raw/master/csl-citation.json"} </w:instrText>
      </w:r>
      <w:r w:rsidR="00F01E88" w:rsidRPr="007D46D3">
        <w:rPr>
          <w:rFonts w:ascii="Times New Roman" w:eastAsiaTheme="minorEastAsia" w:hAnsi="Times New Roman"/>
          <w:sz w:val="24"/>
          <w:szCs w:val="24"/>
        </w:rPr>
        <w:fldChar w:fldCharType="separate"/>
      </w:r>
      <w:r w:rsidRPr="007D46D3">
        <w:rPr>
          <w:rFonts w:ascii="Times New Roman" w:hAnsi="Times New Roman"/>
          <w:sz w:val="24"/>
          <w:szCs w:val="24"/>
        </w:rPr>
        <w:t>(“IEEE Guide for Electric Power Distribution Reliability Indices,” 2012)</w:t>
      </w:r>
      <w:r w:rsidR="00F01E88" w:rsidRPr="007D46D3">
        <w:rPr>
          <w:rFonts w:ascii="Times New Roman" w:eastAsiaTheme="minorEastAsia" w:hAnsi="Times New Roman"/>
          <w:sz w:val="24"/>
          <w:szCs w:val="24"/>
        </w:rPr>
        <w:fldChar w:fldCharType="end"/>
      </w:r>
      <w:r w:rsidRPr="007D46D3">
        <w:rPr>
          <w:rFonts w:ascii="Times New Roman" w:eastAsiaTheme="minorEastAsia" w:hAnsi="Times New Roman"/>
          <w:sz w:val="24"/>
          <w:szCs w:val="24"/>
        </w:rPr>
        <w:t xml:space="preserve">. </w:t>
      </w:r>
    </w:p>
    <w:p w:rsidR="004017C8" w:rsidRPr="00B25BC1" w:rsidRDefault="000A01A8" w:rsidP="00B25BC1">
      <w:pPr>
        <w:pStyle w:val="Heading5"/>
        <w:rPr>
          <w:rStyle w:val="SubtleEmphasis"/>
          <w:i w:val="0"/>
          <w:iCs w:val="0"/>
          <w:color w:val="auto"/>
        </w:rPr>
      </w:pPr>
      <w:bookmarkStart w:id="185" w:name="_Toc114591619"/>
      <w:bookmarkStart w:id="186" w:name="_Toc114754127"/>
      <w:bookmarkStart w:id="187" w:name="_Toc117165768"/>
      <w:bookmarkStart w:id="188" w:name="_Toc117849202"/>
      <w:bookmarkStart w:id="189" w:name="_Toc114152621"/>
      <w:r w:rsidRPr="00B25BC1">
        <w:rPr>
          <w:rStyle w:val="SubtleEmphasis"/>
          <w:i w:val="0"/>
          <w:iCs w:val="0"/>
          <w:color w:val="auto"/>
        </w:rPr>
        <w:t>2.3.2.2</w:t>
      </w:r>
      <w:r w:rsidR="004017C8" w:rsidRPr="00B25BC1">
        <w:rPr>
          <w:rStyle w:val="SubtleEmphasis"/>
          <w:i w:val="0"/>
          <w:iCs w:val="0"/>
          <w:color w:val="auto"/>
        </w:rPr>
        <w:t>b Average Service Availability Index (ASAI)</w:t>
      </w:r>
      <w:bookmarkEnd w:id="185"/>
      <w:bookmarkEnd w:id="186"/>
      <w:bookmarkEnd w:id="187"/>
      <w:bookmarkEnd w:id="188"/>
    </w:p>
    <w:p w:rsidR="004017C8" w:rsidRDefault="004017C8" w:rsidP="004017C8">
      <w:pPr>
        <w:pStyle w:val="ListParagraph"/>
        <w:spacing w:after="0" w:line="480" w:lineRule="auto"/>
        <w:ind w:left="0"/>
        <w:jc w:val="both"/>
        <w:rPr>
          <w:rFonts w:ascii="Times New Roman" w:eastAsiaTheme="minorEastAsia" w:hAnsi="Times New Roman"/>
          <w:sz w:val="24"/>
          <w:szCs w:val="24"/>
        </w:rPr>
      </w:pPr>
      <w:r w:rsidRPr="007D46D3">
        <w:rPr>
          <w:rFonts w:ascii="Times New Roman" w:eastAsiaTheme="minorEastAsia" w:hAnsi="Times New Roman"/>
          <w:sz w:val="24"/>
          <w:szCs w:val="24"/>
        </w:rPr>
        <w:t xml:space="preserve">This gives the ratio of the total hours that service was available over a specific duration of time to the total customer hour demanded. </w:t>
      </w:r>
    </w:p>
    <w:p w:rsidR="00B67A76" w:rsidRPr="00B25BC1" w:rsidRDefault="00DA4008" w:rsidP="00B25BC1">
      <w:pPr>
        <w:pStyle w:val="Heading5"/>
        <w:rPr>
          <w:rStyle w:val="SubtleEmphasis"/>
          <w:i w:val="0"/>
          <w:iCs w:val="0"/>
          <w:color w:val="auto"/>
        </w:rPr>
      </w:pPr>
      <w:bookmarkStart w:id="190" w:name="_Toc114591620"/>
      <w:bookmarkStart w:id="191" w:name="_Toc114754128"/>
      <w:bookmarkStart w:id="192" w:name="_Toc117165769"/>
      <w:bookmarkStart w:id="193" w:name="_Toc117849203"/>
      <w:r w:rsidRPr="00B25BC1">
        <w:rPr>
          <w:rStyle w:val="SubtleEmphasis"/>
          <w:i w:val="0"/>
          <w:iCs w:val="0"/>
          <w:color w:val="auto"/>
        </w:rPr>
        <w:t>2</w:t>
      </w:r>
      <w:r w:rsidR="000A01A8" w:rsidRPr="00B25BC1">
        <w:rPr>
          <w:rStyle w:val="SubtleEmphasis"/>
          <w:i w:val="0"/>
          <w:iCs w:val="0"/>
          <w:color w:val="auto"/>
        </w:rPr>
        <w:t>.3.2.3c</w:t>
      </w:r>
      <w:r w:rsidR="00B67A76" w:rsidRPr="00B25BC1">
        <w:rPr>
          <w:rStyle w:val="SubtleEmphasis"/>
          <w:i w:val="0"/>
          <w:iCs w:val="0"/>
          <w:color w:val="auto"/>
        </w:rPr>
        <w:t xml:space="preserve"> System Average Interruption Duration Index (SAIDI)</w:t>
      </w:r>
      <w:bookmarkEnd w:id="189"/>
      <w:bookmarkEnd w:id="190"/>
      <w:bookmarkEnd w:id="191"/>
      <w:bookmarkEnd w:id="192"/>
      <w:bookmarkEnd w:id="193"/>
    </w:p>
    <w:p w:rsidR="00B67A76" w:rsidRPr="007D46D3" w:rsidRDefault="00B67A76" w:rsidP="00B67A76">
      <w:pPr>
        <w:spacing w:after="0" w:line="480" w:lineRule="auto"/>
        <w:jc w:val="both"/>
        <w:rPr>
          <w:rFonts w:ascii="Times New Roman" w:eastAsiaTheme="minorEastAsia" w:hAnsi="Times New Roman"/>
          <w:sz w:val="24"/>
          <w:szCs w:val="24"/>
        </w:rPr>
      </w:pPr>
      <w:r w:rsidRPr="007D46D3">
        <w:rPr>
          <w:rFonts w:ascii="Times New Roman" w:eastAsiaTheme="minorEastAsia" w:hAnsi="Times New Roman"/>
          <w:sz w:val="24"/>
          <w:szCs w:val="24"/>
        </w:rPr>
        <w:t xml:space="preserve">This commonly explains a customer’s duration of interruption or customer – hour. It is designed to give information on the average duration a customer is interrupted. It </w:t>
      </w:r>
      <w:r w:rsidRPr="007D46D3">
        <w:rPr>
          <w:rFonts w:ascii="Times New Roman" w:eastAsiaTheme="minorEastAsia" w:hAnsi="Times New Roman"/>
          <w:sz w:val="24"/>
          <w:szCs w:val="24"/>
        </w:rPr>
        <w:lastRenderedPageBreak/>
        <w:t xml:space="preserve">measures how many interruption hour an average customer will experience over the course of a year. </w:t>
      </w:r>
      <w:r w:rsidRPr="007D46D3">
        <w:rPr>
          <w:rFonts w:ascii="Times New Roman" w:hAnsi="Times New Roman"/>
          <w:sz w:val="24"/>
          <w:szCs w:val="24"/>
        </w:rPr>
        <w:t>This equation is mathematically identified as equation (2.2).</w:t>
      </w:r>
      <w:r w:rsidRPr="007D46D3">
        <w:rPr>
          <w:rFonts w:ascii="Times New Roman" w:eastAsiaTheme="minorEastAsia" w:hAnsi="Times New Roman"/>
          <w:sz w:val="24"/>
          <w:szCs w:val="24"/>
        </w:rPr>
        <w:t xml:space="preserve"> SAIDI can be improved by reducing the number of interruption or by reducing the duration of these interruptions. A reduction in the value of SAIDI shows an enhancement in reliability. </w:t>
      </w:r>
      <w:r w:rsidR="0083644B">
        <w:rPr>
          <w:rFonts w:ascii="Times New Roman" w:eastAsiaTheme="minorEastAsia" w:hAnsi="Times New Roman"/>
          <w:sz w:val="24"/>
          <w:szCs w:val="24"/>
        </w:rPr>
        <w:t>In line with</w:t>
      </w:r>
      <w:r w:rsidRPr="007D46D3">
        <w:rPr>
          <w:rFonts w:ascii="Times New Roman" w:eastAsiaTheme="minorEastAsia" w:hAnsi="Times New Roman"/>
          <w:sz w:val="24"/>
          <w:szCs w:val="24"/>
        </w:rPr>
        <w:t xml:space="preserve"> IEEE standard</w:t>
      </w:r>
      <w:r w:rsidR="0083644B">
        <w:rPr>
          <w:rFonts w:ascii="Times New Roman" w:eastAsiaTheme="minorEastAsia" w:hAnsi="Times New Roman"/>
          <w:sz w:val="24"/>
          <w:szCs w:val="24"/>
        </w:rPr>
        <w:t xml:space="preserve"> </w:t>
      </w:r>
      <w:r w:rsidRPr="007D46D3">
        <w:rPr>
          <w:rFonts w:ascii="Times New Roman" w:eastAsiaTheme="minorEastAsia" w:hAnsi="Times New Roman"/>
          <w:sz w:val="24"/>
          <w:szCs w:val="24"/>
        </w:rPr>
        <w:t xml:space="preserve">1336, </w:t>
      </w:r>
      <w:r w:rsidR="0083644B">
        <w:rPr>
          <w:rFonts w:ascii="Times New Roman" w:eastAsiaTheme="minorEastAsia" w:hAnsi="Times New Roman"/>
          <w:sz w:val="24"/>
          <w:szCs w:val="24"/>
        </w:rPr>
        <w:t xml:space="preserve">North American’s utility median value is about </w:t>
      </w:r>
      <w:r w:rsidRPr="007D46D3">
        <w:rPr>
          <w:rFonts w:ascii="Times New Roman" w:eastAsiaTheme="minorEastAsia" w:hAnsi="Times New Roman"/>
          <w:sz w:val="24"/>
          <w:szCs w:val="24"/>
        </w:rPr>
        <w:t>1.50 hours.</w:t>
      </w:r>
    </w:p>
    <w:p w:rsidR="00B67A76" w:rsidRPr="00B25BC1" w:rsidRDefault="000A01A8" w:rsidP="00B25BC1">
      <w:pPr>
        <w:pStyle w:val="Heading5"/>
        <w:rPr>
          <w:rStyle w:val="SubtleEmphasis"/>
          <w:i w:val="0"/>
          <w:iCs w:val="0"/>
          <w:color w:val="auto"/>
        </w:rPr>
      </w:pPr>
      <w:bookmarkStart w:id="194" w:name="_Toc114152622"/>
      <w:bookmarkStart w:id="195" w:name="_Toc114591621"/>
      <w:bookmarkStart w:id="196" w:name="_Toc114754129"/>
      <w:bookmarkStart w:id="197" w:name="_Toc117165770"/>
      <w:bookmarkStart w:id="198" w:name="_Toc117849204"/>
      <w:r w:rsidRPr="00B25BC1">
        <w:rPr>
          <w:rStyle w:val="SubtleEmphasis"/>
          <w:i w:val="0"/>
          <w:iCs w:val="0"/>
          <w:color w:val="auto"/>
        </w:rPr>
        <w:t>2.3.2.4</w:t>
      </w:r>
      <w:r w:rsidR="004017C8" w:rsidRPr="00B25BC1">
        <w:rPr>
          <w:rStyle w:val="SubtleEmphasis"/>
          <w:i w:val="0"/>
          <w:iCs w:val="0"/>
          <w:color w:val="auto"/>
        </w:rPr>
        <w:t>d</w:t>
      </w:r>
      <w:r w:rsidR="0083644B" w:rsidRPr="00B25BC1">
        <w:rPr>
          <w:rStyle w:val="SubtleEmphasis"/>
          <w:i w:val="0"/>
          <w:iCs w:val="0"/>
          <w:color w:val="auto"/>
        </w:rPr>
        <w:t xml:space="preserve"> </w:t>
      </w:r>
      <w:r w:rsidR="00B67A76" w:rsidRPr="00B25BC1">
        <w:rPr>
          <w:rStyle w:val="SubtleEmphasis"/>
          <w:i w:val="0"/>
          <w:iCs w:val="0"/>
          <w:color w:val="auto"/>
        </w:rPr>
        <w:t>Customer Average Interruption Duration Index (CAIDI)</w:t>
      </w:r>
      <w:bookmarkEnd w:id="194"/>
      <w:bookmarkEnd w:id="195"/>
      <w:bookmarkEnd w:id="196"/>
      <w:bookmarkEnd w:id="197"/>
      <w:bookmarkEnd w:id="198"/>
    </w:p>
    <w:p w:rsidR="00B67A76" w:rsidRPr="007D46D3" w:rsidRDefault="00B67A76" w:rsidP="00B67A76">
      <w:pPr>
        <w:spacing w:after="0" w:line="480" w:lineRule="auto"/>
        <w:jc w:val="both"/>
        <w:rPr>
          <w:rFonts w:ascii="Times New Roman" w:eastAsiaTheme="minorEastAsia" w:hAnsi="Times New Roman"/>
          <w:sz w:val="24"/>
          <w:szCs w:val="24"/>
        </w:rPr>
      </w:pPr>
      <w:r w:rsidRPr="007D46D3">
        <w:rPr>
          <w:rFonts w:ascii="Times New Roman" w:eastAsiaTheme="minorEastAsia" w:hAnsi="Times New Roman"/>
          <w:sz w:val="24"/>
          <w:szCs w:val="24"/>
        </w:rPr>
        <w:t xml:space="preserve">This is the average time needed to restore service to the customer per sustained interruption. CAIDI measures </w:t>
      </w:r>
      <w:r w:rsidR="006439FC">
        <w:rPr>
          <w:rFonts w:ascii="Times New Roman" w:eastAsiaTheme="minorEastAsia" w:hAnsi="Times New Roman"/>
          <w:sz w:val="24"/>
          <w:szCs w:val="24"/>
        </w:rPr>
        <w:t xml:space="preserve"> the restoration time </w:t>
      </w:r>
      <w:r w:rsidRPr="007D46D3">
        <w:rPr>
          <w:rFonts w:ascii="Times New Roman" w:eastAsiaTheme="minorEastAsia" w:hAnsi="Times New Roman"/>
          <w:sz w:val="24"/>
          <w:szCs w:val="24"/>
        </w:rPr>
        <w:t xml:space="preserve"> and it is employed to estimate the utility response to contingencies. It can be improved by reducing the length of the interruption. </w:t>
      </w:r>
      <w:r w:rsidRPr="007D46D3">
        <w:rPr>
          <w:rFonts w:ascii="Times New Roman" w:hAnsi="Times New Roman"/>
          <w:sz w:val="24"/>
          <w:szCs w:val="24"/>
        </w:rPr>
        <w:t xml:space="preserve">This equation is mathematically identified as equation (2.3). </w:t>
      </w:r>
      <w:r w:rsidRPr="007D46D3">
        <w:rPr>
          <w:rFonts w:ascii="Times New Roman" w:eastAsiaTheme="minorEastAsia" w:hAnsi="Times New Roman"/>
          <w:sz w:val="24"/>
          <w:szCs w:val="24"/>
        </w:rPr>
        <w:t>According to IEEE Standard 1366, the median value for North American utility is approximately 1.36 hours.</w:t>
      </w:r>
    </w:p>
    <w:p w:rsidR="00B67A76" w:rsidRPr="00B25BC1" w:rsidRDefault="00A30991" w:rsidP="00B25BC1">
      <w:pPr>
        <w:pStyle w:val="Heading4"/>
        <w:rPr>
          <w:rStyle w:val="SubtleEmphasis"/>
          <w:i w:val="0"/>
          <w:iCs/>
          <w:color w:val="auto"/>
        </w:rPr>
      </w:pPr>
      <w:bookmarkStart w:id="199" w:name="_Toc114152624"/>
      <w:bookmarkStart w:id="200" w:name="_Toc114591622"/>
      <w:bookmarkStart w:id="201" w:name="_Toc114754130"/>
      <w:bookmarkStart w:id="202" w:name="_Toc117165771"/>
      <w:bookmarkStart w:id="203" w:name="_Toc117849205"/>
      <w:r w:rsidRPr="00B25BC1">
        <w:rPr>
          <w:rStyle w:val="SubtleEmphasis"/>
          <w:i w:val="0"/>
          <w:iCs/>
          <w:color w:val="auto"/>
        </w:rPr>
        <w:t>2.</w:t>
      </w:r>
      <w:r w:rsidR="000A01A8" w:rsidRPr="00B25BC1">
        <w:rPr>
          <w:rStyle w:val="SubtleEmphasis"/>
          <w:i w:val="0"/>
          <w:iCs/>
          <w:color w:val="auto"/>
        </w:rPr>
        <w:t>3.3</w:t>
      </w:r>
      <w:r w:rsidR="00B67A76" w:rsidRPr="00B25BC1">
        <w:rPr>
          <w:rStyle w:val="SubtleEmphasis"/>
          <w:i w:val="0"/>
          <w:iCs/>
          <w:color w:val="auto"/>
        </w:rPr>
        <w:t xml:space="preserve"> System Based Indices</w:t>
      </w:r>
      <w:bookmarkEnd w:id="199"/>
      <w:bookmarkEnd w:id="200"/>
      <w:bookmarkEnd w:id="201"/>
      <w:bookmarkEnd w:id="202"/>
      <w:bookmarkEnd w:id="203"/>
    </w:p>
    <w:p w:rsidR="00B67A76" w:rsidRPr="007D46D3" w:rsidRDefault="00B67A76" w:rsidP="00B67A76">
      <w:pPr>
        <w:spacing w:after="0" w:line="480" w:lineRule="auto"/>
        <w:jc w:val="both"/>
        <w:rPr>
          <w:rFonts w:ascii="Times New Roman" w:eastAsiaTheme="minorEastAsia" w:hAnsi="Times New Roman"/>
        </w:rPr>
      </w:pPr>
      <w:r w:rsidRPr="007D46D3">
        <w:rPr>
          <w:rFonts w:ascii="Times New Roman" w:eastAsiaTheme="minorEastAsia" w:hAnsi="Times New Roman"/>
          <w:sz w:val="24"/>
          <w:szCs w:val="24"/>
        </w:rPr>
        <w:t>System based indices are used to check the overall performance of the system. Key performance indices like Mean Time between Failure (MTBF), Failure rate (λ), Mean down time (MDT) and availability could be calculated.</w:t>
      </w:r>
    </w:p>
    <w:p w:rsidR="00B67A76" w:rsidRPr="007D46D3" w:rsidRDefault="000A01A8" w:rsidP="00385A2E">
      <w:pPr>
        <w:pStyle w:val="Heading5"/>
        <w:rPr>
          <w:rFonts w:eastAsiaTheme="minorEastAsia"/>
        </w:rPr>
      </w:pPr>
      <w:bookmarkStart w:id="204" w:name="_Toc114152625"/>
      <w:bookmarkStart w:id="205" w:name="_Toc114591623"/>
      <w:bookmarkStart w:id="206" w:name="_Toc114754131"/>
      <w:bookmarkStart w:id="207" w:name="_Toc117165772"/>
      <w:bookmarkStart w:id="208" w:name="_Toc117849206"/>
      <w:r>
        <w:rPr>
          <w:rStyle w:val="SubtleEmphasis"/>
          <w:rFonts w:asciiTheme="majorBidi" w:hAnsiTheme="majorBidi"/>
          <w:bCs/>
          <w:i w:val="0"/>
          <w:iCs w:val="0"/>
          <w:color w:val="auto"/>
          <w:szCs w:val="24"/>
        </w:rPr>
        <w:t>2.3.3</w:t>
      </w:r>
      <w:r w:rsidR="00DA4008">
        <w:rPr>
          <w:rStyle w:val="SubtleEmphasis"/>
          <w:rFonts w:asciiTheme="majorBidi" w:hAnsiTheme="majorBidi"/>
          <w:bCs/>
          <w:i w:val="0"/>
          <w:iCs w:val="0"/>
          <w:color w:val="auto"/>
          <w:szCs w:val="24"/>
        </w:rPr>
        <w:t>.1</w:t>
      </w:r>
      <w:r w:rsidR="00B67A76" w:rsidRPr="007D46D3">
        <w:rPr>
          <w:rStyle w:val="SubtleEmphasis"/>
          <w:bCs/>
          <w:i w:val="0"/>
          <w:color w:val="auto"/>
          <w:szCs w:val="24"/>
        </w:rPr>
        <w:t xml:space="preserve">a </w:t>
      </w:r>
      <w:r w:rsidR="00B67A76" w:rsidRPr="007D46D3">
        <w:rPr>
          <w:rFonts w:eastAsiaTheme="minorEastAsia"/>
        </w:rPr>
        <w:t>Mean Time Between Failure (MTBF)</w:t>
      </w:r>
      <w:bookmarkEnd w:id="204"/>
      <w:bookmarkEnd w:id="205"/>
      <w:bookmarkEnd w:id="206"/>
      <w:bookmarkEnd w:id="207"/>
      <w:bookmarkEnd w:id="208"/>
    </w:p>
    <w:p w:rsidR="00A30991" w:rsidRDefault="00B67A76" w:rsidP="00B67A76">
      <w:pPr>
        <w:spacing w:after="0" w:line="480" w:lineRule="auto"/>
        <w:jc w:val="both"/>
        <w:rPr>
          <w:rFonts w:ascii="Times New Roman" w:eastAsiaTheme="minorEastAsia" w:hAnsi="Times New Roman"/>
          <w:sz w:val="24"/>
          <w:szCs w:val="24"/>
        </w:rPr>
      </w:pPr>
      <w:r w:rsidRPr="007D46D3">
        <w:rPr>
          <w:rFonts w:ascii="Times New Roman" w:eastAsiaTheme="minorEastAsia" w:hAnsi="Times New Roman"/>
          <w:sz w:val="24"/>
          <w:szCs w:val="24"/>
        </w:rPr>
        <w:t>This expresses the average time which elapses between consecutive failure of the system or equipment.</w:t>
      </w:r>
    </w:p>
    <w:p w:rsidR="00A30991" w:rsidRPr="00A30991" w:rsidRDefault="00A30991" w:rsidP="00A30991">
      <w:pPr>
        <w:spacing w:after="0" w:line="480" w:lineRule="auto"/>
        <w:jc w:val="both"/>
        <w:rPr>
          <w:rFonts w:ascii="Times New Roman" w:hAnsi="Times New Roman"/>
          <w:sz w:val="24"/>
          <w:szCs w:val="24"/>
          <w:lang w:val="yo-NG"/>
        </w:rPr>
      </w:pPr>
      <w:r w:rsidRPr="00A30991">
        <w:rPr>
          <w:rFonts w:ascii="Times New Roman" w:hAnsi="Times New Roman"/>
          <w:sz w:val="24"/>
          <w:szCs w:val="24"/>
          <w:lang w:val="yo-NG"/>
        </w:rPr>
        <w:t xml:space="preserve">Mathematically, MTBF </w:t>
      </w:r>
      <w:r w:rsidRPr="00A30991">
        <w:rPr>
          <w:rFonts w:ascii="Times New Roman" w:hAnsi="Times New Roman"/>
          <w:sz w:val="24"/>
          <w:szCs w:val="24"/>
        </w:rPr>
        <w:t>is expressed as</w:t>
      </w:r>
      <w:r w:rsidRPr="00A30991">
        <w:rPr>
          <w:rFonts w:ascii="Times New Roman" w:hAnsi="Times New Roman"/>
          <w:sz w:val="24"/>
          <w:szCs w:val="24"/>
          <w:lang w:val="yo-NG"/>
        </w:rPr>
        <w:t>:</w:t>
      </w:r>
    </w:p>
    <w:p w:rsidR="00A30991" w:rsidRPr="00792EE2" w:rsidRDefault="00A30991" w:rsidP="00A30991">
      <w:pPr>
        <w:spacing w:after="0" w:line="480" w:lineRule="auto"/>
        <w:jc w:val="both"/>
        <w:rPr>
          <w:rFonts w:ascii="Times New Roman" w:eastAsiaTheme="minorEastAsia" w:hAnsi="Times New Roman"/>
          <w:sz w:val="24"/>
          <w:szCs w:val="24"/>
          <w:lang w:val="yo-NG"/>
        </w:rPr>
      </w:pPr>
      <m:oMath>
        <m:r>
          <m:rPr>
            <m:sty m:val="p"/>
          </m:rPr>
          <w:rPr>
            <w:rFonts w:ascii="Cambria Math" w:hAnsi="Cambria Math"/>
            <w:sz w:val="24"/>
            <w:szCs w:val="24"/>
            <w:lang w:val="yo-NG"/>
          </w:rPr>
          <m:t>MTBF=</m:t>
        </m:r>
        <m:f>
          <m:fPr>
            <m:ctrlPr>
              <w:rPr>
                <w:rFonts w:ascii="Cambria Math" w:hAnsi="Cambria Math"/>
                <w:sz w:val="24"/>
                <w:szCs w:val="24"/>
                <w:lang w:val="yo-NG"/>
              </w:rPr>
            </m:ctrlPr>
          </m:fPr>
          <m:num>
            <m:r>
              <m:rPr>
                <m:sty m:val="p"/>
              </m:rPr>
              <w:rPr>
                <w:rFonts w:ascii="Cambria Math" w:hAnsi="Cambria Math"/>
                <w:sz w:val="24"/>
                <w:szCs w:val="24"/>
                <w:lang w:val="yo-NG"/>
              </w:rPr>
              <m:t>Total system operating hours</m:t>
            </m:r>
          </m:num>
          <m:den>
            <m:r>
              <m:rPr>
                <m:sty m:val="p"/>
              </m:rPr>
              <w:rPr>
                <w:rFonts w:ascii="Cambria Math" w:hAnsi="Cambria Math"/>
                <w:sz w:val="24"/>
                <w:szCs w:val="24"/>
                <w:lang w:val="yo-NG"/>
              </w:rPr>
              <m:t>Number of failures</m:t>
            </m:r>
          </m:den>
        </m:f>
        <m:r>
          <m:rPr>
            <m:sty m:val="p"/>
          </m:rPr>
          <w:rPr>
            <w:rFonts w:ascii="Cambria Math" w:hAnsi="Cambria Math"/>
            <w:sz w:val="24"/>
            <w:szCs w:val="24"/>
            <w:lang w:val="yo-NG"/>
          </w:rPr>
          <m:t xml:space="preserve">                                                             </m:t>
        </m:r>
      </m:oMath>
      <w:r w:rsidR="00BC649E" w:rsidRPr="00792EE2">
        <w:rPr>
          <w:rFonts w:ascii="Times New Roman" w:eastAsiaTheme="minorEastAsia" w:hAnsi="Times New Roman"/>
          <w:sz w:val="24"/>
          <w:szCs w:val="24"/>
          <w:lang w:val="yo-NG"/>
        </w:rPr>
        <w:t>(2.1)</w:t>
      </w:r>
    </w:p>
    <w:p w:rsidR="00B67A76" w:rsidRPr="007D46D3" w:rsidRDefault="00B67A76" w:rsidP="00B67A76">
      <w:pPr>
        <w:spacing w:after="0" w:line="480" w:lineRule="auto"/>
        <w:jc w:val="both"/>
        <w:rPr>
          <w:rFonts w:ascii="Times New Roman" w:eastAsiaTheme="minorEastAsia" w:hAnsi="Times New Roman"/>
          <w:sz w:val="24"/>
          <w:szCs w:val="24"/>
        </w:rPr>
      </w:pPr>
      <w:r w:rsidRPr="00792EE2">
        <w:rPr>
          <w:rFonts w:ascii="Times New Roman" w:eastAsiaTheme="minorEastAsia" w:hAnsi="Times New Roman"/>
          <w:sz w:val="24"/>
          <w:szCs w:val="24"/>
          <w:lang w:val="yo-NG"/>
        </w:rPr>
        <w:lastRenderedPageBreak/>
        <w:t xml:space="preserve"> </w:t>
      </w:r>
      <w:r w:rsidRPr="007D46D3">
        <w:rPr>
          <w:rFonts w:ascii="Times New Roman" w:hAnsi="Times New Roman"/>
          <w:sz w:val="24"/>
          <w:szCs w:val="24"/>
        </w:rPr>
        <w:t xml:space="preserve">Here, the </w:t>
      </w:r>
      <w:r w:rsidRPr="007D46D3">
        <w:rPr>
          <w:rFonts w:ascii="Times New Roman" w:eastAsiaTheme="minorEastAsia" w:hAnsi="Times New Roman"/>
          <w:sz w:val="24"/>
          <w:szCs w:val="24"/>
        </w:rPr>
        <w:t>Total system Operating hours = Total Number of hours available in the year – Total number of Outages in Hours.</w:t>
      </w:r>
    </w:p>
    <w:p w:rsidR="00B67A76" w:rsidRPr="00A30991" w:rsidRDefault="00B67A76" w:rsidP="00B67A76">
      <w:pPr>
        <w:pStyle w:val="ListParagraph"/>
        <w:spacing w:after="0" w:line="480" w:lineRule="auto"/>
        <w:ind w:left="0"/>
        <w:jc w:val="both"/>
        <w:rPr>
          <w:rFonts w:ascii="Times New Roman" w:eastAsiaTheme="minorEastAsia" w:hAnsi="Times New Roman"/>
          <w:sz w:val="24"/>
          <w:szCs w:val="24"/>
        </w:rPr>
      </w:pPr>
      <w:r w:rsidRPr="007D46D3">
        <w:rPr>
          <w:rFonts w:ascii="Times New Roman" w:eastAsiaTheme="minorEastAsia" w:hAnsi="Times New Roman"/>
          <w:sz w:val="24"/>
          <w:szCs w:val="24"/>
        </w:rPr>
        <w:t>Total number of outage = (forced outage + planned Outage).</w:t>
      </w:r>
      <w:r w:rsidR="00A30991">
        <w:rPr>
          <w:rFonts w:ascii="Times New Roman" w:eastAsiaTheme="minorEastAsia" w:hAnsi="Times New Roman"/>
          <w:sz w:val="24"/>
          <w:szCs w:val="24"/>
        </w:rPr>
        <w:t xml:space="preserve">  </w:t>
      </w:r>
      <w:r w:rsidR="00A30991" w:rsidRPr="007D46D3">
        <w:rPr>
          <w:rFonts w:ascii="Times New Roman" w:hAnsi="Times New Roman"/>
          <w:sz w:val="24"/>
          <w:szCs w:val="24"/>
          <w:lang w:val="yo-NG"/>
        </w:rPr>
        <w:t xml:space="preserve">MTBF is the </w:t>
      </w:r>
      <w:r w:rsidR="00A30991" w:rsidRPr="007D46D3">
        <w:rPr>
          <w:rFonts w:ascii="Times New Roman" w:hAnsi="Times New Roman"/>
          <w:sz w:val="24"/>
          <w:szCs w:val="24"/>
        </w:rPr>
        <w:t xml:space="preserve">inverse </w:t>
      </w:r>
      <w:r w:rsidR="00A30991" w:rsidRPr="007D46D3">
        <w:rPr>
          <w:rFonts w:ascii="Times New Roman" w:hAnsi="Times New Roman"/>
          <w:sz w:val="24"/>
          <w:szCs w:val="24"/>
          <w:lang w:val="yo-NG"/>
        </w:rPr>
        <w:t>of failure rate</w:t>
      </w:r>
      <w:r w:rsidR="00A30991">
        <w:rPr>
          <w:rFonts w:ascii="Times New Roman" w:hAnsi="Times New Roman"/>
          <w:sz w:val="24"/>
          <w:szCs w:val="24"/>
        </w:rPr>
        <w:t>.</w:t>
      </w:r>
    </w:p>
    <w:p w:rsidR="00B67A76" w:rsidRPr="007D46D3" w:rsidRDefault="00B67A76" w:rsidP="00B67A76">
      <w:pPr>
        <w:pStyle w:val="ListParagraph"/>
        <w:spacing w:after="0" w:line="480" w:lineRule="auto"/>
        <w:ind w:left="0"/>
        <w:jc w:val="both"/>
        <w:rPr>
          <w:rFonts w:ascii="Times New Roman" w:eastAsiaTheme="minorEastAsia" w:hAnsi="Times New Roman"/>
          <w:sz w:val="24"/>
          <w:szCs w:val="24"/>
        </w:rPr>
      </w:pPr>
      <w:r w:rsidRPr="007D46D3">
        <w:rPr>
          <w:rFonts w:ascii="Times New Roman" w:eastAsiaTheme="minorEastAsia" w:hAnsi="Times New Roman"/>
          <w:sz w:val="24"/>
          <w:szCs w:val="24"/>
        </w:rPr>
        <w:t>Therefore, the longer MTBF, the more reliable the system.</w:t>
      </w:r>
    </w:p>
    <w:p w:rsidR="00B67A76" w:rsidRPr="00B25BC1" w:rsidRDefault="000A01A8" w:rsidP="00B25BC1">
      <w:pPr>
        <w:pStyle w:val="Heading5"/>
        <w:rPr>
          <w:rStyle w:val="SubtleEmphasis"/>
          <w:i w:val="0"/>
          <w:iCs w:val="0"/>
          <w:color w:val="auto"/>
        </w:rPr>
      </w:pPr>
      <w:bookmarkStart w:id="209" w:name="_Toc114152626"/>
      <w:bookmarkStart w:id="210" w:name="_Toc114591624"/>
      <w:bookmarkStart w:id="211" w:name="_Toc114754132"/>
      <w:bookmarkStart w:id="212" w:name="_Toc117165773"/>
      <w:bookmarkStart w:id="213" w:name="_Toc117849207"/>
      <w:r w:rsidRPr="00B25BC1">
        <w:rPr>
          <w:rStyle w:val="SubtleEmphasis"/>
          <w:i w:val="0"/>
          <w:iCs w:val="0"/>
          <w:color w:val="auto"/>
        </w:rPr>
        <w:t>2.3.3.2</w:t>
      </w:r>
      <w:r w:rsidR="00B67A76" w:rsidRPr="00B25BC1">
        <w:rPr>
          <w:rStyle w:val="SubtleEmphasis"/>
          <w:i w:val="0"/>
          <w:iCs w:val="0"/>
          <w:color w:val="auto"/>
        </w:rPr>
        <w:t>b Failure Rate (λ)</w:t>
      </w:r>
      <w:bookmarkEnd w:id="209"/>
      <w:bookmarkEnd w:id="210"/>
      <w:bookmarkEnd w:id="211"/>
      <w:bookmarkEnd w:id="212"/>
      <w:bookmarkEnd w:id="213"/>
    </w:p>
    <w:p w:rsidR="00B67A76" w:rsidRDefault="00B67A76" w:rsidP="00B67A76">
      <w:pPr>
        <w:spacing w:after="0" w:line="480" w:lineRule="auto"/>
        <w:jc w:val="both"/>
        <w:rPr>
          <w:rFonts w:ascii="Times New Roman" w:eastAsiaTheme="minorEastAsia" w:hAnsi="Times New Roman"/>
          <w:sz w:val="24"/>
          <w:szCs w:val="24"/>
        </w:rPr>
      </w:pPr>
      <w:r w:rsidRPr="007D46D3">
        <w:rPr>
          <w:rFonts w:ascii="Times New Roman" w:eastAsiaTheme="minorEastAsia" w:hAnsi="Times New Roman"/>
          <w:sz w:val="24"/>
          <w:szCs w:val="24"/>
        </w:rPr>
        <w:t xml:space="preserve">This is the frequency with which an engineering system or component fails. It is usually expressed in failure per unit time. </w:t>
      </w:r>
      <w:r w:rsidR="009449EA">
        <w:rPr>
          <w:rFonts w:ascii="Times New Roman" w:hAnsi="Times New Roman"/>
          <w:sz w:val="24"/>
          <w:szCs w:val="24"/>
        </w:rPr>
        <w:t xml:space="preserve"> M</w:t>
      </w:r>
      <w:r w:rsidRPr="007D46D3">
        <w:rPr>
          <w:rFonts w:ascii="Times New Roman" w:hAnsi="Times New Roman"/>
          <w:sz w:val="24"/>
          <w:szCs w:val="24"/>
        </w:rPr>
        <w:t>athematical</w:t>
      </w:r>
      <w:r w:rsidR="009449EA">
        <w:rPr>
          <w:rFonts w:ascii="Times New Roman" w:hAnsi="Times New Roman"/>
          <w:sz w:val="24"/>
          <w:szCs w:val="24"/>
        </w:rPr>
        <w:t>ly,</w:t>
      </w:r>
    </w:p>
    <w:p w:rsidR="009449EA" w:rsidRPr="007D46D3" w:rsidRDefault="009449EA" w:rsidP="009449EA">
      <w:pPr>
        <w:pStyle w:val="ListParagraph"/>
        <w:spacing w:after="0" w:line="480" w:lineRule="auto"/>
        <w:ind w:left="450" w:firstLine="270"/>
        <w:jc w:val="both"/>
        <w:rPr>
          <w:rFonts w:ascii="Times New Roman" w:eastAsiaTheme="minorEastAsia" w:hAnsi="Times New Roman"/>
          <w:sz w:val="24"/>
          <w:szCs w:val="24"/>
        </w:rPr>
      </w:pPr>
      <w:r w:rsidRPr="007D46D3">
        <w:rPr>
          <w:rFonts w:ascii="Times New Roman" w:eastAsiaTheme="minorEastAsia" w:hAnsi="Times New Roman"/>
          <w:sz w:val="24"/>
          <w:szCs w:val="24"/>
        </w:rPr>
        <w:t xml:space="preserve">Failure Rate (λ) = </w:t>
      </w:r>
      <m:oMath>
        <m:f>
          <m:fPr>
            <m:ctrlPr>
              <w:rPr>
                <w:rFonts w:ascii="Cambria Math" w:eastAsiaTheme="minorEastAsia" w:hAnsi="Cambria Math"/>
                <w:sz w:val="24"/>
                <w:szCs w:val="24"/>
              </w:rPr>
            </m:ctrlPr>
          </m:fPr>
          <m:num>
            <m:r>
              <m:rPr>
                <m:sty m:val="p"/>
              </m:rPr>
              <w:rPr>
                <w:rFonts w:ascii="Cambria Math" w:eastAsiaTheme="minorEastAsia" w:hAnsi="Cambria Math"/>
                <w:sz w:val="24"/>
                <w:szCs w:val="24"/>
              </w:rPr>
              <m:t>1</m:t>
            </m:r>
          </m:num>
          <m:den>
            <m:r>
              <m:rPr>
                <m:sty m:val="p"/>
              </m:rPr>
              <w:rPr>
                <w:rFonts w:ascii="Cambria Math" w:eastAsiaTheme="minorEastAsia" w:hAnsi="Cambria Math"/>
                <w:sz w:val="24"/>
                <w:szCs w:val="24"/>
              </w:rPr>
              <m:t>MTBF</m:t>
            </m:r>
          </m:den>
        </m:f>
      </m:oMath>
      <w:r w:rsidR="002E5E3F">
        <w:rPr>
          <w:rFonts w:ascii="Times New Roman" w:eastAsiaTheme="minorEastAsia" w:hAnsi="Times New Roman"/>
          <w:sz w:val="24"/>
          <w:szCs w:val="24"/>
        </w:rPr>
        <w:tab/>
      </w:r>
      <w:r w:rsidR="002E5E3F">
        <w:rPr>
          <w:rFonts w:ascii="Times New Roman" w:eastAsiaTheme="minorEastAsia" w:hAnsi="Times New Roman"/>
          <w:sz w:val="24"/>
          <w:szCs w:val="24"/>
        </w:rPr>
        <w:tab/>
      </w:r>
      <w:r w:rsidR="002E5E3F">
        <w:rPr>
          <w:rFonts w:ascii="Times New Roman" w:eastAsiaTheme="minorEastAsia" w:hAnsi="Times New Roman"/>
          <w:sz w:val="24"/>
          <w:szCs w:val="24"/>
        </w:rPr>
        <w:tab/>
      </w:r>
      <w:r w:rsidR="002E5E3F">
        <w:rPr>
          <w:rFonts w:ascii="Times New Roman" w:eastAsiaTheme="minorEastAsia" w:hAnsi="Times New Roman"/>
          <w:sz w:val="24"/>
          <w:szCs w:val="24"/>
        </w:rPr>
        <w:tab/>
      </w:r>
      <w:r w:rsidR="002E5E3F">
        <w:rPr>
          <w:rFonts w:ascii="Times New Roman" w:eastAsiaTheme="minorEastAsia" w:hAnsi="Times New Roman"/>
          <w:sz w:val="24"/>
          <w:szCs w:val="24"/>
        </w:rPr>
        <w:tab/>
      </w:r>
      <w:r w:rsidR="002E5E3F">
        <w:rPr>
          <w:rFonts w:ascii="Times New Roman" w:eastAsiaTheme="minorEastAsia" w:hAnsi="Times New Roman"/>
          <w:sz w:val="24"/>
          <w:szCs w:val="24"/>
        </w:rPr>
        <w:tab/>
        <w:t>(2.2</w:t>
      </w:r>
      <w:r w:rsidRPr="007D46D3">
        <w:rPr>
          <w:rFonts w:ascii="Times New Roman" w:eastAsiaTheme="minorEastAsia" w:hAnsi="Times New Roman"/>
          <w:sz w:val="24"/>
          <w:szCs w:val="24"/>
        </w:rPr>
        <w:t>)</w:t>
      </w:r>
    </w:p>
    <w:p w:rsidR="009449EA" w:rsidRDefault="009449EA" w:rsidP="009449EA">
      <w:pPr>
        <w:spacing w:after="0" w:line="480" w:lineRule="auto"/>
        <w:jc w:val="both"/>
        <w:rPr>
          <w:rFonts w:ascii="Times New Roman" w:eastAsiaTheme="minorEastAsia" w:hAnsi="Times New Roman"/>
          <w:sz w:val="24"/>
          <w:szCs w:val="24"/>
        </w:rPr>
      </w:pPr>
      <w:r w:rsidRPr="00156C14">
        <w:rPr>
          <w:rFonts w:ascii="Times New Roman" w:eastAsiaTheme="minorEastAsia" w:hAnsi="Times New Roman"/>
          <w:sz w:val="24"/>
          <w:szCs w:val="24"/>
        </w:rPr>
        <w:t>It is often used in reliability engineering.</w:t>
      </w:r>
    </w:p>
    <w:p w:rsidR="00AC62CB" w:rsidRPr="00DF0384" w:rsidRDefault="00AC62CB" w:rsidP="002562D3">
      <w:pPr>
        <w:spacing w:after="0" w:line="480" w:lineRule="auto"/>
        <w:jc w:val="both"/>
        <w:rPr>
          <w:rFonts w:ascii="Times New Roman" w:eastAsia="Times New Roman" w:hAnsi="Times New Roman"/>
          <w:color w:val="252525"/>
          <w:sz w:val="24"/>
          <w:szCs w:val="24"/>
          <w:lang w:val="en-US"/>
        </w:rPr>
      </w:pPr>
      <w:r w:rsidRPr="00DF0384">
        <w:rPr>
          <w:rFonts w:ascii="Times New Roman" w:eastAsia="Times New Roman" w:hAnsi="Times New Roman"/>
          <w:color w:val="252525"/>
          <w:sz w:val="24"/>
          <w:szCs w:val="24"/>
          <w:lang w:val="en-US"/>
        </w:rPr>
        <w:t>The failure rate for non-repairable objects is expressed as a percentage in the following definition:</w:t>
      </w:r>
    </w:p>
    <w:p w:rsidR="00AC62CB" w:rsidRPr="007D46D3" w:rsidRDefault="00AC62CB" w:rsidP="00AC62CB">
      <w:pPr>
        <w:spacing w:after="0" w:line="480" w:lineRule="auto"/>
        <w:ind w:left="360" w:firstLine="360"/>
        <w:jc w:val="both"/>
        <w:rPr>
          <w:rFonts w:ascii="Times New Roman" w:hAnsi="Times New Roman"/>
          <w:sz w:val="24"/>
          <w:szCs w:val="24"/>
          <w:lang w:val="en-US"/>
        </w:rPr>
      </w:pPr>
      <w:r w:rsidRPr="007D46D3">
        <w:rPr>
          <w:rFonts w:ascii="Times New Roman" w:hAnsi="Times New Roman"/>
          <w:noProof/>
          <w:position w:val="-30"/>
          <w:sz w:val="24"/>
          <w:szCs w:val="24"/>
          <w:lang w:val="en-US"/>
        </w:rPr>
        <w:drawing>
          <wp:inline distT="0" distB="0" distL="0" distR="0" wp14:anchorId="361BFCF8" wp14:editId="6AC48D4F">
            <wp:extent cx="3105150" cy="4286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05150" cy="428625"/>
                    </a:xfrm>
                    <a:prstGeom prst="rect">
                      <a:avLst/>
                    </a:prstGeom>
                    <a:noFill/>
                    <a:ln>
                      <a:noFill/>
                    </a:ln>
                  </pic:spPr>
                </pic:pic>
              </a:graphicData>
            </a:graphic>
          </wp:inline>
        </w:drawing>
      </w:r>
      <w:r w:rsidRPr="007D46D3">
        <w:rPr>
          <w:rFonts w:ascii="Times New Roman" w:hAnsi="Times New Roman"/>
          <w:sz w:val="24"/>
          <w:szCs w:val="24"/>
          <w:lang w:val="yo-NG"/>
        </w:rPr>
        <w:tab/>
      </w:r>
      <w:r w:rsidRPr="007D46D3">
        <w:rPr>
          <w:rFonts w:ascii="Times New Roman" w:hAnsi="Times New Roman"/>
          <w:sz w:val="24"/>
          <w:szCs w:val="24"/>
          <w:lang w:val="yo-NG"/>
        </w:rPr>
        <w:tab/>
      </w:r>
      <w:r w:rsidRPr="007D46D3">
        <w:rPr>
          <w:rFonts w:ascii="Times New Roman" w:hAnsi="Times New Roman"/>
          <w:sz w:val="24"/>
          <w:szCs w:val="24"/>
          <w:lang w:val="yo-NG"/>
        </w:rPr>
        <w:tab/>
      </w:r>
      <w:r w:rsidRPr="007D46D3">
        <w:rPr>
          <w:rFonts w:ascii="Times New Roman" w:hAnsi="Times New Roman"/>
          <w:sz w:val="24"/>
          <w:szCs w:val="24"/>
        </w:rPr>
        <w:t>(2.</w:t>
      </w:r>
      <w:r w:rsidR="002E5E3F">
        <w:rPr>
          <w:rFonts w:ascii="Times New Roman" w:hAnsi="Times New Roman"/>
          <w:sz w:val="24"/>
          <w:szCs w:val="24"/>
          <w:lang w:val="en-US"/>
        </w:rPr>
        <w:t>3</w:t>
      </w:r>
      <w:r w:rsidRPr="007D46D3">
        <w:rPr>
          <w:rFonts w:ascii="Times New Roman" w:hAnsi="Times New Roman"/>
          <w:sz w:val="24"/>
          <w:szCs w:val="24"/>
        </w:rPr>
        <w:t>)</w:t>
      </w:r>
    </w:p>
    <w:p w:rsidR="00AC62CB" w:rsidRPr="007D46D3" w:rsidRDefault="00AC62CB" w:rsidP="00AC62CB">
      <w:pPr>
        <w:spacing w:after="0" w:line="480" w:lineRule="auto"/>
        <w:ind w:left="90"/>
        <w:jc w:val="both"/>
        <w:rPr>
          <w:rFonts w:ascii="Times New Roman" w:hAnsi="Times New Roman"/>
          <w:sz w:val="24"/>
          <w:szCs w:val="24"/>
          <w:lang w:val="yo-NG"/>
        </w:rPr>
      </w:pPr>
      <w:r w:rsidRPr="007D46D3">
        <w:rPr>
          <w:rFonts w:ascii="Times New Roman" w:hAnsi="Times New Roman"/>
          <w:sz w:val="24"/>
          <w:szCs w:val="24"/>
          <w:lang w:val="yo-NG"/>
        </w:rPr>
        <w:t xml:space="preserve">The other definition relates to repairable items or systems and expresses failure rate as the number of failures, which occurs per unit-hour of operation. It is denoted by </w:t>
      </w:r>
      <w:r w:rsidRPr="007D46D3">
        <w:rPr>
          <w:rFonts w:ascii="Times New Roman" w:hAnsi="Times New Roman"/>
          <w:noProof/>
          <w:position w:val="-10"/>
          <w:sz w:val="24"/>
          <w:szCs w:val="24"/>
          <w:lang w:val="en-US"/>
        </w:rPr>
        <w:drawing>
          <wp:inline distT="0" distB="0" distL="0" distR="0" wp14:anchorId="116DFA07" wp14:editId="431D886E">
            <wp:extent cx="390525" cy="2000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7D46D3">
        <w:rPr>
          <w:rFonts w:ascii="Times New Roman" w:hAnsi="Times New Roman"/>
          <w:sz w:val="24"/>
          <w:szCs w:val="24"/>
          <w:lang w:val="yo-NG"/>
        </w:rPr>
        <w:t>and given as:</w:t>
      </w:r>
    </w:p>
    <w:p w:rsidR="00AC62CB" w:rsidRPr="007D46D3" w:rsidRDefault="00AC62CB" w:rsidP="00AC62CB">
      <w:pPr>
        <w:spacing w:after="0" w:line="480" w:lineRule="auto"/>
        <w:ind w:left="360"/>
        <w:jc w:val="both"/>
        <w:rPr>
          <w:rFonts w:ascii="Times New Roman" w:hAnsi="Times New Roman"/>
          <w:sz w:val="24"/>
          <w:szCs w:val="24"/>
          <w:lang w:val="en-US"/>
        </w:rPr>
      </w:pPr>
      <w:r w:rsidRPr="007D46D3">
        <w:rPr>
          <w:rFonts w:ascii="Times New Roman" w:hAnsi="Times New Roman"/>
          <w:noProof/>
          <w:position w:val="-30"/>
          <w:sz w:val="24"/>
          <w:szCs w:val="24"/>
          <w:lang w:val="en-US"/>
        </w:rPr>
        <w:drawing>
          <wp:inline distT="0" distB="0" distL="0" distR="0" wp14:anchorId="5F07AC0A" wp14:editId="445FF1CB">
            <wp:extent cx="2895600" cy="42862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5600" cy="428625"/>
                    </a:xfrm>
                    <a:prstGeom prst="rect">
                      <a:avLst/>
                    </a:prstGeom>
                    <a:noFill/>
                    <a:ln>
                      <a:noFill/>
                    </a:ln>
                  </pic:spPr>
                </pic:pic>
              </a:graphicData>
            </a:graphic>
          </wp:inline>
        </w:drawing>
      </w:r>
      <w:r w:rsidRPr="007D46D3">
        <w:rPr>
          <w:rFonts w:ascii="Times New Roman" w:hAnsi="Times New Roman"/>
          <w:sz w:val="24"/>
          <w:szCs w:val="24"/>
          <w:lang w:val="yo-NG"/>
        </w:rPr>
        <w:tab/>
      </w:r>
      <w:r w:rsidRPr="007D46D3">
        <w:rPr>
          <w:rFonts w:ascii="Times New Roman" w:hAnsi="Times New Roman"/>
          <w:sz w:val="24"/>
          <w:szCs w:val="24"/>
          <w:lang w:val="yo-NG"/>
        </w:rPr>
        <w:tab/>
      </w:r>
      <w:r w:rsidRPr="007D46D3">
        <w:rPr>
          <w:rFonts w:ascii="Times New Roman" w:hAnsi="Times New Roman"/>
          <w:sz w:val="24"/>
          <w:szCs w:val="24"/>
          <w:lang w:val="yo-NG"/>
        </w:rPr>
        <w:tab/>
      </w:r>
      <w:r w:rsidRPr="007D46D3">
        <w:rPr>
          <w:rFonts w:ascii="Times New Roman" w:hAnsi="Times New Roman"/>
          <w:sz w:val="24"/>
          <w:szCs w:val="24"/>
          <w:lang w:val="yo-NG"/>
        </w:rPr>
        <w:tab/>
      </w:r>
      <w:r w:rsidRPr="007D46D3">
        <w:rPr>
          <w:rFonts w:ascii="Times New Roman" w:hAnsi="Times New Roman"/>
          <w:sz w:val="24"/>
          <w:szCs w:val="24"/>
        </w:rPr>
        <w:t>(2.</w:t>
      </w:r>
      <w:r w:rsidR="002E5E3F">
        <w:rPr>
          <w:rFonts w:ascii="Times New Roman" w:hAnsi="Times New Roman"/>
          <w:sz w:val="24"/>
          <w:szCs w:val="24"/>
          <w:lang w:val="en-US"/>
        </w:rPr>
        <w:t>4</w:t>
      </w:r>
      <w:r w:rsidRPr="007D46D3">
        <w:rPr>
          <w:rFonts w:ascii="Times New Roman" w:hAnsi="Times New Roman"/>
          <w:sz w:val="24"/>
          <w:szCs w:val="24"/>
        </w:rPr>
        <w:t>)</w:t>
      </w:r>
    </w:p>
    <w:p w:rsidR="009449EA" w:rsidRPr="00280040" w:rsidRDefault="00AC62CB" w:rsidP="002562D3">
      <w:pPr>
        <w:spacing w:after="0" w:line="480" w:lineRule="auto"/>
        <w:jc w:val="both"/>
        <w:rPr>
          <w:rFonts w:ascii="Times New Roman" w:hAnsi="Times New Roman"/>
          <w:sz w:val="24"/>
          <w:szCs w:val="24"/>
        </w:rPr>
      </w:pPr>
      <w:r w:rsidRPr="007D46D3">
        <w:rPr>
          <w:rFonts w:ascii="Times New Roman" w:hAnsi="Times New Roman"/>
          <w:sz w:val="24"/>
          <w:szCs w:val="24"/>
          <w:lang w:val="yo-NG"/>
        </w:rPr>
        <w:t xml:space="preserve">The unit of </w:t>
      </w:r>
      <w:r w:rsidRPr="007D46D3">
        <w:rPr>
          <w:rFonts w:ascii="Times New Roman" w:hAnsi="Times New Roman"/>
          <w:noProof/>
          <w:position w:val="-6"/>
          <w:sz w:val="24"/>
          <w:szCs w:val="24"/>
          <w:lang w:val="en-US"/>
        </w:rPr>
        <w:drawing>
          <wp:inline distT="0" distB="0" distL="0" distR="0" wp14:anchorId="2FCBE3BF" wp14:editId="3BECD88D">
            <wp:extent cx="142875" cy="1809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7D46D3">
        <w:rPr>
          <w:rFonts w:ascii="Times New Roman" w:hAnsi="Times New Roman"/>
          <w:sz w:val="24"/>
          <w:szCs w:val="24"/>
          <w:lang w:val="yo-NG"/>
        </w:rPr>
        <w:t>(N) therefore</w:t>
      </w:r>
      <w:r w:rsidRPr="007D46D3">
        <w:rPr>
          <w:rFonts w:ascii="Times New Roman" w:hAnsi="Times New Roman"/>
          <w:sz w:val="24"/>
          <w:szCs w:val="24"/>
        </w:rPr>
        <w:t xml:space="preserve"> is</w:t>
      </w:r>
      <w:r w:rsidRPr="007D46D3">
        <w:rPr>
          <w:rFonts w:ascii="Times New Roman" w:hAnsi="Times New Roman"/>
          <w:sz w:val="24"/>
          <w:szCs w:val="24"/>
          <w:lang w:val="yo-NG"/>
        </w:rPr>
        <w:t xml:space="preserve"> failures per unit-hour but failures per thousand hours and failures per million hours are also used (</w:t>
      </w:r>
      <w:r w:rsidRPr="007D46D3">
        <w:rPr>
          <w:rFonts w:ascii="Times New Roman" w:hAnsi="Times New Roman"/>
          <w:sz w:val="24"/>
          <w:szCs w:val="24"/>
          <w:lang w:val="en-US"/>
        </w:rPr>
        <w:t>Okorie et al., 2015</w:t>
      </w:r>
      <w:r w:rsidRPr="007D46D3">
        <w:rPr>
          <w:rFonts w:ascii="Times New Roman" w:hAnsi="Times New Roman"/>
          <w:sz w:val="24"/>
          <w:szCs w:val="24"/>
          <w:lang w:val="yo-NG"/>
        </w:rPr>
        <w:t xml:space="preserve">).obviously, a high value of </w:t>
      </w:r>
      <w:r w:rsidRPr="007D46D3">
        <w:rPr>
          <w:rFonts w:ascii="Times New Roman" w:hAnsi="Times New Roman"/>
          <w:noProof/>
          <w:position w:val="-10"/>
          <w:sz w:val="24"/>
          <w:szCs w:val="24"/>
          <w:lang w:val="en-US"/>
        </w:rPr>
        <w:drawing>
          <wp:inline distT="0" distB="0" distL="0" distR="0" wp14:anchorId="083C5B9D" wp14:editId="0E9346F7">
            <wp:extent cx="381000" cy="20002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7D46D3">
        <w:rPr>
          <w:rFonts w:ascii="Times New Roman" w:hAnsi="Times New Roman"/>
          <w:sz w:val="24"/>
          <w:szCs w:val="24"/>
          <w:lang w:val="yo-NG"/>
        </w:rPr>
        <w:t xml:space="preserve">or </w:t>
      </w:r>
      <w:r w:rsidRPr="007D46D3">
        <w:rPr>
          <w:rFonts w:ascii="Times New Roman" w:hAnsi="Times New Roman"/>
          <w:noProof/>
          <w:position w:val="-10"/>
          <w:sz w:val="24"/>
          <w:szCs w:val="24"/>
          <w:lang w:val="en-US"/>
        </w:rPr>
        <w:drawing>
          <wp:inline distT="0" distB="0" distL="0" distR="0" wp14:anchorId="43163CA9" wp14:editId="4721EB72">
            <wp:extent cx="390525" cy="2000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r w:rsidRPr="007D46D3">
        <w:rPr>
          <w:rFonts w:ascii="Times New Roman" w:hAnsi="Times New Roman"/>
          <w:sz w:val="24"/>
          <w:szCs w:val="24"/>
          <w:lang w:val="yo-NG"/>
        </w:rPr>
        <w:t>is indicative of low reliability.</w:t>
      </w:r>
    </w:p>
    <w:p w:rsidR="00B67A76" w:rsidRPr="00B25BC1" w:rsidRDefault="000A01A8" w:rsidP="00B25BC1">
      <w:pPr>
        <w:pStyle w:val="Heading5"/>
        <w:rPr>
          <w:rStyle w:val="SubtleEmphasis"/>
          <w:i w:val="0"/>
          <w:iCs w:val="0"/>
          <w:color w:val="auto"/>
        </w:rPr>
      </w:pPr>
      <w:bookmarkStart w:id="214" w:name="_Toc114152627"/>
      <w:bookmarkStart w:id="215" w:name="_Toc114591625"/>
      <w:bookmarkStart w:id="216" w:name="_Toc114754133"/>
      <w:bookmarkStart w:id="217" w:name="_Toc117165774"/>
      <w:bookmarkStart w:id="218" w:name="_Toc117849208"/>
      <w:r w:rsidRPr="00B25BC1">
        <w:rPr>
          <w:rStyle w:val="SubtleEmphasis"/>
          <w:i w:val="0"/>
          <w:iCs w:val="0"/>
          <w:color w:val="auto"/>
        </w:rPr>
        <w:lastRenderedPageBreak/>
        <w:t>2.3.3.3</w:t>
      </w:r>
      <w:r w:rsidR="00B67A76" w:rsidRPr="00B25BC1">
        <w:rPr>
          <w:rStyle w:val="SubtleEmphasis"/>
          <w:i w:val="0"/>
          <w:iCs w:val="0"/>
          <w:color w:val="auto"/>
        </w:rPr>
        <w:t>c Mean down time (MDT)</w:t>
      </w:r>
      <w:bookmarkEnd w:id="214"/>
      <w:bookmarkEnd w:id="215"/>
      <w:bookmarkEnd w:id="216"/>
      <w:bookmarkEnd w:id="217"/>
      <w:bookmarkEnd w:id="218"/>
    </w:p>
    <w:p w:rsidR="00280040" w:rsidRPr="007D46D3" w:rsidRDefault="00280040" w:rsidP="006F1E94">
      <w:pPr>
        <w:spacing w:after="0" w:line="480" w:lineRule="auto"/>
        <w:jc w:val="both"/>
        <w:rPr>
          <w:rFonts w:ascii="Times New Roman" w:hAnsi="Times New Roman"/>
          <w:sz w:val="24"/>
          <w:szCs w:val="24"/>
          <w:lang w:val="yo-NG"/>
        </w:rPr>
      </w:pPr>
      <w:r w:rsidRPr="007D46D3">
        <w:rPr>
          <w:rFonts w:ascii="Times New Roman" w:hAnsi="Times New Roman"/>
          <w:sz w:val="24"/>
          <w:szCs w:val="24"/>
          <w:lang w:val="yo-NG"/>
        </w:rPr>
        <w:t>This is the average time that is needed to restore a system or an item to operational effectiveness once is fails. MDT is a function of the equipment design, the expertise of the personnel and the tool available. Clearly, a low value of MDT indicates good maintainability (</w:t>
      </w:r>
      <w:r w:rsidRPr="007D46D3">
        <w:rPr>
          <w:rFonts w:ascii="Times New Roman" w:hAnsi="Times New Roman"/>
          <w:sz w:val="24"/>
          <w:szCs w:val="24"/>
          <w:lang w:val="en-US"/>
        </w:rPr>
        <w:t>Okorie et al., 2015</w:t>
      </w:r>
      <w:r w:rsidRPr="007D46D3">
        <w:rPr>
          <w:rFonts w:ascii="Times New Roman" w:hAnsi="Times New Roman"/>
          <w:sz w:val="24"/>
          <w:szCs w:val="24"/>
          <w:lang w:val="yo-NG"/>
        </w:rPr>
        <w:t>).</w:t>
      </w:r>
    </w:p>
    <w:p w:rsidR="00280040" w:rsidRPr="00792EE2" w:rsidRDefault="00280040" w:rsidP="009475BB">
      <w:pPr>
        <w:spacing w:after="0" w:line="480" w:lineRule="auto"/>
        <w:jc w:val="both"/>
        <w:rPr>
          <w:rFonts w:ascii="Times New Roman" w:eastAsiaTheme="minorEastAsia" w:hAnsi="Times New Roman"/>
          <w:sz w:val="24"/>
          <w:szCs w:val="24"/>
          <w:lang w:val="yo-NG"/>
        </w:rPr>
      </w:pPr>
      <w:r w:rsidRPr="007D46D3">
        <w:rPr>
          <w:rFonts w:ascii="Times New Roman" w:hAnsi="Times New Roman"/>
          <w:sz w:val="24"/>
          <w:szCs w:val="24"/>
          <w:lang w:val="yo-NG"/>
        </w:rPr>
        <w:t>Mathematically, MDT is given by:</w:t>
      </w:r>
      <w:r w:rsidR="009475BB">
        <w:rPr>
          <w:rFonts w:ascii="Times New Roman" w:hAnsi="Times New Roman"/>
          <w:sz w:val="24"/>
          <w:szCs w:val="24"/>
          <w:lang w:val="en-US"/>
        </w:rPr>
        <w:tab/>
      </w:r>
      <m:oMath>
        <m:f>
          <m:fPr>
            <m:ctrlPr>
              <w:rPr>
                <w:rFonts w:ascii="Cambria Math" w:eastAsiaTheme="minorEastAsia" w:hAnsi="Cambria Math"/>
                <w:sz w:val="28"/>
                <w:szCs w:val="28"/>
              </w:rPr>
            </m:ctrlPr>
          </m:fPr>
          <m:num>
            <m:r>
              <m:rPr>
                <m:sty m:val="p"/>
              </m:rPr>
              <w:rPr>
                <w:rFonts w:ascii="Cambria Math" w:eastAsiaTheme="minorEastAsia" w:hAnsi="Cambria Math"/>
                <w:sz w:val="28"/>
                <w:szCs w:val="28"/>
                <w:lang w:val="yo-NG"/>
              </w:rPr>
              <m:t>Total duration of outage</m:t>
            </m:r>
          </m:num>
          <m:den>
            <m:r>
              <m:rPr>
                <m:sty m:val="p"/>
              </m:rPr>
              <w:rPr>
                <w:rFonts w:ascii="Cambria Math" w:eastAsiaTheme="minorEastAsia" w:hAnsi="Cambria Math"/>
                <w:sz w:val="28"/>
                <w:szCs w:val="28"/>
                <w:lang w:val="yo-NG"/>
              </w:rPr>
              <m:t>Frequency of outage</m:t>
            </m:r>
          </m:den>
        </m:f>
      </m:oMath>
      <w:r w:rsidR="002E5E3F" w:rsidRPr="00792EE2">
        <w:rPr>
          <w:rFonts w:ascii="Times New Roman" w:eastAsiaTheme="minorEastAsia" w:hAnsi="Times New Roman"/>
          <w:sz w:val="28"/>
          <w:szCs w:val="28"/>
          <w:lang w:val="yo-NG"/>
        </w:rPr>
        <w:t xml:space="preserve">             </w:t>
      </w:r>
      <w:r w:rsidR="009475BB">
        <w:rPr>
          <w:rFonts w:ascii="Times New Roman" w:eastAsiaTheme="minorEastAsia" w:hAnsi="Times New Roman"/>
          <w:sz w:val="28"/>
          <w:szCs w:val="28"/>
          <w:lang w:val="yo-NG"/>
        </w:rPr>
        <w:t xml:space="preserve"> </w:t>
      </w:r>
      <w:r w:rsidR="002562D3" w:rsidRPr="00792EE2">
        <w:rPr>
          <w:rFonts w:ascii="Times New Roman" w:eastAsiaTheme="minorEastAsia" w:hAnsi="Times New Roman"/>
          <w:sz w:val="24"/>
          <w:szCs w:val="24"/>
          <w:lang w:val="yo-NG"/>
        </w:rPr>
        <w:t xml:space="preserve"> </w:t>
      </w:r>
      <w:r w:rsidR="002E5E3F" w:rsidRPr="00792EE2">
        <w:rPr>
          <w:rFonts w:ascii="Times New Roman" w:eastAsiaTheme="minorEastAsia" w:hAnsi="Times New Roman"/>
          <w:sz w:val="24"/>
          <w:szCs w:val="24"/>
          <w:lang w:val="yo-NG"/>
        </w:rPr>
        <w:t>(2.5)</w:t>
      </w:r>
    </w:p>
    <w:p w:rsidR="00B67A76" w:rsidRPr="00B25BC1" w:rsidRDefault="000A01A8" w:rsidP="00B25BC1">
      <w:pPr>
        <w:pStyle w:val="Heading5"/>
        <w:rPr>
          <w:rStyle w:val="SubtleEmphasis"/>
          <w:i w:val="0"/>
          <w:iCs w:val="0"/>
          <w:color w:val="auto"/>
        </w:rPr>
      </w:pPr>
      <w:bookmarkStart w:id="219" w:name="_Toc114152628"/>
      <w:bookmarkStart w:id="220" w:name="_Toc114591626"/>
      <w:bookmarkStart w:id="221" w:name="_Toc114754134"/>
      <w:bookmarkStart w:id="222" w:name="_Toc117165775"/>
      <w:bookmarkStart w:id="223" w:name="_Toc117849209"/>
      <w:r w:rsidRPr="00B25BC1">
        <w:rPr>
          <w:rStyle w:val="SubtleEmphasis"/>
          <w:i w:val="0"/>
          <w:iCs w:val="0"/>
          <w:color w:val="auto"/>
        </w:rPr>
        <w:t>2.3.3.4</w:t>
      </w:r>
      <w:r w:rsidR="00B67A76" w:rsidRPr="00B25BC1">
        <w:rPr>
          <w:rStyle w:val="SubtleEmphasis"/>
          <w:i w:val="0"/>
          <w:iCs w:val="0"/>
          <w:color w:val="auto"/>
        </w:rPr>
        <w:t>d Availability (A)</w:t>
      </w:r>
      <w:bookmarkEnd w:id="219"/>
      <w:bookmarkEnd w:id="220"/>
      <w:bookmarkEnd w:id="221"/>
      <w:bookmarkEnd w:id="222"/>
      <w:bookmarkEnd w:id="223"/>
    </w:p>
    <w:p w:rsidR="00280040" w:rsidRPr="007D46D3" w:rsidRDefault="00280040" w:rsidP="00280040">
      <w:pPr>
        <w:pStyle w:val="ListParagraph"/>
        <w:numPr>
          <w:ilvl w:val="0"/>
          <w:numId w:val="29"/>
        </w:numPr>
        <w:spacing w:after="0" w:line="480" w:lineRule="auto"/>
        <w:jc w:val="both"/>
        <w:rPr>
          <w:rFonts w:ascii="Times New Roman" w:hAnsi="Times New Roman"/>
          <w:position w:val="-23"/>
          <w:sz w:val="24"/>
          <w:szCs w:val="24"/>
          <w:lang w:val="yo-NG"/>
        </w:rPr>
      </w:pPr>
      <w:r w:rsidRPr="007D46D3">
        <w:rPr>
          <w:rFonts w:ascii="Times New Roman" w:hAnsi="Times New Roman"/>
          <w:b/>
          <w:position w:val="-23"/>
          <w:sz w:val="24"/>
          <w:szCs w:val="24"/>
          <w:lang w:val="yo-NG"/>
        </w:rPr>
        <w:t>Availability (A)</w:t>
      </w:r>
      <w:r w:rsidRPr="007D46D3">
        <w:rPr>
          <w:rFonts w:ascii="Times New Roman" w:hAnsi="Times New Roman"/>
          <w:b/>
          <w:position w:val="-23"/>
          <w:sz w:val="24"/>
          <w:szCs w:val="24"/>
        </w:rPr>
        <w:t xml:space="preserve">: </w:t>
      </w:r>
      <w:r w:rsidRPr="007D46D3">
        <w:rPr>
          <w:rFonts w:ascii="Times New Roman" w:hAnsi="Times New Roman"/>
          <w:position w:val="-23"/>
          <w:sz w:val="24"/>
          <w:szCs w:val="24"/>
          <w:lang w:val="yo-NG"/>
        </w:rPr>
        <w:t>This is the most important of the basic indices of reliability. It is the probability that equipment will be available to perform as required or that it will be in a state of operational effectiveness within a given period.</w:t>
      </w:r>
    </w:p>
    <w:p w:rsidR="00280040" w:rsidRPr="007D46D3" w:rsidRDefault="00280040" w:rsidP="00280040">
      <w:pPr>
        <w:pStyle w:val="ListParagraph"/>
        <w:spacing w:after="0" w:line="480" w:lineRule="auto"/>
        <w:ind w:left="360" w:firstLine="360"/>
        <w:jc w:val="both"/>
        <w:rPr>
          <w:rFonts w:ascii="Times New Roman" w:hAnsi="Times New Roman"/>
          <w:position w:val="-23"/>
          <w:sz w:val="24"/>
          <w:szCs w:val="24"/>
          <w:lang w:val="yo-NG"/>
        </w:rPr>
      </w:pPr>
      <w:r w:rsidRPr="007D46D3">
        <w:rPr>
          <w:rFonts w:ascii="Times New Roman" w:hAnsi="Times New Roman"/>
          <w:sz w:val="24"/>
          <w:szCs w:val="24"/>
        </w:rPr>
        <w:t>Mathematically, Availability (A) as stated in okorie et al. (2015), is given as:</w:t>
      </w:r>
    </w:p>
    <w:p w:rsidR="007B47BA" w:rsidRDefault="00280040" w:rsidP="00280040">
      <w:pPr>
        <w:spacing w:after="0" w:line="480" w:lineRule="auto"/>
        <w:ind w:left="720" w:hanging="360"/>
        <w:jc w:val="both"/>
        <w:rPr>
          <w:rFonts w:ascii="Times New Roman" w:hAnsi="Times New Roman"/>
          <w:position w:val="-23"/>
          <w:sz w:val="24"/>
          <w:szCs w:val="24"/>
        </w:rPr>
      </w:pPr>
      <w:r w:rsidRPr="007D46D3">
        <w:rPr>
          <w:rFonts w:ascii="Times New Roman" w:hAnsi="Times New Roman"/>
          <w:noProof/>
          <w:position w:val="-24"/>
          <w:sz w:val="24"/>
          <w:szCs w:val="24"/>
          <w:lang w:val="en-US"/>
        </w:rPr>
        <w:drawing>
          <wp:inline distT="0" distB="0" distL="0" distR="0" wp14:anchorId="5EE9C654" wp14:editId="496A5AE8">
            <wp:extent cx="2095500" cy="39052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5500" cy="390525"/>
                    </a:xfrm>
                    <a:prstGeom prst="rect">
                      <a:avLst/>
                    </a:prstGeom>
                    <a:noFill/>
                    <a:ln>
                      <a:noFill/>
                    </a:ln>
                  </pic:spPr>
                </pic:pic>
              </a:graphicData>
            </a:graphic>
          </wp:inline>
        </w:drawing>
      </w:r>
      <w:r w:rsidRPr="007D46D3">
        <w:rPr>
          <w:rFonts w:ascii="Times New Roman" w:hAnsi="Times New Roman"/>
          <w:position w:val="-23"/>
          <w:sz w:val="24"/>
          <w:szCs w:val="24"/>
          <w:lang w:val="yo-NG"/>
        </w:rPr>
        <w:tab/>
      </w:r>
      <w:r w:rsidRPr="007D46D3">
        <w:rPr>
          <w:rFonts w:ascii="Times New Roman" w:hAnsi="Times New Roman"/>
          <w:position w:val="-23"/>
          <w:sz w:val="24"/>
          <w:szCs w:val="24"/>
          <w:lang w:val="yo-NG"/>
        </w:rPr>
        <w:tab/>
      </w:r>
      <w:r w:rsidRPr="007D46D3">
        <w:rPr>
          <w:rFonts w:ascii="Times New Roman" w:hAnsi="Times New Roman"/>
          <w:position w:val="-23"/>
          <w:sz w:val="24"/>
          <w:szCs w:val="24"/>
          <w:lang w:val="yo-NG"/>
        </w:rPr>
        <w:tab/>
      </w:r>
      <w:r w:rsidRPr="007D46D3">
        <w:rPr>
          <w:rFonts w:ascii="Times New Roman" w:hAnsi="Times New Roman"/>
          <w:position w:val="-23"/>
          <w:sz w:val="24"/>
          <w:szCs w:val="24"/>
          <w:lang w:val="yo-NG"/>
        </w:rPr>
        <w:tab/>
      </w:r>
      <w:r w:rsidRPr="007D46D3">
        <w:rPr>
          <w:rFonts w:ascii="Times New Roman" w:hAnsi="Times New Roman"/>
          <w:position w:val="-23"/>
          <w:sz w:val="24"/>
          <w:szCs w:val="24"/>
        </w:rPr>
        <w:t xml:space="preserve">              (2.</w:t>
      </w:r>
      <w:r>
        <w:rPr>
          <w:rFonts w:ascii="Times New Roman" w:hAnsi="Times New Roman"/>
          <w:position w:val="-23"/>
          <w:sz w:val="24"/>
          <w:szCs w:val="24"/>
          <w:lang w:val="yo-NG"/>
        </w:rPr>
        <w:t>6</w:t>
      </w:r>
      <w:r w:rsidRPr="007D46D3">
        <w:rPr>
          <w:rFonts w:ascii="Times New Roman" w:hAnsi="Times New Roman"/>
          <w:position w:val="-23"/>
          <w:sz w:val="24"/>
          <w:szCs w:val="24"/>
        </w:rPr>
        <w:t>)</w:t>
      </w:r>
      <w:r w:rsidR="007B47BA" w:rsidRPr="007D46D3">
        <w:rPr>
          <w:rFonts w:ascii="Times New Roman" w:hAnsi="Times New Roman"/>
          <w:position w:val="-23"/>
          <w:sz w:val="24"/>
          <w:szCs w:val="24"/>
          <w:lang w:val="yo-NG"/>
        </w:rPr>
        <w:tab/>
      </w:r>
      <w:r>
        <w:rPr>
          <w:rFonts w:ascii="Times New Roman" w:hAnsi="Times New Roman"/>
          <w:position w:val="-23"/>
          <w:sz w:val="24"/>
          <w:szCs w:val="24"/>
        </w:rPr>
        <w:t xml:space="preserve">             </w:t>
      </w:r>
    </w:p>
    <w:p w:rsidR="00992F6C" w:rsidRPr="00B25BC1" w:rsidRDefault="004120E1" w:rsidP="00B25BC1">
      <w:pPr>
        <w:pStyle w:val="Heading4"/>
      </w:pPr>
      <w:bookmarkStart w:id="224" w:name="_Toc114152629"/>
      <w:bookmarkStart w:id="225" w:name="_Toc114591627"/>
      <w:bookmarkStart w:id="226" w:name="_Toc114754135"/>
      <w:bookmarkStart w:id="227" w:name="_Toc117165776"/>
      <w:bookmarkStart w:id="228" w:name="_Toc117849210"/>
      <w:r w:rsidRPr="00B25BC1">
        <w:t>2.3</w:t>
      </w:r>
      <w:bookmarkEnd w:id="224"/>
      <w:r w:rsidR="00BF1039" w:rsidRPr="00B25BC1">
        <w:t>.4</w:t>
      </w:r>
      <w:r w:rsidR="00992F6C" w:rsidRPr="00B25BC1">
        <w:t xml:space="preserve"> Distribution System reliability evaluation.</w:t>
      </w:r>
      <w:bookmarkEnd w:id="225"/>
      <w:bookmarkEnd w:id="226"/>
      <w:bookmarkEnd w:id="227"/>
      <w:bookmarkEnd w:id="228"/>
    </w:p>
    <w:p w:rsidR="00992F6C" w:rsidRPr="00992F6C" w:rsidRDefault="005D3959" w:rsidP="006F1E94">
      <w:pPr>
        <w:spacing w:after="0" w:line="480" w:lineRule="auto"/>
        <w:rPr>
          <w:rFonts w:ascii="Times New Roman" w:hAnsi="Times New Roman"/>
          <w:sz w:val="24"/>
          <w:szCs w:val="24"/>
        </w:rPr>
      </w:pPr>
      <w:r>
        <w:rPr>
          <w:rFonts w:ascii="Times New Roman" w:hAnsi="Times New Roman"/>
          <w:sz w:val="24"/>
          <w:szCs w:val="24"/>
        </w:rPr>
        <w:t>Evaluation and prediction methods can be used in assessing distribution system reliability.</w:t>
      </w:r>
      <w:r w:rsidR="00992F6C" w:rsidRPr="00992F6C">
        <w:rPr>
          <w:rFonts w:ascii="Times New Roman" w:hAnsi="Times New Roman"/>
          <w:sz w:val="24"/>
          <w:szCs w:val="24"/>
        </w:rPr>
        <w:t xml:space="preserve">  The evaluation method focouses more the analytical mothod to asses the realiability of the system while the predicition model involves the use of computational intelligence technique to predict the reliability of the distribution system.</w:t>
      </w:r>
    </w:p>
    <w:p w:rsidR="004120E1" w:rsidRPr="00E741D1" w:rsidRDefault="004120E1" w:rsidP="00E741D1">
      <w:pPr>
        <w:spacing w:after="0" w:line="480" w:lineRule="auto"/>
        <w:jc w:val="both"/>
        <w:rPr>
          <w:rFonts w:ascii="Times New Roman" w:hAnsi="Times New Roman"/>
          <w:sz w:val="24"/>
          <w:szCs w:val="24"/>
          <w:lang w:val="en-US"/>
        </w:rPr>
      </w:pPr>
      <w:r w:rsidRPr="007D46D3">
        <w:rPr>
          <w:rFonts w:ascii="Times New Roman" w:hAnsi="Times New Roman"/>
          <w:sz w:val="24"/>
          <w:szCs w:val="24"/>
        </w:rPr>
        <w:t xml:space="preserve">Two key steps are essential for reliability evaluation (Billinton et al., 2008) and these include: data collection, and data analysis for creating statistical indices. The field data is first gotten by documenting the facts of failures occurrence and the different outage durations related to these failures. These field data are then analysed to </w:t>
      </w:r>
      <w:r w:rsidRPr="007D46D3">
        <w:rPr>
          <w:rFonts w:ascii="Times New Roman" w:hAnsi="Times New Roman"/>
          <w:sz w:val="24"/>
          <w:szCs w:val="24"/>
        </w:rPr>
        <w:lastRenderedPageBreak/>
        <w:t>generate statistical indices. The quality of these data depend on two (2) very important factors, which include: confidence and relevance. According to Billinton</w:t>
      </w:r>
      <w:r w:rsidRPr="007D46D3">
        <w:rPr>
          <w:rFonts w:ascii="Times New Roman" w:hAnsi="Times New Roman"/>
          <w:sz w:val="24"/>
          <w:szCs w:val="24"/>
          <w:lang w:val="yo-NG"/>
        </w:rPr>
        <w:t>et al</w:t>
      </w:r>
      <w:r w:rsidRPr="007D46D3">
        <w:rPr>
          <w:rFonts w:ascii="Times New Roman" w:hAnsi="Times New Roman"/>
          <w:sz w:val="24"/>
          <w:szCs w:val="24"/>
        </w:rPr>
        <w:t>.</w:t>
      </w:r>
      <w:r w:rsidRPr="007D46D3">
        <w:rPr>
          <w:rFonts w:ascii="Times New Roman" w:hAnsi="Times New Roman"/>
          <w:sz w:val="24"/>
          <w:szCs w:val="24"/>
          <w:lang w:val="yo-NG"/>
        </w:rPr>
        <w:t xml:space="preserve"> (2008)</w:t>
      </w:r>
      <w:r w:rsidRPr="007D46D3">
        <w:rPr>
          <w:rFonts w:ascii="Times New Roman" w:hAnsi="Times New Roman"/>
          <w:sz w:val="24"/>
          <w:szCs w:val="24"/>
        </w:rPr>
        <w:t xml:space="preserve">, the data quality, and the confidence placed in it is obviously reliant on the precision of the gathered information. Statistical indices quality is reliant on: first, the processing method of the data, the amount of pooling carried out, as well as the age of currently stored data. These factors obviously affect the significance of indices in their future usage. The quantity and varieties of collected data is reliant on the indices that need to be computed. </w:t>
      </w:r>
    </w:p>
    <w:p w:rsidR="007B47BA" w:rsidRPr="00B25BC1" w:rsidRDefault="007B47BA" w:rsidP="00B25BC1">
      <w:pPr>
        <w:pStyle w:val="Heading3"/>
      </w:pPr>
      <w:bookmarkStart w:id="229" w:name="_Toc114152631"/>
      <w:bookmarkStart w:id="230" w:name="_Toc114591628"/>
      <w:bookmarkStart w:id="231" w:name="_Toc114754136"/>
      <w:bookmarkStart w:id="232" w:name="_Toc117165777"/>
      <w:bookmarkStart w:id="233" w:name="_Toc117849211"/>
      <w:r w:rsidRPr="00B25BC1">
        <w:t>2.</w:t>
      </w:r>
      <w:r w:rsidR="00BC67B0" w:rsidRPr="00B25BC1">
        <w:t>4</w:t>
      </w:r>
      <w:r w:rsidRPr="00B25BC1">
        <w:t xml:space="preserve"> Reliability Prediction: An Overview</w:t>
      </w:r>
      <w:bookmarkEnd w:id="229"/>
      <w:bookmarkEnd w:id="230"/>
      <w:bookmarkEnd w:id="231"/>
      <w:bookmarkEnd w:id="232"/>
      <w:bookmarkEnd w:id="233"/>
    </w:p>
    <w:p w:rsidR="007700A3" w:rsidRDefault="007700A3" w:rsidP="006F1E94">
      <w:pPr>
        <w:pStyle w:val="NormalWeb"/>
        <w:spacing w:before="0" w:beforeAutospacing="0" w:after="0" w:afterAutospacing="0" w:line="480" w:lineRule="auto"/>
        <w:jc w:val="both"/>
      </w:pPr>
      <w:r w:rsidRPr="007700A3">
        <w:t>Reliability prediction is the process of projecting future reliability of a system based on historical data.  Reliability Prediction  for the future entails a lot of work and difficult issues due to  many uncertainties (Volkan et al., 2001).</w:t>
      </w:r>
    </w:p>
    <w:p w:rsidR="007700A3" w:rsidRDefault="007700A3" w:rsidP="006F1E94">
      <w:pPr>
        <w:pStyle w:val="NormalWeb"/>
        <w:spacing w:before="0" w:beforeAutospacing="0" w:after="0" w:afterAutospacing="0" w:line="480" w:lineRule="auto"/>
        <w:jc w:val="both"/>
      </w:pPr>
      <w:r w:rsidRPr="002777D5">
        <w:t>The standard evaluation approach for predicting the reliability of a power system involves historical data with precise network and reliable components.</w:t>
      </w:r>
      <w:r>
        <w:t xml:space="preserve"> Several method have been deployed in the past  for predicting reliability of power system. These include Monte carlo, neural network, linear regression model etc. (Zheng et al., 2013). </w:t>
      </w:r>
      <w:r w:rsidRPr="007D46D3">
        <w:t xml:space="preserve">Continuous research is being undertaken in the area of </w:t>
      </w:r>
      <w:r>
        <w:t xml:space="preserve">reliability prediction </w:t>
      </w:r>
      <w:r w:rsidRPr="007D46D3">
        <w:t>in order to develop new approaches</w:t>
      </w:r>
      <w:r>
        <w:t>.</w:t>
      </w:r>
      <w:r w:rsidRPr="007D46D3">
        <w:t xml:space="preserve"> (Antonio </w:t>
      </w:r>
      <w:r w:rsidRPr="007D46D3">
        <w:rPr>
          <w:iCs/>
        </w:rPr>
        <w:t>et al.,</w:t>
      </w:r>
      <w:r w:rsidRPr="007D46D3">
        <w:t xml:space="preserve"> 2004; Fadare, 2010). (Musa, 2004; Ogbonnaya </w:t>
      </w:r>
      <w:r w:rsidRPr="007D46D3">
        <w:rPr>
          <w:iCs/>
        </w:rPr>
        <w:t>et al.,</w:t>
      </w:r>
      <w:r w:rsidRPr="007D46D3">
        <w:t xml:space="preserve"> 2006).</w:t>
      </w:r>
    </w:p>
    <w:p w:rsidR="006F1E94" w:rsidRDefault="00CA4254" w:rsidP="006F1E94">
      <w:pPr>
        <w:pStyle w:val="NormalWeb"/>
        <w:spacing w:before="0" w:beforeAutospacing="0" w:after="0" w:afterAutospacing="0" w:line="480" w:lineRule="auto"/>
        <w:jc w:val="both"/>
      </w:pPr>
      <w:r>
        <w:t>Each type of reliability prediction</w:t>
      </w:r>
      <w:r w:rsidRPr="007D46D3">
        <w:t xml:space="preserve"> employs a unique model to accomplish the application's goals (Zaid et al., 2003). In the past, there have been a lot of different models and </w:t>
      </w:r>
      <w:r>
        <w:t>prediction</w:t>
      </w:r>
      <w:r w:rsidRPr="007D46D3">
        <w:t xml:space="preserve"> parameters that have been used to make predictions. These include </w:t>
      </w:r>
      <w:r w:rsidR="00F02BFD" w:rsidRPr="007D46D3">
        <w:t>Regression Methods (Linear and Quadratic</w:t>
      </w:r>
      <w:r w:rsidRPr="007D46D3">
        <w:t xml:space="preserve">) and </w:t>
      </w:r>
      <w:r w:rsidR="00F02BFD" w:rsidRPr="007D46D3">
        <w:t>Artificial Neural Networks</w:t>
      </w:r>
      <w:r w:rsidRPr="007D46D3">
        <w:t xml:space="preserve"> (ANN), as well as the Static State </w:t>
      </w:r>
      <w:r w:rsidR="00EC3956" w:rsidRPr="007D46D3">
        <w:t xml:space="preserve">Estimation Method </w:t>
      </w:r>
      <w:r w:rsidRPr="007D46D3">
        <w:t xml:space="preserve">and Gaussian Process </w:t>
      </w:r>
      <w:r w:rsidR="00EC3956" w:rsidRPr="007D46D3">
        <w:t xml:space="preserve">Models </w:t>
      </w:r>
    </w:p>
    <w:p w:rsidR="00CA4254" w:rsidRPr="007D46D3" w:rsidRDefault="00CA4254" w:rsidP="006F1E94">
      <w:pPr>
        <w:pStyle w:val="NormalWeb"/>
        <w:spacing w:before="0" w:beforeAutospacing="0" w:after="0" w:afterAutospacing="0" w:line="480" w:lineRule="auto"/>
        <w:jc w:val="both"/>
      </w:pPr>
      <w:r w:rsidRPr="007D46D3">
        <w:lastRenderedPageBreak/>
        <w:t>(Douglas et al., 2004).</w:t>
      </w:r>
    </w:p>
    <w:p w:rsidR="00CA4254" w:rsidRDefault="00CA4254" w:rsidP="006F1E94">
      <w:pPr>
        <w:pStyle w:val="NormalWeb"/>
        <w:spacing w:before="0" w:beforeAutospacing="0" w:after="0" w:afterAutospacing="0" w:line="480" w:lineRule="auto"/>
        <w:jc w:val="both"/>
      </w:pPr>
      <w:r w:rsidRPr="007D46D3">
        <w:t xml:space="preserve">Two techniques were utilized to determine which model is most appropriate for </w:t>
      </w:r>
      <w:r>
        <w:t>prediction</w:t>
      </w:r>
      <w:r w:rsidRPr="007D46D3">
        <w:t xml:space="preserve"> in this w</w:t>
      </w:r>
      <w:r>
        <w:t xml:space="preserve">ork: </w:t>
      </w:r>
      <w:r w:rsidRPr="008A4D5D">
        <w:t xml:space="preserve">Analytical approaches and feed-forward neural networks trained using </w:t>
      </w:r>
      <w:r w:rsidR="00EC3956">
        <w:t>Levenburg Marquaratt (</w:t>
      </w:r>
      <w:r w:rsidRPr="008A4D5D">
        <w:t>LM</w:t>
      </w:r>
      <w:r w:rsidR="00EC3956">
        <w:t>)</w:t>
      </w:r>
      <w:r w:rsidRPr="008A4D5D">
        <w:t xml:space="preserve"> backward propagation are represented.</w:t>
      </w:r>
      <w:r w:rsidRPr="00BD62FF">
        <w:t xml:space="preserve"> </w:t>
      </w:r>
    </w:p>
    <w:p w:rsidR="00CA4254" w:rsidRDefault="00CA4254" w:rsidP="007700A3">
      <w:pPr>
        <w:pStyle w:val="NormalWeb"/>
        <w:spacing w:line="480" w:lineRule="auto"/>
        <w:jc w:val="both"/>
      </w:pPr>
    </w:p>
    <w:p w:rsidR="00A668E6" w:rsidRDefault="00C20AF1" w:rsidP="00BF1039">
      <w:pPr>
        <w:pStyle w:val="Heading4"/>
      </w:pPr>
      <w:bookmarkStart w:id="234" w:name="_Toc114152632"/>
      <w:bookmarkStart w:id="235" w:name="_Toc114591629"/>
      <w:bookmarkStart w:id="236" w:name="_Toc114754137"/>
      <w:bookmarkStart w:id="237" w:name="_Toc117165778"/>
      <w:bookmarkStart w:id="238" w:name="_Toc117849212"/>
      <w:r>
        <w:t>2.4.</w:t>
      </w:r>
      <w:r w:rsidR="00A668E6" w:rsidRPr="00A668E6">
        <w:t>1 Computational intelligence in Power system Reliability Prediction</w:t>
      </w:r>
      <w:bookmarkEnd w:id="234"/>
      <w:bookmarkEnd w:id="235"/>
      <w:bookmarkEnd w:id="236"/>
      <w:bookmarkEnd w:id="237"/>
      <w:bookmarkEnd w:id="238"/>
    </w:p>
    <w:p w:rsidR="00A668E6" w:rsidRDefault="00A668E6" w:rsidP="006F1E94">
      <w:pPr>
        <w:pStyle w:val="NormalWeb"/>
        <w:spacing w:before="0" w:beforeAutospacing="0" w:after="0" w:afterAutospacing="0" w:line="480" w:lineRule="auto"/>
        <w:jc w:val="both"/>
      </w:pPr>
      <w:r>
        <w:t>Computational intelligence is a new modern tool for solving complex problem which ordinary conventional technique wi</w:t>
      </w:r>
      <w:r w:rsidR="001610BC">
        <w:t xml:space="preserve">ll find difficult </w:t>
      </w:r>
      <w:r w:rsidR="00BD7A6D">
        <w:t>(</w:t>
      </w:r>
      <w:r w:rsidR="001610BC">
        <w:t>Momoh,2000).</w:t>
      </w:r>
      <w:r w:rsidR="008B7CB4">
        <w:t xml:space="preserve"> </w:t>
      </w:r>
      <w:r w:rsidR="00192173">
        <w:t>Computational intelligence plays</w:t>
      </w:r>
      <w:r w:rsidR="008B7CB4">
        <w:t xml:space="preserve"> an important role by providing better solutions to new and existing problems in power system operations.</w:t>
      </w:r>
      <w:r w:rsidR="006D19B9">
        <w:t>Computational intelligence techniques can be applied to the following areas of power system:</w:t>
      </w:r>
    </w:p>
    <w:p w:rsidR="0068015B" w:rsidRDefault="006D19B9" w:rsidP="006F1E94">
      <w:pPr>
        <w:pStyle w:val="NormalWeb"/>
        <w:numPr>
          <w:ilvl w:val="0"/>
          <w:numId w:val="39"/>
        </w:numPr>
        <w:spacing w:line="480" w:lineRule="auto"/>
        <w:ind w:hanging="720"/>
        <w:jc w:val="both"/>
      </w:pPr>
      <w:r>
        <w:t>Power system operation (including unit commitment, economic dispatch, hydro-thermal coordination, maintenance scheduling, congestion management, load/power flow, state estimation, etc.)</w:t>
      </w:r>
    </w:p>
    <w:p w:rsidR="0068015B" w:rsidRDefault="006D19B9" w:rsidP="006F1E94">
      <w:pPr>
        <w:pStyle w:val="NormalWeb"/>
        <w:numPr>
          <w:ilvl w:val="0"/>
          <w:numId w:val="39"/>
        </w:numPr>
        <w:spacing w:line="480" w:lineRule="auto"/>
        <w:ind w:hanging="720"/>
        <w:jc w:val="both"/>
      </w:pPr>
      <w:r>
        <w:t>Power system planning (including generation expansion planning, transmission expansion planning, reactive power planning, power system reliability, etc.)</w:t>
      </w:r>
    </w:p>
    <w:p w:rsidR="0068015B" w:rsidRDefault="006D19B9" w:rsidP="006F1E94">
      <w:pPr>
        <w:pStyle w:val="NormalWeb"/>
        <w:numPr>
          <w:ilvl w:val="0"/>
          <w:numId w:val="39"/>
        </w:numPr>
        <w:spacing w:line="480" w:lineRule="auto"/>
        <w:ind w:hanging="720"/>
        <w:jc w:val="both"/>
      </w:pPr>
      <w:r>
        <w:t xml:space="preserve">Power system control (such as voltage control, load frequency control, stability control, power flow control, dynamic security assessment, etc.) </w:t>
      </w:r>
    </w:p>
    <w:p w:rsidR="0068015B" w:rsidRDefault="006D19B9" w:rsidP="006F1E94">
      <w:pPr>
        <w:pStyle w:val="NormalWeb"/>
        <w:numPr>
          <w:ilvl w:val="0"/>
          <w:numId w:val="39"/>
        </w:numPr>
        <w:spacing w:line="480" w:lineRule="auto"/>
        <w:ind w:hanging="720"/>
        <w:jc w:val="both"/>
      </w:pPr>
      <w:r>
        <w:t xml:space="preserve">Power plant control (including thermal power plant control, fuel cell power plant control, etc.) </w:t>
      </w:r>
    </w:p>
    <w:p w:rsidR="0068015B" w:rsidRDefault="006D19B9" w:rsidP="006F1E94">
      <w:pPr>
        <w:pStyle w:val="NormalWeb"/>
        <w:numPr>
          <w:ilvl w:val="0"/>
          <w:numId w:val="39"/>
        </w:numPr>
        <w:spacing w:line="480" w:lineRule="auto"/>
        <w:ind w:hanging="720"/>
        <w:jc w:val="both"/>
      </w:pPr>
      <w:r>
        <w:t xml:space="preserve">Network control (location and sizing of facts devices, control of facts devices, etc.) </w:t>
      </w:r>
    </w:p>
    <w:p w:rsidR="0068015B" w:rsidRDefault="006D19B9" w:rsidP="006F1E94">
      <w:pPr>
        <w:pStyle w:val="NormalWeb"/>
        <w:numPr>
          <w:ilvl w:val="0"/>
          <w:numId w:val="39"/>
        </w:numPr>
        <w:spacing w:line="480" w:lineRule="auto"/>
        <w:ind w:hanging="720"/>
        <w:jc w:val="both"/>
      </w:pPr>
      <w:r>
        <w:lastRenderedPageBreak/>
        <w:t>Electricity markets (including bidding strategies, market</w:t>
      </w:r>
      <w:r w:rsidR="0068015B">
        <w:t xml:space="preserve"> analysis and clearing, etc.)</w:t>
      </w:r>
    </w:p>
    <w:p w:rsidR="0068015B" w:rsidRDefault="006D19B9" w:rsidP="006F1E94">
      <w:pPr>
        <w:pStyle w:val="NormalWeb"/>
        <w:numPr>
          <w:ilvl w:val="0"/>
          <w:numId w:val="39"/>
        </w:numPr>
        <w:spacing w:line="480" w:lineRule="auto"/>
        <w:ind w:hanging="720"/>
        <w:jc w:val="both"/>
      </w:pPr>
      <w:r>
        <w:t xml:space="preserve">Power system automation (such as restoration and management, fault diagnosis and reliability, network security, etc.) </w:t>
      </w:r>
    </w:p>
    <w:p w:rsidR="0068015B" w:rsidRDefault="006D19B9" w:rsidP="006F1E94">
      <w:pPr>
        <w:pStyle w:val="NormalWeb"/>
        <w:numPr>
          <w:ilvl w:val="0"/>
          <w:numId w:val="39"/>
        </w:numPr>
        <w:spacing w:line="480" w:lineRule="auto"/>
        <w:ind w:hanging="720"/>
        <w:jc w:val="both"/>
      </w:pPr>
      <w:r>
        <w:t>Distribution system application (such as operation and planning of distribution system, demand side management &amp; demand response, network reconfiguration, operation and control of smart grid, etc.)</w:t>
      </w:r>
    </w:p>
    <w:p w:rsidR="0068015B" w:rsidRDefault="006D19B9" w:rsidP="006F1E94">
      <w:pPr>
        <w:pStyle w:val="NormalWeb"/>
        <w:numPr>
          <w:ilvl w:val="0"/>
          <w:numId w:val="39"/>
        </w:numPr>
        <w:spacing w:line="480" w:lineRule="auto"/>
        <w:ind w:hanging="720"/>
        <w:jc w:val="both"/>
      </w:pPr>
      <w:r>
        <w:t xml:space="preserve">Distributed generation application (such as distributed generation planning, operation with distributed generation, wind turbine plant control, solar photovoltaic power plant control, renewable energy sources, etc.) </w:t>
      </w:r>
    </w:p>
    <w:p w:rsidR="007230C7" w:rsidRDefault="006D19B9" w:rsidP="006F1E94">
      <w:pPr>
        <w:pStyle w:val="NormalWeb"/>
        <w:numPr>
          <w:ilvl w:val="0"/>
          <w:numId w:val="39"/>
        </w:numPr>
        <w:spacing w:before="0" w:beforeAutospacing="0" w:after="0" w:afterAutospacing="0" w:line="480" w:lineRule="auto"/>
        <w:ind w:hanging="720"/>
        <w:jc w:val="both"/>
      </w:pPr>
      <w:r>
        <w:t>Forecasting application</w:t>
      </w:r>
      <w:r w:rsidR="007230C7">
        <w:t xml:space="preserve"> and reliability prediction</w:t>
      </w:r>
      <w:r>
        <w:t xml:space="preserve"> (such as short term load forecasting, electricity market forecasting, long term load forecasting, wind </w:t>
      </w:r>
      <w:r w:rsidR="00D67196">
        <w:t xml:space="preserve">Predicting outages </w:t>
      </w:r>
      <w:r>
        <w:t>power forecasting, solar power forecasting, etc.)</w:t>
      </w:r>
      <w:r w:rsidR="00AD1920">
        <w:t xml:space="preserve"> (D. Saxena et al,2010)</w:t>
      </w:r>
    </w:p>
    <w:p w:rsidR="00A668E6" w:rsidRPr="00DE30AE" w:rsidRDefault="005E0213" w:rsidP="00D2477E">
      <w:pPr>
        <w:pStyle w:val="NormalWeb"/>
        <w:spacing w:before="0" w:beforeAutospacing="0" w:after="0" w:afterAutospacing="0" w:line="480" w:lineRule="auto"/>
        <w:jc w:val="both"/>
      </w:pPr>
      <w:r>
        <w:t xml:space="preserve">Computational intelligence methods include </w:t>
      </w:r>
      <w:r w:rsidR="004056A1">
        <w:t xml:space="preserve">Expert System </w:t>
      </w:r>
      <w:r>
        <w:t xml:space="preserve">(ES), </w:t>
      </w:r>
      <w:r w:rsidR="004056A1">
        <w:t xml:space="preserve">Artificial Neural Network </w:t>
      </w:r>
      <w:r>
        <w:t xml:space="preserve">(ANN), </w:t>
      </w:r>
      <w:r w:rsidR="004056A1">
        <w:t xml:space="preserve">Genetic Algorithim </w:t>
      </w:r>
      <w:r>
        <w:t xml:space="preserve">(GA), </w:t>
      </w:r>
      <w:r w:rsidR="004056A1">
        <w:t xml:space="preserve">Evolutionary Computation </w:t>
      </w:r>
      <w:r>
        <w:t xml:space="preserve">(EC), </w:t>
      </w:r>
      <w:r w:rsidR="005D22B5">
        <w:t>Fuzzy Logic</w:t>
      </w:r>
      <w:r>
        <w:t xml:space="preserve"> etc.</w:t>
      </w:r>
      <w:r w:rsidR="00140580">
        <w:t xml:space="preserve"> In this study, ANN was adopted for reliability prediction due to its numerous advantages</w:t>
      </w:r>
      <w:r w:rsidR="005B5A62">
        <w:t xml:space="preserve"> </w:t>
      </w:r>
      <w:r w:rsidR="00C3244F">
        <w:t xml:space="preserve"> which include speed , robustness and ability to learn and adapt.</w:t>
      </w:r>
    </w:p>
    <w:p w:rsidR="007D4FE3" w:rsidRPr="003F1B0D" w:rsidRDefault="00C20AF1" w:rsidP="00BF1039">
      <w:pPr>
        <w:pStyle w:val="Heading4"/>
      </w:pPr>
      <w:bookmarkStart w:id="239" w:name="_Toc114152633"/>
      <w:bookmarkStart w:id="240" w:name="_Toc114591630"/>
      <w:bookmarkStart w:id="241" w:name="_Toc114754138"/>
      <w:bookmarkStart w:id="242" w:name="_Toc117165779"/>
      <w:bookmarkStart w:id="243" w:name="_Toc117849213"/>
      <w:r>
        <w:t>2.4</w:t>
      </w:r>
      <w:r w:rsidR="00A668E6" w:rsidRPr="003F1B0D">
        <w:t>.2</w:t>
      </w:r>
      <w:r w:rsidR="007D4FE3" w:rsidRPr="003F1B0D">
        <w:t xml:space="preserve"> Artificial </w:t>
      </w:r>
      <w:r w:rsidR="001109E7" w:rsidRPr="003F1B0D">
        <w:t xml:space="preserve">Neural Network </w:t>
      </w:r>
      <w:r w:rsidR="007D4FE3" w:rsidRPr="003F1B0D">
        <w:t>(ANN)</w:t>
      </w:r>
      <w:bookmarkEnd w:id="239"/>
      <w:bookmarkEnd w:id="240"/>
      <w:bookmarkEnd w:id="241"/>
      <w:bookmarkEnd w:id="242"/>
      <w:bookmarkEnd w:id="243"/>
    </w:p>
    <w:p w:rsidR="002C4CA2" w:rsidRPr="002C4CA2" w:rsidRDefault="00F30728" w:rsidP="00D2477E">
      <w:pPr>
        <w:pStyle w:val="NormalWeb"/>
        <w:spacing w:before="0" w:beforeAutospacing="0" w:after="0" w:afterAutospacing="0" w:line="480" w:lineRule="auto"/>
        <w:jc w:val="both"/>
      </w:pPr>
      <w:r w:rsidRPr="00F30728">
        <w:t>Artificial neural networks are made up of basic neurons that are connected and built in a way that is similar to how they are in nature. </w:t>
      </w:r>
      <w:r w:rsidR="002C4CA2" w:rsidRPr="002C4CA2">
        <w:t xml:space="preserve">An ANN is modelled as biological neurons that receive an environmental signal and transfer information to all linked ANNs. They utilise computer modelling methods frequently used in science and engineering to simulate complicated issues in the real world. In making judgments </w:t>
      </w:r>
      <w:r w:rsidR="002C4CA2" w:rsidRPr="002C4CA2">
        <w:lastRenderedPageBreak/>
        <w:t>and generating conclusions when faced with complicated, loud, irrelevant, and incomplete information, they mimic human intuition. A neuron is the basic processing unit in a neural network. All neurons throughout time have this fundamental structural component.</w:t>
      </w:r>
    </w:p>
    <w:p w:rsidR="00123D72" w:rsidRDefault="00123D72" w:rsidP="00D2477E">
      <w:pPr>
        <w:spacing w:after="0" w:line="480" w:lineRule="auto"/>
        <w:jc w:val="both"/>
        <w:rPr>
          <w:rFonts w:ascii="Times New Roman" w:eastAsia="Times New Roman" w:hAnsi="Times New Roman"/>
          <w:sz w:val="24"/>
          <w:szCs w:val="24"/>
          <w:lang w:val="en-US"/>
        </w:rPr>
      </w:pPr>
      <w:r w:rsidRPr="00123D72">
        <w:rPr>
          <w:rFonts w:ascii="Times New Roman" w:eastAsia="Times New Roman" w:hAnsi="Times New Roman"/>
          <w:sz w:val="24"/>
          <w:szCs w:val="24"/>
          <w:lang w:val="en-US"/>
        </w:rPr>
        <w:t>Figure 2.5 illustrates the core structure of ANN (Olulope et al., 2010). It is composed of input vectors (X</w:t>
      </w:r>
      <w:r w:rsidRPr="00CC44BB">
        <w:rPr>
          <w:rFonts w:ascii="Times New Roman" w:eastAsia="Times New Roman" w:hAnsi="Times New Roman"/>
          <w:sz w:val="24"/>
          <w:szCs w:val="24"/>
          <w:vertAlign w:val="subscript"/>
          <w:lang w:val="en-US"/>
        </w:rPr>
        <w:t>1</w:t>
      </w:r>
      <w:r w:rsidRPr="00123D72">
        <w:rPr>
          <w:rFonts w:ascii="Times New Roman" w:eastAsia="Times New Roman" w:hAnsi="Times New Roman"/>
          <w:sz w:val="24"/>
          <w:szCs w:val="24"/>
          <w:lang w:val="en-US"/>
        </w:rPr>
        <w:t>, X</w:t>
      </w:r>
      <w:r w:rsidRPr="00CC44BB">
        <w:rPr>
          <w:rFonts w:ascii="Times New Roman" w:eastAsia="Times New Roman" w:hAnsi="Times New Roman"/>
          <w:sz w:val="24"/>
          <w:szCs w:val="24"/>
          <w:vertAlign w:val="subscript"/>
          <w:lang w:val="en-US"/>
        </w:rPr>
        <w:t>2</w:t>
      </w:r>
      <w:r w:rsidRPr="00123D72">
        <w:rPr>
          <w:rFonts w:ascii="Times New Roman" w:eastAsia="Times New Roman" w:hAnsi="Times New Roman"/>
          <w:sz w:val="24"/>
          <w:szCs w:val="24"/>
          <w:lang w:val="en-US"/>
        </w:rPr>
        <w:t>, X</w:t>
      </w:r>
      <w:r w:rsidRPr="00CC44BB">
        <w:rPr>
          <w:rFonts w:ascii="Times New Roman" w:eastAsia="Times New Roman" w:hAnsi="Times New Roman"/>
          <w:sz w:val="24"/>
          <w:szCs w:val="24"/>
          <w:vertAlign w:val="subscript"/>
          <w:lang w:val="en-US"/>
        </w:rPr>
        <w:t>3</w:t>
      </w:r>
      <w:r w:rsidRPr="00123D72">
        <w:rPr>
          <w:rFonts w:ascii="Times New Roman" w:eastAsia="Times New Roman" w:hAnsi="Times New Roman"/>
          <w:sz w:val="24"/>
          <w:szCs w:val="24"/>
          <w:lang w:val="en-US"/>
        </w:rPr>
        <w:t>, and X</w:t>
      </w:r>
      <w:r w:rsidRPr="00CC44BB">
        <w:rPr>
          <w:rFonts w:ascii="Times New Roman" w:eastAsia="Times New Roman" w:hAnsi="Times New Roman"/>
          <w:sz w:val="24"/>
          <w:szCs w:val="24"/>
          <w:vertAlign w:val="subscript"/>
          <w:lang w:val="en-US"/>
        </w:rPr>
        <w:t>4</w:t>
      </w:r>
      <w:r w:rsidRPr="00123D72">
        <w:rPr>
          <w:rFonts w:ascii="Times New Roman" w:eastAsia="Times New Roman" w:hAnsi="Times New Roman"/>
          <w:sz w:val="24"/>
          <w:szCs w:val="24"/>
          <w:lang w:val="en-US"/>
        </w:rPr>
        <w:t>), hidden neurons, weights (w), transfer functions, and outputs. The transfer net employs the weighted input in order to generate the output. Transfer functions may be linear sigmoid, bipolar sigmoid, hyperbolic tangent, and so on (Mellit and Kalogirou, 2008). The weight and bias are not constant, but change and can be modified or adjusted according to the intended behaviour. In most instances, however, it is assumed that the bias (b) employed is 1.</w:t>
      </w:r>
    </w:p>
    <w:p w:rsidR="007D4FE3" w:rsidRDefault="007D4FE3" w:rsidP="007D4FE3">
      <w:pPr>
        <w:spacing w:line="480" w:lineRule="auto"/>
        <w:jc w:val="both"/>
        <w:rPr>
          <w:rFonts w:ascii="Times New Roman" w:hAnsi="Times New Roman"/>
          <w:sz w:val="24"/>
          <w:szCs w:val="24"/>
        </w:rPr>
      </w:pPr>
      <w:r w:rsidRPr="005A6AF0">
        <w:rPr>
          <w:rFonts w:ascii="Times New Roman" w:hAnsi="Times New Roman"/>
          <w:noProof/>
          <w:sz w:val="24"/>
          <w:szCs w:val="24"/>
          <w:lang w:val="en-US"/>
        </w:rPr>
        <w:drawing>
          <wp:inline distT="0" distB="0" distL="0" distR="0">
            <wp:extent cx="5076825" cy="1771650"/>
            <wp:effectExtent l="0" t="0" r="9525" b="0"/>
            <wp:docPr id="1" name="Picture 1" descr="C:\Users\USER\Desktop\single neuron 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ingle neuron structur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6825" cy="1771650"/>
                    </a:xfrm>
                    <a:prstGeom prst="rect">
                      <a:avLst/>
                    </a:prstGeom>
                    <a:noFill/>
                    <a:ln>
                      <a:noFill/>
                    </a:ln>
                  </pic:spPr>
                </pic:pic>
              </a:graphicData>
            </a:graphic>
          </wp:inline>
        </w:drawing>
      </w:r>
    </w:p>
    <w:p w:rsidR="007D4FE3" w:rsidRDefault="007D4FE3" w:rsidP="00C46904">
      <w:pPr>
        <w:pStyle w:val="MyFigures"/>
      </w:pPr>
      <w:bookmarkStart w:id="244" w:name="_Toc113217494"/>
      <w:bookmarkStart w:id="245" w:name="_Toc113217707"/>
      <w:bookmarkStart w:id="246" w:name="_Toc114154214"/>
      <w:bookmarkStart w:id="247" w:name="_Toc114591852"/>
      <w:bookmarkStart w:id="248" w:name="_Toc114754413"/>
      <w:bookmarkStart w:id="249" w:name="_Toc117166527"/>
      <w:bookmarkStart w:id="250" w:name="_Toc117848549"/>
      <w:r>
        <w:t xml:space="preserve">Figure 2.5: </w:t>
      </w:r>
      <w:r w:rsidR="00C46904">
        <w:tab/>
      </w:r>
      <w:r>
        <w:t>Single neuron structure.</w:t>
      </w:r>
      <w:bookmarkEnd w:id="244"/>
      <w:bookmarkEnd w:id="245"/>
      <w:bookmarkEnd w:id="246"/>
      <w:bookmarkEnd w:id="247"/>
      <w:bookmarkEnd w:id="248"/>
      <w:bookmarkEnd w:id="249"/>
      <w:bookmarkEnd w:id="250"/>
    </w:p>
    <w:p w:rsidR="00123D72" w:rsidRDefault="00123D72" w:rsidP="006F1E94">
      <w:pPr>
        <w:tabs>
          <w:tab w:val="left" w:pos="2340"/>
        </w:tabs>
        <w:spacing w:after="0" w:line="480" w:lineRule="auto"/>
        <w:rPr>
          <w:rFonts w:ascii="Times New Roman" w:hAnsi="Times New Roman"/>
          <w:sz w:val="24"/>
          <w:szCs w:val="24"/>
        </w:rPr>
      </w:pPr>
      <w:r>
        <w:rPr>
          <w:rFonts w:ascii="Times New Roman" w:hAnsi="Times New Roman"/>
          <w:sz w:val="24"/>
          <w:szCs w:val="24"/>
        </w:rPr>
        <w:tab/>
        <w:t xml:space="preserve">Source: </w:t>
      </w:r>
      <w:r>
        <w:rPr>
          <w:rFonts w:ascii="Times New Roman" w:eastAsia="Times New Roman" w:hAnsi="Times New Roman"/>
          <w:sz w:val="24"/>
          <w:szCs w:val="24"/>
          <w:lang w:val="en-US"/>
        </w:rPr>
        <w:t>Olulope et al.</w:t>
      </w:r>
      <w:r w:rsidRPr="00123D72">
        <w:rPr>
          <w:rFonts w:ascii="Times New Roman" w:eastAsia="Times New Roman" w:hAnsi="Times New Roman"/>
          <w:sz w:val="24"/>
          <w:szCs w:val="24"/>
          <w:lang w:val="en-US"/>
        </w:rPr>
        <w:t xml:space="preserve"> </w:t>
      </w:r>
      <w:r>
        <w:rPr>
          <w:rFonts w:ascii="Times New Roman" w:eastAsia="Times New Roman" w:hAnsi="Times New Roman"/>
          <w:sz w:val="24"/>
          <w:szCs w:val="24"/>
          <w:lang w:val="en-US"/>
        </w:rPr>
        <w:t>(</w:t>
      </w:r>
      <w:r w:rsidRPr="00123D72">
        <w:rPr>
          <w:rFonts w:ascii="Times New Roman" w:eastAsia="Times New Roman" w:hAnsi="Times New Roman"/>
          <w:sz w:val="24"/>
          <w:szCs w:val="24"/>
          <w:lang w:val="en-US"/>
        </w:rPr>
        <w:t>2010)</w:t>
      </w:r>
    </w:p>
    <w:p w:rsidR="00A47068" w:rsidRPr="00A47068" w:rsidRDefault="00A47068" w:rsidP="00A47068">
      <w:pPr>
        <w:spacing w:before="100" w:beforeAutospacing="1" w:after="100" w:afterAutospacing="1" w:line="240" w:lineRule="auto"/>
        <w:rPr>
          <w:rFonts w:ascii="Times New Roman" w:eastAsia="Times New Roman" w:hAnsi="Times New Roman"/>
          <w:color w:val="252525"/>
          <w:sz w:val="24"/>
          <w:szCs w:val="24"/>
          <w:lang w:val="en-US"/>
        </w:rPr>
      </w:pPr>
      <w:r w:rsidRPr="00A47068">
        <w:rPr>
          <w:rFonts w:ascii="Times New Roman" w:eastAsia="Times New Roman" w:hAnsi="Times New Roman"/>
          <w:color w:val="252525"/>
          <w:sz w:val="24"/>
          <w:szCs w:val="24"/>
          <w:lang w:val="en-US"/>
        </w:rPr>
        <w:t>Where x represents the input data and y can be any signal or quantity of interest.</w:t>
      </w:r>
    </w:p>
    <w:p w:rsidR="00A47068" w:rsidRPr="00A47068" w:rsidRDefault="00A47068" w:rsidP="006F1E94">
      <w:pPr>
        <w:spacing w:after="0" w:line="480" w:lineRule="auto"/>
        <w:jc w:val="both"/>
        <w:rPr>
          <w:rFonts w:ascii="Times New Roman" w:eastAsia="Times New Roman" w:hAnsi="Times New Roman"/>
          <w:color w:val="252525"/>
          <w:sz w:val="24"/>
          <w:szCs w:val="24"/>
          <w:lang w:val="en-US"/>
        </w:rPr>
      </w:pPr>
      <w:r w:rsidRPr="00A47068">
        <w:rPr>
          <w:rFonts w:ascii="Times New Roman" w:eastAsia="Times New Roman" w:hAnsi="Times New Roman"/>
          <w:color w:val="252525"/>
          <w:sz w:val="24"/>
          <w:szCs w:val="24"/>
          <w:lang w:val="en-US"/>
        </w:rPr>
        <w:t xml:space="preserve">ANNs are trained with specific datasets until they understand patterns that can be utilised as task-specific inputs. There are two techniques to implement learning in </w:t>
      </w:r>
      <w:r w:rsidR="001109E7" w:rsidRPr="00A47068">
        <w:rPr>
          <w:rFonts w:ascii="Times New Roman" w:eastAsia="Times New Roman" w:hAnsi="Times New Roman"/>
          <w:color w:val="252525"/>
          <w:sz w:val="24"/>
          <w:szCs w:val="24"/>
          <w:lang w:val="en-US"/>
        </w:rPr>
        <w:t>Artificial Neural Networks</w:t>
      </w:r>
      <w:r w:rsidRPr="00A47068">
        <w:rPr>
          <w:rFonts w:ascii="Times New Roman" w:eastAsia="Times New Roman" w:hAnsi="Times New Roman"/>
          <w:color w:val="252525"/>
          <w:sz w:val="24"/>
          <w:szCs w:val="24"/>
          <w:lang w:val="en-US"/>
        </w:rPr>
        <w:t xml:space="preserve">: batch mode and online mode. Online learning indicates that learning can be performed concurrently with the normal operation of the system, </w:t>
      </w:r>
      <w:r w:rsidRPr="00A47068">
        <w:rPr>
          <w:rFonts w:ascii="Times New Roman" w:eastAsia="Times New Roman" w:hAnsi="Times New Roman"/>
          <w:color w:val="252525"/>
          <w:sz w:val="24"/>
          <w:szCs w:val="24"/>
          <w:lang w:val="en-US"/>
        </w:rPr>
        <w:lastRenderedPageBreak/>
        <w:t>changing the model at each step, i.e., the weights and biases are updated every time an input is supplied to the model (Engelbrecht, 2007).</w:t>
      </w:r>
    </w:p>
    <w:p w:rsidR="00A47068" w:rsidRDefault="00A47068" w:rsidP="006F1E94">
      <w:pPr>
        <w:spacing w:after="0" w:line="480" w:lineRule="auto"/>
        <w:ind w:left="720" w:hanging="720"/>
        <w:rPr>
          <w:rFonts w:ascii="Times New Roman" w:hAnsi="Times New Roman"/>
          <w:sz w:val="24"/>
          <w:szCs w:val="24"/>
        </w:rPr>
      </w:pPr>
      <w:r w:rsidRPr="00A47068">
        <w:rPr>
          <w:rFonts w:ascii="Times New Roman" w:hAnsi="Times New Roman"/>
          <w:sz w:val="24"/>
          <w:szCs w:val="24"/>
        </w:rPr>
        <w:t>Notable ANN properties include:</w:t>
      </w:r>
    </w:p>
    <w:p w:rsidR="00D2477E" w:rsidRDefault="00A47068" w:rsidP="006F1E94">
      <w:pPr>
        <w:pStyle w:val="NormalWeb"/>
        <w:numPr>
          <w:ilvl w:val="0"/>
          <w:numId w:val="40"/>
        </w:numPr>
        <w:spacing w:before="0" w:beforeAutospacing="0" w:after="0" w:afterAutospacing="0" w:line="480" w:lineRule="auto"/>
        <w:ind w:hanging="720"/>
      </w:pPr>
      <w:r w:rsidRPr="00A47068">
        <w:t>They can automatically recognise patterns in data derived from actual systems, computer programmes, physical models, and other sources.</w:t>
      </w:r>
    </w:p>
    <w:p w:rsidR="00D2477E" w:rsidRDefault="00A47068" w:rsidP="00D2477E">
      <w:pPr>
        <w:pStyle w:val="NormalWeb"/>
        <w:numPr>
          <w:ilvl w:val="0"/>
          <w:numId w:val="40"/>
        </w:numPr>
        <w:spacing w:line="480" w:lineRule="auto"/>
        <w:ind w:hanging="720"/>
      </w:pPr>
      <w:r w:rsidRPr="00D2477E">
        <w:t>They can process several inputs and provide solutions that are acceptable to designers.</w:t>
      </w:r>
    </w:p>
    <w:p w:rsidR="00D2477E" w:rsidRDefault="00A47068" w:rsidP="00D2477E">
      <w:pPr>
        <w:pStyle w:val="NormalWeb"/>
        <w:numPr>
          <w:ilvl w:val="0"/>
          <w:numId w:val="40"/>
        </w:numPr>
        <w:spacing w:line="480" w:lineRule="auto"/>
        <w:ind w:hanging="720"/>
      </w:pPr>
      <w:r w:rsidRPr="00D2477E">
        <w:t>In addition, they can handle numerical or analogue data that would be difficult to m</w:t>
      </w:r>
      <w:r w:rsidR="00C574D5" w:rsidRPr="00D2477E">
        <w:t>anage with conventional methods.</w:t>
      </w:r>
    </w:p>
    <w:p w:rsidR="00D2477E" w:rsidRDefault="00C574D5" w:rsidP="00D2477E">
      <w:pPr>
        <w:pStyle w:val="NormalWeb"/>
        <w:numPr>
          <w:ilvl w:val="0"/>
          <w:numId w:val="40"/>
        </w:numPr>
        <w:spacing w:line="480" w:lineRule="auto"/>
        <w:ind w:hanging="720"/>
      </w:pPr>
      <w:r w:rsidRPr="00D2477E">
        <w:t>They are resilient even when the input data contains noise. They are thus suitable for online evaluation as well as control systems.</w:t>
      </w:r>
    </w:p>
    <w:p w:rsidR="00D2477E" w:rsidRDefault="00C574D5" w:rsidP="00D2477E">
      <w:pPr>
        <w:pStyle w:val="NormalWeb"/>
        <w:numPr>
          <w:ilvl w:val="0"/>
          <w:numId w:val="40"/>
        </w:numPr>
        <w:spacing w:line="480" w:lineRule="auto"/>
        <w:ind w:hanging="720"/>
      </w:pPr>
      <w:r w:rsidRPr="00D2477E">
        <w:t>Their high parallelism means rapid processing and tolerance for hardware breakdown.</w:t>
      </w:r>
    </w:p>
    <w:p w:rsidR="007D4FE3" w:rsidRPr="00D2477E" w:rsidRDefault="00C574D5" w:rsidP="00D2477E">
      <w:pPr>
        <w:pStyle w:val="NormalWeb"/>
        <w:numPr>
          <w:ilvl w:val="0"/>
          <w:numId w:val="40"/>
        </w:numPr>
        <w:spacing w:before="0" w:beforeAutospacing="0" w:after="0" w:afterAutospacing="0" w:line="480" w:lineRule="auto"/>
        <w:ind w:hanging="720"/>
      </w:pPr>
      <w:r w:rsidRPr="00D2477E">
        <w:t>They can learn and adaptively allow the system to modify its internal structure in response to a changing environment.</w:t>
      </w:r>
    </w:p>
    <w:p w:rsidR="00C574D5" w:rsidRPr="00C574D5" w:rsidRDefault="00C574D5" w:rsidP="00D2477E">
      <w:pPr>
        <w:spacing w:after="0" w:line="480" w:lineRule="auto"/>
        <w:rPr>
          <w:rFonts w:ascii="Times New Roman" w:eastAsia="Times New Roman" w:hAnsi="Times New Roman"/>
          <w:sz w:val="24"/>
          <w:szCs w:val="24"/>
        </w:rPr>
      </w:pPr>
      <w:r w:rsidRPr="00C574D5">
        <w:rPr>
          <w:rFonts w:ascii="Times New Roman" w:eastAsia="Times New Roman" w:hAnsi="Times New Roman"/>
          <w:sz w:val="24"/>
          <w:szCs w:val="24"/>
        </w:rPr>
        <w:t>Added to the aforementioned traits, neural networks also possess the following:</w:t>
      </w:r>
    </w:p>
    <w:p w:rsidR="00C574D5" w:rsidRPr="00C574D5" w:rsidRDefault="007D4FE3" w:rsidP="00D2477E">
      <w:pPr>
        <w:pStyle w:val="NormalWeb"/>
        <w:spacing w:before="0" w:beforeAutospacing="0" w:after="0" w:afterAutospacing="0" w:line="480" w:lineRule="auto"/>
        <w:jc w:val="both"/>
      </w:pPr>
      <w:r w:rsidRPr="00C574D5">
        <w:rPr>
          <w:b/>
        </w:rPr>
        <w:t>Non-linearity: -</w:t>
      </w:r>
      <w:r w:rsidRPr="00F76B56">
        <w:t xml:space="preserve"> </w:t>
      </w:r>
      <w:r w:rsidR="00C574D5" w:rsidRPr="00C574D5">
        <w:t>Neurons that are non-linear and linked are dispersed across neural networks. The majority of actual systems, such as power system networks, are nonlinear. This attribute increases its use for real-time applications.</w:t>
      </w:r>
    </w:p>
    <w:p w:rsidR="00B51785" w:rsidRPr="00B51785" w:rsidRDefault="007D4FE3" w:rsidP="00D2477E">
      <w:pPr>
        <w:pStyle w:val="NormalWeb"/>
        <w:spacing w:before="0" w:beforeAutospacing="0" w:after="0" w:afterAutospacing="0" w:line="480" w:lineRule="auto"/>
        <w:jc w:val="both"/>
      </w:pPr>
      <w:r w:rsidRPr="00C574D5">
        <w:rPr>
          <w:b/>
        </w:rPr>
        <w:t>Adaptivity:</w:t>
      </w:r>
      <w:r w:rsidRPr="00F76B56">
        <w:t xml:space="preserve"> </w:t>
      </w:r>
      <w:r w:rsidR="00B51785" w:rsidRPr="00B51785">
        <w:t>Whenever artificial neural networks are correctly trained in a certain environment, they can function in a different environment and adapt to tiny changes in the environment. Using the training process, the synaptic weight adaptation determines the neuron's adaptability (Xiao et al., 2010).</w:t>
      </w:r>
    </w:p>
    <w:p w:rsidR="00FD36BC" w:rsidRPr="00FD36BC" w:rsidRDefault="007D4FE3" w:rsidP="00D2477E">
      <w:pPr>
        <w:pStyle w:val="NormalWeb"/>
        <w:spacing w:before="0" w:beforeAutospacing="0" w:after="0" w:afterAutospacing="0" w:line="480" w:lineRule="auto"/>
        <w:jc w:val="both"/>
      </w:pPr>
      <w:r w:rsidRPr="00C574D5">
        <w:rPr>
          <w:b/>
        </w:rPr>
        <w:lastRenderedPageBreak/>
        <w:t>Fault-tolerance:</w:t>
      </w:r>
      <w:r w:rsidRPr="00F76B56">
        <w:t xml:space="preserve"> </w:t>
      </w:r>
      <w:r w:rsidR="00FD36BC" w:rsidRPr="00FD36BC">
        <w:t xml:space="preserve">By design, </w:t>
      </w:r>
      <w:r w:rsidR="001B6CE3" w:rsidRPr="00FD36BC">
        <w:t xml:space="preserve">Artificial Neural Networks </w:t>
      </w:r>
      <w:r w:rsidR="00FD36BC" w:rsidRPr="00FD36BC">
        <w:t xml:space="preserve">are resilient to errors. Distributed information in a neural network makes it more resistant to errors caused by missing input or incorrect data. Before catastrophic failure, the mistake must be monumental (Engelbrecht, 2007). Included in feed-forward neural networks are radial basis networks, Kohohen self-organizing </w:t>
      </w:r>
      <w:r w:rsidR="00B05590" w:rsidRPr="00FD36BC">
        <w:t>Neural Networks, Recurrent Neural Networks, Convolutional Neural Networks</w:t>
      </w:r>
      <w:r w:rsidR="00FD36BC" w:rsidRPr="00FD36BC">
        <w:t xml:space="preserve">, and </w:t>
      </w:r>
      <w:r w:rsidR="00B05590" w:rsidRPr="00FD36BC">
        <w:t>Modular Neural Networks</w:t>
      </w:r>
      <w:r w:rsidR="00FD36BC" w:rsidRPr="00FD36BC">
        <w:t xml:space="preserve">, among others. On the basis of their architectures, </w:t>
      </w:r>
      <w:r w:rsidR="00243C7F" w:rsidRPr="00FD36BC">
        <w:t>Artificial Neural Networks</w:t>
      </w:r>
      <w:r w:rsidR="00FD36BC" w:rsidRPr="00FD36BC">
        <w:t xml:space="preserve"> may typically be categorised into two groups: feed-forward </w:t>
      </w:r>
      <w:r w:rsidR="00B05590" w:rsidRPr="00FD36BC">
        <w:t xml:space="preserve">Neural Networks </w:t>
      </w:r>
      <w:r w:rsidR="00FD36BC" w:rsidRPr="00FD36BC">
        <w:t xml:space="preserve">and </w:t>
      </w:r>
      <w:r w:rsidR="00B05590" w:rsidRPr="00FD36BC">
        <w:t>Recurrent Neural Networks</w:t>
      </w:r>
      <w:r w:rsidR="00FD36BC" w:rsidRPr="00FD36BC">
        <w:t xml:space="preserve"> (or systems). Feed-forward </w:t>
      </w:r>
      <w:r w:rsidR="00B37707" w:rsidRPr="00FD36BC">
        <w:t xml:space="preserve">Neural Networks </w:t>
      </w:r>
      <w:r w:rsidR="00FD36BC" w:rsidRPr="00FD36BC">
        <w:t xml:space="preserve">are static because they generate a single set of output values as opposed to a stream of values beginning at a specific point. There are also multilayer perceptrons, radial basis function nets, Kohonen's self-organized map, etc. Recurrent </w:t>
      </w:r>
      <w:r w:rsidR="00B37707" w:rsidRPr="00FD36BC">
        <w:t>Networks</w:t>
      </w:r>
      <w:r w:rsidR="00FD36BC" w:rsidRPr="00FD36BC">
        <w:t xml:space="preserve">, on the other hand, are dynamic networks since their outputs rely not only on the current inputs but also on those from the past. They include the Hopfield network, ART models, </w:t>
      </w:r>
      <w:r w:rsidR="00B37707" w:rsidRPr="00FD36BC">
        <w:t>Discrete</w:t>
      </w:r>
      <w:r w:rsidR="00FD36BC" w:rsidRPr="00FD36BC">
        <w:t>-</w:t>
      </w:r>
      <w:r w:rsidR="00B37707" w:rsidRPr="00FD36BC">
        <w:t>Time Recurrent Neural Networks</w:t>
      </w:r>
      <w:r w:rsidR="00FD36BC" w:rsidRPr="00FD36BC">
        <w:t xml:space="preserve">, Elman </w:t>
      </w:r>
      <w:r w:rsidR="00B37707" w:rsidRPr="00FD36BC">
        <w:t>Recurrent Neural Networks</w:t>
      </w:r>
      <w:r w:rsidR="00FD36BC" w:rsidRPr="00FD36BC">
        <w:t xml:space="preserve">, and </w:t>
      </w:r>
      <w:r w:rsidR="00B37707" w:rsidRPr="00FD36BC">
        <w:t xml:space="preserve">Simultaneous Recurrent Neural Networks </w:t>
      </w:r>
      <w:r w:rsidR="00FD36BC" w:rsidRPr="00FD36BC">
        <w:t>(SRNs). Everyone has both strengths and limitations.</w:t>
      </w:r>
    </w:p>
    <w:p w:rsidR="007B47BA" w:rsidRPr="003F1B0D" w:rsidRDefault="007B47BA" w:rsidP="00BF1039">
      <w:pPr>
        <w:pStyle w:val="Heading4"/>
      </w:pPr>
      <w:bookmarkStart w:id="251" w:name="_Toc114152634"/>
      <w:bookmarkStart w:id="252" w:name="_Toc114591631"/>
      <w:bookmarkStart w:id="253" w:name="_Toc114754139"/>
      <w:bookmarkStart w:id="254" w:name="_Toc117165780"/>
      <w:bookmarkStart w:id="255" w:name="_Toc117849214"/>
      <w:r w:rsidRPr="003F1B0D">
        <w:t>2.</w:t>
      </w:r>
      <w:r w:rsidR="00C20AF1">
        <w:t>4.</w:t>
      </w:r>
      <w:r w:rsidR="005B71AA">
        <w:t xml:space="preserve">3 </w:t>
      </w:r>
      <w:r w:rsidRPr="003F1B0D">
        <w:t>Reliability Prediction Using Artifical Neural Network</w:t>
      </w:r>
      <w:bookmarkEnd w:id="251"/>
      <w:bookmarkEnd w:id="252"/>
      <w:bookmarkEnd w:id="253"/>
      <w:bookmarkEnd w:id="254"/>
      <w:bookmarkEnd w:id="255"/>
    </w:p>
    <w:p w:rsidR="007B47BA" w:rsidRDefault="007B47BA" w:rsidP="00C574D5">
      <w:pPr>
        <w:spacing w:after="0" w:line="480" w:lineRule="auto"/>
        <w:jc w:val="both"/>
        <w:rPr>
          <w:rFonts w:ascii="Times New Roman" w:eastAsia="Times New Roman" w:hAnsi="Times New Roman"/>
          <w:sz w:val="24"/>
          <w:szCs w:val="24"/>
          <w:lang w:val="en-US"/>
        </w:rPr>
      </w:pPr>
      <w:r w:rsidRPr="00FE112A">
        <w:rPr>
          <w:rFonts w:ascii="Times New Roman" w:eastAsia="Times New Roman" w:hAnsi="Times New Roman"/>
          <w:sz w:val="24"/>
          <w:szCs w:val="24"/>
          <w:lang w:val="en-US"/>
        </w:rPr>
        <w:t xml:space="preserve">The neural network model </w:t>
      </w:r>
      <w:r w:rsidR="00FD36BC" w:rsidRPr="00FE112A">
        <w:rPr>
          <w:rFonts w:ascii="Times New Roman" w:eastAsia="Times New Roman" w:hAnsi="Times New Roman"/>
          <w:sz w:val="24"/>
          <w:szCs w:val="24"/>
          <w:lang w:val="en-US"/>
        </w:rPr>
        <w:t>needs</w:t>
      </w:r>
      <w:r w:rsidRPr="00FE112A">
        <w:rPr>
          <w:rFonts w:ascii="Times New Roman" w:eastAsia="Times New Roman" w:hAnsi="Times New Roman"/>
          <w:sz w:val="24"/>
          <w:szCs w:val="24"/>
          <w:lang w:val="en-US"/>
        </w:rPr>
        <w:t xml:space="preserve"> </w:t>
      </w:r>
      <w:r>
        <w:rPr>
          <w:rFonts w:ascii="Times New Roman" w:eastAsia="Times New Roman" w:hAnsi="Times New Roman"/>
          <w:sz w:val="24"/>
          <w:szCs w:val="24"/>
          <w:lang w:val="en-US"/>
        </w:rPr>
        <w:t xml:space="preserve">only failure history as input to predict future failure more accurately than the analytic model(Karunanithi et al, 1992). Recent advancement in neural network showed that they can be used in applications involving predictions, an application in time series predictions which predicts a complex  sequential process like reliability growth. With failure history as input(no assumption), nueral network model automatically develops its own model of the </w:t>
      </w:r>
      <w:r>
        <w:rPr>
          <w:rFonts w:ascii="Times New Roman" w:eastAsia="Times New Roman" w:hAnsi="Times New Roman"/>
          <w:sz w:val="24"/>
          <w:szCs w:val="24"/>
          <w:lang w:val="en-US"/>
        </w:rPr>
        <w:lastRenderedPageBreak/>
        <w:t>failure and predict the future</w:t>
      </w:r>
      <w:r w:rsidR="00203A1D">
        <w:rPr>
          <w:rFonts w:ascii="Times New Roman" w:eastAsia="Times New Roman" w:hAnsi="Times New Roman"/>
          <w:sz w:val="24"/>
          <w:szCs w:val="24"/>
          <w:lang w:val="en-US"/>
        </w:rPr>
        <w:t xml:space="preserve"> failure</w:t>
      </w:r>
      <w:r>
        <w:rPr>
          <w:rFonts w:ascii="Times New Roman" w:eastAsia="Times New Roman" w:hAnsi="Times New Roman"/>
          <w:sz w:val="24"/>
          <w:szCs w:val="24"/>
          <w:lang w:val="en-US"/>
        </w:rPr>
        <w:t>. Reliability prediction problem can be stated in terms of neural network mappings.</w:t>
      </w:r>
    </w:p>
    <w:p w:rsidR="007B47BA" w:rsidRDefault="007B47BA" w:rsidP="007B47BA">
      <w:pPr>
        <w:tabs>
          <w:tab w:val="left" w:pos="1935"/>
        </w:tabs>
        <w:spacing w:after="0" w:line="480"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Given</w:t>
      </w:r>
      <w:r>
        <w:rPr>
          <w:rFonts w:ascii="Times New Roman" w:eastAsia="Times New Roman" w:hAnsi="Times New Roman"/>
          <w:sz w:val="24"/>
          <w:szCs w:val="24"/>
          <w:lang w:val="en-US"/>
        </w:rPr>
        <w:tab/>
      </w:r>
    </w:p>
    <w:p w:rsidR="007B47BA" w:rsidRDefault="007B47BA" w:rsidP="007B47BA">
      <w:pPr>
        <w:spacing w:after="0" w:line="480"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P:</w:t>
      </w:r>
      <m:oMath>
        <m:r>
          <w:rPr>
            <w:rFonts w:ascii="Cambria Math" w:eastAsia="Times New Roman" w:hAnsi="Cambria Math"/>
            <w:sz w:val="24"/>
            <w:szCs w:val="24"/>
            <w:lang w:val="en-US"/>
          </w:rPr>
          <m:t>{</m:t>
        </m:r>
        <m:sSub>
          <m:sSubPr>
            <m:ctrlPr>
              <w:rPr>
                <w:rFonts w:ascii="Cambria Math" w:eastAsia="Times New Roman" w:hAnsi="Cambria Math"/>
                <w:i/>
                <w:sz w:val="24"/>
                <w:szCs w:val="24"/>
                <w:lang w:val="en-US"/>
              </w:rPr>
            </m:ctrlPr>
          </m:sSubPr>
          <m:e>
            <m:r>
              <w:rPr>
                <w:rFonts w:ascii="Cambria Math" w:eastAsia="Times New Roman" w:hAnsi="Cambria Math"/>
                <w:sz w:val="24"/>
                <w:szCs w:val="24"/>
                <w:lang w:val="en-US"/>
              </w:rPr>
              <m:t>I</m:t>
            </m:r>
          </m:e>
          <m:sub>
            <m:r>
              <w:rPr>
                <w:rFonts w:ascii="Cambria Math" w:eastAsia="Times New Roman" w:hAnsi="Cambria Math"/>
                <w:sz w:val="24"/>
                <w:szCs w:val="24"/>
                <w:lang w:val="en-US"/>
              </w:rPr>
              <m:t>K</m:t>
            </m:r>
          </m:sub>
        </m:sSub>
        <m:d>
          <m:dPr>
            <m:ctrlPr>
              <w:rPr>
                <w:rFonts w:ascii="Cambria Math" w:eastAsia="Times New Roman" w:hAnsi="Cambria Math"/>
                <w:i/>
                <w:sz w:val="24"/>
                <w:szCs w:val="24"/>
                <w:lang w:val="en-US"/>
              </w:rPr>
            </m:ctrlPr>
          </m:dPr>
          <m:e>
            <m:r>
              <w:rPr>
                <w:rFonts w:ascii="Cambria Math" w:eastAsia="Times New Roman" w:hAnsi="Cambria Math"/>
                <w:sz w:val="24"/>
                <w:szCs w:val="24"/>
                <w:lang w:val="en-US"/>
              </w:rPr>
              <m:t>t</m:t>
            </m:r>
          </m:e>
        </m:d>
        <m:r>
          <w:rPr>
            <w:rFonts w:ascii="Cambria Math" w:eastAsia="Times New Roman" w:hAnsi="Cambria Math"/>
            <w:sz w:val="24"/>
            <w:szCs w:val="24"/>
            <w:lang w:val="en-US"/>
          </w:rPr>
          <m:t>,</m:t>
        </m:r>
        <m:sSub>
          <m:sSubPr>
            <m:ctrlPr>
              <w:rPr>
                <w:rFonts w:ascii="Cambria Math" w:eastAsia="Times New Roman" w:hAnsi="Cambria Math"/>
                <w:i/>
                <w:sz w:val="24"/>
                <w:szCs w:val="24"/>
                <w:lang w:val="en-US"/>
              </w:rPr>
            </m:ctrlPr>
          </m:sSubPr>
          <m:e>
            <m:r>
              <w:rPr>
                <w:rFonts w:ascii="Cambria Math" w:eastAsia="Times New Roman" w:hAnsi="Cambria Math"/>
                <w:sz w:val="24"/>
                <w:szCs w:val="24"/>
                <w:lang w:val="en-US"/>
              </w:rPr>
              <m:t>O</m:t>
            </m:r>
          </m:e>
          <m:sub>
            <m:r>
              <w:rPr>
                <w:rFonts w:ascii="Cambria Math" w:eastAsia="Times New Roman" w:hAnsi="Cambria Math"/>
                <w:sz w:val="24"/>
                <w:szCs w:val="24"/>
                <w:lang w:val="en-US"/>
              </w:rPr>
              <m:t>K</m:t>
            </m:r>
          </m:sub>
        </m:sSub>
        <m:d>
          <m:dPr>
            <m:ctrlPr>
              <w:rPr>
                <w:rFonts w:ascii="Cambria Math" w:eastAsia="Times New Roman" w:hAnsi="Cambria Math"/>
                <w:i/>
                <w:sz w:val="24"/>
                <w:szCs w:val="24"/>
                <w:lang w:val="en-US"/>
              </w:rPr>
            </m:ctrlPr>
          </m:dPr>
          <m:e>
            <m:r>
              <w:rPr>
                <w:rFonts w:ascii="Cambria Math" w:eastAsia="Times New Roman" w:hAnsi="Cambria Math"/>
                <w:sz w:val="24"/>
                <w:szCs w:val="24"/>
                <w:lang w:val="en-US"/>
              </w:rPr>
              <m:t>t</m:t>
            </m:r>
          </m:e>
        </m:d>
        <m:r>
          <w:rPr>
            <w:rFonts w:ascii="Cambria Math" w:eastAsia="Times New Roman" w:hAnsi="Cambria Math"/>
            <w:sz w:val="24"/>
            <w:szCs w:val="24"/>
            <w:lang w:val="en-US"/>
          </w:rPr>
          <m:t xml:space="preserve">} </m:t>
        </m:r>
      </m:oMath>
      <w:r>
        <w:rPr>
          <w:rFonts w:ascii="Times New Roman" w:eastAsia="Times New Roman" w:hAnsi="Times New Roman"/>
          <w:sz w:val="24"/>
          <w:szCs w:val="24"/>
          <w:lang w:val="en-US"/>
        </w:rPr>
        <w:t xml:space="preserve">→ </w:t>
      </w:r>
      <m:oMath>
        <m:sSub>
          <m:sSubPr>
            <m:ctrlPr>
              <w:rPr>
                <w:rFonts w:ascii="Cambria Math" w:eastAsia="Times New Roman" w:hAnsi="Cambria Math"/>
                <w:i/>
                <w:sz w:val="24"/>
                <w:szCs w:val="24"/>
                <w:lang w:val="en-US"/>
              </w:rPr>
            </m:ctrlPr>
          </m:sSubPr>
          <m:e>
            <m:r>
              <w:rPr>
                <w:rFonts w:ascii="Cambria Math" w:eastAsia="Times New Roman" w:hAnsi="Cambria Math"/>
                <w:sz w:val="24"/>
                <w:szCs w:val="24"/>
                <w:lang w:val="en-US"/>
              </w:rPr>
              <m:t>T</m:t>
            </m:r>
          </m:e>
          <m:sub>
            <m:r>
              <w:rPr>
                <w:rFonts w:ascii="Cambria Math" w:eastAsia="Times New Roman" w:hAnsi="Cambria Math"/>
                <w:sz w:val="24"/>
                <w:szCs w:val="24"/>
                <w:lang w:val="en-US"/>
              </w:rPr>
              <m:t>K(t)</m:t>
            </m:r>
          </m:sub>
        </m:sSub>
      </m:oMath>
      <w:r w:rsidR="003053DA">
        <w:rPr>
          <w:rFonts w:ascii="Times New Roman" w:eastAsia="Times New Roman" w:hAnsi="Times New Roman"/>
          <w:sz w:val="24"/>
          <w:szCs w:val="24"/>
          <w:lang w:val="en-US"/>
        </w:rPr>
        <w:tab/>
      </w:r>
      <w:r w:rsidR="003053DA">
        <w:rPr>
          <w:rFonts w:ascii="Times New Roman" w:eastAsia="Times New Roman" w:hAnsi="Times New Roman"/>
          <w:sz w:val="24"/>
          <w:szCs w:val="24"/>
          <w:lang w:val="en-US"/>
        </w:rPr>
        <w:tab/>
      </w:r>
      <w:r w:rsidR="003053DA">
        <w:rPr>
          <w:rFonts w:ascii="Times New Roman" w:eastAsia="Times New Roman" w:hAnsi="Times New Roman"/>
          <w:sz w:val="24"/>
          <w:szCs w:val="24"/>
          <w:lang w:val="en-US"/>
        </w:rPr>
        <w:tab/>
      </w:r>
      <w:r w:rsidR="002562D3">
        <w:rPr>
          <w:rFonts w:ascii="Times New Roman" w:eastAsia="Times New Roman" w:hAnsi="Times New Roman"/>
          <w:sz w:val="24"/>
          <w:szCs w:val="24"/>
          <w:lang w:val="en-US"/>
        </w:rPr>
        <w:tab/>
      </w:r>
      <w:r w:rsidR="002562D3">
        <w:rPr>
          <w:rFonts w:ascii="Times New Roman" w:eastAsia="Times New Roman" w:hAnsi="Times New Roman"/>
          <w:sz w:val="24"/>
          <w:szCs w:val="24"/>
          <w:lang w:val="en-US"/>
        </w:rPr>
        <w:tab/>
      </w:r>
      <w:r w:rsidR="002562D3">
        <w:rPr>
          <w:rFonts w:ascii="Times New Roman" w:eastAsia="Times New Roman" w:hAnsi="Times New Roman"/>
          <w:sz w:val="24"/>
          <w:szCs w:val="24"/>
          <w:lang w:val="en-US"/>
        </w:rPr>
        <w:tab/>
      </w:r>
      <w:r w:rsidR="002562D3">
        <w:rPr>
          <w:rFonts w:ascii="Times New Roman" w:eastAsia="Times New Roman" w:hAnsi="Times New Roman"/>
          <w:sz w:val="24"/>
          <w:szCs w:val="24"/>
          <w:lang w:val="en-US"/>
        </w:rPr>
        <w:tab/>
      </w:r>
      <w:r w:rsidR="003053DA">
        <w:rPr>
          <w:rFonts w:ascii="Times New Roman" w:eastAsia="Times New Roman" w:hAnsi="Times New Roman"/>
          <w:sz w:val="24"/>
          <w:szCs w:val="24"/>
          <w:lang w:val="en-US"/>
        </w:rPr>
        <w:t>(2.7)</w:t>
      </w:r>
    </w:p>
    <w:p w:rsidR="007B47BA" w:rsidRDefault="00112B8B" w:rsidP="007B47BA">
      <w:pPr>
        <w:spacing w:after="0" w:line="480" w:lineRule="auto"/>
        <w:jc w:val="both"/>
        <w:rPr>
          <w:noProof/>
          <w:lang w:val="en-US"/>
        </w:rPr>
      </w:pPr>
      <w:r>
        <w:rPr>
          <w:rFonts w:ascii="Times New Roman" w:eastAsia="Times New Roman" w:hAnsi="Times New Roman"/>
          <w:sz w:val="24"/>
          <w:szCs w:val="24"/>
          <w:lang w:val="en-US"/>
        </w:rPr>
        <w:t xml:space="preserve">Where </w:t>
      </w:r>
      <w:r w:rsidR="007B47BA">
        <w:rPr>
          <w:rFonts w:ascii="Times New Roman" w:eastAsia="Times New Roman" w:hAnsi="Times New Roman"/>
          <w:sz w:val="24"/>
          <w:szCs w:val="24"/>
          <w:lang w:val="en-US"/>
        </w:rPr>
        <w:t>I</w:t>
      </w:r>
      <w:r w:rsidR="007B47BA" w:rsidRPr="00901B51">
        <w:rPr>
          <w:rFonts w:ascii="Times New Roman" w:eastAsia="Times New Roman" w:hAnsi="Times New Roman"/>
          <w:sz w:val="24"/>
          <w:szCs w:val="24"/>
          <w:vertAlign w:val="subscript"/>
          <w:lang w:val="en-US"/>
        </w:rPr>
        <w:t>K</w:t>
      </w:r>
      <w:r w:rsidR="007B47BA">
        <w:rPr>
          <w:rFonts w:ascii="Times New Roman" w:eastAsia="Times New Roman" w:hAnsi="Times New Roman"/>
          <w:sz w:val="24"/>
          <w:szCs w:val="24"/>
          <w:lang w:val="en-US"/>
        </w:rPr>
        <w:t>(t),O</w:t>
      </w:r>
      <w:r w:rsidR="007B47BA" w:rsidRPr="00901B51">
        <w:rPr>
          <w:rFonts w:ascii="Times New Roman" w:eastAsia="Times New Roman" w:hAnsi="Times New Roman"/>
          <w:sz w:val="24"/>
          <w:szCs w:val="24"/>
          <w:vertAlign w:val="subscript"/>
          <w:lang w:val="en-US"/>
        </w:rPr>
        <w:t>k</w:t>
      </w:r>
      <w:r w:rsidR="007B47BA">
        <w:rPr>
          <w:rFonts w:ascii="Times New Roman" w:eastAsia="Times New Roman" w:hAnsi="Times New Roman"/>
          <w:sz w:val="24"/>
          <w:szCs w:val="24"/>
          <w:lang w:val="en-US"/>
        </w:rPr>
        <w:t>(t) represent the fai</w:t>
      </w:r>
      <w:r>
        <w:rPr>
          <w:rFonts w:ascii="Times New Roman" w:eastAsia="Times New Roman" w:hAnsi="Times New Roman"/>
          <w:sz w:val="24"/>
          <w:szCs w:val="24"/>
          <w:lang w:val="en-US"/>
        </w:rPr>
        <w:t>lure</w:t>
      </w:r>
      <w:r w:rsidR="007B47BA">
        <w:rPr>
          <w:rFonts w:ascii="Times New Roman" w:eastAsia="Times New Roman" w:hAnsi="Times New Roman"/>
          <w:sz w:val="24"/>
          <w:szCs w:val="24"/>
          <w:lang w:val="en-US"/>
        </w:rPr>
        <w:t xml:space="preserve"> history of the system at time ,t  used  in tr</w:t>
      </w:r>
      <w:r>
        <w:rPr>
          <w:rFonts w:ascii="Times New Roman" w:eastAsia="Times New Roman" w:hAnsi="Times New Roman"/>
          <w:sz w:val="24"/>
          <w:szCs w:val="24"/>
          <w:lang w:val="en-US"/>
        </w:rPr>
        <w:t xml:space="preserve">aining the network and </w:t>
      </w:r>
      <m:oMath>
        <m:sSub>
          <m:sSubPr>
            <m:ctrlPr>
              <w:rPr>
                <w:rFonts w:ascii="Cambria Math" w:eastAsia="Times New Roman" w:hAnsi="Cambria Math"/>
                <w:i/>
                <w:sz w:val="24"/>
                <w:szCs w:val="24"/>
                <w:lang w:val="en-US"/>
              </w:rPr>
            </m:ctrlPr>
          </m:sSubPr>
          <m:e>
            <m:r>
              <w:rPr>
                <w:rFonts w:ascii="Cambria Math" w:eastAsia="Times New Roman" w:hAnsi="Cambria Math"/>
                <w:sz w:val="24"/>
                <w:szCs w:val="24"/>
                <w:lang w:val="en-US"/>
              </w:rPr>
              <m:t>T</m:t>
            </m:r>
          </m:e>
          <m:sub>
            <m:r>
              <w:rPr>
                <w:rFonts w:ascii="Cambria Math" w:eastAsia="Times New Roman" w:hAnsi="Cambria Math"/>
                <w:sz w:val="24"/>
                <w:szCs w:val="24"/>
                <w:lang w:val="en-US"/>
              </w:rPr>
              <m:t>K(t)</m:t>
            </m:r>
          </m:sub>
        </m:sSub>
      </m:oMath>
      <w:r w:rsidR="007B47BA">
        <w:rPr>
          <w:rFonts w:ascii="Times New Roman" w:eastAsia="Times New Roman" w:hAnsi="Times New Roman"/>
          <w:sz w:val="24"/>
          <w:szCs w:val="24"/>
          <w:lang w:val="en-US"/>
        </w:rPr>
        <w:t xml:space="preserve"> is the network prediction(Yiyo Kuo and Lin 2010)</w:t>
      </w:r>
      <w:r>
        <w:rPr>
          <w:rFonts w:ascii="Times New Roman" w:eastAsia="Times New Roman" w:hAnsi="Times New Roman"/>
          <w:sz w:val="24"/>
          <w:szCs w:val="24"/>
          <w:lang w:val="en-US"/>
        </w:rPr>
        <w:t>.</w:t>
      </w:r>
      <w:r w:rsidR="007B47BA">
        <w:rPr>
          <w:rFonts w:ascii="Times New Roman" w:eastAsia="Times New Roman" w:hAnsi="Times New Roman"/>
          <w:sz w:val="24"/>
          <w:szCs w:val="24"/>
          <w:lang w:val="en-US"/>
        </w:rPr>
        <w:t xml:space="preserve"> </w:t>
      </w:r>
    </w:p>
    <w:p w:rsidR="007B47BA" w:rsidRDefault="007B47BA" w:rsidP="00D938D3">
      <w:pPr>
        <w:spacing w:after="0" w:line="480" w:lineRule="auto"/>
        <w:jc w:val="both"/>
        <w:rPr>
          <w:rFonts w:ascii="Times New Roman" w:eastAsia="Times New Roman" w:hAnsi="Times New Roman"/>
          <w:sz w:val="24"/>
          <w:szCs w:val="24"/>
          <w:lang w:val="en-US"/>
        </w:rPr>
      </w:pPr>
      <w:r w:rsidRPr="00CE60EA">
        <w:rPr>
          <w:rFonts w:ascii="Times New Roman" w:eastAsia="Times New Roman" w:hAnsi="Times New Roman"/>
          <w:sz w:val="24"/>
          <w:szCs w:val="24"/>
          <w:lang w:val="en-US"/>
        </w:rPr>
        <w:t>Difficulties in detecting and predicting failures can be overcomed using ANN model with parmarnently updated intelligent algorithim</w:t>
      </w:r>
      <w:r w:rsidR="001E4EB5">
        <w:rPr>
          <w:rFonts w:ascii="Times New Roman" w:eastAsia="Times New Roman" w:hAnsi="Times New Roman"/>
          <w:sz w:val="24"/>
          <w:szCs w:val="24"/>
          <w:lang w:val="en-US"/>
        </w:rPr>
        <w:t xml:space="preserve"> (Bermejo et al,2019).</w:t>
      </w:r>
    </w:p>
    <w:p w:rsidR="00FD36BC" w:rsidRPr="00FD36BC" w:rsidRDefault="00E15B76" w:rsidP="00D938D3">
      <w:pPr>
        <w:pStyle w:val="NormalWeb"/>
        <w:spacing w:before="0" w:beforeAutospacing="0" w:after="0" w:afterAutospacing="0" w:line="480" w:lineRule="auto"/>
        <w:jc w:val="both"/>
      </w:pPr>
      <w:r>
        <w:t xml:space="preserve">Neural </w:t>
      </w:r>
      <w:r w:rsidR="00801E8F">
        <w:t xml:space="preserve">Networks </w:t>
      </w:r>
      <w:r>
        <w:t>are used for functions approximation or mapping problems, pattern matching task, classification, Noise reduction(recorgnisepattern input and produce noiseless out put), Prediction(exploration based on historical data). (Haykin,1999).</w:t>
      </w:r>
      <w:r w:rsidR="00420686">
        <w:t xml:space="preserve"> </w:t>
      </w:r>
      <w:r w:rsidR="00FD36BC" w:rsidRPr="00FD36BC">
        <w:t xml:space="preserve">Nonetheless, a </w:t>
      </w:r>
      <w:r w:rsidR="00AA18C1" w:rsidRPr="00FD36BC">
        <w:t>Feed-Forward Neural Network</w:t>
      </w:r>
      <w:r w:rsidR="00FD36BC" w:rsidRPr="00FD36BC">
        <w:t xml:space="preserve"> trained using LM backward propagation was used in this study.</w:t>
      </w:r>
    </w:p>
    <w:p w:rsidR="00734743" w:rsidRPr="00304123" w:rsidRDefault="00734743" w:rsidP="003F1B0D">
      <w:pPr>
        <w:pStyle w:val="Heading3"/>
        <w:rPr>
          <w:rFonts w:eastAsia="Times New Roman"/>
        </w:rPr>
      </w:pPr>
      <w:bookmarkStart w:id="256" w:name="_Toc105002070"/>
      <w:bookmarkStart w:id="257" w:name="_Toc114152635"/>
      <w:bookmarkStart w:id="258" w:name="_Toc114591632"/>
      <w:bookmarkStart w:id="259" w:name="_Toc114754140"/>
      <w:bookmarkStart w:id="260" w:name="_Toc117165781"/>
      <w:bookmarkStart w:id="261" w:name="_Toc117849215"/>
      <w:r w:rsidRPr="007D46D3">
        <w:t>2.</w:t>
      </w:r>
      <w:r w:rsidR="00A23F6B">
        <w:t>5</w:t>
      </w:r>
      <w:r w:rsidR="009A35F2" w:rsidRPr="007D46D3">
        <w:tab/>
      </w:r>
      <w:r w:rsidRPr="007D46D3">
        <w:t>Load Flow Studies</w:t>
      </w:r>
      <w:bookmarkEnd w:id="256"/>
      <w:bookmarkEnd w:id="257"/>
      <w:bookmarkEnd w:id="258"/>
      <w:bookmarkEnd w:id="259"/>
      <w:bookmarkEnd w:id="260"/>
      <w:bookmarkEnd w:id="261"/>
    </w:p>
    <w:p w:rsidR="00734743" w:rsidRPr="003F1B0D" w:rsidRDefault="00734743" w:rsidP="003F1B0D">
      <w:pPr>
        <w:pStyle w:val="Heading4"/>
      </w:pPr>
      <w:bookmarkStart w:id="262" w:name="_Toc114152636"/>
      <w:bookmarkStart w:id="263" w:name="_Toc114591633"/>
      <w:bookmarkStart w:id="264" w:name="_Toc114754141"/>
      <w:bookmarkStart w:id="265" w:name="_Toc117165782"/>
      <w:bookmarkStart w:id="266" w:name="_Toc117849216"/>
      <w:r w:rsidRPr="003F1B0D">
        <w:t>2.</w:t>
      </w:r>
      <w:r w:rsidR="00A23F6B">
        <w:t>5</w:t>
      </w:r>
      <w:r w:rsidRPr="003F1B0D">
        <w:t xml:space="preserve">.1 </w:t>
      </w:r>
      <w:r w:rsidR="006148B8" w:rsidRPr="003F1B0D">
        <w:tab/>
      </w:r>
      <w:r w:rsidRPr="003F1B0D">
        <w:t>Load types</w:t>
      </w:r>
      <w:bookmarkEnd w:id="262"/>
      <w:bookmarkEnd w:id="263"/>
      <w:bookmarkEnd w:id="264"/>
      <w:bookmarkEnd w:id="265"/>
      <w:bookmarkEnd w:id="266"/>
      <w:r w:rsidRPr="003F1B0D">
        <w:t xml:space="preserve"> </w:t>
      </w:r>
    </w:p>
    <w:p w:rsidR="00734743" w:rsidRPr="007D46D3" w:rsidRDefault="00734743" w:rsidP="009A7DF7">
      <w:pPr>
        <w:spacing w:after="0" w:line="480" w:lineRule="auto"/>
        <w:jc w:val="both"/>
        <w:rPr>
          <w:rFonts w:ascii="Times New Roman" w:hAnsi="Times New Roman"/>
          <w:sz w:val="24"/>
          <w:szCs w:val="24"/>
        </w:rPr>
      </w:pPr>
      <w:r w:rsidRPr="007D46D3">
        <w:rPr>
          <w:rFonts w:ascii="Times New Roman" w:hAnsi="Times New Roman"/>
          <w:sz w:val="24"/>
          <w:szCs w:val="24"/>
        </w:rPr>
        <w:t xml:space="preserve">The total load demand in an area is dependent on its population as well as living standards of the individuals. Generally, the nature of load could be characterized using the load factor, diversity factor, demand factor, power factor, as well as utilization factor. According to Balasubbareddy et al. (2012), generally speaking, load types consists of the following </w:t>
      </w:r>
      <w:r w:rsidR="00FD36BC" w:rsidRPr="007D46D3">
        <w:rPr>
          <w:rFonts w:ascii="Times New Roman" w:hAnsi="Times New Roman"/>
          <w:sz w:val="24"/>
          <w:szCs w:val="24"/>
        </w:rPr>
        <w:t>classes</w:t>
      </w:r>
      <w:r w:rsidR="00FD36BC">
        <w:rPr>
          <w:rFonts w:ascii="Times New Roman" w:hAnsi="Times New Roman"/>
          <w:sz w:val="24"/>
          <w:szCs w:val="24"/>
        </w:rPr>
        <w:t xml:space="preserve">: (i) Domestic, (ii) </w:t>
      </w:r>
      <w:r w:rsidR="002F7531">
        <w:rPr>
          <w:rFonts w:ascii="Times New Roman" w:hAnsi="Times New Roman"/>
          <w:sz w:val="24"/>
          <w:szCs w:val="24"/>
        </w:rPr>
        <w:t>Industrial</w:t>
      </w:r>
      <w:r w:rsidR="00FD36BC">
        <w:rPr>
          <w:rFonts w:ascii="Times New Roman" w:hAnsi="Times New Roman"/>
          <w:sz w:val="24"/>
          <w:szCs w:val="24"/>
        </w:rPr>
        <w:t xml:space="preserve">, (iii) </w:t>
      </w:r>
      <w:r w:rsidR="002F7531">
        <w:rPr>
          <w:rFonts w:ascii="Times New Roman" w:hAnsi="Times New Roman"/>
          <w:sz w:val="24"/>
          <w:szCs w:val="24"/>
        </w:rPr>
        <w:t>Commercial</w:t>
      </w:r>
      <w:r w:rsidR="00FD36BC">
        <w:rPr>
          <w:rFonts w:ascii="Times New Roman" w:hAnsi="Times New Roman"/>
          <w:sz w:val="24"/>
          <w:szCs w:val="24"/>
        </w:rPr>
        <w:t>, and (iv</w:t>
      </w:r>
      <w:r w:rsidRPr="007D46D3">
        <w:rPr>
          <w:rFonts w:ascii="Times New Roman" w:hAnsi="Times New Roman"/>
          <w:sz w:val="24"/>
          <w:szCs w:val="24"/>
        </w:rPr>
        <w:t xml:space="preserve">) </w:t>
      </w:r>
      <w:r w:rsidR="002F7531" w:rsidRPr="007D46D3">
        <w:rPr>
          <w:rFonts w:ascii="Times New Roman" w:hAnsi="Times New Roman"/>
          <w:sz w:val="24"/>
          <w:szCs w:val="24"/>
        </w:rPr>
        <w:t>Agriculture</w:t>
      </w:r>
      <w:r w:rsidRPr="007D46D3">
        <w:rPr>
          <w:rFonts w:ascii="Times New Roman" w:hAnsi="Times New Roman"/>
          <w:sz w:val="24"/>
          <w:szCs w:val="24"/>
        </w:rPr>
        <w:t>.</w:t>
      </w:r>
    </w:p>
    <w:p w:rsidR="00734743" w:rsidRPr="003F1B0D" w:rsidRDefault="00734743" w:rsidP="003F1B0D">
      <w:pPr>
        <w:pStyle w:val="Heading5"/>
      </w:pPr>
      <w:bookmarkStart w:id="267" w:name="_Toc114152637"/>
      <w:bookmarkStart w:id="268" w:name="_Toc114591634"/>
      <w:bookmarkStart w:id="269" w:name="_Toc114754142"/>
      <w:bookmarkStart w:id="270" w:name="_Toc117165783"/>
      <w:bookmarkStart w:id="271" w:name="_Toc117849217"/>
      <w:r w:rsidRPr="003F1B0D">
        <w:lastRenderedPageBreak/>
        <w:t>2.</w:t>
      </w:r>
      <w:r w:rsidR="00A23F6B">
        <w:t>5</w:t>
      </w:r>
      <w:r w:rsidRPr="003F1B0D">
        <w:t>.1.1</w:t>
      </w:r>
      <w:r w:rsidR="006148B8" w:rsidRPr="003F1B0D">
        <w:tab/>
        <w:t xml:space="preserve">Domestic </w:t>
      </w:r>
      <w:r w:rsidRPr="003F1B0D">
        <w:t>loads</w:t>
      </w:r>
      <w:bookmarkEnd w:id="267"/>
      <w:bookmarkEnd w:id="268"/>
      <w:bookmarkEnd w:id="269"/>
      <w:bookmarkEnd w:id="270"/>
      <w:bookmarkEnd w:id="271"/>
    </w:p>
    <w:p w:rsidR="00734743" w:rsidRPr="007D46D3" w:rsidRDefault="00734743" w:rsidP="009A7DF7">
      <w:pPr>
        <w:spacing w:after="0" w:line="480" w:lineRule="auto"/>
        <w:jc w:val="both"/>
        <w:rPr>
          <w:rFonts w:ascii="Times New Roman" w:hAnsi="Times New Roman"/>
          <w:sz w:val="24"/>
          <w:szCs w:val="24"/>
        </w:rPr>
      </w:pPr>
      <w:r w:rsidRPr="007D46D3">
        <w:rPr>
          <w:rFonts w:ascii="Times New Roman" w:hAnsi="Times New Roman"/>
          <w:sz w:val="24"/>
          <w:szCs w:val="24"/>
        </w:rPr>
        <w:t xml:space="preserve">These chiefly comprise lights, refrigerators, fans, mixer, air-conditioners, grinders, ovens, heaters, small pumping motors, and a host of others. </w:t>
      </w:r>
    </w:p>
    <w:p w:rsidR="00734743" w:rsidRPr="003F1B0D" w:rsidRDefault="00734743" w:rsidP="00A36B78">
      <w:pPr>
        <w:pStyle w:val="Heading5"/>
      </w:pPr>
      <w:bookmarkStart w:id="272" w:name="_Toc114152638"/>
      <w:bookmarkStart w:id="273" w:name="_Toc114591635"/>
      <w:bookmarkStart w:id="274" w:name="_Toc114754143"/>
      <w:bookmarkStart w:id="275" w:name="_Toc117165784"/>
      <w:bookmarkStart w:id="276" w:name="_Toc117849218"/>
      <w:r w:rsidRPr="003F1B0D">
        <w:t>2.</w:t>
      </w:r>
      <w:r w:rsidR="00A23F6B">
        <w:t>5</w:t>
      </w:r>
      <w:r w:rsidRPr="003F1B0D">
        <w:t>.1.2</w:t>
      </w:r>
      <w:r w:rsidR="006148B8" w:rsidRPr="003F1B0D">
        <w:tab/>
        <w:t xml:space="preserve">Industrial </w:t>
      </w:r>
      <w:r w:rsidRPr="003F1B0D">
        <w:t>loads</w:t>
      </w:r>
      <w:bookmarkEnd w:id="272"/>
      <w:bookmarkEnd w:id="273"/>
      <w:bookmarkEnd w:id="274"/>
      <w:bookmarkEnd w:id="275"/>
      <w:bookmarkEnd w:id="276"/>
    </w:p>
    <w:p w:rsidR="00734743" w:rsidRPr="007D46D3" w:rsidRDefault="00734743" w:rsidP="009A7DF7">
      <w:pPr>
        <w:spacing w:after="0" w:line="480" w:lineRule="auto"/>
        <w:jc w:val="both"/>
        <w:rPr>
          <w:rFonts w:ascii="Times New Roman" w:hAnsi="Times New Roman"/>
          <w:b/>
          <w:sz w:val="24"/>
          <w:szCs w:val="24"/>
        </w:rPr>
      </w:pPr>
      <w:r w:rsidRPr="007D46D3">
        <w:rPr>
          <w:rFonts w:ascii="Times New Roman" w:hAnsi="Times New Roman"/>
          <w:sz w:val="24"/>
          <w:szCs w:val="24"/>
        </w:rPr>
        <w:t>These comprise small-scale, medium-scale, large-scale, heavy, as well as cottage industries.</w:t>
      </w:r>
    </w:p>
    <w:p w:rsidR="00734743" w:rsidRPr="003F1B0D" w:rsidRDefault="00734743" w:rsidP="00A36B78">
      <w:pPr>
        <w:pStyle w:val="Heading5"/>
      </w:pPr>
      <w:bookmarkStart w:id="277" w:name="_Toc114152639"/>
      <w:bookmarkStart w:id="278" w:name="_Toc114591636"/>
      <w:bookmarkStart w:id="279" w:name="_Toc114754144"/>
      <w:bookmarkStart w:id="280" w:name="_Toc117165785"/>
      <w:bookmarkStart w:id="281" w:name="_Toc117849219"/>
      <w:r w:rsidRPr="003F1B0D">
        <w:t>2.</w:t>
      </w:r>
      <w:r w:rsidR="00A23F6B">
        <w:t>5</w:t>
      </w:r>
      <w:r w:rsidRPr="003F1B0D">
        <w:t>.1.3 Commercial loads</w:t>
      </w:r>
      <w:bookmarkEnd w:id="277"/>
      <w:bookmarkEnd w:id="278"/>
      <w:bookmarkEnd w:id="279"/>
      <w:bookmarkEnd w:id="280"/>
      <w:bookmarkEnd w:id="281"/>
    </w:p>
    <w:p w:rsidR="00734743" w:rsidRPr="007D46D3" w:rsidRDefault="00734743" w:rsidP="009A7DF7">
      <w:pPr>
        <w:spacing w:after="0" w:line="480" w:lineRule="auto"/>
        <w:jc w:val="both"/>
        <w:rPr>
          <w:rFonts w:ascii="Times New Roman" w:hAnsi="Times New Roman"/>
          <w:sz w:val="24"/>
          <w:szCs w:val="24"/>
        </w:rPr>
      </w:pPr>
      <w:r w:rsidRPr="007D46D3">
        <w:rPr>
          <w:rFonts w:ascii="Times New Roman" w:hAnsi="Times New Roman"/>
          <w:sz w:val="24"/>
          <w:szCs w:val="24"/>
        </w:rPr>
        <w:t>These mainly comprise lighting for offices, shops, advertisements, as well as fans, air-conditioning, heating, and several other electrical appliances operated in commercial establishments like restaurants, market places, and so on.</w:t>
      </w:r>
    </w:p>
    <w:p w:rsidR="00734743" w:rsidRPr="003F1B0D" w:rsidRDefault="00734743" w:rsidP="00A36B78">
      <w:pPr>
        <w:pStyle w:val="Heading5"/>
      </w:pPr>
      <w:r w:rsidRPr="003F1B0D">
        <w:t xml:space="preserve"> </w:t>
      </w:r>
      <w:bookmarkStart w:id="282" w:name="_Toc114152640"/>
      <w:bookmarkStart w:id="283" w:name="_Toc114591637"/>
      <w:bookmarkStart w:id="284" w:name="_Toc114754145"/>
      <w:bookmarkStart w:id="285" w:name="_Toc117165786"/>
      <w:bookmarkStart w:id="286" w:name="_Toc117849220"/>
      <w:r w:rsidRPr="003F1B0D">
        <w:t>2.</w:t>
      </w:r>
      <w:r w:rsidR="00A23F6B">
        <w:t>5</w:t>
      </w:r>
      <w:r w:rsidRPr="003F1B0D">
        <w:t xml:space="preserve">.1.4 </w:t>
      </w:r>
      <w:r w:rsidR="006148B8" w:rsidRPr="003F1B0D">
        <w:t xml:space="preserve">Agriculture </w:t>
      </w:r>
      <w:r w:rsidRPr="003F1B0D">
        <w:t>loads</w:t>
      </w:r>
      <w:bookmarkEnd w:id="282"/>
      <w:bookmarkEnd w:id="283"/>
      <w:bookmarkEnd w:id="284"/>
      <w:bookmarkEnd w:id="285"/>
      <w:bookmarkEnd w:id="286"/>
    </w:p>
    <w:p w:rsidR="00734743" w:rsidRPr="007D46D3" w:rsidRDefault="00734743" w:rsidP="009A7DF7">
      <w:pPr>
        <w:spacing w:after="0" w:line="480" w:lineRule="auto"/>
        <w:jc w:val="both"/>
        <w:rPr>
          <w:rFonts w:ascii="Times New Roman" w:hAnsi="Times New Roman"/>
          <w:sz w:val="24"/>
          <w:szCs w:val="24"/>
        </w:rPr>
      </w:pPr>
      <w:r w:rsidRPr="007D46D3">
        <w:rPr>
          <w:rFonts w:ascii="Times New Roman" w:hAnsi="Times New Roman"/>
          <w:sz w:val="24"/>
          <w:szCs w:val="24"/>
        </w:rPr>
        <w:t xml:space="preserve">These load types is chiefly load of motor pump-sets. The load factor for this is usually very small, for instance, within the range of 0.15 – 0.20. </w:t>
      </w:r>
    </w:p>
    <w:p w:rsidR="00734743" w:rsidRPr="003F1B0D" w:rsidRDefault="00A36B78" w:rsidP="0068193C">
      <w:pPr>
        <w:pStyle w:val="Heading4"/>
      </w:pPr>
      <w:bookmarkStart w:id="287" w:name="_Toc114152641"/>
      <w:bookmarkStart w:id="288" w:name="_Toc114591638"/>
      <w:bookmarkStart w:id="289" w:name="_Toc114754146"/>
      <w:bookmarkStart w:id="290" w:name="_Toc117165787"/>
      <w:bookmarkStart w:id="291" w:name="_Toc117849221"/>
      <w:r w:rsidRPr="003F1B0D">
        <w:t>2.</w:t>
      </w:r>
      <w:r w:rsidR="00A23F6B">
        <w:t>5</w:t>
      </w:r>
      <w:r w:rsidRPr="003F1B0D">
        <w:t>.2</w:t>
      </w:r>
      <w:r w:rsidRPr="003F1B0D">
        <w:tab/>
      </w:r>
      <w:r w:rsidR="0068193C">
        <w:t xml:space="preserve">Power </w:t>
      </w:r>
      <w:r w:rsidR="00734743" w:rsidRPr="003F1B0D">
        <w:t>Flow Analysis</w:t>
      </w:r>
      <w:bookmarkEnd w:id="287"/>
      <w:bookmarkEnd w:id="288"/>
      <w:bookmarkEnd w:id="289"/>
      <w:bookmarkEnd w:id="290"/>
      <w:bookmarkEnd w:id="291"/>
    </w:p>
    <w:p w:rsidR="005579C3" w:rsidRDefault="005579C3" w:rsidP="008E0A4A">
      <w:pPr>
        <w:spacing w:after="0" w:line="480" w:lineRule="auto"/>
        <w:jc w:val="both"/>
        <w:rPr>
          <w:rFonts w:ascii="Times New Roman" w:hAnsi="Times New Roman"/>
          <w:sz w:val="24"/>
          <w:szCs w:val="24"/>
        </w:rPr>
      </w:pPr>
      <w:r w:rsidRPr="007D46D3">
        <w:rPr>
          <w:rFonts w:ascii="Times New Roman" w:hAnsi="Times New Roman"/>
          <w:sz w:val="24"/>
          <w:szCs w:val="24"/>
        </w:rPr>
        <w:t>A power system is modelled as a set of nodes (buses) interconnected by impedances (transmission lines). At different nodes, generators and loads are connected, which inject and absorb complex powers. Power flow studies, commonly known as load flow, forms an important part of power system analysis. They are required for scheduling, planning, economic and control of an existing system. Four quantities are associated with each bus, these are real power P, reactive power Q, voltage magnitude /V/ and phase angle</w:t>
      </w:r>
      <m:oMath>
        <m:r>
          <m:rPr>
            <m:sty m:val="p"/>
          </m:rPr>
          <w:rPr>
            <w:rFonts w:ascii="Cambria Math" w:hAnsi="Cambria Math"/>
            <w:sz w:val="24"/>
            <w:szCs w:val="24"/>
          </w:rPr>
          <m:t xml:space="preserve"> δ</m:t>
        </m:r>
      </m:oMath>
      <w:r w:rsidRPr="007D46D3">
        <w:rPr>
          <w:rFonts w:ascii="Times New Roman" w:hAnsi="Times New Roman"/>
          <w:sz w:val="24"/>
          <w:szCs w:val="24"/>
        </w:rPr>
        <w:t>.</w:t>
      </w:r>
      <w:r>
        <w:rPr>
          <w:rFonts w:ascii="Times New Roman" w:hAnsi="Times New Roman"/>
          <w:sz w:val="24"/>
          <w:szCs w:val="24"/>
        </w:rPr>
        <w:t xml:space="preserve"> </w:t>
      </w:r>
    </w:p>
    <w:p w:rsidR="00734743" w:rsidRDefault="00887766" w:rsidP="006F1E94">
      <w:pPr>
        <w:spacing w:after="0" w:line="480" w:lineRule="auto"/>
        <w:jc w:val="both"/>
        <w:rPr>
          <w:rFonts w:ascii="Times New Roman" w:hAnsi="Times New Roman"/>
          <w:sz w:val="24"/>
          <w:szCs w:val="24"/>
        </w:rPr>
      </w:pPr>
      <w:r w:rsidRPr="00887766">
        <w:rPr>
          <w:rFonts w:ascii="Times New Roman" w:hAnsi="Times New Roman"/>
          <w:sz w:val="24"/>
          <w:szCs w:val="24"/>
        </w:rPr>
        <w:t xml:space="preserve">The connectivity of all the producing stations, or the creation of a grid system, is the current approach to power networks. Throughout the day, there are significant </w:t>
      </w:r>
      <w:r w:rsidRPr="00887766">
        <w:rPr>
          <w:rFonts w:ascii="Times New Roman" w:hAnsi="Times New Roman"/>
          <w:sz w:val="24"/>
          <w:szCs w:val="24"/>
        </w:rPr>
        <w:lastRenderedPageBreak/>
        <w:t>fluctuations in load demand. Power should always be generated at a rate equal to its demand. One of the benefits of a grid system's ability to constantly generate enough electricity to satisfy demand is its ability to constantly generate enough electricity to satisfy demand. The burden must be distributed equally for the majority of economic activity. It is essential that none of the stations that are linked become overburdened. The transmission line's stability limit should not be approached; it must be ensured.</w:t>
      </w:r>
    </w:p>
    <w:p w:rsidR="001B00F7" w:rsidRPr="001B00F7" w:rsidRDefault="001B00F7" w:rsidP="006F1E94">
      <w:pPr>
        <w:spacing w:after="0" w:line="480" w:lineRule="auto"/>
        <w:jc w:val="both"/>
        <w:rPr>
          <w:rFonts w:ascii="Times New Roman" w:eastAsia="Times New Roman" w:hAnsi="Times New Roman"/>
          <w:sz w:val="24"/>
          <w:szCs w:val="24"/>
          <w:lang w:val="en-US"/>
        </w:rPr>
      </w:pPr>
      <w:r w:rsidRPr="001B00F7">
        <w:rPr>
          <w:rFonts w:ascii="Times New Roman" w:eastAsia="Times New Roman" w:hAnsi="Times New Roman"/>
          <w:sz w:val="24"/>
          <w:szCs w:val="24"/>
          <w:lang w:val="en-US"/>
        </w:rPr>
        <w:t>The steady-state solution of a network is given by the load flow solution, as long as certain inequality limits are met. </w:t>
      </w:r>
    </w:p>
    <w:p w:rsidR="001B00F7" w:rsidRDefault="001B00F7" w:rsidP="006F1E94">
      <w:pPr>
        <w:pStyle w:val="ListParagraph"/>
        <w:numPr>
          <w:ilvl w:val="0"/>
          <w:numId w:val="41"/>
        </w:numPr>
        <w:spacing w:after="0" w:line="480" w:lineRule="auto"/>
        <w:ind w:left="720" w:hanging="720"/>
        <w:jc w:val="both"/>
        <w:rPr>
          <w:rFonts w:ascii="Times New Roman" w:eastAsia="Times New Roman" w:hAnsi="Times New Roman"/>
          <w:sz w:val="24"/>
          <w:szCs w:val="24"/>
        </w:rPr>
      </w:pPr>
      <w:r w:rsidRPr="001B00F7">
        <w:rPr>
          <w:rFonts w:ascii="Times New Roman" w:eastAsia="Times New Roman" w:hAnsi="Times New Roman"/>
          <w:sz w:val="24"/>
          <w:szCs w:val="24"/>
        </w:rPr>
        <w:t>The load flow solution gives the voltages and phase angles at each node, as well as the amount of power going into each bus and the flow of power between power channels that are connected. </w:t>
      </w:r>
    </w:p>
    <w:p w:rsidR="001B00F7" w:rsidRPr="001B00F7" w:rsidRDefault="001B00F7" w:rsidP="006F1E94">
      <w:pPr>
        <w:pStyle w:val="ListParagraph"/>
        <w:numPr>
          <w:ilvl w:val="0"/>
          <w:numId w:val="41"/>
        </w:numPr>
        <w:spacing w:before="100" w:beforeAutospacing="1" w:after="100" w:afterAutospacing="1" w:line="480" w:lineRule="auto"/>
        <w:ind w:left="720" w:hanging="720"/>
        <w:rPr>
          <w:rFonts w:ascii="Times New Roman" w:eastAsia="Times New Roman" w:hAnsi="Times New Roman"/>
          <w:sz w:val="24"/>
          <w:szCs w:val="24"/>
        </w:rPr>
      </w:pPr>
      <w:r w:rsidRPr="001B00F7">
        <w:rPr>
          <w:rFonts w:ascii="Times New Roman" w:eastAsia="Times New Roman" w:hAnsi="Times New Roman"/>
          <w:sz w:val="24"/>
          <w:szCs w:val="24"/>
        </w:rPr>
        <w:t>Designing a new power system necessitates a solution for load flow.</w:t>
      </w:r>
    </w:p>
    <w:p w:rsidR="001B00F7" w:rsidRPr="001B00F7" w:rsidRDefault="001B00F7" w:rsidP="006F1E94">
      <w:pPr>
        <w:pStyle w:val="ListParagraph"/>
        <w:numPr>
          <w:ilvl w:val="0"/>
          <w:numId w:val="41"/>
        </w:numPr>
        <w:spacing w:before="100" w:beforeAutospacing="1" w:after="100" w:afterAutospacing="1" w:line="480" w:lineRule="auto"/>
        <w:ind w:left="720" w:hanging="720"/>
        <w:jc w:val="both"/>
        <w:rPr>
          <w:rFonts w:ascii="Times New Roman" w:eastAsia="Times New Roman" w:hAnsi="Times New Roman"/>
          <w:sz w:val="24"/>
          <w:szCs w:val="24"/>
        </w:rPr>
      </w:pPr>
      <w:r w:rsidRPr="001B00F7">
        <w:rPr>
          <w:rFonts w:ascii="Times New Roman" w:eastAsia="Times New Roman" w:hAnsi="Times New Roman"/>
          <w:sz w:val="24"/>
          <w:szCs w:val="24"/>
        </w:rPr>
        <w:t>A load (or power) flow solution is required for the expansion of the current system to accommodate increasing load demand. Characteristics of equations for load flow</w:t>
      </w:r>
      <w:r>
        <w:rPr>
          <w:rFonts w:ascii="Times New Roman" w:eastAsia="Times New Roman" w:hAnsi="Times New Roman"/>
          <w:sz w:val="24"/>
          <w:szCs w:val="24"/>
        </w:rPr>
        <w:t>.</w:t>
      </w:r>
    </w:p>
    <w:p w:rsidR="00734743" w:rsidRPr="001B00F7" w:rsidRDefault="001B00F7" w:rsidP="006F1E94">
      <w:pPr>
        <w:pStyle w:val="ListParagraph"/>
        <w:numPr>
          <w:ilvl w:val="0"/>
          <w:numId w:val="41"/>
        </w:numPr>
        <w:spacing w:before="100" w:beforeAutospacing="1" w:after="100" w:afterAutospacing="1" w:line="480" w:lineRule="auto"/>
        <w:ind w:left="720" w:hanging="720"/>
        <w:rPr>
          <w:rFonts w:ascii="Times New Roman" w:eastAsia="Times New Roman" w:hAnsi="Times New Roman"/>
          <w:sz w:val="24"/>
          <w:szCs w:val="24"/>
        </w:rPr>
      </w:pPr>
      <w:r w:rsidRPr="001B00F7">
        <w:rPr>
          <w:rFonts w:ascii="Times New Roman" w:eastAsia="Times New Roman" w:hAnsi="Times New Roman"/>
          <w:sz w:val="24"/>
          <w:szCs w:val="24"/>
        </w:rPr>
        <w:t>The equations for load flow are algebraic and nonlinear.</w:t>
      </w:r>
    </w:p>
    <w:p w:rsidR="00734743" w:rsidRPr="003F1B0D" w:rsidRDefault="00194D67" w:rsidP="003F1B0D">
      <w:pPr>
        <w:pStyle w:val="Heading5"/>
      </w:pPr>
      <w:bookmarkStart w:id="292" w:name="_Toc114152642"/>
      <w:bookmarkStart w:id="293" w:name="_Toc114591639"/>
      <w:bookmarkStart w:id="294" w:name="_Toc114754147"/>
      <w:bookmarkStart w:id="295" w:name="_Toc117165788"/>
      <w:bookmarkStart w:id="296" w:name="_Toc117849222"/>
      <w:r w:rsidRPr="003F1B0D">
        <w:t>2.</w:t>
      </w:r>
      <w:r w:rsidR="00A23F6B">
        <w:t>5</w:t>
      </w:r>
      <w:r w:rsidRPr="003F1B0D">
        <w:t>.2.1</w:t>
      </w:r>
      <w:r w:rsidRPr="003F1B0D">
        <w:tab/>
      </w:r>
      <w:r w:rsidR="00734743" w:rsidRPr="003F1B0D">
        <w:t>Techniques of Load Flow Analysis</w:t>
      </w:r>
      <w:bookmarkEnd w:id="292"/>
      <w:bookmarkEnd w:id="293"/>
      <w:bookmarkEnd w:id="294"/>
      <w:bookmarkEnd w:id="295"/>
      <w:bookmarkEnd w:id="296"/>
    </w:p>
    <w:p w:rsidR="00734743" w:rsidRPr="007D46D3" w:rsidRDefault="00734743" w:rsidP="009A7DF7">
      <w:pPr>
        <w:spacing w:after="0" w:line="480" w:lineRule="auto"/>
        <w:jc w:val="both"/>
        <w:rPr>
          <w:rFonts w:ascii="Times New Roman" w:hAnsi="Times New Roman"/>
          <w:sz w:val="24"/>
          <w:szCs w:val="24"/>
        </w:rPr>
      </w:pPr>
      <w:r w:rsidRPr="007D46D3">
        <w:rPr>
          <w:rFonts w:ascii="Times New Roman" w:hAnsi="Times New Roman"/>
          <w:sz w:val="24"/>
          <w:szCs w:val="24"/>
        </w:rPr>
        <w:t>Load flow solutions according to Sen et al. (2013), are done using certain leading techniques of power flow, which include:</w:t>
      </w:r>
    </w:p>
    <w:p w:rsidR="00734743" w:rsidRPr="007D46D3" w:rsidRDefault="00734743" w:rsidP="00D2477E">
      <w:pPr>
        <w:pStyle w:val="ListParagraph"/>
        <w:numPr>
          <w:ilvl w:val="0"/>
          <w:numId w:val="42"/>
        </w:num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Gauss-Seidal method;</w:t>
      </w:r>
    </w:p>
    <w:p w:rsidR="00734743" w:rsidRPr="007D46D3" w:rsidRDefault="00734743" w:rsidP="00D2477E">
      <w:pPr>
        <w:pStyle w:val="ListParagraph"/>
        <w:numPr>
          <w:ilvl w:val="0"/>
          <w:numId w:val="42"/>
        </w:num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 xml:space="preserve">Newton-Raphson method; and </w:t>
      </w:r>
    </w:p>
    <w:p w:rsidR="00734743" w:rsidRPr="007D46D3" w:rsidRDefault="00734743" w:rsidP="00D2477E">
      <w:pPr>
        <w:pStyle w:val="ListParagraph"/>
        <w:numPr>
          <w:ilvl w:val="0"/>
          <w:numId w:val="42"/>
        </w:num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Fast decoupled method.</w:t>
      </w:r>
    </w:p>
    <w:p w:rsidR="00734743" w:rsidRPr="003F1B0D" w:rsidRDefault="00A23F6B" w:rsidP="00194D67">
      <w:pPr>
        <w:pStyle w:val="Heading5"/>
      </w:pPr>
      <w:bookmarkStart w:id="297" w:name="_Toc114152643"/>
      <w:bookmarkStart w:id="298" w:name="_Toc114591640"/>
      <w:bookmarkStart w:id="299" w:name="_Toc114754148"/>
      <w:bookmarkStart w:id="300" w:name="_Toc117165789"/>
      <w:bookmarkStart w:id="301" w:name="_Toc117849223"/>
      <w:r>
        <w:lastRenderedPageBreak/>
        <w:t>2.5</w:t>
      </w:r>
      <w:r w:rsidR="00304123" w:rsidRPr="003F1B0D">
        <w:t>.2</w:t>
      </w:r>
      <w:r w:rsidR="00734743" w:rsidRPr="003F1B0D">
        <w:t xml:space="preserve">.2    Newton-Raphson Power </w:t>
      </w:r>
      <w:r w:rsidR="006E091A" w:rsidRPr="003F1B0D">
        <w:t xml:space="preserve">(Load) </w:t>
      </w:r>
      <w:r w:rsidR="00734743" w:rsidRPr="003F1B0D">
        <w:t>Flow Solution</w:t>
      </w:r>
      <w:bookmarkEnd w:id="297"/>
      <w:bookmarkEnd w:id="298"/>
      <w:bookmarkEnd w:id="299"/>
      <w:bookmarkEnd w:id="300"/>
      <w:bookmarkEnd w:id="301"/>
    </w:p>
    <w:p w:rsidR="00734743" w:rsidRPr="007D46D3" w:rsidRDefault="00734743" w:rsidP="009A7DF7">
      <w:pPr>
        <w:spacing w:after="0" w:line="480" w:lineRule="auto"/>
        <w:jc w:val="both"/>
        <w:rPr>
          <w:rFonts w:ascii="Times New Roman" w:hAnsi="Times New Roman"/>
          <w:sz w:val="24"/>
          <w:szCs w:val="24"/>
        </w:rPr>
      </w:pPr>
      <w:r w:rsidRPr="007D46D3">
        <w:rPr>
          <w:rFonts w:ascii="Times New Roman" w:hAnsi="Times New Roman"/>
          <w:sz w:val="24"/>
          <w:szCs w:val="24"/>
        </w:rPr>
        <w:t>In this work the power</w:t>
      </w:r>
      <w:r w:rsidR="00667300">
        <w:rPr>
          <w:rFonts w:ascii="Times New Roman" w:hAnsi="Times New Roman"/>
          <w:sz w:val="24"/>
          <w:szCs w:val="24"/>
        </w:rPr>
        <w:t xml:space="preserve"> (or load)</w:t>
      </w:r>
      <w:r w:rsidRPr="007D46D3">
        <w:rPr>
          <w:rFonts w:ascii="Times New Roman" w:hAnsi="Times New Roman"/>
          <w:sz w:val="24"/>
          <w:szCs w:val="24"/>
        </w:rPr>
        <w:t xml:space="preserve"> flow is </w:t>
      </w:r>
      <w:r w:rsidR="00667300" w:rsidRPr="007D46D3">
        <w:rPr>
          <w:rFonts w:ascii="Times New Roman" w:hAnsi="Times New Roman"/>
          <w:sz w:val="24"/>
          <w:szCs w:val="24"/>
        </w:rPr>
        <w:t>expressed</w:t>
      </w:r>
      <w:r w:rsidRPr="007D46D3">
        <w:rPr>
          <w:rFonts w:ascii="Times New Roman" w:hAnsi="Times New Roman"/>
          <w:sz w:val="24"/>
          <w:szCs w:val="24"/>
        </w:rPr>
        <w:t xml:space="preserve"> in polar form. For any typical bus of a power system, the current entering bus i is related to the voltage and admittance by equation (2.</w:t>
      </w:r>
      <w:r w:rsidR="00304123">
        <w:rPr>
          <w:rFonts w:ascii="Times New Roman" w:hAnsi="Times New Roman"/>
          <w:sz w:val="24"/>
          <w:szCs w:val="24"/>
        </w:rPr>
        <w:t>8</w:t>
      </w:r>
      <w:r w:rsidRPr="007D46D3">
        <w:rPr>
          <w:rFonts w:ascii="Times New Roman" w:hAnsi="Times New Roman"/>
          <w:sz w:val="24"/>
          <w:szCs w:val="24"/>
        </w:rPr>
        <w:t>)</w:t>
      </w:r>
    </w:p>
    <w:p w:rsidR="00734743" w:rsidRPr="007D46D3" w:rsidRDefault="00781780" w:rsidP="009A7DF7">
      <w:pPr>
        <w:spacing w:after="0" w:line="480" w:lineRule="auto"/>
        <w:jc w:val="both"/>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i</m:t>
            </m:r>
          </m:sub>
        </m:sSub>
        <m:r>
          <m:rPr>
            <m:sty m:val="p"/>
          </m:rPr>
          <w:rPr>
            <w:rFonts w:ascii="Cambria Math" w:hAnsi="Cambria Math"/>
            <w:sz w:val="24"/>
            <w:szCs w:val="24"/>
          </w:rPr>
          <m:t>=</m:t>
        </m:r>
        <m:nary>
          <m:naryPr>
            <m:chr m:val="∑"/>
            <m:limLoc m:val="undOvr"/>
            <m:ctrlPr>
              <w:rPr>
                <w:rFonts w:ascii="Cambria Math" w:hAnsi="Cambria Math"/>
                <w:sz w:val="24"/>
                <w:szCs w:val="24"/>
              </w:rPr>
            </m:ctrlPr>
          </m:naryPr>
          <m:sub>
            <m:r>
              <m:rPr>
                <m:sty m:val="p"/>
              </m:rPr>
              <w:rPr>
                <w:rFonts w:ascii="Cambria Math" w:hAnsi="Cambria Math"/>
                <w:sz w:val="24"/>
                <w:szCs w:val="24"/>
              </w:rPr>
              <m:t>j=i</m:t>
            </m:r>
          </m:sub>
          <m:sup>
            <m:r>
              <m:rPr>
                <m:sty m:val="p"/>
              </m:rPr>
              <w:rPr>
                <w:rFonts w:ascii="Cambria Math" w:hAnsi="Cambria Math"/>
                <w:sz w:val="24"/>
                <w:szCs w:val="24"/>
              </w:rPr>
              <m:t>n</m:t>
            </m:r>
          </m:sup>
          <m:e>
            <m:sSub>
              <m:sSubPr>
                <m:ctrlPr>
                  <w:rPr>
                    <w:rFonts w:ascii="Cambria Math" w:hAnsi="Cambria Math"/>
                    <w:sz w:val="24"/>
                    <w:szCs w:val="24"/>
                  </w:rPr>
                </m:ctrlPr>
              </m:sSubPr>
              <m:e>
                <m:r>
                  <m:rPr>
                    <m:sty m:val="p"/>
                  </m:rPr>
                  <w:rPr>
                    <w:rFonts w:ascii="Cambria Math" w:hAnsi="Cambria Math"/>
                    <w:sz w:val="24"/>
                    <w:szCs w:val="24"/>
                  </w:rPr>
                  <m:t>Y</m:t>
                </m:r>
              </m:e>
              <m:sub>
                <m:r>
                  <m:rPr>
                    <m:sty m:val="p"/>
                  </m:rPr>
                  <w:rPr>
                    <w:rFonts w:ascii="Cambria Math" w:hAnsi="Cambria Math"/>
                    <w:sz w:val="24"/>
                    <w:szCs w:val="24"/>
                  </w:rPr>
                  <m:t>ij</m:t>
                </m:r>
              </m:sub>
            </m:sSub>
            <m:sSub>
              <m:sSubPr>
                <m:ctrlPr>
                  <w:rPr>
                    <w:rFonts w:ascii="Cambria Math" w:hAnsi="Cambria Math"/>
                    <w:sz w:val="24"/>
                    <w:szCs w:val="24"/>
                  </w:rPr>
                </m:ctrlPr>
              </m:sSubPr>
              <m:e>
                <m:r>
                  <m:rPr>
                    <m:sty m:val="p"/>
                  </m:rPr>
                  <w:rPr>
                    <w:rFonts w:ascii="Cambria Math" w:hAnsi="Cambria Math"/>
                    <w:sz w:val="24"/>
                    <w:szCs w:val="24"/>
                  </w:rPr>
                  <m:t>V</m:t>
                </m:r>
              </m:e>
              <m:sub>
                <m:r>
                  <m:rPr>
                    <m:sty m:val="p"/>
                  </m:rPr>
                  <w:rPr>
                    <w:rFonts w:ascii="Cambria Math" w:hAnsi="Cambria Math"/>
                    <w:sz w:val="24"/>
                    <w:szCs w:val="24"/>
                  </w:rPr>
                  <m:t>j</m:t>
                </m:r>
              </m:sub>
            </m:sSub>
          </m:e>
        </m:nary>
      </m:oMath>
      <w:r w:rsidR="00304123">
        <w:rPr>
          <w:rFonts w:ascii="Times New Roman" w:eastAsiaTheme="minorEastAsia" w:hAnsi="Times New Roman"/>
          <w:sz w:val="24"/>
          <w:szCs w:val="24"/>
        </w:rPr>
        <w:tab/>
      </w:r>
      <w:r w:rsidR="00304123">
        <w:rPr>
          <w:rFonts w:ascii="Times New Roman" w:eastAsiaTheme="minorEastAsia" w:hAnsi="Times New Roman"/>
          <w:sz w:val="24"/>
          <w:szCs w:val="24"/>
        </w:rPr>
        <w:tab/>
      </w:r>
      <w:r w:rsidR="0026056D">
        <w:rPr>
          <w:rFonts w:ascii="Times New Roman" w:eastAsiaTheme="minorEastAsia" w:hAnsi="Times New Roman"/>
          <w:sz w:val="24"/>
          <w:szCs w:val="24"/>
        </w:rPr>
        <w:tab/>
      </w:r>
      <w:r w:rsidR="0044526C">
        <w:rPr>
          <w:rFonts w:ascii="Times New Roman" w:eastAsiaTheme="minorEastAsia" w:hAnsi="Times New Roman"/>
          <w:sz w:val="24"/>
          <w:szCs w:val="24"/>
        </w:rPr>
        <w:tab/>
      </w:r>
      <w:r w:rsidR="0044526C">
        <w:rPr>
          <w:rFonts w:ascii="Times New Roman" w:eastAsiaTheme="minorEastAsia" w:hAnsi="Times New Roman"/>
          <w:sz w:val="24"/>
          <w:szCs w:val="24"/>
        </w:rPr>
        <w:tab/>
      </w:r>
      <w:r w:rsidR="0044526C">
        <w:rPr>
          <w:rFonts w:ascii="Times New Roman" w:eastAsiaTheme="minorEastAsia" w:hAnsi="Times New Roman"/>
          <w:sz w:val="24"/>
          <w:szCs w:val="24"/>
        </w:rPr>
        <w:tab/>
      </w:r>
      <w:r w:rsidR="0044526C">
        <w:rPr>
          <w:rFonts w:ascii="Times New Roman" w:eastAsiaTheme="minorEastAsia" w:hAnsi="Times New Roman"/>
          <w:sz w:val="24"/>
          <w:szCs w:val="24"/>
        </w:rPr>
        <w:tab/>
      </w:r>
      <w:r w:rsidR="0044526C">
        <w:rPr>
          <w:rFonts w:ascii="Times New Roman" w:eastAsiaTheme="minorEastAsia" w:hAnsi="Times New Roman"/>
          <w:sz w:val="24"/>
          <w:szCs w:val="24"/>
        </w:rPr>
        <w:tab/>
      </w:r>
      <w:r w:rsidR="0044526C">
        <w:rPr>
          <w:rFonts w:ascii="Times New Roman" w:eastAsiaTheme="minorEastAsia" w:hAnsi="Times New Roman"/>
          <w:sz w:val="24"/>
          <w:szCs w:val="24"/>
        </w:rPr>
        <w:tab/>
      </w:r>
      <w:r w:rsidR="00304123">
        <w:rPr>
          <w:rFonts w:ascii="Times New Roman" w:eastAsiaTheme="minorEastAsia" w:hAnsi="Times New Roman"/>
          <w:sz w:val="24"/>
          <w:szCs w:val="24"/>
        </w:rPr>
        <w:t>(2.8</w:t>
      </w:r>
      <w:r w:rsidR="00734743" w:rsidRPr="007D46D3">
        <w:rPr>
          <w:rFonts w:ascii="Times New Roman" w:eastAsiaTheme="minorEastAsia" w:hAnsi="Times New Roman"/>
          <w:sz w:val="24"/>
          <w:szCs w:val="24"/>
        </w:rPr>
        <w:t>)</w:t>
      </w:r>
      <w:r w:rsidR="00734743" w:rsidRPr="007D46D3">
        <w:rPr>
          <w:rFonts w:ascii="Times New Roman" w:hAnsi="Times New Roman"/>
          <w:sz w:val="24"/>
          <w:szCs w:val="24"/>
        </w:rPr>
        <w:tab/>
      </w:r>
    </w:p>
    <w:p w:rsidR="00734743" w:rsidRPr="007D46D3" w:rsidRDefault="00734743" w:rsidP="009A7DF7">
      <w:pPr>
        <w:spacing w:after="0" w:line="480" w:lineRule="auto"/>
        <w:jc w:val="both"/>
        <w:rPr>
          <w:rFonts w:ascii="Times New Roman" w:hAnsi="Times New Roman"/>
          <w:sz w:val="24"/>
          <w:szCs w:val="24"/>
        </w:rPr>
      </w:pPr>
      <w:r w:rsidRPr="007D46D3">
        <w:rPr>
          <w:rFonts w:ascii="Times New Roman" w:hAnsi="Times New Roman"/>
          <w:sz w:val="24"/>
          <w:szCs w:val="24"/>
        </w:rPr>
        <w:t>Expressing this equation in polar form, we have</w:t>
      </w:r>
    </w:p>
    <w:p w:rsidR="00734743" w:rsidRPr="007D46D3" w:rsidRDefault="00781780" w:rsidP="009A7DF7">
      <w:pPr>
        <w:pStyle w:val="ListParagraph"/>
        <w:spacing w:after="0" w:line="480" w:lineRule="auto"/>
        <w:ind w:left="360"/>
        <w:jc w:val="both"/>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i</m:t>
            </m:r>
          </m:sub>
        </m:sSub>
        <m:r>
          <m:rPr>
            <m:sty m:val="p"/>
          </m:rPr>
          <w:rPr>
            <w:rFonts w:ascii="Cambria Math" w:hAnsi="Cambria Math"/>
            <w:sz w:val="24"/>
            <w:szCs w:val="24"/>
          </w:rPr>
          <m:t>=</m:t>
        </m:r>
        <m:nary>
          <m:naryPr>
            <m:chr m:val="∑"/>
            <m:limLoc m:val="undOvr"/>
            <m:ctrlPr>
              <w:rPr>
                <w:rFonts w:ascii="Cambria Math" w:hAnsi="Cambria Math"/>
                <w:sz w:val="24"/>
                <w:szCs w:val="24"/>
              </w:rPr>
            </m:ctrlPr>
          </m:naryPr>
          <m:sub>
            <m:r>
              <m:rPr>
                <m:sty m:val="p"/>
              </m:rPr>
              <w:rPr>
                <w:rFonts w:ascii="Cambria Math" w:hAnsi="Cambria Math"/>
                <w:sz w:val="24"/>
                <w:szCs w:val="24"/>
              </w:rPr>
              <m:t>j=i</m:t>
            </m:r>
          </m:sub>
          <m:sup>
            <m:r>
              <m:rPr>
                <m:sty m:val="p"/>
              </m:rPr>
              <w:rPr>
                <w:rFonts w:ascii="Cambria Math" w:hAnsi="Cambria Math"/>
                <w:sz w:val="24"/>
                <w:szCs w:val="24"/>
              </w:rPr>
              <m:t>n</m:t>
            </m:r>
          </m:sup>
          <m:e>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Y</m:t>
                    </m:r>
                  </m:e>
                  <m:sub>
                    <m:r>
                      <m:rPr>
                        <m:sty m:val="p"/>
                      </m:rPr>
                      <w:rPr>
                        <w:rFonts w:ascii="Cambria Math" w:hAnsi="Cambria Math"/>
                        <w:sz w:val="24"/>
                        <w:szCs w:val="24"/>
                      </w:rPr>
                      <m:t>ij</m:t>
                    </m:r>
                  </m:sub>
                </m:sSub>
              </m:e>
            </m:d>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V</m:t>
                    </m:r>
                  </m:e>
                  <m:sub>
                    <m:r>
                      <m:rPr>
                        <m:sty m:val="p"/>
                      </m:rPr>
                      <w:rPr>
                        <w:rFonts w:ascii="Cambria Math" w:hAnsi="Cambria Math"/>
                        <w:sz w:val="24"/>
                        <w:szCs w:val="24"/>
                      </w:rPr>
                      <m:t>j</m:t>
                    </m:r>
                  </m:sub>
                </m:sSub>
              </m:e>
            </m:d>
          </m:e>
        </m:nary>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θ</m:t>
            </m:r>
          </m:e>
          <m:sub>
            <m:r>
              <m:rPr>
                <m:sty m:val="p"/>
              </m:rPr>
              <w:rPr>
                <w:rFonts w:ascii="Cambria Math" w:hAnsi="Cambria Math"/>
                <w:sz w:val="24"/>
                <w:szCs w:val="24"/>
              </w:rPr>
              <m:t>ij</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δ</m:t>
            </m:r>
          </m:e>
          <m:sub>
            <m:r>
              <m:rPr>
                <m:sty m:val="p"/>
              </m:rPr>
              <w:rPr>
                <w:rFonts w:ascii="Cambria Math" w:hAnsi="Cambria Math"/>
                <w:sz w:val="24"/>
                <w:szCs w:val="24"/>
              </w:rPr>
              <m:t>j</m:t>
            </m:r>
          </m:sub>
        </m:sSub>
      </m:oMath>
      <w:r w:rsidR="0026056D">
        <w:rPr>
          <w:rFonts w:ascii="Times New Roman" w:eastAsiaTheme="minorEastAsia" w:hAnsi="Times New Roman"/>
          <w:sz w:val="24"/>
          <w:szCs w:val="24"/>
        </w:rPr>
        <w:tab/>
      </w:r>
      <w:r w:rsidR="0026056D">
        <w:rPr>
          <w:rFonts w:ascii="Times New Roman" w:eastAsiaTheme="minorEastAsia" w:hAnsi="Times New Roman"/>
          <w:sz w:val="24"/>
          <w:szCs w:val="24"/>
        </w:rPr>
        <w:tab/>
      </w:r>
      <w:r w:rsidR="0026056D">
        <w:rPr>
          <w:rFonts w:ascii="Times New Roman" w:eastAsiaTheme="minorEastAsia" w:hAnsi="Times New Roman"/>
          <w:sz w:val="24"/>
          <w:szCs w:val="24"/>
        </w:rPr>
        <w:tab/>
      </w:r>
      <w:r w:rsidR="0026056D">
        <w:rPr>
          <w:rFonts w:ascii="Times New Roman" w:eastAsiaTheme="minorEastAsia" w:hAnsi="Times New Roman"/>
          <w:sz w:val="24"/>
          <w:szCs w:val="24"/>
        </w:rPr>
        <w:tab/>
      </w:r>
      <w:r w:rsidR="00304123">
        <w:rPr>
          <w:rFonts w:ascii="Times New Roman" w:eastAsiaTheme="minorEastAsia" w:hAnsi="Times New Roman"/>
          <w:sz w:val="24"/>
          <w:szCs w:val="24"/>
        </w:rPr>
        <w:tab/>
      </w:r>
      <w:r w:rsidR="0044526C">
        <w:rPr>
          <w:rFonts w:ascii="Times New Roman" w:eastAsiaTheme="minorEastAsia" w:hAnsi="Times New Roman"/>
          <w:sz w:val="24"/>
          <w:szCs w:val="24"/>
        </w:rPr>
        <w:tab/>
      </w:r>
      <w:r w:rsidR="00304123">
        <w:rPr>
          <w:rFonts w:ascii="Times New Roman" w:eastAsiaTheme="minorEastAsia" w:hAnsi="Times New Roman"/>
          <w:sz w:val="24"/>
          <w:szCs w:val="24"/>
        </w:rPr>
        <w:tab/>
      </w:r>
      <w:r w:rsidR="00734743" w:rsidRPr="007D46D3">
        <w:rPr>
          <w:rFonts w:ascii="Times New Roman" w:eastAsiaTheme="minorEastAsia" w:hAnsi="Times New Roman"/>
          <w:sz w:val="24"/>
          <w:szCs w:val="24"/>
        </w:rPr>
        <w:t>(2.</w:t>
      </w:r>
      <w:r w:rsidR="00304123">
        <w:rPr>
          <w:rFonts w:ascii="Times New Roman" w:eastAsiaTheme="minorEastAsia" w:hAnsi="Times New Roman"/>
          <w:sz w:val="24"/>
          <w:szCs w:val="24"/>
        </w:rPr>
        <w:t>9</w:t>
      </w:r>
      <w:r w:rsidR="00734743" w:rsidRPr="007D46D3">
        <w:rPr>
          <w:rFonts w:ascii="Times New Roman" w:hAnsi="Times New Roman"/>
          <w:sz w:val="24"/>
          <w:szCs w:val="24"/>
        </w:rPr>
        <w:t>)</w:t>
      </w:r>
      <w:r w:rsidR="00734743" w:rsidRPr="007D46D3">
        <w:rPr>
          <w:rFonts w:ascii="Times New Roman" w:hAnsi="Times New Roman"/>
          <w:sz w:val="24"/>
          <w:szCs w:val="24"/>
        </w:rPr>
        <w:tab/>
      </w:r>
    </w:p>
    <w:p w:rsidR="00734743" w:rsidRPr="007D46D3" w:rsidRDefault="00734743" w:rsidP="009A7DF7">
      <w:pPr>
        <w:spacing w:after="0" w:line="480" w:lineRule="auto"/>
        <w:jc w:val="both"/>
        <w:rPr>
          <w:rFonts w:ascii="Times New Roman" w:hAnsi="Times New Roman"/>
          <w:sz w:val="24"/>
          <w:szCs w:val="24"/>
        </w:rPr>
      </w:pPr>
      <w:r w:rsidRPr="007D46D3">
        <w:rPr>
          <w:rFonts w:ascii="Times New Roman" w:hAnsi="Times New Roman"/>
          <w:sz w:val="24"/>
          <w:szCs w:val="24"/>
        </w:rPr>
        <w:t xml:space="preserve">the complex </w:t>
      </w:r>
      <w:r w:rsidR="00667300">
        <w:rPr>
          <w:rFonts w:ascii="Times New Roman" w:hAnsi="Times New Roman"/>
          <w:sz w:val="24"/>
          <w:szCs w:val="24"/>
        </w:rPr>
        <w:t xml:space="preserve">(or composite) </w:t>
      </w:r>
      <w:r w:rsidRPr="007D46D3">
        <w:rPr>
          <w:rFonts w:ascii="Times New Roman" w:hAnsi="Times New Roman"/>
          <w:sz w:val="24"/>
          <w:szCs w:val="24"/>
        </w:rPr>
        <w:t>power at bus i is</w:t>
      </w:r>
    </w:p>
    <w:p w:rsidR="00734743" w:rsidRPr="007D46D3" w:rsidRDefault="00781780" w:rsidP="009A7DF7">
      <w:pPr>
        <w:pStyle w:val="ListParagraph"/>
        <w:spacing w:after="0" w:line="480" w:lineRule="auto"/>
        <w:ind w:left="360"/>
        <w:jc w:val="both"/>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i</m:t>
            </m:r>
          </m:sub>
        </m:sSub>
        <m:r>
          <m:rPr>
            <m:sty m:val="p"/>
          </m:rPr>
          <w:rPr>
            <w:rFonts w:ascii="Cambria Math" w:hAnsi="Cambria Math"/>
            <w:sz w:val="24"/>
            <w:szCs w:val="24"/>
          </w:rPr>
          <m:t>=</m:t>
        </m:r>
        <m:sSubSup>
          <m:sSubSupPr>
            <m:ctrlPr>
              <w:rPr>
                <w:rFonts w:ascii="Cambria Math" w:hAnsi="Cambria Math"/>
                <w:sz w:val="24"/>
                <w:szCs w:val="24"/>
              </w:rPr>
            </m:ctrlPr>
          </m:sSubSupPr>
          <m:e>
            <m:r>
              <m:rPr>
                <m:sty m:val="p"/>
              </m:rPr>
              <w:rPr>
                <w:rFonts w:ascii="Cambria Math" w:hAnsi="Cambria Math"/>
                <w:sz w:val="24"/>
                <w:szCs w:val="24"/>
              </w:rPr>
              <m:t>V</m:t>
            </m:r>
          </m:e>
          <m:sub>
            <m:r>
              <m:rPr>
                <m:sty m:val="p"/>
              </m:rPr>
              <w:rPr>
                <w:rFonts w:ascii="Cambria Math" w:hAnsi="Cambria Math"/>
                <w:sz w:val="24"/>
                <w:szCs w:val="24"/>
              </w:rPr>
              <m:t>i</m:t>
            </m:r>
          </m:sub>
          <m:sup>
            <m:r>
              <m:rPr>
                <m:sty m:val="p"/>
              </m:rPr>
              <w:rPr>
                <w:rFonts w:ascii="Cambria Math" w:hAnsi="Cambria Math"/>
                <w:sz w:val="24"/>
                <w:szCs w:val="24"/>
              </w:rPr>
              <m:t>*</m:t>
            </m:r>
          </m:sup>
        </m:sSubSup>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i</m:t>
            </m:r>
          </m:sub>
        </m:sSub>
      </m:oMath>
      <w:r w:rsidR="00734743" w:rsidRPr="007D46D3">
        <w:rPr>
          <w:rFonts w:ascii="Times New Roman" w:hAnsi="Times New Roman"/>
          <w:sz w:val="24"/>
          <w:szCs w:val="24"/>
        </w:rPr>
        <w:tab/>
      </w:r>
      <w:r w:rsidR="00734743" w:rsidRPr="007D46D3">
        <w:rPr>
          <w:rFonts w:ascii="Times New Roman" w:hAnsi="Times New Roman"/>
          <w:sz w:val="24"/>
          <w:szCs w:val="24"/>
        </w:rPr>
        <w:tab/>
      </w:r>
      <w:r w:rsidR="00734743" w:rsidRPr="007D46D3">
        <w:rPr>
          <w:rFonts w:ascii="Times New Roman" w:hAnsi="Times New Roman"/>
          <w:sz w:val="24"/>
          <w:szCs w:val="24"/>
        </w:rPr>
        <w:tab/>
      </w:r>
      <w:r w:rsidR="00734743" w:rsidRPr="007D46D3">
        <w:rPr>
          <w:rFonts w:ascii="Times New Roman" w:hAnsi="Times New Roman"/>
          <w:sz w:val="24"/>
          <w:szCs w:val="24"/>
        </w:rPr>
        <w:tab/>
      </w:r>
      <w:r w:rsidR="00734743" w:rsidRPr="007D46D3">
        <w:rPr>
          <w:rFonts w:ascii="Times New Roman" w:hAnsi="Times New Roman"/>
          <w:sz w:val="24"/>
          <w:szCs w:val="24"/>
        </w:rPr>
        <w:tab/>
      </w:r>
      <w:r w:rsidR="00734743" w:rsidRPr="007D46D3">
        <w:rPr>
          <w:rFonts w:ascii="Times New Roman" w:hAnsi="Times New Roman"/>
          <w:sz w:val="24"/>
          <w:szCs w:val="24"/>
        </w:rPr>
        <w:tab/>
      </w:r>
      <w:r w:rsidR="00304123">
        <w:rPr>
          <w:rFonts w:ascii="Times New Roman" w:hAnsi="Times New Roman"/>
          <w:sz w:val="24"/>
          <w:szCs w:val="24"/>
        </w:rPr>
        <w:tab/>
      </w:r>
      <w:r w:rsidR="00304123">
        <w:rPr>
          <w:rFonts w:ascii="Times New Roman" w:hAnsi="Times New Roman"/>
          <w:sz w:val="24"/>
          <w:szCs w:val="24"/>
        </w:rPr>
        <w:tab/>
      </w:r>
      <w:r w:rsidR="0026056D">
        <w:rPr>
          <w:rFonts w:ascii="Times New Roman" w:hAnsi="Times New Roman"/>
          <w:sz w:val="24"/>
          <w:szCs w:val="24"/>
        </w:rPr>
        <w:t>(</w:t>
      </w:r>
      <w:r w:rsidR="00734743" w:rsidRPr="007D46D3">
        <w:rPr>
          <w:rFonts w:ascii="Times New Roman" w:hAnsi="Times New Roman"/>
          <w:sz w:val="24"/>
          <w:szCs w:val="24"/>
        </w:rPr>
        <w:t>2.</w:t>
      </w:r>
      <w:r w:rsidR="00304123">
        <w:rPr>
          <w:rFonts w:ascii="Times New Roman" w:hAnsi="Times New Roman"/>
          <w:sz w:val="24"/>
          <w:szCs w:val="24"/>
        </w:rPr>
        <w:t>10</w:t>
      </w:r>
      <w:r w:rsidR="0026056D">
        <w:rPr>
          <w:rFonts w:ascii="Times New Roman" w:hAnsi="Times New Roman"/>
          <w:sz w:val="24"/>
          <w:szCs w:val="24"/>
        </w:rPr>
        <w:t>)</w:t>
      </w:r>
    </w:p>
    <w:p w:rsidR="00734743" w:rsidRPr="007D46D3" w:rsidRDefault="00734743" w:rsidP="009A7DF7">
      <w:pPr>
        <w:spacing w:after="0" w:line="480" w:lineRule="auto"/>
        <w:jc w:val="both"/>
        <w:rPr>
          <w:rFonts w:ascii="Times New Roman" w:hAnsi="Times New Roman"/>
          <w:sz w:val="24"/>
          <w:szCs w:val="24"/>
        </w:rPr>
      </w:pPr>
      <w:r w:rsidRPr="007D46D3">
        <w:rPr>
          <w:rFonts w:ascii="Times New Roman" w:hAnsi="Times New Roman"/>
          <w:sz w:val="24"/>
          <w:szCs w:val="24"/>
        </w:rPr>
        <w:t xml:space="preserve">Substituting for </w:t>
      </w:r>
      <m:oMath>
        <m:sSub>
          <m:sSubPr>
            <m:ctrlPr>
              <w:rPr>
                <w:rFonts w:ascii="Cambria Math" w:hAnsi="Cambria Math"/>
                <w:sz w:val="24"/>
                <w:szCs w:val="24"/>
              </w:rPr>
            </m:ctrlPr>
          </m:sSubPr>
          <m:e>
            <m:r>
              <m:rPr>
                <m:sty m:val="p"/>
              </m:rPr>
              <w:rPr>
                <w:rFonts w:ascii="Cambria Math" w:hAnsi="Cambria Math"/>
                <w:sz w:val="24"/>
                <w:szCs w:val="24"/>
              </w:rPr>
              <m:t>I</m:t>
            </m:r>
          </m:e>
          <m:sub>
            <m:r>
              <m:rPr>
                <m:sty m:val="p"/>
              </m:rPr>
              <w:rPr>
                <w:rFonts w:ascii="Cambria Math" w:hAnsi="Cambria Math"/>
                <w:sz w:val="24"/>
                <w:szCs w:val="24"/>
              </w:rPr>
              <m:t>i</m:t>
            </m:r>
          </m:sub>
        </m:sSub>
      </m:oMath>
      <w:r w:rsidRPr="007D46D3">
        <w:rPr>
          <w:rFonts w:ascii="Times New Roman" w:hAnsi="Times New Roman"/>
          <w:sz w:val="24"/>
          <w:szCs w:val="24"/>
        </w:rPr>
        <w:t xml:space="preserve"> in (2.22) we have </w:t>
      </w:r>
    </w:p>
    <w:p w:rsidR="00734743" w:rsidRPr="007D46D3" w:rsidRDefault="00781780" w:rsidP="009A7DF7">
      <w:pPr>
        <w:pStyle w:val="ListParagraph"/>
        <w:spacing w:after="0" w:line="480" w:lineRule="auto"/>
        <w:ind w:left="360"/>
        <w:jc w:val="both"/>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i</m:t>
            </m:r>
          </m:sub>
        </m:sSub>
        <m:r>
          <m:rPr>
            <m:sty m:val="p"/>
          </m:rPr>
          <w:rPr>
            <w:rFonts w:ascii="Cambria Math" w:hAnsi="Cambria Math"/>
            <w:sz w:val="24"/>
            <w:szCs w:val="24"/>
          </w:rPr>
          <m:t>=</m:t>
        </m:r>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V</m:t>
                </m:r>
              </m:e>
              <m:sub>
                <m:r>
                  <m:rPr>
                    <m:sty m:val="p"/>
                  </m:rPr>
                  <w:rPr>
                    <w:rFonts w:ascii="Cambria Math" w:hAnsi="Cambria Math"/>
                    <w:sz w:val="24"/>
                    <w:szCs w:val="24"/>
                  </w:rPr>
                  <m:t>i</m:t>
                </m:r>
              </m:sub>
            </m:sSub>
          </m:e>
        </m:d>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δ</m:t>
            </m:r>
          </m:e>
          <m:sub>
            <m:r>
              <m:rPr>
                <m:sty m:val="p"/>
              </m:rPr>
              <w:rPr>
                <w:rFonts w:ascii="Cambria Math" w:hAnsi="Cambria Math"/>
                <w:sz w:val="24"/>
                <w:szCs w:val="24"/>
              </w:rPr>
              <m:t>i</m:t>
            </m:r>
          </m:sub>
        </m:sSub>
        <m:nary>
          <m:naryPr>
            <m:chr m:val="∑"/>
            <m:limLoc m:val="undOvr"/>
            <m:ctrlPr>
              <w:rPr>
                <w:rFonts w:ascii="Cambria Math" w:hAnsi="Cambria Math"/>
                <w:sz w:val="24"/>
                <w:szCs w:val="24"/>
              </w:rPr>
            </m:ctrlPr>
          </m:naryPr>
          <m:sub>
            <m:r>
              <m:rPr>
                <m:sty m:val="p"/>
              </m:rPr>
              <w:rPr>
                <w:rFonts w:ascii="Cambria Math" w:hAnsi="Cambria Math"/>
                <w:sz w:val="24"/>
                <w:szCs w:val="24"/>
              </w:rPr>
              <m:t>j=i</m:t>
            </m:r>
          </m:sub>
          <m:sup>
            <m:r>
              <m:rPr>
                <m:sty m:val="p"/>
              </m:rPr>
              <w:rPr>
                <w:rFonts w:ascii="Cambria Math" w:hAnsi="Cambria Math"/>
                <w:sz w:val="24"/>
                <w:szCs w:val="24"/>
              </w:rPr>
              <m:t>n</m:t>
            </m:r>
          </m:sup>
          <m:e>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Y</m:t>
                    </m:r>
                  </m:e>
                  <m:sub>
                    <m:r>
                      <m:rPr>
                        <m:sty m:val="p"/>
                      </m:rPr>
                      <w:rPr>
                        <w:rFonts w:ascii="Cambria Math" w:hAnsi="Cambria Math"/>
                        <w:sz w:val="24"/>
                        <w:szCs w:val="24"/>
                      </w:rPr>
                      <m:t>ij</m:t>
                    </m:r>
                  </m:sub>
                </m:sSub>
              </m:e>
            </m:d>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V</m:t>
                    </m:r>
                  </m:e>
                  <m:sub>
                    <m:r>
                      <m:rPr>
                        <m:sty m:val="p"/>
                      </m:rPr>
                      <w:rPr>
                        <w:rFonts w:ascii="Cambria Math" w:hAnsi="Cambria Math"/>
                        <w:sz w:val="24"/>
                        <w:szCs w:val="24"/>
                      </w:rPr>
                      <m:t>j</m:t>
                    </m:r>
                  </m:sub>
                </m:sSub>
              </m:e>
            </m:d>
          </m:e>
        </m:nary>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θ</m:t>
            </m:r>
          </m:e>
          <m:sub>
            <m:r>
              <m:rPr>
                <m:sty m:val="p"/>
              </m:rPr>
              <w:rPr>
                <w:rFonts w:ascii="Cambria Math" w:hAnsi="Cambria Math"/>
                <w:sz w:val="24"/>
                <w:szCs w:val="24"/>
              </w:rPr>
              <m:t>ij</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δ</m:t>
            </m:r>
          </m:e>
          <m:sub>
            <m:r>
              <m:rPr>
                <m:sty m:val="p"/>
              </m:rPr>
              <w:rPr>
                <w:rFonts w:ascii="Cambria Math" w:hAnsi="Cambria Math"/>
                <w:sz w:val="24"/>
                <w:szCs w:val="24"/>
              </w:rPr>
              <m:t>j</m:t>
            </m:r>
          </m:sub>
        </m:sSub>
      </m:oMath>
      <w:r w:rsidR="00734743" w:rsidRPr="007D46D3">
        <w:rPr>
          <w:rFonts w:ascii="Times New Roman" w:hAnsi="Times New Roman"/>
          <w:sz w:val="24"/>
          <w:szCs w:val="24"/>
        </w:rPr>
        <w:tab/>
      </w:r>
      <w:r w:rsidR="0026056D">
        <w:rPr>
          <w:rFonts w:ascii="Times New Roman" w:hAnsi="Times New Roman"/>
          <w:sz w:val="24"/>
          <w:szCs w:val="24"/>
        </w:rPr>
        <w:tab/>
      </w:r>
      <w:r w:rsidR="00304123">
        <w:rPr>
          <w:rFonts w:ascii="Times New Roman" w:hAnsi="Times New Roman"/>
          <w:sz w:val="24"/>
          <w:szCs w:val="24"/>
        </w:rPr>
        <w:tab/>
      </w:r>
      <w:r w:rsidR="00304123">
        <w:rPr>
          <w:rFonts w:ascii="Times New Roman" w:hAnsi="Times New Roman"/>
          <w:sz w:val="24"/>
          <w:szCs w:val="24"/>
        </w:rPr>
        <w:tab/>
      </w:r>
      <w:r w:rsidR="0026056D">
        <w:rPr>
          <w:rFonts w:ascii="Times New Roman" w:hAnsi="Times New Roman"/>
          <w:sz w:val="24"/>
          <w:szCs w:val="24"/>
        </w:rPr>
        <w:t>(</w:t>
      </w:r>
      <w:r w:rsidR="00734743" w:rsidRPr="007D46D3">
        <w:rPr>
          <w:rFonts w:ascii="Times New Roman" w:hAnsi="Times New Roman"/>
          <w:sz w:val="24"/>
          <w:szCs w:val="24"/>
        </w:rPr>
        <w:t>2.</w:t>
      </w:r>
      <w:r w:rsidR="00304123">
        <w:rPr>
          <w:rFonts w:ascii="Times New Roman" w:hAnsi="Times New Roman"/>
          <w:sz w:val="24"/>
          <w:szCs w:val="24"/>
        </w:rPr>
        <w:t>11</w:t>
      </w:r>
      <w:r w:rsidR="0026056D">
        <w:rPr>
          <w:rFonts w:ascii="Times New Roman" w:hAnsi="Times New Roman"/>
          <w:sz w:val="24"/>
          <w:szCs w:val="24"/>
        </w:rPr>
        <w:t>)</w:t>
      </w:r>
    </w:p>
    <w:p w:rsidR="00734743" w:rsidRPr="007D46D3" w:rsidRDefault="00734743" w:rsidP="009A7DF7">
      <w:pPr>
        <w:spacing w:after="0" w:line="480" w:lineRule="auto"/>
        <w:jc w:val="both"/>
        <w:rPr>
          <w:rFonts w:ascii="Times New Roman" w:hAnsi="Times New Roman"/>
          <w:sz w:val="24"/>
          <w:szCs w:val="24"/>
        </w:rPr>
      </w:pPr>
      <w:r w:rsidRPr="007D46D3">
        <w:rPr>
          <w:rFonts w:ascii="Times New Roman" w:hAnsi="Times New Roman"/>
          <w:sz w:val="24"/>
          <w:szCs w:val="24"/>
        </w:rPr>
        <w:t>Separating the real and imaginary part,</w:t>
      </w:r>
    </w:p>
    <w:p w:rsidR="00734743" w:rsidRPr="007D46D3" w:rsidRDefault="00781780" w:rsidP="009A7DF7">
      <w:pPr>
        <w:spacing w:after="0" w:line="480" w:lineRule="auto"/>
        <w:jc w:val="both"/>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P</m:t>
            </m:r>
          </m:e>
          <m:sub>
            <m:r>
              <m:rPr>
                <m:sty m:val="p"/>
              </m:rPr>
              <w:rPr>
                <w:rFonts w:ascii="Cambria Math" w:hAnsi="Cambria Math"/>
                <w:sz w:val="24"/>
                <w:szCs w:val="24"/>
              </w:rPr>
              <m:t>i</m:t>
            </m:r>
          </m:sub>
        </m:sSub>
        <m:r>
          <m:rPr>
            <m:sty m:val="p"/>
          </m:rPr>
          <w:rPr>
            <w:rFonts w:ascii="Cambria Math" w:hAnsi="Cambria Math"/>
            <w:sz w:val="24"/>
            <w:szCs w:val="24"/>
          </w:rPr>
          <m:t>=</m:t>
        </m:r>
        <m:nary>
          <m:naryPr>
            <m:chr m:val="∑"/>
            <m:limLoc m:val="undOvr"/>
            <m:ctrlPr>
              <w:rPr>
                <w:rFonts w:ascii="Cambria Math" w:hAnsi="Cambria Math"/>
                <w:sz w:val="24"/>
                <w:szCs w:val="24"/>
              </w:rPr>
            </m:ctrlPr>
          </m:naryPr>
          <m:sub>
            <m:r>
              <m:rPr>
                <m:sty m:val="p"/>
              </m:rPr>
              <w:rPr>
                <w:rFonts w:ascii="Cambria Math" w:hAnsi="Cambria Math"/>
                <w:sz w:val="24"/>
                <w:szCs w:val="24"/>
              </w:rPr>
              <m:t>j=i</m:t>
            </m:r>
          </m:sub>
          <m:sup>
            <m:r>
              <m:rPr>
                <m:sty m:val="p"/>
              </m:rPr>
              <w:rPr>
                <w:rFonts w:ascii="Cambria Math" w:hAnsi="Cambria Math"/>
                <w:sz w:val="24"/>
                <w:szCs w:val="24"/>
              </w:rPr>
              <m:t>n</m:t>
            </m:r>
          </m:sup>
          <m:e>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V</m:t>
                    </m:r>
                  </m:e>
                  <m:sub>
                    <m:r>
                      <m:rPr>
                        <m:sty m:val="p"/>
                      </m:rPr>
                      <w:rPr>
                        <w:rFonts w:ascii="Cambria Math" w:hAnsi="Cambria Math"/>
                        <w:sz w:val="24"/>
                        <w:szCs w:val="24"/>
                      </w:rPr>
                      <m:t>i</m:t>
                    </m:r>
                  </m:sub>
                </m:sSub>
              </m:e>
            </m:d>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Y</m:t>
                    </m:r>
                  </m:e>
                  <m:sub>
                    <m:r>
                      <m:rPr>
                        <m:sty m:val="p"/>
                      </m:rPr>
                      <w:rPr>
                        <w:rFonts w:ascii="Cambria Math" w:hAnsi="Cambria Math"/>
                        <w:sz w:val="24"/>
                        <w:szCs w:val="24"/>
                      </w:rPr>
                      <m:t>ij</m:t>
                    </m:r>
                  </m:sub>
                </m:sSub>
              </m:e>
            </m:d>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V</m:t>
                    </m:r>
                  </m:e>
                  <m:sub>
                    <m:r>
                      <m:rPr>
                        <m:sty m:val="p"/>
                      </m:rPr>
                      <w:rPr>
                        <w:rFonts w:ascii="Cambria Math" w:hAnsi="Cambria Math"/>
                        <w:sz w:val="24"/>
                        <w:szCs w:val="24"/>
                      </w:rPr>
                      <m:t>j</m:t>
                    </m:r>
                  </m:sub>
                </m:sSub>
              </m:e>
            </m:d>
          </m:e>
        </m:nary>
        <m:r>
          <m:rPr>
            <m:sty m:val="p"/>
          </m:rPr>
          <w:rPr>
            <w:rFonts w:ascii="Cambria Math" w:hAnsi="Cambria Math"/>
            <w:sz w:val="24"/>
            <w:szCs w:val="24"/>
          </w:rPr>
          <m:t>cos⁡(</m:t>
        </m:r>
        <m:sSub>
          <m:sSubPr>
            <m:ctrlPr>
              <w:rPr>
                <w:rFonts w:ascii="Cambria Math" w:hAnsi="Cambria Math"/>
                <w:sz w:val="24"/>
                <w:szCs w:val="24"/>
              </w:rPr>
            </m:ctrlPr>
          </m:sSubPr>
          <m:e>
            <m:r>
              <m:rPr>
                <m:sty m:val="p"/>
              </m:rPr>
              <w:rPr>
                <w:rFonts w:ascii="Cambria Math" w:hAnsi="Cambria Math"/>
                <w:sz w:val="24"/>
                <w:szCs w:val="24"/>
              </w:rPr>
              <m:t>θ</m:t>
            </m:r>
          </m:e>
          <m:sub>
            <m:r>
              <m:rPr>
                <m:sty m:val="p"/>
              </m:rPr>
              <w:rPr>
                <w:rFonts w:ascii="Cambria Math" w:hAnsi="Cambria Math"/>
                <w:sz w:val="24"/>
                <w:szCs w:val="24"/>
              </w:rPr>
              <m:t>ij</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δ</m:t>
            </m:r>
          </m:e>
          <m:sub>
            <m:r>
              <m:rPr>
                <m:sty m:val="p"/>
              </m:rPr>
              <w:rPr>
                <w:rFonts w:ascii="Cambria Math" w:hAnsi="Cambria Math"/>
                <w:sz w:val="24"/>
                <w:szCs w:val="24"/>
              </w:rPr>
              <m:t>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δ</m:t>
            </m:r>
          </m:e>
          <m:sub>
            <m:r>
              <m:rPr>
                <m:sty m:val="p"/>
              </m:rPr>
              <w:rPr>
                <w:rFonts w:ascii="Cambria Math" w:hAnsi="Cambria Math"/>
                <w:sz w:val="24"/>
                <w:szCs w:val="24"/>
              </w:rPr>
              <m:t>j</m:t>
            </m:r>
          </m:sub>
        </m:sSub>
        <m:r>
          <m:rPr>
            <m:sty m:val="p"/>
          </m:rPr>
          <w:rPr>
            <w:rFonts w:ascii="Cambria Math" w:hAnsi="Cambria Math"/>
            <w:sz w:val="24"/>
            <w:szCs w:val="24"/>
          </w:rPr>
          <m:t>)</m:t>
        </m:r>
      </m:oMath>
      <w:r w:rsidR="00734743" w:rsidRPr="007D46D3">
        <w:rPr>
          <w:rFonts w:ascii="Times New Roman" w:hAnsi="Times New Roman"/>
          <w:sz w:val="24"/>
          <w:szCs w:val="24"/>
        </w:rPr>
        <w:t xml:space="preserve"> 2.25</w:t>
      </w:r>
      <w:r w:rsidR="00304123">
        <w:rPr>
          <w:rFonts w:ascii="Times New Roman" w:hAnsi="Times New Roman"/>
          <w:sz w:val="24"/>
          <w:szCs w:val="24"/>
        </w:rPr>
        <w:tab/>
      </w:r>
      <w:r w:rsidR="00304123">
        <w:rPr>
          <w:rFonts w:ascii="Times New Roman" w:hAnsi="Times New Roman"/>
          <w:sz w:val="24"/>
          <w:szCs w:val="24"/>
        </w:rPr>
        <w:tab/>
      </w:r>
      <w:r w:rsidR="00304123">
        <w:rPr>
          <w:rFonts w:ascii="Times New Roman" w:hAnsi="Times New Roman"/>
          <w:sz w:val="24"/>
          <w:szCs w:val="24"/>
        </w:rPr>
        <w:tab/>
      </w:r>
      <w:r w:rsidR="00304123">
        <w:rPr>
          <w:rFonts w:ascii="Times New Roman" w:hAnsi="Times New Roman"/>
          <w:sz w:val="24"/>
          <w:szCs w:val="24"/>
        </w:rPr>
        <w:tab/>
      </w:r>
      <w:r w:rsidR="00304123">
        <w:rPr>
          <w:rFonts w:ascii="Times New Roman" w:hAnsi="Times New Roman"/>
          <w:sz w:val="24"/>
          <w:szCs w:val="24"/>
        </w:rPr>
        <w:tab/>
        <w:t>(2.12)</w:t>
      </w:r>
    </w:p>
    <w:p w:rsidR="00734743" w:rsidRPr="007D46D3" w:rsidRDefault="00781780" w:rsidP="009A7DF7">
      <w:pPr>
        <w:pStyle w:val="ListParagraph"/>
        <w:spacing w:after="0" w:line="480" w:lineRule="auto"/>
        <w:ind w:left="360"/>
        <w:jc w:val="both"/>
        <w:rPr>
          <w:rFonts w:ascii="Times New Roman" w:hAnsi="Times New Roman"/>
          <w:sz w:val="24"/>
          <w:szCs w:val="24"/>
        </w:rPr>
      </w:pPr>
      <m:oMath>
        <m:sSub>
          <m:sSubPr>
            <m:ctrlPr>
              <w:rPr>
                <w:rFonts w:ascii="Cambria Math" w:hAnsi="Cambria Math"/>
                <w:sz w:val="24"/>
                <w:szCs w:val="24"/>
              </w:rPr>
            </m:ctrlPr>
          </m:sSubPr>
          <m:e>
            <m:r>
              <m:rPr>
                <m:sty m:val="p"/>
              </m:rPr>
              <w:rPr>
                <w:rFonts w:ascii="Cambria Math" w:hAnsi="Cambria Math"/>
                <w:sz w:val="24"/>
                <w:szCs w:val="24"/>
              </w:rPr>
              <m:t>Q</m:t>
            </m:r>
          </m:e>
          <m:sub>
            <m:r>
              <m:rPr>
                <m:sty m:val="p"/>
              </m:rPr>
              <w:rPr>
                <w:rFonts w:ascii="Cambria Math" w:hAnsi="Cambria Math"/>
                <w:sz w:val="24"/>
                <w:szCs w:val="24"/>
              </w:rPr>
              <m:t>i</m:t>
            </m:r>
          </m:sub>
        </m:sSub>
        <m:r>
          <m:rPr>
            <m:sty m:val="p"/>
          </m:rPr>
          <w:rPr>
            <w:rFonts w:ascii="Cambria Math" w:hAnsi="Cambria Math"/>
            <w:sz w:val="24"/>
            <w:szCs w:val="24"/>
          </w:rPr>
          <m:t>=-</m:t>
        </m:r>
        <m:nary>
          <m:naryPr>
            <m:chr m:val="∑"/>
            <m:limLoc m:val="undOvr"/>
            <m:ctrlPr>
              <w:rPr>
                <w:rFonts w:ascii="Cambria Math" w:hAnsi="Cambria Math"/>
                <w:sz w:val="24"/>
                <w:szCs w:val="24"/>
              </w:rPr>
            </m:ctrlPr>
          </m:naryPr>
          <m:sub>
            <m:r>
              <m:rPr>
                <m:sty m:val="p"/>
              </m:rPr>
              <w:rPr>
                <w:rFonts w:ascii="Cambria Math" w:hAnsi="Cambria Math"/>
                <w:sz w:val="24"/>
                <w:szCs w:val="24"/>
              </w:rPr>
              <m:t>j=i</m:t>
            </m:r>
          </m:sub>
          <m:sup>
            <m:r>
              <m:rPr>
                <m:sty m:val="p"/>
              </m:rPr>
              <w:rPr>
                <w:rFonts w:ascii="Cambria Math" w:hAnsi="Cambria Math"/>
                <w:sz w:val="24"/>
                <w:szCs w:val="24"/>
              </w:rPr>
              <m:t>n</m:t>
            </m:r>
          </m:sup>
          <m:e>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V</m:t>
                    </m:r>
                  </m:e>
                  <m:sub>
                    <m:r>
                      <m:rPr>
                        <m:sty m:val="p"/>
                      </m:rPr>
                      <w:rPr>
                        <w:rFonts w:ascii="Cambria Math" w:hAnsi="Cambria Math"/>
                        <w:sz w:val="24"/>
                        <w:szCs w:val="24"/>
                      </w:rPr>
                      <m:t>i</m:t>
                    </m:r>
                  </m:sub>
                </m:sSub>
              </m:e>
            </m:d>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Y</m:t>
                    </m:r>
                  </m:e>
                  <m:sub>
                    <m:r>
                      <m:rPr>
                        <m:sty m:val="p"/>
                      </m:rPr>
                      <w:rPr>
                        <w:rFonts w:ascii="Cambria Math" w:hAnsi="Cambria Math"/>
                        <w:sz w:val="24"/>
                        <w:szCs w:val="24"/>
                      </w:rPr>
                      <m:t>ij</m:t>
                    </m:r>
                  </m:sub>
                </m:sSub>
              </m:e>
            </m:d>
            <m:d>
              <m:dPr>
                <m:begChr m:val="|"/>
                <m:endChr m:val="|"/>
                <m:ctrlPr>
                  <w:rPr>
                    <w:rFonts w:ascii="Cambria Math" w:hAnsi="Cambria Math"/>
                    <w:sz w:val="24"/>
                    <w:szCs w:val="24"/>
                  </w:rPr>
                </m:ctrlPr>
              </m:dPr>
              <m:e>
                <m:sSub>
                  <m:sSubPr>
                    <m:ctrlPr>
                      <w:rPr>
                        <w:rFonts w:ascii="Cambria Math" w:hAnsi="Cambria Math"/>
                        <w:sz w:val="24"/>
                        <w:szCs w:val="24"/>
                      </w:rPr>
                    </m:ctrlPr>
                  </m:sSubPr>
                  <m:e>
                    <m:r>
                      <m:rPr>
                        <m:sty m:val="p"/>
                      </m:rPr>
                      <w:rPr>
                        <w:rFonts w:ascii="Cambria Math" w:hAnsi="Cambria Math"/>
                        <w:sz w:val="24"/>
                        <w:szCs w:val="24"/>
                      </w:rPr>
                      <m:t>V</m:t>
                    </m:r>
                  </m:e>
                  <m:sub>
                    <m:r>
                      <m:rPr>
                        <m:sty m:val="p"/>
                      </m:rPr>
                      <w:rPr>
                        <w:rFonts w:ascii="Cambria Math" w:hAnsi="Cambria Math"/>
                        <w:sz w:val="24"/>
                        <w:szCs w:val="24"/>
                      </w:rPr>
                      <m:t>j</m:t>
                    </m:r>
                  </m:sub>
                </m:sSub>
              </m:e>
            </m:d>
          </m:e>
        </m:nary>
        <m:r>
          <m:rPr>
            <m:sty m:val="p"/>
          </m:rPr>
          <w:rPr>
            <w:rFonts w:ascii="Cambria Math" w:hAnsi="Cambria Math"/>
            <w:sz w:val="24"/>
            <w:szCs w:val="24"/>
          </w:rPr>
          <m:t>sin⁡(</m:t>
        </m:r>
        <m:sSub>
          <m:sSubPr>
            <m:ctrlPr>
              <w:rPr>
                <w:rFonts w:ascii="Cambria Math" w:hAnsi="Cambria Math"/>
                <w:sz w:val="24"/>
                <w:szCs w:val="24"/>
              </w:rPr>
            </m:ctrlPr>
          </m:sSubPr>
          <m:e>
            <m:r>
              <m:rPr>
                <m:sty m:val="p"/>
              </m:rPr>
              <w:rPr>
                <w:rFonts w:ascii="Cambria Math" w:hAnsi="Cambria Math"/>
                <w:sz w:val="24"/>
                <w:szCs w:val="24"/>
              </w:rPr>
              <m:t>θ</m:t>
            </m:r>
          </m:e>
          <m:sub>
            <m:r>
              <m:rPr>
                <m:sty m:val="p"/>
              </m:rPr>
              <w:rPr>
                <w:rFonts w:ascii="Cambria Math" w:hAnsi="Cambria Math"/>
                <w:sz w:val="24"/>
                <w:szCs w:val="24"/>
              </w:rPr>
              <m:t>ij</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δ</m:t>
            </m:r>
          </m:e>
          <m:sub>
            <m:r>
              <m:rPr>
                <m:sty m:val="p"/>
              </m:rPr>
              <w:rPr>
                <w:rFonts w:ascii="Cambria Math" w:hAnsi="Cambria Math"/>
                <w:sz w:val="24"/>
                <w:szCs w:val="24"/>
              </w:rPr>
              <m:t>i</m:t>
            </m:r>
          </m:sub>
        </m:sSub>
        <m:r>
          <m:rPr>
            <m:sty m:val="p"/>
          </m:rPr>
          <w:rPr>
            <w:rFonts w:ascii="Cambria Math" w:hAnsi="Cambria Math"/>
            <w:sz w:val="24"/>
            <w:szCs w:val="24"/>
          </w:rPr>
          <m:t>+</m:t>
        </m:r>
        <m:sSub>
          <m:sSubPr>
            <m:ctrlPr>
              <w:rPr>
                <w:rFonts w:ascii="Cambria Math" w:hAnsi="Cambria Math"/>
                <w:sz w:val="24"/>
                <w:szCs w:val="24"/>
              </w:rPr>
            </m:ctrlPr>
          </m:sSubPr>
          <m:e>
            <m:r>
              <m:rPr>
                <m:sty m:val="p"/>
              </m:rPr>
              <w:rPr>
                <w:rFonts w:ascii="Cambria Math" w:hAnsi="Cambria Math"/>
                <w:sz w:val="24"/>
                <w:szCs w:val="24"/>
              </w:rPr>
              <m:t>δ</m:t>
            </m:r>
          </m:e>
          <m:sub>
            <m:r>
              <m:rPr>
                <m:sty m:val="p"/>
              </m:rPr>
              <w:rPr>
                <w:rFonts w:ascii="Cambria Math" w:hAnsi="Cambria Math"/>
                <w:sz w:val="24"/>
                <w:szCs w:val="24"/>
              </w:rPr>
              <m:t>j</m:t>
            </m:r>
          </m:sub>
        </m:sSub>
        <m:r>
          <m:rPr>
            <m:sty m:val="p"/>
          </m:rPr>
          <w:rPr>
            <w:rFonts w:ascii="Cambria Math" w:hAnsi="Cambria Math"/>
            <w:sz w:val="24"/>
            <w:szCs w:val="24"/>
          </w:rPr>
          <m:t>)</m:t>
        </m:r>
      </m:oMath>
      <w:r w:rsidR="00304123">
        <w:rPr>
          <w:rFonts w:ascii="Times New Roman" w:hAnsi="Times New Roman"/>
          <w:sz w:val="24"/>
          <w:szCs w:val="24"/>
        </w:rPr>
        <w:tab/>
      </w:r>
      <w:r w:rsidR="00304123">
        <w:rPr>
          <w:rFonts w:ascii="Times New Roman" w:hAnsi="Times New Roman"/>
          <w:sz w:val="24"/>
          <w:szCs w:val="24"/>
        </w:rPr>
        <w:tab/>
      </w:r>
      <w:r w:rsidR="00304123">
        <w:rPr>
          <w:rFonts w:ascii="Times New Roman" w:hAnsi="Times New Roman"/>
          <w:sz w:val="24"/>
          <w:szCs w:val="24"/>
        </w:rPr>
        <w:tab/>
      </w:r>
      <w:r w:rsidR="00304123">
        <w:rPr>
          <w:rFonts w:ascii="Times New Roman" w:hAnsi="Times New Roman"/>
          <w:sz w:val="24"/>
          <w:szCs w:val="24"/>
        </w:rPr>
        <w:tab/>
        <w:t>(2.13)</w:t>
      </w:r>
    </w:p>
    <w:p w:rsidR="00734743" w:rsidRPr="007D46D3" w:rsidRDefault="003952B2" w:rsidP="009A7DF7">
      <w:pPr>
        <w:spacing w:after="0" w:line="480" w:lineRule="auto"/>
        <w:jc w:val="both"/>
        <w:rPr>
          <w:rFonts w:ascii="Times New Roman" w:hAnsi="Times New Roman"/>
          <w:sz w:val="24"/>
          <w:szCs w:val="24"/>
        </w:rPr>
      </w:pPr>
      <w:r>
        <w:rPr>
          <w:rFonts w:ascii="Times New Roman" w:hAnsi="Times New Roman"/>
          <w:sz w:val="24"/>
          <w:szCs w:val="24"/>
        </w:rPr>
        <w:t>Equations (2.12) and (2.13</w:t>
      </w:r>
      <w:r w:rsidR="00734743" w:rsidRPr="007D46D3">
        <w:rPr>
          <w:rFonts w:ascii="Times New Roman" w:hAnsi="Times New Roman"/>
          <w:sz w:val="24"/>
          <w:szCs w:val="24"/>
        </w:rPr>
        <w:t>) constitute</w:t>
      </w:r>
      <w:r w:rsidR="00A66929">
        <w:rPr>
          <w:rFonts w:ascii="Times New Roman" w:hAnsi="Times New Roman"/>
          <w:sz w:val="24"/>
          <w:szCs w:val="24"/>
        </w:rPr>
        <w:t xml:space="preserve"> (or form)</w:t>
      </w:r>
      <w:r w:rsidR="00734743" w:rsidRPr="007D46D3">
        <w:rPr>
          <w:rFonts w:ascii="Times New Roman" w:hAnsi="Times New Roman"/>
          <w:sz w:val="24"/>
          <w:szCs w:val="24"/>
        </w:rPr>
        <w:t xml:space="preserve"> a set of non-linear algebraic equations </w:t>
      </w:r>
      <w:r w:rsidR="00A66929">
        <w:rPr>
          <w:rFonts w:ascii="Times New Roman" w:hAnsi="Times New Roman"/>
          <w:sz w:val="24"/>
          <w:szCs w:val="24"/>
        </w:rPr>
        <w:t>in respect of (in terms of)</w:t>
      </w:r>
      <w:r w:rsidR="00734743" w:rsidRPr="007D46D3">
        <w:rPr>
          <w:rFonts w:ascii="Times New Roman" w:hAnsi="Times New Roman"/>
          <w:sz w:val="24"/>
          <w:szCs w:val="24"/>
        </w:rPr>
        <w:t xml:space="preserve"> voltage magnitude in per unit</w:t>
      </w:r>
      <w:r w:rsidR="00A66929">
        <w:rPr>
          <w:rFonts w:ascii="Times New Roman" w:hAnsi="Times New Roman"/>
          <w:sz w:val="24"/>
          <w:szCs w:val="24"/>
        </w:rPr>
        <w:t xml:space="preserve">, </w:t>
      </w:r>
      <w:r w:rsidR="00A66929" w:rsidRPr="007D46D3">
        <w:rPr>
          <w:rFonts w:ascii="Times New Roman" w:hAnsi="Times New Roman"/>
          <w:sz w:val="24"/>
          <w:szCs w:val="24"/>
        </w:rPr>
        <w:t>independent variables,</w:t>
      </w:r>
      <w:r w:rsidR="00734743" w:rsidRPr="007D46D3">
        <w:rPr>
          <w:rFonts w:ascii="Times New Roman" w:hAnsi="Times New Roman"/>
          <w:sz w:val="24"/>
          <w:szCs w:val="24"/>
        </w:rPr>
        <w:t xml:space="preserve"> and phase angle radians.</w:t>
      </w:r>
    </w:p>
    <w:p w:rsidR="00734743" w:rsidRPr="007D46D3" w:rsidRDefault="00291B42" w:rsidP="009A7DF7">
      <w:pPr>
        <w:spacing w:after="0" w:line="480" w:lineRule="auto"/>
        <w:jc w:val="both"/>
        <w:rPr>
          <w:rFonts w:ascii="Times New Roman" w:hAnsi="Times New Roman"/>
          <w:sz w:val="24"/>
          <w:szCs w:val="24"/>
        </w:rPr>
      </w:pPr>
      <w:r>
        <w:rPr>
          <w:rFonts w:ascii="Times New Roman" w:hAnsi="Times New Roman"/>
          <w:sz w:val="24"/>
          <w:szCs w:val="24"/>
        </w:rPr>
        <w:t>Expanding (2.12) and (2.13</w:t>
      </w:r>
      <w:r w:rsidR="00734743" w:rsidRPr="007D46D3">
        <w:rPr>
          <w:rFonts w:ascii="Times New Roman" w:hAnsi="Times New Roman"/>
          <w:sz w:val="24"/>
          <w:szCs w:val="24"/>
        </w:rPr>
        <w:t>) in Taylor series about the initial estimate and</w:t>
      </w:r>
      <w:r w:rsidR="00A66929">
        <w:rPr>
          <w:rFonts w:ascii="Times New Roman" w:hAnsi="Times New Roman"/>
          <w:sz w:val="24"/>
          <w:szCs w:val="24"/>
        </w:rPr>
        <w:t xml:space="preserve"> ignoring or</w:t>
      </w:r>
      <w:r w:rsidR="00734743" w:rsidRPr="007D46D3">
        <w:rPr>
          <w:rFonts w:ascii="Times New Roman" w:hAnsi="Times New Roman"/>
          <w:sz w:val="24"/>
          <w:szCs w:val="24"/>
        </w:rPr>
        <w:t xml:space="preserve"> neglecting all higher terms</w:t>
      </w:r>
      <w:r w:rsidR="00A66929">
        <w:rPr>
          <w:rFonts w:ascii="Times New Roman" w:hAnsi="Times New Roman"/>
          <w:sz w:val="24"/>
          <w:szCs w:val="24"/>
        </w:rPr>
        <w:t xml:space="preserve"> outcomes (or</w:t>
      </w:r>
      <w:r w:rsidR="00734743" w:rsidRPr="007D46D3">
        <w:rPr>
          <w:rFonts w:ascii="Times New Roman" w:hAnsi="Times New Roman"/>
          <w:sz w:val="24"/>
          <w:szCs w:val="24"/>
        </w:rPr>
        <w:t xml:space="preserve"> results</w:t>
      </w:r>
      <w:r w:rsidR="00A66929">
        <w:rPr>
          <w:rFonts w:ascii="Times New Roman" w:hAnsi="Times New Roman"/>
          <w:sz w:val="24"/>
          <w:szCs w:val="24"/>
        </w:rPr>
        <w:t>)</w:t>
      </w:r>
      <w:r w:rsidR="00734743" w:rsidRPr="007D46D3">
        <w:rPr>
          <w:rFonts w:ascii="Times New Roman" w:hAnsi="Times New Roman"/>
          <w:sz w:val="24"/>
          <w:szCs w:val="24"/>
        </w:rPr>
        <w:t xml:space="preserve"> in the following set of linear equations.   </w:t>
      </w:r>
    </w:p>
    <w:p w:rsidR="00734743" w:rsidRPr="007D46D3" w:rsidRDefault="00781780" w:rsidP="009A7DF7">
      <w:pPr>
        <w:spacing w:after="0" w:line="480" w:lineRule="auto"/>
        <w:jc w:val="both"/>
        <w:rPr>
          <w:rFonts w:ascii="Times New Roman" w:hAnsi="Times New Roman"/>
          <w:sz w:val="24"/>
          <w:szCs w:val="24"/>
        </w:rPr>
      </w:pPr>
      <m:oMath>
        <m:d>
          <m:dPr>
            <m:begChr m:val="|"/>
            <m:endChr m:val="|"/>
            <m:ctrlPr>
              <w:rPr>
                <w:rFonts w:ascii="Cambria Math" w:hAnsi="Cambria Math"/>
                <w:sz w:val="24"/>
                <w:szCs w:val="24"/>
              </w:rPr>
            </m:ctrlPr>
          </m:dPr>
          <m:e>
            <m:eqArr>
              <m:eqArrPr>
                <m:ctrlPr>
                  <w:rPr>
                    <w:rFonts w:ascii="Cambria Math" w:hAnsi="Cambria Math"/>
                    <w:sz w:val="24"/>
                    <w:szCs w:val="24"/>
                  </w:rPr>
                </m:ctrlPr>
              </m:eqArrPr>
              <m:e>
                <m:r>
                  <m:rPr>
                    <m:sty m:val="p"/>
                  </m:rPr>
                  <w:rPr>
                    <w:rFonts w:ascii="Cambria Math" w:hAnsi="Cambria Math"/>
                    <w:sz w:val="24"/>
                    <w:szCs w:val="24"/>
                  </w:rPr>
                  <m:t>∆P</m:t>
                </m:r>
              </m:e>
              <m:e>
                <m:r>
                  <m:rPr>
                    <m:sty m:val="p"/>
                  </m:rPr>
                  <w:rPr>
                    <w:rFonts w:ascii="Cambria Math" w:hAnsi="Cambria Math"/>
                    <w:sz w:val="24"/>
                    <w:szCs w:val="24"/>
                  </w:rPr>
                  <m:t>∆Q</m:t>
                </m:r>
              </m:e>
            </m:eqArr>
          </m:e>
        </m:d>
        <m:r>
          <m:rPr>
            <m:sty m:val="p"/>
          </m:rPr>
          <w:rPr>
            <w:rFonts w:ascii="Cambria Math" w:hAnsi="Cambria Math"/>
            <w:sz w:val="24"/>
            <w:szCs w:val="24"/>
          </w:rPr>
          <m:t>=</m:t>
        </m:r>
        <m:d>
          <m:dPr>
            <m:begChr m:val="|"/>
            <m:endChr m:val="|"/>
            <m:ctrlPr>
              <w:rPr>
                <w:rFonts w:ascii="Cambria Math" w:hAnsi="Cambria Math"/>
                <w:sz w:val="24"/>
                <w:szCs w:val="24"/>
              </w:rPr>
            </m:ctrlPr>
          </m:dPr>
          <m:e>
            <m:eqArr>
              <m:eqArrPr>
                <m:ctrlPr>
                  <w:rPr>
                    <w:rFonts w:ascii="Cambria Math" w:hAnsi="Cambria Math"/>
                    <w:sz w:val="24"/>
                    <w:szCs w:val="24"/>
                  </w:rPr>
                </m:ctrlPr>
              </m:eqArrPr>
              <m:e>
                <m:sSub>
                  <m:sSubPr>
                    <m:ctrlPr>
                      <w:rPr>
                        <w:rFonts w:ascii="Cambria Math" w:hAnsi="Cambria Math"/>
                        <w:sz w:val="24"/>
                        <w:szCs w:val="24"/>
                      </w:rPr>
                    </m:ctrlPr>
                  </m:sSubPr>
                  <m:e>
                    <m:r>
                      <m:rPr>
                        <m:sty m:val="p"/>
                      </m:rPr>
                      <w:rPr>
                        <w:rFonts w:ascii="Cambria Math" w:hAnsi="Cambria Math"/>
                        <w:sz w:val="24"/>
                        <w:szCs w:val="24"/>
                      </w:rPr>
                      <m:t>J</m:t>
                    </m:r>
                  </m:e>
                  <m:sub>
                    <m:r>
                      <m:rPr>
                        <m:sty m:val="p"/>
                      </m:rPr>
                      <w:rPr>
                        <w:rFonts w:ascii="Cambria Math" w:hAnsi="Cambria Math"/>
                        <w:sz w:val="24"/>
                        <w:szCs w:val="24"/>
                      </w:rPr>
                      <m:t>1</m:t>
                    </m:r>
                  </m:sub>
                </m:sSub>
                <m:sSub>
                  <m:sSubPr>
                    <m:ctrlPr>
                      <w:rPr>
                        <w:rFonts w:ascii="Cambria Math" w:hAnsi="Cambria Math"/>
                        <w:sz w:val="24"/>
                        <w:szCs w:val="24"/>
                      </w:rPr>
                    </m:ctrlPr>
                  </m:sSubPr>
                  <m:e>
                    <m:r>
                      <m:rPr>
                        <m:sty m:val="p"/>
                      </m:rPr>
                      <w:rPr>
                        <w:rFonts w:ascii="Cambria Math" w:hAnsi="Cambria Math"/>
                        <w:sz w:val="24"/>
                        <w:szCs w:val="24"/>
                      </w:rPr>
                      <m:t>J</m:t>
                    </m:r>
                  </m:e>
                  <m:sub>
                    <m:r>
                      <m:rPr>
                        <m:sty m:val="p"/>
                      </m:rPr>
                      <w:rPr>
                        <w:rFonts w:ascii="Cambria Math" w:hAnsi="Cambria Math"/>
                        <w:sz w:val="24"/>
                        <w:szCs w:val="24"/>
                      </w:rPr>
                      <m:t>2</m:t>
                    </m:r>
                  </m:sub>
                </m:sSub>
              </m:e>
              <m:e>
                <m:sSub>
                  <m:sSubPr>
                    <m:ctrlPr>
                      <w:rPr>
                        <w:rFonts w:ascii="Cambria Math" w:hAnsi="Cambria Math"/>
                        <w:sz w:val="24"/>
                        <w:szCs w:val="24"/>
                      </w:rPr>
                    </m:ctrlPr>
                  </m:sSubPr>
                  <m:e>
                    <m:r>
                      <m:rPr>
                        <m:sty m:val="p"/>
                      </m:rPr>
                      <w:rPr>
                        <w:rFonts w:ascii="Cambria Math" w:hAnsi="Cambria Math"/>
                        <w:sz w:val="24"/>
                        <w:szCs w:val="24"/>
                      </w:rPr>
                      <m:t>J</m:t>
                    </m:r>
                  </m:e>
                  <m:sub>
                    <m:r>
                      <m:rPr>
                        <m:sty m:val="p"/>
                      </m:rPr>
                      <w:rPr>
                        <w:rFonts w:ascii="Cambria Math" w:hAnsi="Cambria Math"/>
                        <w:sz w:val="24"/>
                        <w:szCs w:val="24"/>
                      </w:rPr>
                      <m:t>3</m:t>
                    </m:r>
                  </m:sub>
                </m:sSub>
                <m:sSub>
                  <m:sSubPr>
                    <m:ctrlPr>
                      <w:rPr>
                        <w:rFonts w:ascii="Cambria Math" w:hAnsi="Cambria Math"/>
                        <w:sz w:val="24"/>
                        <w:szCs w:val="24"/>
                      </w:rPr>
                    </m:ctrlPr>
                  </m:sSubPr>
                  <m:e>
                    <m:r>
                      <m:rPr>
                        <m:sty m:val="p"/>
                      </m:rPr>
                      <w:rPr>
                        <w:rFonts w:ascii="Cambria Math" w:hAnsi="Cambria Math"/>
                        <w:sz w:val="24"/>
                        <w:szCs w:val="24"/>
                      </w:rPr>
                      <m:t>J</m:t>
                    </m:r>
                  </m:e>
                  <m:sub>
                    <m:r>
                      <m:rPr>
                        <m:sty m:val="p"/>
                      </m:rPr>
                      <w:rPr>
                        <w:rFonts w:ascii="Cambria Math" w:hAnsi="Cambria Math"/>
                        <w:sz w:val="24"/>
                        <w:szCs w:val="24"/>
                      </w:rPr>
                      <m:t>4</m:t>
                    </m:r>
                  </m:sub>
                </m:sSub>
              </m:e>
            </m:eqArr>
          </m:e>
        </m:d>
        <m:d>
          <m:dPr>
            <m:begChr m:val="|"/>
            <m:endChr m:val="|"/>
            <m:ctrlPr>
              <w:rPr>
                <w:rFonts w:ascii="Cambria Math" w:hAnsi="Cambria Math"/>
                <w:sz w:val="24"/>
                <w:szCs w:val="24"/>
              </w:rPr>
            </m:ctrlPr>
          </m:dPr>
          <m:e>
            <m:eqArr>
              <m:eqArrPr>
                <m:ctrlPr>
                  <w:rPr>
                    <w:rFonts w:ascii="Cambria Math" w:hAnsi="Cambria Math"/>
                    <w:sz w:val="24"/>
                    <w:szCs w:val="24"/>
                  </w:rPr>
                </m:ctrlPr>
              </m:eqArrPr>
              <m:e>
                <m:r>
                  <m:rPr>
                    <m:sty m:val="p"/>
                  </m:rPr>
                  <w:rPr>
                    <w:rFonts w:ascii="Cambria Math" w:hAnsi="Cambria Math"/>
                    <w:sz w:val="24"/>
                    <w:szCs w:val="24"/>
                  </w:rPr>
                  <m:t>∆δ</m:t>
                </m:r>
              </m:e>
              <m:e>
                <m:r>
                  <m:rPr>
                    <m:sty m:val="p"/>
                  </m:rPr>
                  <w:rPr>
                    <w:rFonts w:ascii="Cambria Math" w:hAnsi="Cambria Math"/>
                    <w:sz w:val="24"/>
                    <w:szCs w:val="24"/>
                  </w:rPr>
                  <m:t>∆</m:t>
                </m:r>
                <m:d>
                  <m:dPr>
                    <m:begChr m:val="|"/>
                    <m:endChr m:val="|"/>
                    <m:ctrlPr>
                      <w:rPr>
                        <w:rFonts w:ascii="Cambria Math" w:hAnsi="Cambria Math"/>
                        <w:sz w:val="24"/>
                        <w:szCs w:val="24"/>
                      </w:rPr>
                    </m:ctrlPr>
                  </m:dPr>
                  <m:e>
                    <m:r>
                      <m:rPr>
                        <m:sty m:val="p"/>
                      </m:rPr>
                      <w:rPr>
                        <w:rFonts w:ascii="Cambria Math" w:hAnsi="Cambria Math"/>
                        <w:sz w:val="24"/>
                        <w:szCs w:val="24"/>
                      </w:rPr>
                      <m:t>V</m:t>
                    </m:r>
                  </m:e>
                </m:d>
              </m:e>
            </m:eqArr>
          </m:e>
        </m:d>
      </m:oMath>
      <w:r w:rsidR="00291B42">
        <w:rPr>
          <w:rFonts w:ascii="Times New Roman" w:hAnsi="Times New Roman"/>
          <w:sz w:val="24"/>
          <w:szCs w:val="24"/>
        </w:rPr>
        <w:tab/>
      </w:r>
      <w:r w:rsidR="00291B42">
        <w:rPr>
          <w:rFonts w:ascii="Times New Roman" w:hAnsi="Times New Roman"/>
          <w:sz w:val="24"/>
          <w:szCs w:val="24"/>
        </w:rPr>
        <w:tab/>
      </w:r>
      <w:r w:rsidR="00291B42">
        <w:rPr>
          <w:rFonts w:ascii="Times New Roman" w:hAnsi="Times New Roman"/>
          <w:sz w:val="24"/>
          <w:szCs w:val="24"/>
        </w:rPr>
        <w:tab/>
      </w:r>
      <w:r w:rsidR="00291B42">
        <w:rPr>
          <w:rFonts w:ascii="Times New Roman" w:hAnsi="Times New Roman"/>
          <w:sz w:val="24"/>
          <w:szCs w:val="24"/>
        </w:rPr>
        <w:tab/>
      </w:r>
      <w:r w:rsidR="00291B42">
        <w:rPr>
          <w:rFonts w:ascii="Times New Roman" w:hAnsi="Times New Roman"/>
          <w:sz w:val="24"/>
          <w:szCs w:val="24"/>
        </w:rPr>
        <w:tab/>
      </w:r>
      <w:r w:rsidR="00291B42">
        <w:rPr>
          <w:rFonts w:ascii="Times New Roman" w:hAnsi="Times New Roman"/>
          <w:sz w:val="24"/>
          <w:szCs w:val="24"/>
        </w:rPr>
        <w:tab/>
      </w:r>
      <w:r w:rsidR="00291B42">
        <w:rPr>
          <w:rFonts w:ascii="Times New Roman" w:hAnsi="Times New Roman"/>
          <w:sz w:val="24"/>
          <w:szCs w:val="24"/>
        </w:rPr>
        <w:tab/>
      </w:r>
      <w:r w:rsidR="00291B42">
        <w:rPr>
          <w:rFonts w:ascii="Times New Roman" w:hAnsi="Times New Roman"/>
          <w:sz w:val="24"/>
          <w:szCs w:val="24"/>
        </w:rPr>
        <w:tab/>
        <w:t>(2.14)</w:t>
      </w:r>
    </w:p>
    <w:p w:rsidR="00734743" w:rsidRPr="007D46D3" w:rsidRDefault="00734743" w:rsidP="009A7DF7">
      <w:pPr>
        <w:spacing w:after="0" w:line="480" w:lineRule="auto"/>
        <w:jc w:val="both"/>
        <w:rPr>
          <w:rFonts w:ascii="Times New Roman" w:hAnsi="Times New Roman"/>
          <w:sz w:val="24"/>
          <w:szCs w:val="24"/>
        </w:rPr>
      </w:pPr>
      <w:r w:rsidRPr="007D46D3">
        <w:rPr>
          <w:rFonts w:ascii="Times New Roman" w:hAnsi="Times New Roman"/>
          <w:sz w:val="24"/>
          <w:szCs w:val="24"/>
        </w:rPr>
        <w:t>The matrix J constitutes the element of the Jacobian matrix.</w:t>
      </w:r>
    </w:p>
    <w:p w:rsidR="00734743" w:rsidRPr="007D46D3" w:rsidRDefault="00734743" w:rsidP="009A7DF7">
      <w:pPr>
        <w:spacing w:after="0" w:line="480" w:lineRule="auto"/>
        <w:jc w:val="both"/>
        <w:rPr>
          <w:rFonts w:ascii="Times New Roman" w:hAnsi="Times New Roman"/>
          <w:sz w:val="24"/>
          <w:szCs w:val="24"/>
        </w:rPr>
      </w:pPr>
      <w:r w:rsidRPr="007D46D3">
        <w:rPr>
          <w:rFonts w:ascii="Times New Roman" w:hAnsi="Times New Roman"/>
          <w:sz w:val="24"/>
          <w:szCs w:val="24"/>
        </w:rPr>
        <w:lastRenderedPageBreak/>
        <w:t>Equation (2.</w:t>
      </w:r>
      <w:r w:rsidR="00291B42">
        <w:rPr>
          <w:rFonts w:ascii="Times New Roman" w:hAnsi="Times New Roman"/>
          <w:sz w:val="24"/>
          <w:szCs w:val="24"/>
        </w:rPr>
        <w:t>14</w:t>
      </w:r>
      <w:r w:rsidRPr="007D46D3">
        <w:rPr>
          <w:rFonts w:ascii="Times New Roman" w:hAnsi="Times New Roman"/>
          <w:sz w:val="24"/>
          <w:szCs w:val="24"/>
        </w:rPr>
        <w:t xml:space="preserve">) is solved iteratively in Mat power software platform to obtain the values of bus voltage V and the voltage angle </w:t>
      </w:r>
      <m:oMath>
        <m:r>
          <m:rPr>
            <m:sty m:val="p"/>
          </m:rPr>
          <w:rPr>
            <w:rFonts w:ascii="Cambria Math" w:hAnsi="Cambria Math"/>
            <w:sz w:val="24"/>
            <w:szCs w:val="24"/>
          </w:rPr>
          <m:t>δ</m:t>
        </m:r>
      </m:oMath>
      <w:r w:rsidRPr="007D46D3">
        <w:rPr>
          <w:rFonts w:ascii="Times New Roman" w:hAnsi="Times New Roman"/>
          <w:sz w:val="24"/>
          <w:szCs w:val="24"/>
        </w:rPr>
        <w:t>.</w:t>
      </w:r>
    </w:p>
    <w:p w:rsidR="00734743" w:rsidRPr="007D46D3" w:rsidRDefault="00734743" w:rsidP="009A7DF7">
      <w:pPr>
        <w:spacing w:after="0" w:line="480" w:lineRule="auto"/>
        <w:jc w:val="both"/>
        <w:rPr>
          <w:rFonts w:ascii="Times New Roman" w:hAnsi="Times New Roman"/>
          <w:sz w:val="24"/>
          <w:szCs w:val="24"/>
        </w:rPr>
      </w:pPr>
      <w:r w:rsidRPr="007D46D3">
        <w:rPr>
          <w:rFonts w:ascii="Times New Roman" w:hAnsi="Times New Roman"/>
          <w:sz w:val="24"/>
          <w:szCs w:val="24"/>
        </w:rPr>
        <w:t>Among these techniques mentioned above, the Gauss Sidel method is simple and easy to execute, but it consumes more time (more iterations) as the number of buses increases. The Newton-Raphson (NR) method is more accurate than all the other methods and provides better results in fewer iterations. Also, Owing to the quadratic convergence, the NR method is mathematically superior to Gauss siedel method (Vijayvargia et al., 2016). The fast decoupled method is the fastest of all the methods, but it is less accurate since assumptions are made for fast calculation. </w:t>
      </w:r>
    </w:p>
    <w:p w:rsidR="00F6469F" w:rsidRDefault="00734743" w:rsidP="009A7DF7">
      <w:pPr>
        <w:spacing w:after="0" w:line="480" w:lineRule="auto"/>
        <w:jc w:val="both"/>
        <w:rPr>
          <w:rFonts w:ascii="Times New Roman" w:hAnsi="Times New Roman"/>
          <w:sz w:val="24"/>
          <w:szCs w:val="24"/>
        </w:rPr>
      </w:pPr>
      <w:r w:rsidRPr="007D46D3">
        <w:rPr>
          <w:rFonts w:ascii="Times New Roman" w:hAnsi="Times New Roman"/>
          <w:sz w:val="24"/>
          <w:szCs w:val="24"/>
        </w:rPr>
        <w:t xml:space="preserve">In this work, the NR approach was employed and the load flow analysis done iteratively using </w:t>
      </w:r>
      <w:r w:rsidR="00C742D7">
        <w:rPr>
          <w:rFonts w:ascii="Times New Roman" w:hAnsi="Times New Roman"/>
          <w:sz w:val="24"/>
          <w:szCs w:val="24"/>
        </w:rPr>
        <w:t>Power System Analysis Toolbox (</w:t>
      </w:r>
      <w:r w:rsidRPr="007D46D3">
        <w:rPr>
          <w:rFonts w:ascii="Times New Roman" w:hAnsi="Times New Roman"/>
          <w:sz w:val="24"/>
          <w:szCs w:val="24"/>
        </w:rPr>
        <w:t>PSAT</w:t>
      </w:r>
      <w:r w:rsidR="00C742D7">
        <w:rPr>
          <w:rFonts w:ascii="Times New Roman" w:hAnsi="Times New Roman"/>
          <w:sz w:val="24"/>
          <w:szCs w:val="24"/>
        </w:rPr>
        <w:t>)</w:t>
      </w:r>
      <w:r w:rsidRPr="007D46D3">
        <w:rPr>
          <w:rFonts w:ascii="Times New Roman" w:hAnsi="Times New Roman"/>
          <w:sz w:val="24"/>
          <w:szCs w:val="24"/>
        </w:rPr>
        <w:t xml:space="preserve"> analytical software. </w:t>
      </w:r>
    </w:p>
    <w:p w:rsidR="00F6469F" w:rsidRDefault="00781780" w:rsidP="00F6469F">
      <w:pPr>
        <w:spacing w:after="0" w:line="480" w:lineRule="auto"/>
        <w:jc w:val="both"/>
        <w:rPr>
          <w:rFonts w:ascii="Times New Roman" w:hAnsi="Times New Roman"/>
          <w:sz w:val="24"/>
          <w:szCs w:val="24"/>
        </w:rPr>
      </w:pPr>
      <w:r>
        <w:rPr>
          <w:rFonts w:ascii="Times New Roman" w:hAnsi="Times New Roman"/>
          <w:noProof/>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04" type="#_x0000_t75" style="position:absolute;left:0;text-align:left;margin-left:79.5pt;margin-top:39.55pt;width:258pt;height:356.2pt;z-index:251703808">
            <v:imagedata r:id="rId21" o:title=""/>
            <w10:wrap type="square" side="right"/>
          </v:shape>
          <o:OLEObject Type="Embed" ProgID="Visio.Drawing.11" ShapeID="_x0000_s1304" DrawAspect="Content" ObjectID="_1738569665" r:id="rId22"/>
        </w:object>
      </w:r>
      <w:r w:rsidR="000379BD">
        <w:rPr>
          <w:rFonts w:ascii="Times New Roman" w:hAnsi="Times New Roman"/>
          <w:sz w:val="24"/>
          <w:szCs w:val="24"/>
        </w:rPr>
        <w:t>Figure 2.6</w:t>
      </w:r>
      <w:r w:rsidR="00F6469F">
        <w:rPr>
          <w:rFonts w:ascii="Times New Roman" w:hAnsi="Times New Roman"/>
          <w:sz w:val="24"/>
          <w:szCs w:val="24"/>
        </w:rPr>
        <w:t xml:space="preserve"> below shows the algorithmetic flow chart for power flow analysis</w:t>
      </w:r>
    </w:p>
    <w:p w:rsidR="00F6469F" w:rsidRDefault="00F6469F" w:rsidP="00F6469F">
      <w:pPr>
        <w:spacing w:after="0" w:line="480" w:lineRule="auto"/>
        <w:jc w:val="both"/>
        <w:rPr>
          <w:rFonts w:ascii="Times New Roman" w:hAnsi="Times New Roman"/>
          <w:sz w:val="24"/>
          <w:szCs w:val="24"/>
        </w:rPr>
      </w:pPr>
    </w:p>
    <w:p w:rsidR="00F6469F" w:rsidRPr="007D46D3" w:rsidRDefault="00F6469F" w:rsidP="00F6469F">
      <w:pPr>
        <w:spacing w:after="0" w:line="480" w:lineRule="auto"/>
        <w:jc w:val="both"/>
        <w:rPr>
          <w:rFonts w:ascii="Times New Roman" w:hAnsi="Times New Roman"/>
          <w:sz w:val="24"/>
          <w:szCs w:val="24"/>
        </w:rPr>
      </w:pPr>
    </w:p>
    <w:p w:rsidR="00F6469F" w:rsidRPr="007D46D3" w:rsidRDefault="00F6469F" w:rsidP="00F6469F">
      <w:pPr>
        <w:shd w:val="clear" w:color="auto" w:fill="FFFFFF"/>
        <w:autoSpaceDE w:val="0"/>
        <w:autoSpaceDN w:val="0"/>
        <w:adjustRightInd w:val="0"/>
        <w:spacing w:after="0" w:line="480" w:lineRule="auto"/>
        <w:jc w:val="both"/>
        <w:rPr>
          <w:rFonts w:ascii="Times New Roman" w:hAnsi="Times New Roman"/>
          <w:sz w:val="24"/>
          <w:szCs w:val="24"/>
        </w:rPr>
      </w:pPr>
    </w:p>
    <w:p w:rsidR="00F6469F" w:rsidRPr="007D46D3" w:rsidRDefault="00F6469F" w:rsidP="00F6469F">
      <w:pPr>
        <w:shd w:val="clear" w:color="auto" w:fill="FFFFFF"/>
        <w:autoSpaceDE w:val="0"/>
        <w:autoSpaceDN w:val="0"/>
        <w:adjustRightInd w:val="0"/>
        <w:spacing w:after="0" w:line="480" w:lineRule="auto"/>
        <w:jc w:val="both"/>
        <w:rPr>
          <w:rFonts w:ascii="Times New Roman" w:hAnsi="Times New Roman"/>
          <w:sz w:val="24"/>
          <w:szCs w:val="24"/>
        </w:rPr>
      </w:pPr>
    </w:p>
    <w:p w:rsidR="00F6469F" w:rsidRPr="007D46D3" w:rsidRDefault="00F6469F" w:rsidP="00F6469F">
      <w:pPr>
        <w:shd w:val="clear" w:color="auto" w:fill="FFFFFF"/>
        <w:autoSpaceDE w:val="0"/>
        <w:autoSpaceDN w:val="0"/>
        <w:adjustRightInd w:val="0"/>
        <w:spacing w:after="0" w:line="480" w:lineRule="auto"/>
        <w:jc w:val="both"/>
        <w:rPr>
          <w:rFonts w:ascii="Times New Roman" w:hAnsi="Times New Roman"/>
          <w:sz w:val="24"/>
          <w:szCs w:val="24"/>
        </w:rPr>
      </w:pPr>
    </w:p>
    <w:p w:rsidR="00F6469F" w:rsidRPr="007D46D3" w:rsidRDefault="00F6469F" w:rsidP="00F6469F">
      <w:pPr>
        <w:shd w:val="clear" w:color="auto" w:fill="FFFFFF"/>
        <w:autoSpaceDE w:val="0"/>
        <w:autoSpaceDN w:val="0"/>
        <w:adjustRightInd w:val="0"/>
        <w:spacing w:after="0" w:line="480" w:lineRule="auto"/>
        <w:jc w:val="both"/>
        <w:rPr>
          <w:rFonts w:ascii="Times New Roman" w:hAnsi="Times New Roman"/>
          <w:sz w:val="24"/>
          <w:szCs w:val="24"/>
        </w:rPr>
      </w:pPr>
    </w:p>
    <w:p w:rsidR="00F6469F" w:rsidRPr="007D46D3" w:rsidRDefault="00F6469F" w:rsidP="00F6469F">
      <w:pPr>
        <w:shd w:val="clear" w:color="auto" w:fill="FFFFFF"/>
        <w:autoSpaceDE w:val="0"/>
        <w:autoSpaceDN w:val="0"/>
        <w:adjustRightInd w:val="0"/>
        <w:spacing w:after="0" w:line="480" w:lineRule="auto"/>
        <w:jc w:val="both"/>
        <w:rPr>
          <w:rFonts w:ascii="Times New Roman" w:hAnsi="Times New Roman"/>
          <w:sz w:val="24"/>
          <w:szCs w:val="24"/>
        </w:rPr>
      </w:pPr>
    </w:p>
    <w:p w:rsidR="00F6469F" w:rsidRPr="007D46D3" w:rsidRDefault="00F6469F" w:rsidP="00F6469F">
      <w:pPr>
        <w:shd w:val="clear" w:color="auto" w:fill="FFFFFF"/>
        <w:autoSpaceDE w:val="0"/>
        <w:autoSpaceDN w:val="0"/>
        <w:adjustRightInd w:val="0"/>
        <w:spacing w:after="0" w:line="480" w:lineRule="auto"/>
        <w:jc w:val="both"/>
        <w:rPr>
          <w:rFonts w:ascii="Times New Roman" w:hAnsi="Times New Roman"/>
          <w:sz w:val="24"/>
          <w:szCs w:val="24"/>
        </w:rPr>
      </w:pPr>
    </w:p>
    <w:p w:rsidR="00F6469F" w:rsidRPr="007D46D3" w:rsidRDefault="00F6469F" w:rsidP="00F6469F">
      <w:pPr>
        <w:shd w:val="clear" w:color="auto" w:fill="FFFFFF"/>
        <w:autoSpaceDE w:val="0"/>
        <w:autoSpaceDN w:val="0"/>
        <w:adjustRightInd w:val="0"/>
        <w:spacing w:after="0" w:line="480" w:lineRule="auto"/>
        <w:jc w:val="both"/>
        <w:rPr>
          <w:rFonts w:ascii="Times New Roman" w:hAnsi="Times New Roman"/>
          <w:sz w:val="24"/>
          <w:szCs w:val="24"/>
        </w:rPr>
      </w:pPr>
    </w:p>
    <w:p w:rsidR="00F6469F" w:rsidRPr="007D46D3" w:rsidRDefault="00F6469F" w:rsidP="00F6469F">
      <w:pPr>
        <w:shd w:val="clear" w:color="auto" w:fill="FFFFFF"/>
        <w:autoSpaceDE w:val="0"/>
        <w:autoSpaceDN w:val="0"/>
        <w:adjustRightInd w:val="0"/>
        <w:spacing w:after="0" w:line="480" w:lineRule="auto"/>
        <w:jc w:val="both"/>
        <w:rPr>
          <w:rFonts w:ascii="Times New Roman" w:hAnsi="Times New Roman"/>
          <w:sz w:val="24"/>
          <w:szCs w:val="24"/>
        </w:rPr>
      </w:pPr>
    </w:p>
    <w:p w:rsidR="00F6469F" w:rsidRPr="007D46D3" w:rsidRDefault="00F6469F" w:rsidP="00F6469F">
      <w:pPr>
        <w:spacing w:after="0" w:line="480" w:lineRule="auto"/>
        <w:rPr>
          <w:rFonts w:ascii="Times New Roman" w:hAnsi="Times New Roman"/>
          <w:b/>
          <w:bCs/>
          <w:szCs w:val="24"/>
        </w:rPr>
      </w:pPr>
    </w:p>
    <w:p w:rsidR="00F6469F" w:rsidRPr="007D46D3" w:rsidRDefault="00F6469F" w:rsidP="00F6469F">
      <w:pPr>
        <w:spacing w:after="0" w:line="480" w:lineRule="auto"/>
        <w:rPr>
          <w:rFonts w:ascii="Times New Roman" w:hAnsi="Times New Roman"/>
          <w:b/>
          <w:bCs/>
          <w:sz w:val="24"/>
          <w:szCs w:val="24"/>
        </w:rPr>
      </w:pPr>
    </w:p>
    <w:p w:rsidR="00D938D3" w:rsidRDefault="00D938D3" w:rsidP="00F6469F">
      <w:pPr>
        <w:pStyle w:val="MyFigures"/>
      </w:pPr>
    </w:p>
    <w:p w:rsidR="00D938D3" w:rsidRDefault="00D938D3" w:rsidP="00F6469F">
      <w:pPr>
        <w:pStyle w:val="MyFigures"/>
      </w:pPr>
    </w:p>
    <w:p w:rsidR="00F6469F" w:rsidRPr="007D46D3" w:rsidRDefault="00F6469F" w:rsidP="00615CF5">
      <w:pPr>
        <w:pStyle w:val="MyFigures"/>
      </w:pPr>
      <w:bookmarkStart w:id="302" w:name="_Toc114591853"/>
      <w:bookmarkStart w:id="303" w:name="_Toc114754414"/>
      <w:bookmarkStart w:id="304" w:name="_Toc117166528"/>
      <w:bookmarkStart w:id="305" w:name="_Toc117848550"/>
      <w:r>
        <w:t>Figure 2</w:t>
      </w:r>
      <w:r w:rsidRPr="007D46D3">
        <w:t>.</w:t>
      </w:r>
      <w:r w:rsidR="00D938D3">
        <w:t>6</w:t>
      </w:r>
      <w:r w:rsidRPr="007D46D3">
        <w:t xml:space="preserve">: </w:t>
      </w:r>
      <w:r>
        <w:tab/>
      </w:r>
      <w:r w:rsidRPr="00DD3EAE">
        <w:t>Algorithmic</w:t>
      </w:r>
      <w:r w:rsidRPr="007D46D3">
        <w:t xml:space="preserve"> flowchart for power flow analysis</w:t>
      </w:r>
      <w:r>
        <w:t xml:space="preserve"> using Newton Raphson  method</w:t>
      </w:r>
      <w:bookmarkEnd w:id="302"/>
      <w:bookmarkEnd w:id="303"/>
      <w:r w:rsidR="00615CF5">
        <w:t xml:space="preserve"> (Source</w:t>
      </w:r>
      <w:r w:rsidR="00D25F36">
        <w:t>:</w:t>
      </w:r>
      <w:r w:rsidR="00615CF5">
        <w:t xml:space="preserve"> Dung </w:t>
      </w:r>
      <w:r w:rsidR="00693ED7">
        <w:t>Vo Tien, et.al, 2020)</w:t>
      </w:r>
      <w:bookmarkEnd w:id="304"/>
      <w:bookmarkEnd w:id="305"/>
    </w:p>
    <w:p w:rsidR="00734743" w:rsidRPr="003F1B0D" w:rsidRDefault="00194D67" w:rsidP="003F1B0D">
      <w:pPr>
        <w:pStyle w:val="Heading4"/>
      </w:pPr>
      <w:bookmarkStart w:id="306" w:name="_Toc114152644"/>
      <w:bookmarkStart w:id="307" w:name="_Toc114591641"/>
      <w:bookmarkStart w:id="308" w:name="_Toc114754149"/>
      <w:bookmarkStart w:id="309" w:name="_Toc117165790"/>
      <w:bookmarkStart w:id="310" w:name="_Toc117849224"/>
      <w:r w:rsidRPr="003F1B0D">
        <w:t>2.</w:t>
      </w:r>
      <w:r w:rsidR="00A23F6B">
        <w:t>5</w:t>
      </w:r>
      <w:r w:rsidRPr="003F1B0D">
        <w:t>.3</w:t>
      </w:r>
      <w:r w:rsidRPr="003F1B0D">
        <w:tab/>
      </w:r>
      <w:r w:rsidR="00734743" w:rsidRPr="003F1B0D">
        <w:t>Power System Stability Classification</w:t>
      </w:r>
      <w:bookmarkEnd w:id="306"/>
      <w:bookmarkEnd w:id="307"/>
      <w:bookmarkEnd w:id="308"/>
      <w:bookmarkEnd w:id="309"/>
      <w:bookmarkEnd w:id="310"/>
    </w:p>
    <w:p w:rsidR="00734743" w:rsidRPr="007D46D3" w:rsidRDefault="00734743" w:rsidP="00A66929">
      <w:pPr>
        <w:spacing w:after="0" w:line="480" w:lineRule="auto"/>
        <w:jc w:val="both"/>
        <w:rPr>
          <w:rFonts w:ascii="Times New Roman" w:hAnsi="Times New Roman"/>
          <w:b/>
          <w:sz w:val="28"/>
          <w:szCs w:val="28"/>
        </w:rPr>
      </w:pPr>
      <w:r w:rsidRPr="007D46D3">
        <w:rPr>
          <w:rFonts w:ascii="Times New Roman" w:eastAsia="Times New Roman" w:hAnsi="Times New Roman"/>
          <w:sz w:val="24"/>
          <w:szCs w:val="24"/>
        </w:rPr>
        <w:t xml:space="preserve">Power system stability, according to Sen </w:t>
      </w:r>
      <w:r w:rsidRPr="007D46D3">
        <w:rPr>
          <w:rFonts w:ascii="Times New Roman" w:eastAsia="Times New Roman" w:hAnsi="Times New Roman"/>
          <w:iCs/>
          <w:sz w:val="24"/>
          <w:szCs w:val="24"/>
        </w:rPr>
        <w:t>et al.</w:t>
      </w:r>
      <w:r w:rsidRPr="007D46D3">
        <w:rPr>
          <w:rFonts w:ascii="Times New Roman" w:eastAsia="Times New Roman" w:hAnsi="Times New Roman"/>
          <w:sz w:val="24"/>
          <w:szCs w:val="24"/>
        </w:rPr>
        <w:t xml:space="preserve"> (2013), can be basically classified into two major categories: </w:t>
      </w:r>
      <w:r w:rsidR="00FA6048" w:rsidRPr="007D46D3">
        <w:rPr>
          <w:rFonts w:ascii="Times New Roman" w:eastAsia="Times New Roman" w:hAnsi="Times New Roman"/>
          <w:sz w:val="24"/>
          <w:szCs w:val="24"/>
        </w:rPr>
        <w:t>Steady-State Stability</w:t>
      </w:r>
      <w:r w:rsidR="00A66929">
        <w:rPr>
          <w:rFonts w:ascii="Times New Roman" w:eastAsia="Times New Roman" w:hAnsi="Times New Roman"/>
          <w:sz w:val="24"/>
          <w:szCs w:val="24"/>
        </w:rPr>
        <w:t xml:space="preserve">, as well as </w:t>
      </w:r>
      <w:r w:rsidR="00FA6048" w:rsidRPr="007D46D3">
        <w:rPr>
          <w:rFonts w:ascii="Times New Roman" w:eastAsia="Times New Roman" w:hAnsi="Times New Roman"/>
          <w:sz w:val="24"/>
          <w:szCs w:val="24"/>
        </w:rPr>
        <w:t>Transient State Stability</w:t>
      </w:r>
      <w:r w:rsidRPr="007D46D3">
        <w:rPr>
          <w:rFonts w:ascii="Times New Roman" w:eastAsia="Times New Roman" w:hAnsi="Times New Roman"/>
          <w:sz w:val="24"/>
          <w:szCs w:val="24"/>
        </w:rPr>
        <w:t>, as detailed in the following sub-sections.</w:t>
      </w:r>
    </w:p>
    <w:p w:rsidR="00734743" w:rsidRPr="003F1B0D" w:rsidRDefault="00734743" w:rsidP="003F1B0D">
      <w:pPr>
        <w:pStyle w:val="Heading5"/>
      </w:pPr>
      <w:bookmarkStart w:id="311" w:name="_Toc114152645"/>
      <w:bookmarkStart w:id="312" w:name="_Toc114591642"/>
      <w:bookmarkStart w:id="313" w:name="_Toc114754150"/>
      <w:bookmarkStart w:id="314" w:name="_Toc117165791"/>
      <w:bookmarkStart w:id="315" w:name="_Toc117849225"/>
      <w:r w:rsidRPr="003F1B0D">
        <w:t>2.</w:t>
      </w:r>
      <w:r w:rsidR="00A23F6B">
        <w:t>5</w:t>
      </w:r>
      <w:r w:rsidR="00BF2B68">
        <w:t>.3.1 Steady-</w:t>
      </w:r>
      <w:r w:rsidR="00BF2B68" w:rsidRPr="003F1B0D">
        <w:t xml:space="preserve">State </w:t>
      </w:r>
      <w:r w:rsidRPr="003F1B0D">
        <w:t>stability</w:t>
      </w:r>
      <w:bookmarkEnd w:id="311"/>
      <w:bookmarkEnd w:id="312"/>
      <w:bookmarkEnd w:id="313"/>
      <w:bookmarkEnd w:id="314"/>
      <w:bookmarkEnd w:id="315"/>
    </w:p>
    <w:p w:rsidR="007F28AF" w:rsidRPr="007F28AF" w:rsidRDefault="007F28AF" w:rsidP="007F28AF">
      <w:pPr>
        <w:spacing w:after="100" w:afterAutospacing="1" w:line="480" w:lineRule="auto"/>
        <w:jc w:val="both"/>
        <w:rPr>
          <w:rFonts w:ascii="Times New Roman" w:eastAsia="Times New Roman" w:hAnsi="Times New Roman"/>
          <w:sz w:val="24"/>
          <w:szCs w:val="24"/>
          <w:lang w:val="en-US"/>
        </w:rPr>
      </w:pPr>
      <w:r w:rsidRPr="007F28AF">
        <w:rPr>
          <w:rFonts w:ascii="Times New Roman" w:eastAsia="Times New Roman" w:hAnsi="Times New Roman"/>
          <w:sz w:val="24"/>
          <w:szCs w:val="24"/>
          <w:lang w:val="en-US"/>
        </w:rPr>
        <w:t>A moderate or relatively modest shift in load is what is referred to as steady state stability for the power system. The pace at which the load is delivered is supposed to be sluggish relative to either the natural frequency of oscillation of the system's principal components or the rate at which the rotating machine's field flux changes in response to the change in loading. The system runs on a single power angle curve in the steady state stability zone, and the regulators move slowly to get the terminal voltage to the desired level.</w:t>
      </w:r>
    </w:p>
    <w:p w:rsidR="00734743" w:rsidRPr="003F1B0D" w:rsidRDefault="00734743" w:rsidP="003F1B0D">
      <w:pPr>
        <w:pStyle w:val="Heading5"/>
      </w:pPr>
      <w:bookmarkStart w:id="316" w:name="_Toc114152646"/>
      <w:bookmarkStart w:id="317" w:name="_Toc114591643"/>
      <w:bookmarkStart w:id="318" w:name="_Toc114754151"/>
      <w:bookmarkStart w:id="319" w:name="_Toc117165792"/>
      <w:bookmarkStart w:id="320" w:name="_Toc117849226"/>
      <w:r w:rsidRPr="003F1B0D">
        <w:t>2.</w:t>
      </w:r>
      <w:r w:rsidR="00A23F6B">
        <w:t>5</w:t>
      </w:r>
      <w:r w:rsidRPr="003F1B0D">
        <w:t xml:space="preserve">.3.2 Transient </w:t>
      </w:r>
      <w:r w:rsidR="00AD1C07" w:rsidRPr="003F1B0D">
        <w:t>State Stability</w:t>
      </w:r>
      <w:bookmarkEnd w:id="316"/>
      <w:bookmarkEnd w:id="317"/>
      <w:bookmarkEnd w:id="318"/>
      <w:bookmarkEnd w:id="319"/>
      <w:bookmarkEnd w:id="320"/>
    </w:p>
    <w:p w:rsidR="00A7404A" w:rsidRPr="00A7404A" w:rsidRDefault="00A7404A" w:rsidP="003F1B0D">
      <w:pPr>
        <w:spacing w:after="0" w:line="480" w:lineRule="auto"/>
        <w:jc w:val="both"/>
        <w:rPr>
          <w:rFonts w:ascii="Times New Roman" w:eastAsia="Times New Roman" w:hAnsi="Times New Roman"/>
          <w:sz w:val="24"/>
          <w:szCs w:val="24"/>
          <w:lang w:val="en-US"/>
        </w:rPr>
      </w:pPr>
      <w:r w:rsidRPr="00A7404A">
        <w:rPr>
          <w:rFonts w:ascii="Times New Roman" w:eastAsia="Times New Roman" w:hAnsi="Times New Roman"/>
          <w:sz w:val="24"/>
          <w:szCs w:val="24"/>
          <w:lang w:val="en-US"/>
        </w:rPr>
        <w:t>The transient state factors relate to the greatest amount of power that may flow through a location without losing stability under unexpected, substantial changes in network circumstances, such as those caused by faults or abrupt, high load increases. The transitory stability is brought on by significant disturbances and a lack of synchronising torque. The following factors influence transitory stability:</w:t>
      </w:r>
    </w:p>
    <w:p w:rsidR="001A6131" w:rsidRDefault="001A6131" w:rsidP="003F1B0D">
      <w:pPr>
        <w:pStyle w:val="ListParagraph"/>
        <w:numPr>
          <w:ilvl w:val="0"/>
          <w:numId w:val="43"/>
        </w:numPr>
        <w:spacing w:after="0" w:line="480" w:lineRule="auto"/>
        <w:ind w:left="720" w:hanging="720"/>
        <w:jc w:val="both"/>
        <w:rPr>
          <w:rFonts w:ascii="Times New Roman" w:eastAsia="Times New Roman" w:hAnsi="Times New Roman"/>
          <w:sz w:val="24"/>
          <w:szCs w:val="24"/>
        </w:rPr>
      </w:pPr>
      <w:r w:rsidRPr="001A6131">
        <w:rPr>
          <w:rFonts w:ascii="Times New Roman" w:eastAsia="Times New Roman" w:hAnsi="Times New Roman"/>
          <w:sz w:val="24"/>
          <w:szCs w:val="24"/>
        </w:rPr>
        <w:lastRenderedPageBreak/>
        <w:t>Higher system voltage enables the machine to spin over a larger angle before reaching the critical clearing, resulting in a longer critical clearing time and a better chance of retaining stability.</w:t>
      </w:r>
    </w:p>
    <w:p w:rsidR="001A6131" w:rsidRPr="001A6131" w:rsidRDefault="001A6131" w:rsidP="00D2477E">
      <w:pPr>
        <w:pStyle w:val="ListParagraph"/>
        <w:numPr>
          <w:ilvl w:val="0"/>
          <w:numId w:val="43"/>
        </w:numPr>
        <w:spacing w:before="100" w:beforeAutospacing="1" w:after="100" w:afterAutospacing="1" w:line="480" w:lineRule="auto"/>
        <w:ind w:left="720" w:hanging="720"/>
        <w:jc w:val="both"/>
        <w:rPr>
          <w:rFonts w:ascii="Times New Roman" w:eastAsia="Times New Roman" w:hAnsi="Times New Roman"/>
          <w:sz w:val="24"/>
          <w:szCs w:val="24"/>
        </w:rPr>
      </w:pPr>
      <w:r w:rsidRPr="001A6131">
        <w:rPr>
          <w:rFonts w:ascii="Times New Roman" w:eastAsia="Times New Roman" w:hAnsi="Times New Roman"/>
          <w:sz w:val="24"/>
          <w:szCs w:val="24"/>
        </w:rPr>
        <w:t>Parallel lines are used to minimise series reactance.</w:t>
      </w:r>
      <w:r w:rsidR="00734743" w:rsidRPr="001A6131">
        <w:rPr>
          <w:rFonts w:ascii="Times New Roman" w:hAnsi="Times New Roman"/>
          <w:sz w:val="24"/>
          <w:szCs w:val="24"/>
        </w:rPr>
        <w:t xml:space="preserve"> </w:t>
      </w:r>
    </w:p>
    <w:p w:rsidR="00734743" w:rsidRPr="001A6131" w:rsidRDefault="001A6131" w:rsidP="00D2477E">
      <w:pPr>
        <w:pStyle w:val="ListParagraph"/>
        <w:numPr>
          <w:ilvl w:val="0"/>
          <w:numId w:val="43"/>
        </w:numPr>
        <w:spacing w:before="100" w:beforeAutospacing="1" w:after="100" w:afterAutospacing="1" w:line="480" w:lineRule="auto"/>
        <w:ind w:left="720" w:hanging="720"/>
        <w:rPr>
          <w:rFonts w:ascii="Times New Roman" w:eastAsia="Times New Roman" w:hAnsi="Times New Roman"/>
          <w:sz w:val="24"/>
          <w:szCs w:val="24"/>
        </w:rPr>
      </w:pPr>
      <w:r w:rsidRPr="001A6131">
        <w:rPr>
          <w:rFonts w:ascii="Times New Roman" w:eastAsia="Times New Roman" w:hAnsi="Times New Roman"/>
          <w:sz w:val="24"/>
          <w:szCs w:val="24"/>
        </w:rPr>
        <w:t>Use of high-speed and auto-reclosing circuit breakers.</w:t>
      </w:r>
    </w:p>
    <w:p w:rsidR="006F1E94" w:rsidRDefault="006F1E94" w:rsidP="003F1B0D">
      <w:pPr>
        <w:pStyle w:val="Heading3"/>
      </w:pPr>
      <w:bookmarkStart w:id="321" w:name="_Toc105002072"/>
      <w:bookmarkStart w:id="322" w:name="_Toc114152647"/>
      <w:bookmarkStart w:id="323" w:name="_Toc114591644"/>
    </w:p>
    <w:p w:rsidR="00344F8A" w:rsidRPr="003F1B0D" w:rsidRDefault="00A23F6B" w:rsidP="006F1E94">
      <w:pPr>
        <w:pStyle w:val="Heading3"/>
      </w:pPr>
      <w:bookmarkStart w:id="324" w:name="_Toc114754152"/>
      <w:bookmarkStart w:id="325" w:name="_Toc117165793"/>
      <w:bookmarkStart w:id="326" w:name="_Toc117849227"/>
      <w:r>
        <w:t>2.6</w:t>
      </w:r>
      <w:r w:rsidR="00344F8A" w:rsidRPr="003F1B0D">
        <w:tab/>
        <w:t>Gaps Identified in literatures</w:t>
      </w:r>
      <w:bookmarkEnd w:id="321"/>
      <w:bookmarkEnd w:id="322"/>
      <w:bookmarkEnd w:id="323"/>
      <w:bookmarkEnd w:id="324"/>
      <w:bookmarkEnd w:id="325"/>
      <w:bookmarkEnd w:id="326"/>
    </w:p>
    <w:tbl>
      <w:tblPr>
        <w:tblStyle w:val="PlainTable22"/>
        <w:tblW w:w="5294" w:type="pct"/>
        <w:tblInd w:w="-540" w:type="dxa"/>
        <w:tblLayout w:type="fixed"/>
        <w:tblLook w:val="04A0" w:firstRow="1" w:lastRow="0" w:firstColumn="1" w:lastColumn="0" w:noHBand="0" w:noVBand="1"/>
      </w:tblPr>
      <w:tblGrid>
        <w:gridCol w:w="1549"/>
        <w:gridCol w:w="809"/>
        <w:gridCol w:w="1441"/>
        <w:gridCol w:w="1440"/>
        <w:gridCol w:w="1983"/>
        <w:gridCol w:w="1801"/>
      </w:tblGrid>
      <w:tr w:rsidR="00344F8A" w:rsidRPr="001D2F03" w:rsidTr="001A6131">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58" w:type="pct"/>
            <w:hideMark/>
          </w:tcPr>
          <w:p w:rsidR="00344F8A" w:rsidRPr="001D2F03" w:rsidRDefault="00344F8A" w:rsidP="00D74487">
            <w:pPr>
              <w:spacing w:after="0" w:line="240" w:lineRule="auto"/>
              <w:jc w:val="center"/>
              <w:rPr>
                <w:rFonts w:ascii="Times New Roman" w:eastAsia="Times New Roman" w:hAnsi="Times New Roman"/>
                <w:b w:val="0"/>
              </w:rPr>
            </w:pPr>
            <w:r w:rsidRPr="001D2F03">
              <w:rPr>
                <w:rFonts w:ascii="Times New Roman" w:hAnsi="Times New Roman"/>
                <w:kern w:val="24"/>
              </w:rPr>
              <w:t>Authors</w:t>
            </w:r>
          </w:p>
        </w:tc>
        <w:tc>
          <w:tcPr>
            <w:tcW w:w="448" w:type="pct"/>
            <w:hideMark/>
          </w:tcPr>
          <w:p w:rsidR="00344F8A" w:rsidRPr="001D2F03" w:rsidRDefault="00344F8A" w:rsidP="00D7448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rPr>
            </w:pPr>
            <w:r w:rsidRPr="001D2F03">
              <w:rPr>
                <w:rFonts w:ascii="Times New Roman" w:hAnsi="Times New Roman"/>
                <w:kern w:val="24"/>
              </w:rPr>
              <w:t>Year</w:t>
            </w:r>
          </w:p>
        </w:tc>
        <w:tc>
          <w:tcPr>
            <w:tcW w:w="798" w:type="pct"/>
            <w:hideMark/>
          </w:tcPr>
          <w:p w:rsidR="00344F8A" w:rsidRPr="001D2F03" w:rsidRDefault="00344F8A" w:rsidP="00D7448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rPr>
            </w:pPr>
            <w:r w:rsidRPr="001D2F03">
              <w:rPr>
                <w:rFonts w:ascii="Times New Roman" w:hAnsi="Times New Roman"/>
                <w:kern w:val="24"/>
              </w:rPr>
              <w:t>Title of work</w:t>
            </w:r>
          </w:p>
        </w:tc>
        <w:tc>
          <w:tcPr>
            <w:tcW w:w="798" w:type="pct"/>
            <w:hideMark/>
          </w:tcPr>
          <w:p w:rsidR="00344F8A" w:rsidRPr="001D2F03" w:rsidRDefault="00344F8A" w:rsidP="00D7448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rPr>
            </w:pPr>
            <w:r w:rsidRPr="001D2F03">
              <w:rPr>
                <w:rFonts w:ascii="Times New Roman" w:hAnsi="Times New Roman"/>
                <w:kern w:val="24"/>
              </w:rPr>
              <w:t>Applied Method</w:t>
            </w:r>
          </w:p>
        </w:tc>
        <w:tc>
          <w:tcPr>
            <w:tcW w:w="1099" w:type="pct"/>
            <w:hideMark/>
          </w:tcPr>
          <w:p w:rsidR="00344F8A" w:rsidRPr="001D2F03" w:rsidRDefault="00344F8A" w:rsidP="00D7448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rPr>
            </w:pPr>
            <w:r w:rsidRPr="001D2F03">
              <w:rPr>
                <w:rFonts w:ascii="Times New Roman" w:hAnsi="Times New Roman"/>
                <w:kern w:val="24"/>
              </w:rPr>
              <w:t>Summary</w:t>
            </w:r>
          </w:p>
        </w:tc>
        <w:tc>
          <w:tcPr>
            <w:tcW w:w="998" w:type="pct"/>
            <w:hideMark/>
          </w:tcPr>
          <w:p w:rsidR="00344F8A" w:rsidRPr="001D2F03" w:rsidRDefault="00344F8A" w:rsidP="00D7448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rPr>
            </w:pPr>
            <w:r w:rsidRPr="001D2F03">
              <w:rPr>
                <w:rFonts w:ascii="Times New Roman" w:hAnsi="Times New Roman"/>
                <w:kern w:val="24"/>
              </w:rPr>
              <w:t>Limitation</w:t>
            </w:r>
          </w:p>
        </w:tc>
      </w:tr>
      <w:tr w:rsidR="00344F8A" w:rsidRPr="001D2F03" w:rsidTr="001A6131">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858" w:type="pct"/>
          </w:tcPr>
          <w:p w:rsidR="00344F8A" w:rsidRPr="001D2F03" w:rsidRDefault="00344F8A" w:rsidP="00D74487">
            <w:pPr>
              <w:spacing w:after="0" w:line="240" w:lineRule="auto"/>
              <w:rPr>
                <w:rFonts w:ascii="Times New Roman" w:eastAsia="Times New Roman" w:hAnsi="Times New Roman"/>
              </w:rPr>
            </w:pPr>
            <w:r w:rsidRPr="001D2F03">
              <w:rPr>
                <w:rFonts w:ascii="Times New Roman" w:eastAsia="Times New Roman" w:hAnsi="Times New Roman"/>
              </w:rPr>
              <w:t>Melodi A.O</w:t>
            </w:r>
          </w:p>
          <w:p w:rsidR="00344F8A" w:rsidRPr="001D2F03" w:rsidRDefault="00344F8A" w:rsidP="00D74487">
            <w:pPr>
              <w:spacing w:after="0" w:line="240" w:lineRule="auto"/>
              <w:rPr>
                <w:rFonts w:ascii="Times New Roman" w:eastAsia="Times New Roman" w:hAnsi="Times New Roman"/>
              </w:rPr>
            </w:pPr>
            <w:r w:rsidRPr="001D2F03">
              <w:rPr>
                <w:rFonts w:ascii="Times New Roman" w:eastAsia="Times New Roman" w:hAnsi="Times New Roman"/>
              </w:rPr>
              <w:t>Aremu S.O</w:t>
            </w:r>
          </w:p>
        </w:tc>
        <w:tc>
          <w:tcPr>
            <w:tcW w:w="448" w:type="pct"/>
          </w:tcPr>
          <w:p w:rsidR="00344F8A" w:rsidRPr="001D2F03" w:rsidRDefault="00344F8A" w:rsidP="00D7448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1D2F03">
              <w:rPr>
                <w:rFonts w:ascii="Times New Roman" w:eastAsia="Times New Roman" w:hAnsi="Times New Roman"/>
              </w:rPr>
              <w:t>2013</w:t>
            </w:r>
          </w:p>
        </w:tc>
        <w:tc>
          <w:tcPr>
            <w:tcW w:w="798" w:type="pct"/>
          </w:tcPr>
          <w:p w:rsidR="00344F8A" w:rsidRPr="001D2F03" w:rsidRDefault="00344F8A" w:rsidP="00D7448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1D2F03">
              <w:rPr>
                <w:rFonts w:ascii="Times New Roman" w:eastAsia="Times New Roman" w:hAnsi="Times New Roman"/>
              </w:rPr>
              <w:t xml:space="preserve">Functional efficacy of Radial 132/33kV Electricity Transmission substation arrangement: A case study of </w:t>
            </w:r>
            <w:r w:rsidR="002C73A8">
              <w:rPr>
                <w:rFonts w:ascii="Times New Roman" w:eastAsia="Times New Roman" w:hAnsi="Times New Roman"/>
              </w:rPr>
              <w:t>Omu-Aran</w:t>
            </w:r>
            <w:r w:rsidR="00D302E8">
              <w:rPr>
                <w:rFonts w:ascii="Times New Roman" w:eastAsia="Times New Roman" w:hAnsi="Times New Roman"/>
              </w:rPr>
              <w:t xml:space="preserve"> </w:t>
            </w:r>
            <w:r w:rsidRPr="001D2F03">
              <w:rPr>
                <w:rFonts w:ascii="Times New Roman" w:eastAsia="Times New Roman" w:hAnsi="Times New Roman"/>
              </w:rPr>
              <w:t xml:space="preserve">132/33kV substation arrangement </w:t>
            </w:r>
          </w:p>
        </w:tc>
        <w:tc>
          <w:tcPr>
            <w:tcW w:w="798" w:type="pct"/>
          </w:tcPr>
          <w:p w:rsidR="00344F8A" w:rsidRPr="001D2F03" w:rsidRDefault="00344F8A" w:rsidP="00D7448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1D2F03">
              <w:rPr>
                <w:rFonts w:ascii="Times New Roman" w:eastAsia="Times New Roman" w:hAnsi="Times New Roman"/>
              </w:rPr>
              <w:t>Network parameters was evaluated using standard formula</w:t>
            </w:r>
          </w:p>
        </w:tc>
        <w:tc>
          <w:tcPr>
            <w:tcW w:w="1099" w:type="pct"/>
          </w:tcPr>
          <w:p w:rsidR="00344F8A" w:rsidRPr="001A6131" w:rsidRDefault="001A6131" w:rsidP="001A6131">
            <w:pPr>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en-US"/>
              </w:rPr>
            </w:pPr>
            <w:r w:rsidRPr="001A6131">
              <w:rPr>
                <w:rFonts w:ascii="Times New Roman" w:eastAsia="Times New Roman" w:hAnsi="Times New Roman"/>
                <w:sz w:val="24"/>
                <w:szCs w:val="24"/>
                <w:lang w:val="en-US"/>
              </w:rPr>
              <w:t>For load flow computation studies, the substation layout was mathematically modelled using the bus admittance matrix approach. Using primarily voltage and thermal capacity parameters, the power delivery efficiency was analysed. Voltage and power losses between the substation and load communities on the current 33kV network line are large and unacceptable.</w:t>
            </w:r>
          </w:p>
        </w:tc>
        <w:tc>
          <w:tcPr>
            <w:tcW w:w="998" w:type="pct"/>
          </w:tcPr>
          <w:p w:rsidR="00344F8A" w:rsidRPr="001D2F03" w:rsidRDefault="00344F8A" w:rsidP="00D7448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1D2F03">
              <w:rPr>
                <w:rFonts w:ascii="Times New Roman" w:eastAsia="Times New Roman" w:hAnsi="Times New Roman"/>
              </w:rPr>
              <w:t>Reliability indices like mean time between failure, mean down time, outage rate, reliability and supply availability to the station was not worked on.</w:t>
            </w:r>
          </w:p>
        </w:tc>
      </w:tr>
      <w:tr w:rsidR="00344F8A" w:rsidRPr="001D2F03" w:rsidTr="001A6131">
        <w:trPr>
          <w:trHeight w:val="331"/>
        </w:trPr>
        <w:tc>
          <w:tcPr>
            <w:cnfStyle w:val="001000000000" w:firstRow="0" w:lastRow="0" w:firstColumn="1" w:lastColumn="0" w:oddVBand="0" w:evenVBand="0" w:oddHBand="0" w:evenHBand="0" w:firstRowFirstColumn="0" w:firstRowLastColumn="0" w:lastRowFirstColumn="0" w:lastRowLastColumn="0"/>
            <w:tcW w:w="858" w:type="pct"/>
          </w:tcPr>
          <w:p w:rsidR="00344F8A" w:rsidRPr="001D2F03" w:rsidRDefault="00344F8A" w:rsidP="00D74487">
            <w:pPr>
              <w:spacing w:after="0" w:line="240" w:lineRule="auto"/>
              <w:rPr>
                <w:rFonts w:ascii="Times New Roman" w:eastAsia="Times New Roman" w:hAnsi="Times New Roman"/>
              </w:rPr>
            </w:pPr>
            <w:r w:rsidRPr="001D2F03">
              <w:rPr>
                <w:rFonts w:ascii="Times New Roman" w:eastAsia="Times New Roman" w:hAnsi="Times New Roman"/>
              </w:rPr>
              <w:t>D.A Daramola</w:t>
            </w:r>
          </w:p>
          <w:p w:rsidR="00344F8A" w:rsidRPr="001D2F03" w:rsidRDefault="00344F8A" w:rsidP="00D74487">
            <w:pPr>
              <w:spacing w:after="0" w:line="240" w:lineRule="auto"/>
              <w:rPr>
                <w:rFonts w:ascii="Times New Roman" w:eastAsia="Times New Roman" w:hAnsi="Times New Roman"/>
              </w:rPr>
            </w:pPr>
            <w:r w:rsidRPr="001D2F03">
              <w:rPr>
                <w:rFonts w:ascii="Times New Roman" w:eastAsia="Times New Roman" w:hAnsi="Times New Roman"/>
              </w:rPr>
              <w:t>P.K Olulope</w:t>
            </w:r>
          </w:p>
        </w:tc>
        <w:tc>
          <w:tcPr>
            <w:tcW w:w="448" w:type="pct"/>
          </w:tcPr>
          <w:p w:rsidR="00344F8A" w:rsidRPr="001D2F03" w:rsidRDefault="00344F8A" w:rsidP="00D7448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1D2F03">
              <w:rPr>
                <w:rFonts w:ascii="Times New Roman" w:eastAsia="Times New Roman" w:hAnsi="Times New Roman"/>
              </w:rPr>
              <w:t>2017</w:t>
            </w:r>
          </w:p>
        </w:tc>
        <w:tc>
          <w:tcPr>
            <w:tcW w:w="798" w:type="pct"/>
          </w:tcPr>
          <w:p w:rsidR="00344F8A" w:rsidRPr="001D2F03" w:rsidRDefault="00344F8A" w:rsidP="00D7448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1D2F03">
              <w:rPr>
                <w:rFonts w:ascii="Times New Roman" w:eastAsia="Times New Roman" w:hAnsi="Times New Roman"/>
              </w:rPr>
              <w:t xml:space="preserve">Analysis of power supply in a typical Nigerian Transmission Substation: A case study of </w:t>
            </w:r>
            <w:r w:rsidRPr="001D2F03">
              <w:rPr>
                <w:rFonts w:ascii="Times New Roman" w:eastAsia="Times New Roman" w:hAnsi="Times New Roman"/>
              </w:rPr>
              <w:lastRenderedPageBreak/>
              <w:t>Ota 132/33kV substation.</w:t>
            </w:r>
          </w:p>
        </w:tc>
        <w:tc>
          <w:tcPr>
            <w:tcW w:w="798" w:type="pct"/>
          </w:tcPr>
          <w:p w:rsidR="00344F8A" w:rsidRPr="001D2F03" w:rsidRDefault="00344F8A" w:rsidP="00D7448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1D2F03">
              <w:rPr>
                <w:rFonts w:ascii="Times New Roman" w:eastAsia="Times New Roman" w:hAnsi="Times New Roman"/>
              </w:rPr>
              <w:lastRenderedPageBreak/>
              <w:t xml:space="preserve">Performance and Operations problem of the substation was investigated </w:t>
            </w:r>
            <w:r w:rsidRPr="001D2F03">
              <w:rPr>
                <w:rFonts w:ascii="Times New Roman" w:eastAsia="Times New Roman" w:hAnsi="Times New Roman"/>
              </w:rPr>
              <w:lastRenderedPageBreak/>
              <w:t>using numerical statistical techniques. MATLAB- Newton Raphson method was applied in the load flow computation.</w:t>
            </w:r>
          </w:p>
        </w:tc>
        <w:tc>
          <w:tcPr>
            <w:tcW w:w="1099" w:type="pct"/>
          </w:tcPr>
          <w:p w:rsidR="00344F8A" w:rsidRPr="001D2F03" w:rsidRDefault="00344F8A" w:rsidP="00D7448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1D2F03">
              <w:rPr>
                <w:rFonts w:ascii="Times New Roman" w:eastAsia="Times New Roman" w:hAnsi="Times New Roman"/>
              </w:rPr>
              <w:lastRenderedPageBreak/>
              <w:t xml:space="preserve">Power supply to the substation was evaluated using numerical and statistical techniques. Records of outages, </w:t>
            </w:r>
            <w:r w:rsidRPr="001D2F03">
              <w:rPr>
                <w:rFonts w:ascii="Times New Roman" w:eastAsia="Times New Roman" w:hAnsi="Times New Roman"/>
              </w:rPr>
              <w:lastRenderedPageBreak/>
              <w:t>basic reliability indices like mean time between failures, mean down-time, outage rate, reliability and supply availability to the station was carried out.</w:t>
            </w:r>
          </w:p>
        </w:tc>
        <w:tc>
          <w:tcPr>
            <w:tcW w:w="998" w:type="pct"/>
          </w:tcPr>
          <w:p w:rsidR="00344F8A" w:rsidRPr="001D2F03" w:rsidRDefault="00344F8A" w:rsidP="00D7448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1D2F03">
              <w:rPr>
                <w:rFonts w:ascii="Times New Roman" w:eastAsia="Times New Roman" w:hAnsi="Times New Roman"/>
              </w:rPr>
              <w:lastRenderedPageBreak/>
              <w:t>The fault analysis was not carried out.</w:t>
            </w:r>
          </w:p>
        </w:tc>
      </w:tr>
    </w:tbl>
    <w:p w:rsidR="00344F8A" w:rsidRDefault="00344F8A" w:rsidP="00344F8A"/>
    <w:p w:rsidR="00562A5E" w:rsidRDefault="00562A5E" w:rsidP="00344F8A"/>
    <w:tbl>
      <w:tblPr>
        <w:tblStyle w:val="PlainTable22"/>
        <w:tblW w:w="5552" w:type="pct"/>
        <w:tblInd w:w="-540" w:type="dxa"/>
        <w:tblLayout w:type="fixed"/>
        <w:tblLook w:val="04A0" w:firstRow="1" w:lastRow="0" w:firstColumn="1" w:lastColumn="0" w:noHBand="0" w:noVBand="1"/>
      </w:tblPr>
      <w:tblGrid>
        <w:gridCol w:w="1728"/>
        <w:gridCol w:w="727"/>
        <w:gridCol w:w="1463"/>
        <w:gridCol w:w="1681"/>
        <w:gridCol w:w="2074"/>
        <w:gridCol w:w="1790"/>
      </w:tblGrid>
      <w:tr w:rsidR="00344F8A" w:rsidRPr="001D2F03" w:rsidTr="00D2477E">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913" w:type="pct"/>
          </w:tcPr>
          <w:p w:rsidR="00344F8A" w:rsidRPr="001D2F03" w:rsidRDefault="00344F8A" w:rsidP="00D74487">
            <w:pPr>
              <w:spacing w:after="0" w:line="240" w:lineRule="auto"/>
              <w:rPr>
                <w:rFonts w:ascii="Times New Roman" w:hAnsi="Times New Roman"/>
                <w:kern w:val="24"/>
              </w:rPr>
            </w:pPr>
            <w:r w:rsidRPr="001D2F03">
              <w:rPr>
                <w:rFonts w:ascii="Times New Roman" w:hAnsi="Times New Roman"/>
                <w:kern w:val="24"/>
              </w:rPr>
              <w:t>P.T Ogunboyo,</w:t>
            </w:r>
          </w:p>
          <w:p w:rsidR="00344F8A" w:rsidRPr="001D2F03" w:rsidRDefault="00344F8A" w:rsidP="00D74487">
            <w:pPr>
              <w:spacing w:after="0" w:line="240" w:lineRule="auto"/>
              <w:rPr>
                <w:rFonts w:ascii="Times New Roman" w:hAnsi="Times New Roman"/>
                <w:kern w:val="24"/>
              </w:rPr>
            </w:pPr>
            <w:r w:rsidRPr="001D2F03">
              <w:rPr>
                <w:rFonts w:ascii="Times New Roman" w:hAnsi="Times New Roman"/>
                <w:kern w:val="24"/>
              </w:rPr>
              <w:t xml:space="preserve">R. Taiko </w:t>
            </w:r>
          </w:p>
          <w:p w:rsidR="00344F8A" w:rsidRPr="001D2F03" w:rsidRDefault="00344F8A" w:rsidP="00D74487">
            <w:pPr>
              <w:spacing w:after="0" w:line="240" w:lineRule="auto"/>
              <w:rPr>
                <w:rFonts w:ascii="Times New Roman" w:eastAsia="Times New Roman" w:hAnsi="Times New Roman"/>
              </w:rPr>
            </w:pPr>
            <w:r w:rsidRPr="001D2F03">
              <w:rPr>
                <w:rFonts w:ascii="Times New Roman" w:hAnsi="Times New Roman"/>
                <w:kern w:val="24"/>
              </w:rPr>
              <w:t>I.E Davidson</w:t>
            </w:r>
          </w:p>
        </w:tc>
        <w:tc>
          <w:tcPr>
            <w:tcW w:w="384" w:type="pct"/>
          </w:tcPr>
          <w:p w:rsidR="00344F8A" w:rsidRPr="001D2F03" w:rsidRDefault="00344F8A" w:rsidP="00D7448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rPr>
            </w:pPr>
            <w:r w:rsidRPr="001D2F03">
              <w:rPr>
                <w:rFonts w:ascii="Times New Roman" w:hAnsi="Times New Roman"/>
                <w:b w:val="0"/>
                <w:kern w:val="24"/>
              </w:rPr>
              <w:t>2017</w:t>
            </w:r>
          </w:p>
        </w:tc>
        <w:tc>
          <w:tcPr>
            <w:tcW w:w="773" w:type="pct"/>
          </w:tcPr>
          <w:p w:rsidR="00344F8A" w:rsidRPr="001D2F03" w:rsidRDefault="00344F8A" w:rsidP="00D7448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rPr>
            </w:pPr>
            <w:r w:rsidRPr="001D2F03">
              <w:rPr>
                <w:rFonts w:ascii="Times New Roman" w:hAnsi="Times New Roman"/>
                <w:b w:val="0"/>
                <w:kern w:val="24"/>
              </w:rPr>
              <w:t>Voltage Profile Enhancement in low voltage 11/0.4kV Electric Power distribution network using Dynamic voltage restorer (DVR) under three phase unbalanced load.</w:t>
            </w:r>
          </w:p>
        </w:tc>
        <w:tc>
          <w:tcPr>
            <w:tcW w:w="888" w:type="pct"/>
          </w:tcPr>
          <w:p w:rsidR="00344F8A" w:rsidRPr="001D2F03" w:rsidRDefault="00344F8A" w:rsidP="00D7448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rPr>
            </w:pPr>
            <w:r w:rsidRPr="001D2F03">
              <w:rPr>
                <w:rFonts w:ascii="Times New Roman" w:hAnsi="Times New Roman"/>
                <w:b w:val="0"/>
                <w:kern w:val="24"/>
              </w:rPr>
              <w:t xml:space="preserve">This work tends to proffer solution to the problem of low power quality using power Electronics device such as dynamic voltage restorer. (DVR). DVR is installed between the source voltage and the load to correct voltage disturbances affecting the load voltage. This was modelled using MATLAB/Simu link sim power tool </w:t>
            </w:r>
          </w:p>
        </w:tc>
        <w:tc>
          <w:tcPr>
            <w:tcW w:w="1096" w:type="pct"/>
          </w:tcPr>
          <w:p w:rsidR="00344F8A" w:rsidRPr="001D2F03" w:rsidRDefault="00344F8A" w:rsidP="00D7448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rPr>
            </w:pPr>
            <w:r w:rsidRPr="001D2F03">
              <w:rPr>
                <w:rFonts w:ascii="Times New Roman" w:hAnsi="Times New Roman"/>
                <w:b w:val="0"/>
                <w:kern w:val="24"/>
              </w:rPr>
              <w:t>Result from simulation show that with distribution length 0.5km-5km for three phase unbalanced load, permissible nominal voltage tolerance of ±5% was obtained when DVR is connected to the network, but it is not the case when DVR is not connected.</w:t>
            </w:r>
          </w:p>
        </w:tc>
        <w:tc>
          <w:tcPr>
            <w:tcW w:w="946" w:type="pct"/>
          </w:tcPr>
          <w:p w:rsidR="00344F8A" w:rsidRPr="001D2F03" w:rsidRDefault="00344F8A" w:rsidP="00D7448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rPr>
            </w:pPr>
            <w:r w:rsidRPr="001D2F03">
              <w:rPr>
                <w:rFonts w:ascii="Times New Roman" w:hAnsi="Times New Roman"/>
                <w:b w:val="0"/>
                <w:kern w:val="24"/>
              </w:rPr>
              <w:t xml:space="preserve">DVR Compensation is cost effective when the injection voltage is limited to a fraction of rated supply voltages (usually 50%) </w:t>
            </w:r>
          </w:p>
        </w:tc>
      </w:tr>
      <w:tr w:rsidR="00344F8A" w:rsidRPr="001D2F03" w:rsidTr="00D2477E">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913" w:type="pct"/>
          </w:tcPr>
          <w:p w:rsidR="00344F8A" w:rsidRPr="001D2F03" w:rsidRDefault="00344F8A" w:rsidP="00D74487">
            <w:pPr>
              <w:spacing w:after="0" w:line="240" w:lineRule="auto"/>
              <w:rPr>
                <w:rFonts w:ascii="Times New Roman" w:hAnsi="Times New Roman"/>
                <w:kern w:val="24"/>
              </w:rPr>
            </w:pPr>
            <w:r w:rsidRPr="001D2F03">
              <w:rPr>
                <w:rFonts w:ascii="Times New Roman" w:hAnsi="Times New Roman"/>
                <w:kern w:val="24"/>
              </w:rPr>
              <w:t>P.T Ogunboyo</w:t>
            </w:r>
          </w:p>
          <w:p w:rsidR="00344F8A" w:rsidRPr="001D2F03" w:rsidRDefault="00344F8A" w:rsidP="00D74487">
            <w:pPr>
              <w:spacing w:after="0" w:line="240" w:lineRule="auto"/>
              <w:rPr>
                <w:rFonts w:ascii="Times New Roman" w:hAnsi="Times New Roman"/>
                <w:kern w:val="24"/>
              </w:rPr>
            </w:pPr>
            <w:r w:rsidRPr="001D2F03">
              <w:rPr>
                <w:rFonts w:ascii="Times New Roman" w:hAnsi="Times New Roman"/>
                <w:kern w:val="24"/>
              </w:rPr>
              <w:t>R. Taiko</w:t>
            </w:r>
          </w:p>
          <w:p w:rsidR="00344F8A" w:rsidRPr="001D2F03" w:rsidRDefault="00344F8A" w:rsidP="00D74487">
            <w:pPr>
              <w:spacing w:after="0" w:line="240" w:lineRule="auto"/>
              <w:rPr>
                <w:rFonts w:ascii="Times New Roman" w:hAnsi="Times New Roman"/>
                <w:kern w:val="24"/>
              </w:rPr>
            </w:pPr>
            <w:r w:rsidRPr="001D2F03">
              <w:rPr>
                <w:rFonts w:ascii="Times New Roman" w:hAnsi="Times New Roman"/>
                <w:kern w:val="24"/>
              </w:rPr>
              <w:t>I.E Davidson</w:t>
            </w:r>
          </w:p>
        </w:tc>
        <w:tc>
          <w:tcPr>
            <w:tcW w:w="384" w:type="pct"/>
          </w:tcPr>
          <w:p w:rsidR="00344F8A" w:rsidRPr="001D2F03" w:rsidRDefault="00344F8A" w:rsidP="00D7448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1D2F03">
              <w:rPr>
                <w:rFonts w:ascii="Times New Roman" w:hAnsi="Times New Roman"/>
                <w:kern w:val="24"/>
              </w:rPr>
              <w:t>2017</w:t>
            </w:r>
          </w:p>
        </w:tc>
        <w:tc>
          <w:tcPr>
            <w:tcW w:w="773" w:type="pct"/>
          </w:tcPr>
          <w:p w:rsidR="00344F8A" w:rsidRPr="001D2F03" w:rsidRDefault="00344F8A" w:rsidP="00D7448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1D2F03">
              <w:rPr>
                <w:rFonts w:ascii="Times New Roman" w:hAnsi="Times New Roman"/>
                <w:kern w:val="24"/>
              </w:rPr>
              <w:t>Investigation of voltage unbalance in low voltage Electric distribution network under steady state mode.</w:t>
            </w:r>
          </w:p>
        </w:tc>
        <w:tc>
          <w:tcPr>
            <w:tcW w:w="888" w:type="pct"/>
          </w:tcPr>
          <w:p w:rsidR="00344F8A" w:rsidRPr="00C6730B" w:rsidRDefault="00C6730B" w:rsidP="00C6730B">
            <w:pPr>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en-US"/>
              </w:rPr>
            </w:pPr>
            <w:r w:rsidRPr="00C6730B">
              <w:rPr>
                <w:rFonts w:ascii="Times New Roman" w:eastAsia="Times New Roman" w:hAnsi="Times New Roman"/>
                <w:sz w:val="24"/>
                <w:szCs w:val="24"/>
                <w:lang w:val="en-US"/>
              </w:rPr>
              <w:t xml:space="preserve">Using MATLAB/Simulink as well as the power system tool box, conventional network characteristics (or attributes) for a typical low voltage distribution </w:t>
            </w:r>
            <w:r w:rsidRPr="00C6730B">
              <w:rPr>
                <w:rFonts w:ascii="Times New Roman" w:eastAsia="Times New Roman" w:hAnsi="Times New Roman"/>
                <w:sz w:val="24"/>
                <w:szCs w:val="24"/>
                <w:lang w:val="en-US"/>
              </w:rPr>
              <w:lastRenderedPageBreak/>
              <w:t>network were used to simulate the network.</w:t>
            </w:r>
          </w:p>
        </w:tc>
        <w:tc>
          <w:tcPr>
            <w:tcW w:w="1096" w:type="pct"/>
          </w:tcPr>
          <w:p w:rsidR="00344F8A" w:rsidRPr="00C6730B" w:rsidRDefault="00C6730B" w:rsidP="00C6730B">
            <w:pPr>
              <w:spacing w:before="100" w:beforeAutospacing="1" w:after="100" w:afterAutospacing="1"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4"/>
                <w:szCs w:val="24"/>
                <w:lang w:val="en-US"/>
              </w:rPr>
            </w:pPr>
            <w:r w:rsidRPr="00C6730B">
              <w:rPr>
                <w:rFonts w:ascii="Times New Roman" w:eastAsia="Times New Roman" w:hAnsi="Times New Roman"/>
                <w:sz w:val="24"/>
                <w:szCs w:val="24"/>
                <w:lang w:val="en-US"/>
              </w:rPr>
              <w:lastRenderedPageBreak/>
              <w:t xml:space="preserve">Simulation results indicate that, for an unbalanced three-phase load across a length of 0.5KM, the voltage is within the allowed nominal voltage tolerance range of 5%, whereas consumers at the distribution end of </w:t>
            </w:r>
            <w:r w:rsidRPr="00C6730B">
              <w:rPr>
                <w:rFonts w:ascii="Times New Roman" w:eastAsia="Times New Roman" w:hAnsi="Times New Roman"/>
                <w:sz w:val="24"/>
                <w:szCs w:val="24"/>
                <w:lang w:val="en-US"/>
              </w:rPr>
              <w:lastRenderedPageBreak/>
              <w:t>the network length of 0.8KM–5KM experience unacceptable voltage. The observed voltages were below the standard permissible limit of 0.95pu of nominal voltage.</w:t>
            </w:r>
          </w:p>
        </w:tc>
        <w:tc>
          <w:tcPr>
            <w:tcW w:w="946" w:type="pct"/>
          </w:tcPr>
          <w:p w:rsidR="00344F8A" w:rsidRPr="001D2F03" w:rsidRDefault="00344F8A" w:rsidP="00D7448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1D2F03">
              <w:rPr>
                <w:rFonts w:ascii="Times New Roman" w:hAnsi="Times New Roman"/>
                <w:kern w:val="24"/>
              </w:rPr>
              <w:lastRenderedPageBreak/>
              <w:t>The work was limited to distribution network with short distance network</w:t>
            </w:r>
          </w:p>
        </w:tc>
      </w:tr>
    </w:tbl>
    <w:p w:rsidR="00344F8A" w:rsidRPr="001D2F03" w:rsidRDefault="00344F8A" w:rsidP="00344F8A"/>
    <w:tbl>
      <w:tblPr>
        <w:tblStyle w:val="PlainTable22"/>
        <w:tblW w:w="5497" w:type="pct"/>
        <w:tblInd w:w="-540" w:type="dxa"/>
        <w:tblLayout w:type="fixed"/>
        <w:tblLook w:val="04A0" w:firstRow="1" w:lastRow="0" w:firstColumn="1" w:lastColumn="0" w:noHBand="0" w:noVBand="1"/>
      </w:tblPr>
      <w:tblGrid>
        <w:gridCol w:w="1730"/>
        <w:gridCol w:w="721"/>
        <w:gridCol w:w="1460"/>
        <w:gridCol w:w="1499"/>
        <w:gridCol w:w="2162"/>
        <w:gridCol w:w="1797"/>
      </w:tblGrid>
      <w:tr w:rsidR="00344F8A" w:rsidRPr="001D2F03" w:rsidTr="006F1E94">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923" w:type="pct"/>
          </w:tcPr>
          <w:p w:rsidR="00344F8A" w:rsidRPr="001D2F03" w:rsidRDefault="00344F8A" w:rsidP="00D74487">
            <w:pPr>
              <w:spacing w:after="0" w:line="240" w:lineRule="auto"/>
              <w:rPr>
                <w:rFonts w:ascii="Times New Roman" w:hAnsi="Times New Roman"/>
                <w:kern w:val="24"/>
              </w:rPr>
            </w:pPr>
            <w:r w:rsidRPr="001D2F03">
              <w:rPr>
                <w:rFonts w:ascii="Times New Roman" w:hAnsi="Times New Roman"/>
                <w:kern w:val="24"/>
              </w:rPr>
              <w:t>O.P Taiwo</w:t>
            </w:r>
          </w:p>
          <w:p w:rsidR="00344F8A" w:rsidRPr="001D2F03" w:rsidRDefault="00344F8A" w:rsidP="00D74487">
            <w:pPr>
              <w:spacing w:after="0" w:line="240" w:lineRule="auto"/>
              <w:rPr>
                <w:rFonts w:ascii="Times New Roman" w:hAnsi="Times New Roman"/>
                <w:kern w:val="24"/>
              </w:rPr>
            </w:pPr>
            <w:r w:rsidRPr="001D2F03">
              <w:rPr>
                <w:rFonts w:ascii="Times New Roman" w:hAnsi="Times New Roman"/>
                <w:kern w:val="24"/>
              </w:rPr>
              <w:t>M O Adegoke</w:t>
            </w:r>
          </w:p>
        </w:tc>
        <w:tc>
          <w:tcPr>
            <w:tcW w:w="385" w:type="pct"/>
          </w:tcPr>
          <w:p w:rsidR="00344F8A" w:rsidRPr="001D2F03" w:rsidRDefault="00344F8A" w:rsidP="00D7448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rPr>
            </w:pPr>
            <w:r w:rsidRPr="001D2F03">
              <w:rPr>
                <w:rFonts w:ascii="Times New Roman" w:hAnsi="Times New Roman"/>
                <w:b w:val="0"/>
                <w:kern w:val="24"/>
              </w:rPr>
              <w:t>2018</w:t>
            </w:r>
          </w:p>
        </w:tc>
        <w:tc>
          <w:tcPr>
            <w:tcW w:w="779" w:type="pct"/>
          </w:tcPr>
          <w:p w:rsidR="00344F8A" w:rsidRPr="001D2F03" w:rsidRDefault="00344F8A" w:rsidP="00D7448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rPr>
            </w:pPr>
            <w:r w:rsidRPr="001D2F03">
              <w:rPr>
                <w:rFonts w:ascii="Times New Roman" w:hAnsi="Times New Roman"/>
                <w:b w:val="0"/>
                <w:kern w:val="24"/>
              </w:rPr>
              <w:t>Electrical Industry long term load forecast on Ilesha road 11kv feeder, Akure, Ondo State.</w:t>
            </w:r>
          </w:p>
        </w:tc>
        <w:tc>
          <w:tcPr>
            <w:tcW w:w="800" w:type="pct"/>
          </w:tcPr>
          <w:p w:rsidR="00344F8A" w:rsidRPr="001D2F03" w:rsidRDefault="00344F8A" w:rsidP="00D7448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rPr>
            </w:pPr>
            <w:r w:rsidRPr="001D2F03">
              <w:rPr>
                <w:rFonts w:ascii="Times New Roman" w:hAnsi="Times New Roman"/>
                <w:b w:val="0"/>
                <w:kern w:val="24"/>
              </w:rPr>
              <w:t>Power distribution problem on 11kV was evaluated using Trend and growths Function in Excel work sheet.</w:t>
            </w:r>
          </w:p>
        </w:tc>
        <w:tc>
          <w:tcPr>
            <w:tcW w:w="1154" w:type="pct"/>
          </w:tcPr>
          <w:p w:rsidR="00344F8A" w:rsidRPr="001D2F03" w:rsidRDefault="00344F8A" w:rsidP="00D7448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rPr>
            </w:pPr>
            <w:r w:rsidRPr="001D2F03">
              <w:rPr>
                <w:rFonts w:ascii="Times New Roman" w:hAnsi="Times New Roman"/>
                <w:b w:val="0"/>
                <w:kern w:val="24"/>
              </w:rPr>
              <w:t>The result shows that peak network load of 8MW is expected to go up to 14.5MW by the year 2021 and the need to deploy power quality enhancement in secondary distribution</w:t>
            </w:r>
          </w:p>
        </w:tc>
        <w:tc>
          <w:tcPr>
            <w:tcW w:w="959" w:type="pct"/>
          </w:tcPr>
          <w:p w:rsidR="00344F8A" w:rsidRPr="001D2F03" w:rsidRDefault="00344F8A" w:rsidP="00D7448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rPr>
            </w:pPr>
            <w:r w:rsidRPr="001D2F03">
              <w:rPr>
                <w:rFonts w:ascii="Times New Roman" w:hAnsi="Times New Roman"/>
                <w:b w:val="0"/>
                <w:kern w:val="24"/>
              </w:rPr>
              <w:t>This work was only limited to 11kV secondary voltage.</w:t>
            </w:r>
          </w:p>
        </w:tc>
      </w:tr>
      <w:tr w:rsidR="00344F8A" w:rsidRPr="001D2F03" w:rsidTr="006F1E94">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923" w:type="pct"/>
          </w:tcPr>
          <w:p w:rsidR="00344F8A" w:rsidRPr="001D2F03" w:rsidRDefault="00344F8A" w:rsidP="00D74487">
            <w:pPr>
              <w:spacing w:after="0" w:line="240" w:lineRule="auto"/>
              <w:rPr>
                <w:rFonts w:ascii="Times New Roman" w:eastAsia="Times New Roman" w:hAnsi="Times New Roman"/>
              </w:rPr>
            </w:pPr>
            <w:r w:rsidRPr="001D2F03">
              <w:rPr>
                <w:rFonts w:ascii="Times New Roman" w:eastAsia="Times New Roman" w:hAnsi="Times New Roman"/>
              </w:rPr>
              <w:t xml:space="preserve">Ogunboyo P.T., </w:t>
            </w:r>
          </w:p>
          <w:p w:rsidR="00344F8A" w:rsidRPr="001D2F03" w:rsidRDefault="00344F8A" w:rsidP="00D74487">
            <w:pPr>
              <w:spacing w:after="0" w:line="240" w:lineRule="auto"/>
              <w:rPr>
                <w:rFonts w:ascii="Times New Roman" w:hAnsi="Times New Roman"/>
                <w:kern w:val="24"/>
              </w:rPr>
            </w:pPr>
            <w:r w:rsidRPr="001D2F03">
              <w:rPr>
                <w:rFonts w:ascii="Times New Roman" w:eastAsia="Times New Roman" w:hAnsi="Times New Roman"/>
              </w:rPr>
              <w:t>Davidson I.E.</w:t>
            </w:r>
          </w:p>
        </w:tc>
        <w:tc>
          <w:tcPr>
            <w:tcW w:w="385" w:type="pct"/>
          </w:tcPr>
          <w:p w:rsidR="00344F8A" w:rsidRPr="001D2F03" w:rsidRDefault="00344F8A" w:rsidP="00D7448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1D2F03">
              <w:rPr>
                <w:rFonts w:ascii="Times New Roman" w:eastAsia="Times New Roman" w:hAnsi="Times New Roman"/>
              </w:rPr>
              <w:t>2019</w:t>
            </w:r>
          </w:p>
        </w:tc>
        <w:tc>
          <w:tcPr>
            <w:tcW w:w="779" w:type="pct"/>
          </w:tcPr>
          <w:p w:rsidR="00344F8A" w:rsidRPr="001D2F03" w:rsidRDefault="00344F8A" w:rsidP="00D7448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1D2F03">
              <w:rPr>
                <w:rFonts w:ascii="Times New Roman" w:eastAsia="Times New Roman" w:hAnsi="Times New Roman"/>
              </w:rPr>
              <w:t>Assessment and analysis of typical ESKOM secondary distribution network under steady state.</w:t>
            </w:r>
          </w:p>
          <w:p w:rsidR="00344F8A" w:rsidRPr="001D2F03" w:rsidRDefault="00344F8A" w:rsidP="00D7448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800" w:type="pct"/>
          </w:tcPr>
          <w:p w:rsidR="00344F8A" w:rsidRPr="001D2F03" w:rsidRDefault="00344F8A" w:rsidP="00D7448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1D2F03">
              <w:rPr>
                <w:rFonts w:ascii="Times New Roman" w:eastAsia="Times New Roman" w:hAnsi="Times New Roman"/>
              </w:rPr>
              <w:t>A typical ESKOM secondary 11/0.4Kv distribution network was modelled using MATLAB/Simulink sim power tool box</w:t>
            </w:r>
          </w:p>
          <w:p w:rsidR="00344F8A" w:rsidRPr="001D2F03" w:rsidRDefault="00344F8A" w:rsidP="00D744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p>
        </w:tc>
        <w:tc>
          <w:tcPr>
            <w:tcW w:w="1154" w:type="pct"/>
          </w:tcPr>
          <w:p w:rsidR="00344F8A" w:rsidRPr="001D2F03" w:rsidRDefault="00344F8A" w:rsidP="00D7448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1D2F03">
              <w:rPr>
                <w:rFonts w:ascii="Times New Roman" w:eastAsia="Times New Roman" w:hAnsi="Times New Roman"/>
              </w:rPr>
              <w:t>This work evaluates the performance of secondary distribution network as a result of voltage losses, voltage deviation and voltage variations using MATLAB software. Voltage quality was identified as one of the major power quality disturbances.</w:t>
            </w:r>
          </w:p>
        </w:tc>
        <w:tc>
          <w:tcPr>
            <w:tcW w:w="959" w:type="pct"/>
          </w:tcPr>
          <w:p w:rsidR="00344F8A" w:rsidRPr="001D2F03" w:rsidRDefault="00344F8A" w:rsidP="00D7448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1D2F03">
              <w:rPr>
                <w:rFonts w:ascii="Times New Roman" w:eastAsia="Times New Roman" w:hAnsi="Times New Roman"/>
              </w:rPr>
              <w:t>This study was limited to 11/0.4kV distribution voltage.</w:t>
            </w:r>
          </w:p>
        </w:tc>
      </w:tr>
      <w:tr w:rsidR="00344F8A" w:rsidRPr="001D2F03" w:rsidTr="006F1E94">
        <w:trPr>
          <w:trHeight w:val="331"/>
        </w:trPr>
        <w:tc>
          <w:tcPr>
            <w:cnfStyle w:val="001000000000" w:firstRow="0" w:lastRow="0" w:firstColumn="1" w:lastColumn="0" w:oddVBand="0" w:evenVBand="0" w:oddHBand="0" w:evenHBand="0" w:firstRowFirstColumn="0" w:firstRowLastColumn="0" w:lastRowFirstColumn="0" w:lastRowLastColumn="0"/>
            <w:tcW w:w="923" w:type="pct"/>
          </w:tcPr>
          <w:p w:rsidR="00344F8A" w:rsidRPr="001D2F03" w:rsidRDefault="00344F8A" w:rsidP="00D74487">
            <w:pPr>
              <w:spacing w:after="0" w:line="240" w:lineRule="auto"/>
              <w:rPr>
                <w:rFonts w:ascii="Times New Roman" w:eastAsia="Times New Roman" w:hAnsi="Times New Roman"/>
              </w:rPr>
            </w:pPr>
            <w:r w:rsidRPr="001D2F03">
              <w:rPr>
                <w:rFonts w:ascii="Times New Roman" w:eastAsia="Times New Roman" w:hAnsi="Times New Roman"/>
              </w:rPr>
              <w:t>Mohmeedfuzail Bilagi,</w:t>
            </w:r>
          </w:p>
          <w:p w:rsidR="00344F8A" w:rsidRPr="001D2F03" w:rsidRDefault="00344F8A" w:rsidP="00D74487">
            <w:pPr>
              <w:spacing w:after="0" w:line="240" w:lineRule="auto"/>
              <w:rPr>
                <w:rFonts w:ascii="Times New Roman" w:eastAsia="Times New Roman" w:hAnsi="Times New Roman"/>
              </w:rPr>
            </w:pPr>
            <w:r w:rsidRPr="001D2F03">
              <w:rPr>
                <w:rFonts w:ascii="Times New Roman" w:eastAsia="Times New Roman" w:hAnsi="Times New Roman"/>
              </w:rPr>
              <w:t>S.G. Ankaliki</w:t>
            </w:r>
          </w:p>
        </w:tc>
        <w:tc>
          <w:tcPr>
            <w:tcW w:w="385" w:type="pct"/>
          </w:tcPr>
          <w:p w:rsidR="00344F8A" w:rsidRPr="001D2F03" w:rsidRDefault="00344F8A" w:rsidP="00D7448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1D2F03">
              <w:rPr>
                <w:rFonts w:ascii="Times New Roman" w:eastAsia="Times New Roman" w:hAnsi="Times New Roman"/>
              </w:rPr>
              <w:t>2019</w:t>
            </w:r>
          </w:p>
        </w:tc>
        <w:tc>
          <w:tcPr>
            <w:tcW w:w="779" w:type="pct"/>
          </w:tcPr>
          <w:p w:rsidR="00344F8A" w:rsidRPr="001D2F03" w:rsidRDefault="00344F8A" w:rsidP="00D7448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1D2F03">
              <w:rPr>
                <w:rFonts w:ascii="Times New Roman" w:eastAsia="Times New Roman" w:hAnsi="Times New Roman"/>
              </w:rPr>
              <w:t>Performance Analysis of 33/11kV Substation and its feeders.</w:t>
            </w:r>
          </w:p>
        </w:tc>
        <w:tc>
          <w:tcPr>
            <w:tcW w:w="800" w:type="pct"/>
          </w:tcPr>
          <w:p w:rsidR="00344F8A" w:rsidRPr="001D2F03" w:rsidRDefault="00344F8A" w:rsidP="00D7448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1D2F03">
              <w:rPr>
                <w:rFonts w:ascii="Times New Roman" w:eastAsia="Times New Roman" w:hAnsi="Times New Roman"/>
              </w:rPr>
              <w:t>The simulation of 33/11kV substation was done using Electrical Transient Analyser Program (ETAP) and MI Power solution</w:t>
            </w:r>
          </w:p>
        </w:tc>
        <w:tc>
          <w:tcPr>
            <w:tcW w:w="1154" w:type="pct"/>
          </w:tcPr>
          <w:p w:rsidR="00344F8A" w:rsidRPr="001D2F03" w:rsidRDefault="00344F8A" w:rsidP="00D7448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1D2F03">
              <w:rPr>
                <w:rFonts w:ascii="Times New Roman" w:eastAsia="Times New Roman" w:hAnsi="Times New Roman"/>
              </w:rPr>
              <w:t xml:space="preserve">Faults analysis was carried out manually using symmetrical component method and the results obtained were compared with software solutions obtained from ETAP and MI Power to validate hand calculation. Error was between acceptable limit of 3.2% for all type fault. In this paper analysis of </w:t>
            </w:r>
            <w:r w:rsidRPr="001D2F03">
              <w:rPr>
                <w:rFonts w:ascii="Times New Roman" w:eastAsia="Times New Roman" w:hAnsi="Times New Roman"/>
              </w:rPr>
              <w:lastRenderedPageBreak/>
              <w:t>33/11kV substation using ETAP and MI power software is carried out with an approach to overcome the problem an under voltage, line losses and voltage</w:t>
            </w:r>
          </w:p>
        </w:tc>
        <w:tc>
          <w:tcPr>
            <w:tcW w:w="959" w:type="pct"/>
          </w:tcPr>
          <w:p w:rsidR="00344F8A" w:rsidRPr="001D2F03" w:rsidRDefault="00344F8A" w:rsidP="00D74487">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rPr>
            </w:pPr>
            <w:r w:rsidRPr="001D2F03">
              <w:rPr>
                <w:rFonts w:ascii="Times New Roman" w:eastAsia="Times New Roman" w:hAnsi="Times New Roman"/>
              </w:rPr>
              <w:lastRenderedPageBreak/>
              <w:t>The reliability of the station was not looked into</w:t>
            </w:r>
          </w:p>
        </w:tc>
      </w:tr>
    </w:tbl>
    <w:p w:rsidR="00344F8A" w:rsidRDefault="00344F8A"/>
    <w:p w:rsidR="006F1E94" w:rsidRDefault="006F1E94"/>
    <w:tbl>
      <w:tblPr>
        <w:tblStyle w:val="PlainTable22"/>
        <w:tblW w:w="5648" w:type="pct"/>
        <w:tblInd w:w="-540" w:type="dxa"/>
        <w:tblLayout w:type="fixed"/>
        <w:tblLook w:val="04A0" w:firstRow="1" w:lastRow="0" w:firstColumn="1" w:lastColumn="0" w:noHBand="0" w:noVBand="1"/>
      </w:tblPr>
      <w:tblGrid>
        <w:gridCol w:w="2091"/>
        <w:gridCol w:w="726"/>
        <w:gridCol w:w="1459"/>
        <w:gridCol w:w="1500"/>
        <w:gridCol w:w="2056"/>
        <w:gridCol w:w="1794"/>
      </w:tblGrid>
      <w:tr w:rsidR="00344F8A" w:rsidRPr="001D2F03" w:rsidTr="00D74487">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086" w:type="pct"/>
          </w:tcPr>
          <w:p w:rsidR="00344F8A" w:rsidRPr="001D2F03" w:rsidRDefault="00344F8A" w:rsidP="00D74487">
            <w:pPr>
              <w:spacing w:after="0" w:line="240" w:lineRule="auto"/>
              <w:rPr>
                <w:rFonts w:ascii="Times New Roman" w:hAnsi="Times New Roman"/>
                <w:kern w:val="24"/>
              </w:rPr>
            </w:pPr>
            <w:r w:rsidRPr="001D2F03">
              <w:rPr>
                <w:rFonts w:ascii="Times New Roman" w:hAnsi="Times New Roman"/>
                <w:kern w:val="24"/>
              </w:rPr>
              <w:t>Jesus Ferrero Bermejo,</w:t>
            </w:r>
          </w:p>
          <w:p w:rsidR="00344F8A" w:rsidRPr="001D2F03" w:rsidRDefault="00344F8A" w:rsidP="00D74487">
            <w:pPr>
              <w:spacing w:after="0" w:line="240" w:lineRule="auto"/>
              <w:rPr>
                <w:rFonts w:ascii="Times New Roman" w:hAnsi="Times New Roman"/>
                <w:kern w:val="24"/>
              </w:rPr>
            </w:pPr>
            <w:r w:rsidRPr="001D2F03">
              <w:rPr>
                <w:rFonts w:ascii="Times New Roman" w:hAnsi="Times New Roman"/>
                <w:kern w:val="24"/>
              </w:rPr>
              <w:t>Juan F Gomez Fernandez,</w:t>
            </w:r>
          </w:p>
          <w:p w:rsidR="00344F8A" w:rsidRPr="001D2F03" w:rsidRDefault="00344F8A" w:rsidP="00D74487">
            <w:pPr>
              <w:spacing w:after="0" w:line="240" w:lineRule="auto"/>
              <w:rPr>
                <w:rFonts w:ascii="Times New Roman" w:hAnsi="Times New Roman"/>
                <w:kern w:val="24"/>
              </w:rPr>
            </w:pPr>
            <w:r w:rsidRPr="001D2F03">
              <w:rPr>
                <w:rFonts w:ascii="Times New Roman" w:hAnsi="Times New Roman"/>
                <w:kern w:val="24"/>
              </w:rPr>
              <w:t>Fernando Olivencia Polo,</w:t>
            </w:r>
          </w:p>
          <w:p w:rsidR="00344F8A" w:rsidRPr="001D2F03" w:rsidRDefault="00344F8A" w:rsidP="00D74487">
            <w:pPr>
              <w:spacing w:after="0" w:line="240" w:lineRule="auto"/>
              <w:rPr>
                <w:rFonts w:ascii="Times New Roman" w:eastAsia="Times New Roman" w:hAnsi="Times New Roman"/>
              </w:rPr>
            </w:pPr>
            <w:r w:rsidRPr="001D2F03">
              <w:rPr>
                <w:rFonts w:ascii="Times New Roman" w:hAnsi="Times New Roman"/>
                <w:kern w:val="24"/>
              </w:rPr>
              <w:t>Adolf Crespo Marquez.</w:t>
            </w:r>
          </w:p>
        </w:tc>
        <w:tc>
          <w:tcPr>
            <w:tcW w:w="377" w:type="pct"/>
          </w:tcPr>
          <w:p w:rsidR="00344F8A" w:rsidRPr="00344F8A" w:rsidRDefault="00344F8A" w:rsidP="00D7448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rPr>
            </w:pPr>
            <w:r w:rsidRPr="00344F8A">
              <w:rPr>
                <w:rFonts w:ascii="Times New Roman" w:hAnsi="Times New Roman"/>
                <w:b w:val="0"/>
                <w:kern w:val="24"/>
              </w:rPr>
              <w:t>2019</w:t>
            </w:r>
          </w:p>
        </w:tc>
        <w:tc>
          <w:tcPr>
            <w:tcW w:w="758" w:type="pct"/>
          </w:tcPr>
          <w:p w:rsidR="00344F8A" w:rsidRPr="00344F8A" w:rsidRDefault="00344F8A" w:rsidP="00D7448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rPr>
            </w:pPr>
            <w:r w:rsidRPr="00344F8A">
              <w:rPr>
                <w:rFonts w:ascii="Times New Roman" w:hAnsi="Times New Roman"/>
                <w:b w:val="0"/>
                <w:kern w:val="24"/>
              </w:rPr>
              <w:t>A review of artificial neural network model for Energy and reliability prediction. A study of Solar PV, Hydraulic, and wind Energy sources.</w:t>
            </w:r>
          </w:p>
        </w:tc>
        <w:tc>
          <w:tcPr>
            <w:tcW w:w="779" w:type="pct"/>
          </w:tcPr>
          <w:p w:rsidR="00344F8A" w:rsidRPr="00344F8A" w:rsidRDefault="00344F8A" w:rsidP="00D7448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b w:val="0"/>
                <w:kern w:val="24"/>
              </w:rPr>
            </w:pPr>
            <w:r w:rsidRPr="00344F8A">
              <w:rPr>
                <w:rFonts w:ascii="Times New Roman" w:hAnsi="Times New Roman"/>
                <w:b w:val="0"/>
                <w:kern w:val="24"/>
              </w:rPr>
              <w:t>ANN was used to estimate the real-time reliability of energy generation from different sources of energy.</w:t>
            </w:r>
          </w:p>
          <w:p w:rsidR="00344F8A" w:rsidRPr="00344F8A" w:rsidRDefault="00344F8A" w:rsidP="00D7448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rPr>
            </w:pPr>
          </w:p>
        </w:tc>
        <w:tc>
          <w:tcPr>
            <w:tcW w:w="1068" w:type="pct"/>
          </w:tcPr>
          <w:p w:rsidR="00344F8A" w:rsidRPr="00344F8A" w:rsidRDefault="00344F8A" w:rsidP="00D7448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rPr>
            </w:pPr>
            <w:r w:rsidRPr="00344F8A">
              <w:rPr>
                <w:rFonts w:ascii="Times New Roman" w:hAnsi="Times New Roman"/>
                <w:b w:val="0"/>
                <w:kern w:val="24"/>
              </w:rPr>
              <w:t>This work provided a precise review of literature related to the use of ANN when predicting the behaviour in energy production for referred renewable energy sources</w:t>
            </w:r>
          </w:p>
        </w:tc>
        <w:tc>
          <w:tcPr>
            <w:tcW w:w="932" w:type="pct"/>
          </w:tcPr>
          <w:p w:rsidR="00344F8A" w:rsidRPr="00344F8A" w:rsidRDefault="00344F8A" w:rsidP="00D74487">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rPr>
            </w:pPr>
            <w:r w:rsidRPr="00344F8A">
              <w:rPr>
                <w:rFonts w:ascii="Times New Roman" w:hAnsi="Times New Roman"/>
                <w:b w:val="0"/>
                <w:kern w:val="24"/>
              </w:rPr>
              <w:t>The work focused more on adequacy reliability. The system security reliability was not worked on</w:t>
            </w:r>
          </w:p>
        </w:tc>
      </w:tr>
      <w:tr w:rsidR="00344F8A" w:rsidRPr="001D2F03" w:rsidTr="00D7448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086" w:type="pct"/>
          </w:tcPr>
          <w:p w:rsidR="00344F8A" w:rsidRPr="001D2F03" w:rsidRDefault="00344F8A" w:rsidP="00D74487">
            <w:pPr>
              <w:spacing w:after="0" w:line="240" w:lineRule="auto"/>
              <w:rPr>
                <w:rFonts w:ascii="Times New Roman" w:hAnsi="Times New Roman"/>
                <w:kern w:val="24"/>
              </w:rPr>
            </w:pPr>
            <w:r w:rsidRPr="001D2F03">
              <w:rPr>
                <w:rFonts w:ascii="Times New Roman" w:hAnsi="Times New Roman"/>
                <w:kern w:val="24"/>
              </w:rPr>
              <w:t>Okachi Cheta</w:t>
            </w:r>
          </w:p>
          <w:p w:rsidR="00344F8A" w:rsidRPr="001D2F03" w:rsidRDefault="00344F8A" w:rsidP="00D74487">
            <w:pPr>
              <w:spacing w:after="0" w:line="240" w:lineRule="auto"/>
              <w:rPr>
                <w:rFonts w:ascii="Times New Roman" w:hAnsi="Times New Roman"/>
                <w:kern w:val="24"/>
              </w:rPr>
            </w:pPr>
            <w:r w:rsidRPr="001D2F03">
              <w:rPr>
                <w:rFonts w:ascii="Times New Roman" w:hAnsi="Times New Roman"/>
                <w:kern w:val="24"/>
              </w:rPr>
              <w:t>Emmanuel,</w:t>
            </w:r>
          </w:p>
          <w:p w:rsidR="00344F8A" w:rsidRPr="001D2F03" w:rsidRDefault="00344F8A" w:rsidP="00D74487">
            <w:pPr>
              <w:spacing w:after="0" w:line="240" w:lineRule="auto"/>
              <w:rPr>
                <w:rFonts w:ascii="Times New Roman" w:hAnsi="Times New Roman"/>
                <w:kern w:val="24"/>
              </w:rPr>
            </w:pPr>
            <w:r w:rsidRPr="001D2F03">
              <w:rPr>
                <w:rFonts w:ascii="Times New Roman" w:hAnsi="Times New Roman"/>
                <w:kern w:val="24"/>
              </w:rPr>
              <w:t xml:space="preserve">S.L. Braide, </w:t>
            </w:r>
          </w:p>
          <w:p w:rsidR="00344F8A" w:rsidRPr="001D2F03" w:rsidRDefault="00344F8A" w:rsidP="00D74487">
            <w:pPr>
              <w:spacing w:after="0" w:line="240" w:lineRule="auto"/>
              <w:rPr>
                <w:rFonts w:ascii="Times New Roman" w:hAnsi="Times New Roman"/>
                <w:kern w:val="24"/>
              </w:rPr>
            </w:pPr>
            <w:r w:rsidRPr="001D2F03">
              <w:rPr>
                <w:rFonts w:ascii="Times New Roman" w:hAnsi="Times New Roman"/>
                <w:kern w:val="24"/>
              </w:rPr>
              <w:t>D.C. Idoniboyeobu</w:t>
            </w:r>
          </w:p>
        </w:tc>
        <w:tc>
          <w:tcPr>
            <w:tcW w:w="377" w:type="pct"/>
          </w:tcPr>
          <w:p w:rsidR="00344F8A" w:rsidRPr="001D2F03" w:rsidRDefault="00344F8A" w:rsidP="00D7448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kern w:val="24"/>
              </w:rPr>
            </w:pPr>
            <w:r w:rsidRPr="001D2F03">
              <w:rPr>
                <w:rFonts w:ascii="Times New Roman" w:hAnsi="Times New Roman"/>
                <w:kern w:val="24"/>
              </w:rPr>
              <w:t>2020</w:t>
            </w:r>
          </w:p>
        </w:tc>
        <w:tc>
          <w:tcPr>
            <w:tcW w:w="758" w:type="pct"/>
          </w:tcPr>
          <w:p w:rsidR="00344F8A" w:rsidRPr="001D2F03" w:rsidRDefault="00344F8A" w:rsidP="00D7448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1D2F03">
              <w:rPr>
                <w:rFonts w:ascii="Times New Roman" w:hAnsi="Times New Roman"/>
                <w:kern w:val="24"/>
              </w:rPr>
              <w:t>Electrical load evaluation in Igwuruta, Port Harcourt for improved distribution</w:t>
            </w:r>
          </w:p>
        </w:tc>
        <w:tc>
          <w:tcPr>
            <w:tcW w:w="779" w:type="pct"/>
          </w:tcPr>
          <w:p w:rsidR="00344F8A" w:rsidRPr="001D2F03" w:rsidRDefault="00344F8A" w:rsidP="00D7448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1D2F03">
              <w:rPr>
                <w:rFonts w:ascii="Times New Roman" w:hAnsi="Times New Roman"/>
                <w:kern w:val="24"/>
              </w:rPr>
              <w:t>Electrical load was evaluated using Electrical Transient Analyser program (ETAP) Simulation tool.</w:t>
            </w:r>
          </w:p>
        </w:tc>
        <w:tc>
          <w:tcPr>
            <w:tcW w:w="1068" w:type="pct"/>
          </w:tcPr>
          <w:p w:rsidR="00344F8A" w:rsidRPr="001D2F03" w:rsidRDefault="00344F8A" w:rsidP="00D7448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1D2F03">
              <w:rPr>
                <w:rFonts w:ascii="Times New Roman" w:hAnsi="Times New Roman"/>
                <w:kern w:val="24"/>
              </w:rPr>
              <w:t xml:space="preserve"> Potential problem in the distribution network such as energy usage harmonics interference and low voltage was discovered. Optimal capacitor bank of 4800kVR was introduced to enhance the voltage profile</w:t>
            </w:r>
          </w:p>
        </w:tc>
        <w:tc>
          <w:tcPr>
            <w:tcW w:w="932" w:type="pct"/>
          </w:tcPr>
          <w:p w:rsidR="00344F8A" w:rsidRPr="001D2F03" w:rsidRDefault="00344F8A" w:rsidP="00D74487">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rPr>
            </w:pPr>
            <w:r w:rsidRPr="001D2F03">
              <w:rPr>
                <w:rFonts w:ascii="Times New Roman" w:hAnsi="Times New Roman"/>
                <w:kern w:val="24"/>
              </w:rPr>
              <w:t>The work was restricted to a single feeder and line faults were not considered</w:t>
            </w:r>
          </w:p>
        </w:tc>
      </w:tr>
    </w:tbl>
    <w:p w:rsidR="00734743" w:rsidRDefault="00DD057E" w:rsidP="00DD057E">
      <w:pPr>
        <w:spacing w:after="0" w:line="360" w:lineRule="auto"/>
        <w:jc w:val="both"/>
        <w:rPr>
          <w:rFonts w:ascii="Times New Roman" w:hAnsi="Times New Roman"/>
          <w:sz w:val="24"/>
          <w:szCs w:val="24"/>
        </w:rPr>
      </w:pPr>
      <w:r>
        <w:rPr>
          <w:rFonts w:ascii="Times New Roman" w:hAnsi="Times New Roman"/>
          <w:sz w:val="24"/>
          <w:szCs w:val="24"/>
        </w:rPr>
        <w:t>Re</w:t>
      </w:r>
      <w:r w:rsidR="00734743" w:rsidRPr="007D46D3">
        <w:rPr>
          <w:rFonts w:ascii="Times New Roman" w:hAnsi="Times New Roman"/>
          <w:sz w:val="24"/>
          <w:szCs w:val="24"/>
        </w:rPr>
        <w:t xml:space="preserve">levant works have been carried out on load flow analysis of transmission stations feeders (Daramola </w:t>
      </w:r>
      <w:r w:rsidR="00060B61" w:rsidRPr="007D46D3">
        <w:rPr>
          <w:rFonts w:ascii="Times New Roman" w:hAnsi="Times New Roman"/>
          <w:sz w:val="24"/>
          <w:szCs w:val="24"/>
        </w:rPr>
        <w:t>and</w:t>
      </w:r>
      <w:r w:rsidR="00734743" w:rsidRPr="007D46D3">
        <w:rPr>
          <w:rFonts w:ascii="Times New Roman" w:hAnsi="Times New Roman"/>
          <w:sz w:val="24"/>
          <w:szCs w:val="24"/>
        </w:rPr>
        <w:t xml:space="preserve"> Olulope, 2017; Mohammed, 2019; Okachi et al., 2020; Okerafor et al., n.d), however,</w:t>
      </w:r>
      <w:r w:rsidR="00372F58">
        <w:rPr>
          <w:rFonts w:ascii="Times New Roman" w:hAnsi="Times New Roman"/>
          <w:sz w:val="24"/>
          <w:szCs w:val="24"/>
        </w:rPr>
        <w:t xml:space="preserve"> this work specifically is on reliability analysis and  prediction </w:t>
      </w:r>
      <w:r w:rsidR="00734743" w:rsidRPr="007D46D3">
        <w:rPr>
          <w:rFonts w:ascii="Times New Roman" w:hAnsi="Times New Roman"/>
          <w:sz w:val="24"/>
          <w:szCs w:val="24"/>
        </w:rPr>
        <w:t xml:space="preserve"> of </w:t>
      </w:r>
      <w:r w:rsidR="002C73A8">
        <w:rPr>
          <w:rFonts w:ascii="Times New Roman" w:hAnsi="Times New Roman"/>
          <w:sz w:val="24"/>
          <w:szCs w:val="24"/>
        </w:rPr>
        <w:t>Omu-Aran</w:t>
      </w:r>
      <w:r w:rsidR="00734743" w:rsidRPr="007D46D3">
        <w:rPr>
          <w:rFonts w:ascii="Times New Roman" w:hAnsi="Times New Roman"/>
          <w:sz w:val="24"/>
          <w:szCs w:val="24"/>
        </w:rPr>
        <w:t xml:space="preserve"> 132/33 kV transmission station under steady state. </w:t>
      </w:r>
      <w:r w:rsidR="001D4986">
        <w:rPr>
          <w:rFonts w:ascii="Times New Roman" w:hAnsi="Times New Roman"/>
          <w:sz w:val="24"/>
          <w:szCs w:val="24"/>
        </w:rPr>
        <w:t xml:space="preserve">According to </w:t>
      </w:r>
      <w:r w:rsidR="00734743" w:rsidRPr="007D46D3">
        <w:rPr>
          <w:rFonts w:ascii="Times New Roman" w:eastAsiaTheme="minorEastAsia" w:hAnsi="Times New Roman"/>
          <w:sz w:val="24"/>
          <w:szCs w:val="24"/>
        </w:rPr>
        <w:t xml:space="preserve">Melodi </w:t>
      </w:r>
      <w:r w:rsidR="00060B61" w:rsidRPr="007D46D3">
        <w:rPr>
          <w:rFonts w:ascii="Times New Roman" w:eastAsiaTheme="minorEastAsia" w:hAnsi="Times New Roman"/>
          <w:sz w:val="24"/>
          <w:szCs w:val="24"/>
        </w:rPr>
        <w:t>and</w:t>
      </w:r>
      <w:r w:rsidR="00734743" w:rsidRPr="007D46D3">
        <w:rPr>
          <w:rFonts w:ascii="Times New Roman" w:eastAsiaTheme="minorEastAsia" w:hAnsi="Times New Roman"/>
          <w:sz w:val="24"/>
          <w:szCs w:val="24"/>
        </w:rPr>
        <w:t xml:space="preserve"> Aremu (2013)</w:t>
      </w:r>
      <w:r w:rsidR="001D4986">
        <w:rPr>
          <w:rFonts w:ascii="Times New Roman" w:eastAsiaTheme="minorEastAsia" w:hAnsi="Times New Roman"/>
          <w:sz w:val="24"/>
          <w:szCs w:val="24"/>
        </w:rPr>
        <w:t xml:space="preserve">, </w:t>
      </w:r>
      <w:r w:rsidR="00734743" w:rsidRPr="007D46D3">
        <w:rPr>
          <w:rFonts w:ascii="Times New Roman" w:eastAsiaTheme="minorEastAsia" w:hAnsi="Times New Roman"/>
          <w:sz w:val="24"/>
          <w:szCs w:val="24"/>
        </w:rPr>
        <w:t xml:space="preserve"> </w:t>
      </w:r>
      <w:r w:rsidR="00734743" w:rsidRPr="007D46D3">
        <w:rPr>
          <w:rFonts w:ascii="Times New Roman" w:hAnsi="Times New Roman"/>
          <w:sz w:val="24"/>
          <w:szCs w:val="24"/>
        </w:rPr>
        <w:t>the effectiveness of the 132/133 kV radial arrangement of the substation network was ascertained and established the overstretched nature of some service areas – which has caused critical voltage losses, and with a recommendation for an effectual reconstruction work on the substation</w:t>
      </w:r>
      <w:r w:rsidR="003A2926">
        <w:rPr>
          <w:rFonts w:ascii="Times New Roman" w:hAnsi="Times New Roman"/>
          <w:sz w:val="24"/>
          <w:szCs w:val="24"/>
        </w:rPr>
        <w:t xml:space="preserve"> </w:t>
      </w:r>
      <w:r w:rsidR="003A2926">
        <w:rPr>
          <w:rFonts w:ascii="Times New Roman" w:hAnsi="Times New Roman"/>
          <w:sz w:val="24"/>
          <w:szCs w:val="24"/>
        </w:rPr>
        <w:lastRenderedPageBreak/>
        <w:t>network</w:t>
      </w:r>
      <w:r w:rsidR="00734743" w:rsidRPr="007D46D3">
        <w:rPr>
          <w:rFonts w:ascii="Times New Roman" w:hAnsi="Times New Roman"/>
          <w:sz w:val="24"/>
          <w:szCs w:val="24"/>
        </w:rPr>
        <w:t xml:space="preserve"> so that it is capable of facilitating normal supply of power to consumers. However, their study did not consider the reliability of the </w:t>
      </w:r>
      <w:r w:rsidR="002C73A8">
        <w:rPr>
          <w:rFonts w:ascii="Times New Roman" w:hAnsi="Times New Roman"/>
          <w:sz w:val="24"/>
          <w:szCs w:val="24"/>
        </w:rPr>
        <w:t>Omu-Aran</w:t>
      </w:r>
      <w:r w:rsidR="00734743" w:rsidRPr="007D46D3">
        <w:rPr>
          <w:rFonts w:ascii="Times New Roman" w:hAnsi="Times New Roman"/>
          <w:sz w:val="24"/>
          <w:szCs w:val="24"/>
        </w:rPr>
        <w:t xml:space="preserve"> 132/33 kV Substation-system. Therefore, this study is focused on the reliability analysis and prediction of </w:t>
      </w:r>
      <w:r w:rsidR="002C73A8">
        <w:rPr>
          <w:rFonts w:ascii="Times New Roman" w:hAnsi="Times New Roman"/>
          <w:sz w:val="24"/>
          <w:szCs w:val="24"/>
        </w:rPr>
        <w:t>Omu-Aran</w:t>
      </w:r>
      <w:r w:rsidR="00734743" w:rsidRPr="007D46D3">
        <w:rPr>
          <w:rFonts w:ascii="Times New Roman" w:hAnsi="Times New Roman"/>
          <w:sz w:val="24"/>
          <w:szCs w:val="24"/>
        </w:rPr>
        <w:t xml:space="preserve"> 132/33 kV transmiss</w:t>
      </w:r>
      <w:r w:rsidR="00562A5E">
        <w:rPr>
          <w:rFonts w:ascii="Times New Roman" w:hAnsi="Times New Roman"/>
          <w:sz w:val="24"/>
          <w:szCs w:val="24"/>
        </w:rPr>
        <w:t>ion station feeder under steady-</w:t>
      </w:r>
      <w:r w:rsidR="00734743" w:rsidRPr="007D46D3">
        <w:rPr>
          <w:rFonts w:ascii="Times New Roman" w:hAnsi="Times New Roman"/>
          <w:sz w:val="24"/>
          <w:szCs w:val="24"/>
        </w:rPr>
        <w:t>state condition.</w:t>
      </w:r>
    </w:p>
    <w:p w:rsidR="00A105B7" w:rsidRDefault="00A105B7" w:rsidP="003F1246">
      <w:pPr>
        <w:pStyle w:val="Heading1"/>
        <w:sectPr w:rsidR="00A105B7" w:rsidSect="00350684">
          <w:footerReference w:type="default" r:id="rId23"/>
          <w:pgSz w:w="11906" w:h="16838" w:code="9"/>
          <w:pgMar w:top="1440" w:right="1440" w:bottom="1440" w:left="2160" w:header="720" w:footer="720" w:gutter="0"/>
          <w:pgNumType w:start="1"/>
          <w:cols w:space="720"/>
          <w:docGrid w:linePitch="299"/>
        </w:sectPr>
      </w:pPr>
      <w:bookmarkStart w:id="327" w:name="_Toc105002073"/>
      <w:bookmarkStart w:id="328" w:name="_Toc114152648"/>
      <w:bookmarkStart w:id="329" w:name="_Toc114591645"/>
      <w:bookmarkStart w:id="330" w:name="_Toc114754153"/>
      <w:bookmarkStart w:id="331" w:name="_Toc117165794"/>
      <w:bookmarkStart w:id="332" w:name="_Toc117849228"/>
    </w:p>
    <w:p w:rsidR="00734743" w:rsidRPr="007D46D3" w:rsidRDefault="00734743" w:rsidP="003F1246">
      <w:pPr>
        <w:pStyle w:val="Heading1"/>
      </w:pPr>
      <w:r w:rsidRPr="007D46D3">
        <w:lastRenderedPageBreak/>
        <w:t>CHAPTER THREE</w:t>
      </w:r>
      <w:bookmarkEnd w:id="327"/>
      <w:bookmarkEnd w:id="328"/>
      <w:bookmarkEnd w:id="329"/>
      <w:bookmarkEnd w:id="330"/>
      <w:bookmarkEnd w:id="331"/>
      <w:bookmarkEnd w:id="332"/>
    </w:p>
    <w:p w:rsidR="00734743" w:rsidRPr="003F1B0D" w:rsidRDefault="00734743" w:rsidP="00831645">
      <w:pPr>
        <w:pStyle w:val="Heading2"/>
        <w:jc w:val="center"/>
      </w:pPr>
      <w:bookmarkStart w:id="333" w:name="_Toc105002074"/>
      <w:bookmarkStart w:id="334" w:name="_Toc114152649"/>
      <w:bookmarkStart w:id="335" w:name="_Toc114591646"/>
      <w:bookmarkStart w:id="336" w:name="_Toc114754154"/>
      <w:bookmarkStart w:id="337" w:name="_Toc117165795"/>
      <w:bookmarkStart w:id="338" w:name="_Toc117849229"/>
      <w:r w:rsidRPr="003F1B0D">
        <w:t>METHODOLOGY</w:t>
      </w:r>
      <w:bookmarkEnd w:id="333"/>
      <w:bookmarkEnd w:id="334"/>
      <w:bookmarkEnd w:id="335"/>
      <w:bookmarkEnd w:id="336"/>
      <w:bookmarkEnd w:id="337"/>
      <w:bookmarkEnd w:id="338"/>
    </w:p>
    <w:p w:rsidR="00734743" w:rsidRPr="003F1B0D" w:rsidRDefault="00734743" w:rsidP="003F1B0D">
      <w:pPr>
        <w:pStyle w:val="Heading3"/>
      </w:pPr>
      <w:bookmarkStart w:id="339" w:name="_Toc105002075"/>
      <w:bookmarkStart w:id="340" w:name="_Toc114152650"/>
      <w:bookmarkStart w:id="341" w:name="_Toc114591647"/>
      <w:bookmarkStart w:id="342" w:name="_Toc114754155"/>
      <w:bookmarkStart w:id="343" w:name="_Toc117165796"/>
      <w:bookmarkStart w:id="344" w:name="_Toc117849230"/>
      <w:r w:rsidRPr="003F1B0D">
        <w:t>3.1</w:t>
      </w:r>
      <w:r w:rsidR="00F11AA8" w:rsidRPr="003F1B0D">
        <w:tab/>
      </w:r>
      <w:r w:rsidRPr="003F1B0D">
        <w:t>Study Area</w:t>
      </w:r>
      <w:bookmarkEnd w:id="339"/>
      <w:bookmarkEnd w:id="340"/>
      <w:bookmarkEnd w:id="341"/>
      <w:bookmarkEnd w:id="342"/>
      <w:bookmarkEnd w:id="343"/>
      <w:bookmarkEnd w:id="344"/>
    </w:p>
    <w:p w:rsidR="00734743" w:rsidRDefault="006B1D66" w:rsidP="009A7DF7">
      <w:pPr>
        <w:spacing w:after="0" w:line="480" w:lineRule="auto"/>
        <w:jc w:val="both"/>
        <w:rPr>
          <w:rFonts w:ascii="Times New Roman" w:eastAsiaTheme="minorEastAsia" w:hAnsi="Times New Roman"/>
          <w:noProof/>
          <w:sz w:val="24"/>
          <w:szCs w:val="24"/>
        </w:rPr>
      </w:pPr>
      <w:r>
        <w:rPr>
          <w:noProof/>
          <w:lang w:val="en-US"/>
        </w:rPr>
        <w:drawing>
          <wp:anchor distT="0" distB="0" distL="114300" distR="114300" simplePos="0" relativeHeight="251610112" behindDoc="0" locked="0" layoutInCell="1" allowOverlap="1" wp14:anchorId="08D7004B" wp14:editId="3B330195">
            <wp:simplePos x="0" y="0"/>
            <wp:positionH relativeFrom="column">
              <wp:posOffset>85725</wp:posOffset>
            </wp:positionH>
            <wp:positionV relativeFrom="paragraph">
              <wp:posOffset>3415030</wp:posOffset>
            </wp:positionV>
            <wp:extent cx="5133975" cy="323850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133975" cy="3238500"/>
                    </a:xfrm>
                    <a:prstGeom prst="rect">
                      <a:avLst/>
                    </a:prstGeom>
                  </pic:spPr>
                </pic:pic>
              </a:graphicData>
            </a:graphic>
            <wp14:sizeRelH relativeFrom="margin">
              <wp14:pctWidth>0</wp14:pctWidth>
            </wp14:sizeRelH>
            <wp14:sizeRelV relativeFrom="margin">
              <wp14:pctHeight>0</wp14:pctHeight>
            </wp14:sizeRelV>
          </wp:anchor>
        </w:drawing>
      </w:r>
      <w:r w:rsidR="002C73A8">
        <w:rPr>
          <w:rFonts w:ascii="Times New Roman" w:hAnsi="Times New Roman"/>
          <w:sz w:val="24"/>
          <w:szCs w:val="24"/>
        </w:rPr>
        <w:t>Omu-Aran</w:t>
      </w:r>
      <w:r w:rsidR="00734743" w:rsidRPr="007D46D3">
        <w:rPr>
          <w:rFonts w:ascii="Times New Roman" w:hAnsi="Times New Roman"/>
          <w:sz w:val="24"/>
          <w:szCs w:val="24"/>
        </w:rPr>
        <w:t xml:space="preserve"> 132/33kV transmission substation is located in </w:t>
      </w:r>
      <w:r w:rsidR="002C73A8">
        <w:rPr>
          <w:rFonts w:ascii="Times New Roman" w:hAnsi="Times New Roman"/>
          <w:sz w:val="24"/>
          <w:szCs w:val="24"/>
        </w:rPr>
        <w:t>Omu-Aran</w:t>
      </w:r>
      <w:r w:rsidR="00EA3081" w:rsidRPr="007D46D3">
        <w:rPr>
          <w:rFonts w:ascii="Times New Roman" w:hAnsi="Times New Roman"/>
          <w:sz w:val="24"/>
          <w:szCs w:val="24"/>
        </w:rPr>
        <w:t xml:space="preserve"> Kwara State</w:t>
      </w:r>
      <w:r w:rsidR="00734743" w:rsidRPr="007D46D3">
        <w:rPr>
          <w:rFonts w:ascii="Times New Roman" w:hAnsi="Times New Roman"/>
          <w:sz w:val="24"/>
          <w:szCs w:val="24"/>
        </w:rPr>
        <w:t xml:space="preserve"> on </w:t>
      </w:r>
      <m:oMath>
        <m:sSup>
          <m:sSupPr>
            <m:ctrlPr>
              <w:rPr>
                <w:rFonts w:ascii="Cambria Math" w:hAnsi="Cambria Math"/>
                <w:sz w:val="24"/>
                <w:szCs w:val="24"/>
              </w:rPr>
            </m:ctrlPr>
          </m:sSupPr>
          <m:e>
            <m:r>
              <m:rPr>
                <m:sty m:val="p"/>
              </m:rPr>
              <w:rPr>
                <w:rFonts w:ascii="Cambria Math" w:hAnsi="Cambria Math"/>
                <w:sz w:val="24"/>
                <w:szCs w:val="24"/>
              </w:rPr>
              <m:t>8.15</m:t>
            </m:r>
          </m:e>
          <m:sup>
            <m:r>
              <m:rPr>
                <m:sty m:val="p"/>
              </m:rPr>
              <w:rPr>
                <w:rFonts w:ascii="Cambria Math" w:hAnsi="Cambria Math"/>
                <w:sz w:val="24"/>
                <w:szCs w:val="24"/>
              </w:rPr>
              <m:t>0</m:t>
            </m:r>
          </m:sup>
        </m:sSup>
        <m:r>
          <m:rPr>
            <m:sty m:val="p"/>
          </m:rPr>
          <w:rPr>
            <w:rFonts w:ascii="Cambria Math" w:hAnsi="Cambria Math"/>
            <w:sz w:val="24"/>
            <w:szCs w:val="24"/>
          </w:rPr>
          <m:t>N,</m:t>
        </m:r>
        <m:sSup>
          <m:sSupPr>
            <m:ctrlPr>
              <w:rPr>
                <w:rFonts w:ascii="Cambria Math" w:hAnsi="Cambria Math"/>
                <w:sz w:val="24"/>
                <w:szCs w:val="24"/>
              </w:rPr>
            </m:ctrlPr>
          </m:sSupPr>
          <m:e>
            <m:r>
              <m:rPr>
                <m:sty m:val="p"/>
              </m:rPr>
              <w:rPr>
                <w:rFonts w:ascii="Cambria Math" w:hAnsi="Cambria Math"/>
                <w:sz w:val="24"/>
                <w:szCs w:val="24"/>
              </w:rPr>
              <m:t>5.09</m:t>
            </m:r>
          </m:e>
          <m:sup>
            <m:r>
              <m:rPr>
                <m:sty m:val="p"/>
              </m:rPr>
              <w:rPr>
                <w:rFonts w:ascii="Cambria Math" w:hAnsi="Cambria Math"/>
                <w:sz w:val="24"/>
                <w:szCs w:val="24"/>
              </w:rPr>
              <m:t>0</m:t>
            </m:r>
          </m:sup>
        </m:sSup>
        <m:r>
          <m:rPr>
            <m:sty m:val="p"/>
          </m:rPr>
          <w:rPr>
            <w:rFonts w:ascii="Cambria Math" w:hAnsi="Cambria Math"/>
            <w:sz w:val="24"/>
            <w:szCs w:val="24"/>
          </w:rPr>
          <m:t xml:space="preserve">E. </m:t>
        </m:r>
      </m:oMath>
      <w:r w:rsidR="00734743" w:rsidRPr="007D46D3">
        <w:rPr>
          <w:rFonts w:ascii="Times New Roman" w:hAnsi="Times New Roman"/>
          <w:sz w:val="24"/>
          <w:szCs w:val="24"/>
        </w:rPr>
        <w:t>The transmission station was formerly fed at 132kV from Osogbo 330kV transmission station but now it receives its supply through Ganmo 330kV transmission station. This implies that the station can be fed either through Osogbo or Ganmo 330kV transmission station. The station is made up of 2</w:t>
      </w:r>
      <m:oMath>
        <m:r>
          <m:rPr>
            <m:sty m:val="p"/>
          </m:rPr>
          <w:rPr>
            <w:rFonts w:ascii="Cambria Math" w:hAnsi="Cambria Math"/>
            <w:sz w:val="24"/>
            <w:szCs w:val="24"/>
          </w:rPr>
          <m:t>×30MVA132/33KV</m:t>
        </m:r>
      </m:oMath>
      <w:r w:rsidR="00734743" w:rsidRPr="007D46D3">
        <w:rPr>
          <w:rFonts w:ascii="Times New Roman" w:eastAsiaTheme="minorEastAsia" w:hAnsi="Times New Roman"/>
          <w:sz w:val="24"/>
          <w:szCs w:val="24"/>
        </w:rPr>
        <w:t xml:space="preserve"> Transformers (T1 and T2), an incoming 132kV line (IL), Five Outgoing 33kV feeders namely </w:t>
      </w:r>
      <w:r w:rsidR="002C73A8">
        <w:rPr>
          <w:rFonts w:ascii="Times New Roman" w:eastAsiaTheme="minorEastAsia" w:hAnsi="Times New Roman"/>
          <w:sz w:val="24"/>
          <w:szCs w:val="24"/>
        </w:rPr>
        <w:t>Omu-Aran</w:t>
      </w:r>
      <w:r w:rsidR="00734743" w:rsidRPr="007D46D3">
        <w:rPr>
          <w:rFonts w:ascii="Times New Roman" w:eastAsiaTheme="minorEastAsia" w:hAnsi="Times New Roman"/>
          <w:sz w:val="24"/>
          <w:szCs w:val="24"/>
        </w:rPr>
        <w:t xml:space="preserve"> 33kV outgoing line (OL), Oroago 33kV OL, Isanlu-isin 33kV OL</w:t>
      </w:r>
      <w:r w:rsidR="000E42BF">
        <w:rPr>
          <w:rFonts w:ascii="Times New Roman" w:eastAsiaTheme="minorEastAsia" w:hAnsi="Times New Roman"/>
          <w:sz w:val="24"/>
          <w:szCs w:val="24"/>
        </w:rPr>
        <w:t xml:space="preserve">, </w:t>
      </w:r>
      <w:r w:rsidR="00734743" w:rsidRPr="007D46D3">
        <w:rPr>
          <w:rFonts w:ascii="Times New Roman" w:eastAsiaTheme="minorEastAsia" w:hAnsi="Times New Roman"/>
          <w:sz w:val="24"/>
          <w:szCs w:val="24"/>
        </w:rPr>
        <w:t>Egbe</w:t>
      </w:r>
      <w:r w:rsidR="000E42BF" w:rsidRPr="000E42BF">
        <w:rPr>
          <w:noProof/>
        </w:rPr>
        <w:t xml:space="preserve"> </w:t>
      </w:r>
      <w:r w:rsidR="00734743" w:rsidRPr="007D46D3">
        <w:rPr>
          <w:rFonts w:ascii="Times New Roman" w:eastAsiaTheme="minorEastAsia" w:hAnsi="Times New Roman"/>
          <w:sz w:val="24"/>
          <w:szCs w:val="24"/>
        </w:rPr>
        <w:t xml:space="preserve"> 33kV OL and Otun 33kV OL</w:t>
      </w:r>
      <w:r w:rsidR="00734743" w:rsidRPr="007D46D3">
        <w:rPr>
          <w:rFonts w:ascii="Times New Roman" w:eastAsiaTheme="minorEastAsia" w:hAnsi="Times New Roman"/>
          <w:noProof/>
          <w:sz w:val="24"/>
          <w:szCs w:val="24"/>
        </w:rPr>
        <w:t xml:space="preserve"> (</w:t>
      </w:r>
      <w:r w:rsidR="00734743" w:rsidRPr="007D46D3">
        <w:rPr>
          <w:rFonts w:ascii="Times New Roman" w:hAnsi="Times New Roman"/>
          <w:bCs/>
          <w:sz w:val="24"/>
          <w:szCs w:val="24"/>
        </w:rPr>
        <w:t xml:space="preserve">Melodi </w:t>
      </w:r>
      <w:r w:rsidR="00060B61" w:rsidRPr="007D46D3">
        <w:rPr>
          <w:rFonts w:ascii="Times New Roman" w:hAnsi="Times New Roman"/>
          <w:bCs/>
          <w:sz w:val="24"/>
          <w:szCs w:val="24"/>
        </w:rPr>
        <w:t>and</w:t>
      </w:r>
      <w:r w:rsidR="00734743" w:rsidRPr="007D46D3">
        <w:rPr>
          <w:rFonts w:ascii="Times New Roman" w:hAnsi="Times New Roman"/>
          <w:bCs/>
          <w:sz w:val="24"/>
          <w:szCs w:val="24"/>
        </w:rPr>
        <w:t xml:space="preserve"> Aremu, 2013)</w:t>
      </w:r>
      <w:r w:rsidR="00734743" w:rsidRPr="007D46D3">
        <w:rPr>
          <w:rFonts w:ascii="Times New Roman" w:eastAsiaTheme="minorEastAsia" w:hAnsi="Times New Roman"/>
          <w:noProof/>
          <w:sz w:val="24"/>
          <w:szCs w:val="24"/>
        </w:rPr>
        <w:t xml:space="preserve">. </w:t>
      </w:r>
      <w:r w:rsidR="000E42BF">
        <w:rPr>
          <w:rFonts w:ascii="Times New Roman" w:eastAsiaTheme="minorEastAsia" w:hAnsi="Times New Roman"/>
          <w:noProof/>
          <w:sz w:val="24"/>
          <w:szCs w:val="24"/>
        </w:rPr>
        <w:t>Figure 3.1 represent the Map of Kwara State showing Omu-Aran</w:t>
      </w:r>
      <w:r w:rsidR="00CB646A">
        <w:rPr>
          <w:rFonts w:ascii="Times New Roman" w:eastAsiaTheme="minorEastAsia" w:hAnsi="Times New Roman"/>
          <w:noProof/>
          <w:sz w:val="24"/>
          <w:szCs w:val="24"/>
        </w:rPr>
        <w:t xml:space="preserve"> and figure 3.2 shows the station single line diagram</w:t>
      </w:r>
      <w:r w:rsidR="000E42BF">
        <w:rPr>
          <w:rFonts w:ascii="Times New Roman" w:eastAsiaTheme="minorEastAsia" w:hAnsi="Times New Roman"/>
          <w:noProof/>
          <w:sz w:val="24"/>
          <w:szCs w:val="24"/>
        </w:rPr>
        <w:t>.</w:t>
      </w:r>
    </w:p>
    <w:p w:rsidR="000E42BF" w:rsidRDefault="000E42BF" w:rsidP="009A7DF7">
      <w:pPr>
        <w:spacing w:after="0" w:line="480" w:lineRule="auto"/>
        <w:jc w:val="both"/>
        <w:rPr>
          <w:rFonts w:ascii="Times New Roman" w:eastAsiaTheme="minorEastAsia" w:hAnsi="Times New Roman"/>
          <w:noProof/>
          <w:sz w:val="24"/>
          <w:szCs w:val="24"/>
        </w:rPr>
      </w:pPr>
    </w:p>
    <w:p w:rsidR="000E42BF" w:rsidRDefault="000E42BF" w:rsidP="009A7DF7">
      <w:pPr>
        <w:spacing w:after="0" w:line="480" w:lineRule="auto"/>
        <w:jc w:val="both"/>
        <w:rPr>
          <w:rFonts w:ascii="Times New Roman" w:eastAsiaTheme="minorEastAsia" w:hAnsi="Times New Roman"/>
          <w:noProof/>
          <w:sz w:val="24"/>
          <w:szCs w:val="24"/>
        </w:rPr>
      </w:pPr>
    </w:p>
    <w:p w:rsidR="000E42BF" w:rsidRDefault="000E42BF" w:rsidP="009A7DF7">
      <w:pPr>
        <w:spacing w:after="0" w:line="480" w:lineRule="auto"/>
        <w:jc w:val="both"/>
        <w:rPr>
          <w:rFonts w:ascii="Times New Roman" w:eastAsiaTheme="minorEastAsia" w:hAnsi="Times New Roman"/>
          <w:noProof/>
          <w:sz w:val="24"/>
          <w:szCs w:val="24"/>
        </w:rPr>
      </w:pPr>
    </w:p>
    <w:p w:rsidR="000E42BF" w:rsidRDefault="000E42BF" w:rsidP="009A7DF7">
      <w:pPr>
        <w:spacing w:after="0" w:line="480" w:lineRule="auto"/>
        <w:jc w:val="both"/>
        <w:rPr>
          <w:rFonts w:ascii="Times New Roman" w:eastAsiaTheme="minorEastAsia" w:hAnsi="Times New Roman"/>
          <w:noProof/>
          <w:sz w:val="24"/>
          <w:szCs w:val="24"/>
        </w:rPr>
      </w:pPr>
    </w:p>
    <w:p w:rsidR="000E42BF" w:rsidRDefault="000E42BF" w:rsidP="009A7DF7">
      <w:pPr>
        <w:spacing w:after="0" w:line="480" w:lineRule="auto"/>
        <w:jc w:val="both"/>
        <w:rPr>
          <w:rFonts w:ascii="Times New Roman" w:eastAsiaTheme="minorEastAsia" w:hAnsi="Times New Roman"/>
          <w:noProof/>
          <w:sz w:val="24"/>
          <w:szCs w:val="24"/>
        </w:rPr>
      </w:pPr>
    </w:p>
    <w:p w:rsidR="000E42BF" w:rsidRDefault="000E42BF" w:rsidP="009A7DF7">
      <w:pPr>
        <w:spacing w:after="0" w:line="480" w:lineRule="auto"/>
        <w:jc w:val="both"/>
        <w:rPr>
          <w:rFonts w:ascii="Times New Roman" w:eastAsiaTheme="minorEastAsia" w:hAnsi="Times New Roman"/>
          <w:noProof/>
          <w:sz w:val="24"/>
          <w:szCs w:val="24"/>
        </w:rPr>
      </w:pPr>
    </w:p>
    <w:p w:rsidR="000E42BF" w:rsidRDefault="000E42BF" w:rsidP="009A7DF7">
      <w:pPr>
        <w:spacing w:after="0" w:line="480" w:lineRule="auto"/>
        <w:jc w:val="both"/>
        <w:rPr>
          <w:rFonts w:ascii="Times New Roman" w:eastAsiaTheme="minorEastAsia" w:hAnsi="Times New Roman"/>
          <w:noProof/>
          <w:sz w:val="24"/>
          <w:szCs w:val="24"/>
        </w:rPr>
      </w:pPr>
    </w:p>
    <w:p w:rsidR="000E42BF" w:rsidRDefault="000E42BF" w:rsidP="009A7DF7">
      <w:pPr>
        <w:spacing w:after="0" w:line="480" w:lineRule="auto"/>
        <w:jc w:val="both"/>
        <w:rPr>
          <w:rFonts w:ascii="Times New Roman" w:eastAsiaTheme="minorEastAsia" w:hAnsi="Times New Roman"/>
          <w:noProof/>
          <w:sz w:val="24"/>
          <w:szCs w:val="24"/>
        </w:rPr>
      </w:pPr>
    </w:p>
    <w:p w:rsidR="000E42BF" w:rsidRDefault="000E42BF" w:rsidP="009A7DF7">
      <w:pPr>
        <w:spacing w:after="0" w:line="480" w:lineRule="auto"/>
        <w:jc w:val="both"/>
        <w:rPr>
          <w:rFonts w:ascii="Times New Roman" w:eastAsiaTheme="minorEastAsia" w:hAnsi="Times New Roman"/>
          <w:noProof/>
          <w:sz w:val="24"/>
          <w:szCs w:val="24"/>
        </w:rPr>
      </w:pPr>
    </w:p>
    <w:p w:rsidR="000E42BF" w:rsidRDefault="000E42BF" w:rsidP="0002160B">
      <w:pPr>
        <w:pStyle w:val="MyFigures"/>
      </w:pPr>
      <w:bookmarkStart w:id="345" w:name="_Toc114591854"/>
      <w:bookmarkStart w:id="346" w:name="_Toc114754415"/>
      <w:bookmarkStart w:id="347" w:name="_Toc117166529"/>
      <w:bookmarkStart w:id="348" w:name="_Toc117848551"/>
      <w:r w:rsidRPr="004402AE">
        <w:t>Figure 3.1</w:t>
      </w:r>
      <w:r>
        <w:t xml:space="preserve">: </w:t>
      </w:r>
      <w:r w:rsidRPr="004402AE">
        <w:t xml:space="preserve"> Map of Kwara State Showing </w:t>
      </w:r>
      <w:r w:rsidR="002C73A8">
        <w:t>Omu-Aran</w:t>
      </w:r>
      <w:r w:rsidR="006B1D66">
        <w:t xml:space="preserve"> 132/33kV</w:t>
      </w:r>
      <w:r w:rsidR="00D25F36">
        <w:t xml:space="preserve"> Transmission Substa</w:t>
      </w:r>
      <w:r w:rsidR="0002160B">
        <w:t>tion source supply route</w:t>
      </w:r>
      <w:r>
        <w:t>.</w:t>
      </w:r>
      <w:bookmarkEnd w:id="345"/>
      <w:bookmarkEnd w:id="346"/>
      <w:bookmarkEnd w:id="347"/>
      <w:bookmarkEnd w:id="348"/>
    </w:p>
    <w:p w:rsidR="000E42BF" w:rsidRPr="000D78E3" w:rsidRDefault="000E42BF" w:rsidP="000E42BF">
      <w:pPr>
        <w:spacing w:after="0" w:line="480" w:lineRule="auto"/>
        <w:rPr>
          <w:noProof/>
          <w:sz w:val="12"/>
          <w:lang w:val="en-US"/>
        </w:rPr>
      </w:pPr>
      <w:bookmarkStart w:id="349" w:name="_Toc114154216"/>
      <w:r w:rsidRPr="000D78E3">
        <w:rPr>
          <w:noProof/>
          <w:sz w:val="12"/>
          <w:lang w:val="en-US"/>
        </w:rPr>
        <w:lastRenderedPageBreak/>
        <w:drawing>
          <wp:anchor distT="0" distB="0" distL="114300" distR="114300" simplePos="0" relativeHeight="251616256" behindDoc="1" locked="0" layoutInCell="1" allowOverlap="1" wp14:anchorId="2ED07DC8" wp14:editId="0F763488">
            <wp:simplePos x="0" y="0"/>
            <wp:positionH relativeFrom="column">
              <wp:posOffset>0</wp:posOffset>
            </wp:positionH>
            <wp:positionV relativeFrom="paragraph">
              <wp:posOffset>123825</wp:posOffset>
            </wp:positionV>
            <wp:extent cx="5070475" cy="3638550"/>
            <wp:effectExtent l="38100" t="38100" r="34925" b="38100"/>
            <wp:wrapTight wrapText="bothSides">
              <wp:wrapPolygon edited="0">
                <wp:start x="-162" y="-226"/>
                <wp:lineTo x="-162" y="21713"/>
                <wp:lineTo x="21668" y="21713"/>
                <wp:lineTo x="21668" y="-226"/>
                <wp:lineTo x="-162" y="-226"/>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70475" cy="3638550"/>
                    </a:xfrm>
                    <a:prstGeom prst="rect">
                      <a:avLst/>
                    </a:prstGeom>
                    <a:noFill/>
                    <a:ln w="28575">
                      <a:solidFill>
                        <a:schemeClr val="tx1">
                          <a:lumMod val="100000"/>
                          <a:lumOff val="0"/>
                        </a:schemeClr>
                      </a:solidFill>
                      <a:miter lim="800000"/>
                      <a:headEnd/>
                      <a:tailEnd/>
                    </a:ln>
                  </pic:spPr>
                </pic:pic>
              </a:graphicData>
            </a:graphic>
          </wp:anchor>
        </w:drawing>
      </w:r>
    </w:p>
    <w:p w:rsidR="00734743" w:rsidRPr="000E42BF" w:rsidRDefault="000D78E3" w:rsidP="000E42BF">
      <w:pPr>
        <w:pStyle w:val="MyFigures"/>
      </w:pPr>
      <w:bookmarkStart w:id="350" w:name="_Toc114591855"/>
      <w:bookmarkStart w:id="351" w:name="_Toc114754416"/>
      <w:bookmarkStart w:id="352" w:name="_Toc117166530"/>
      <w:bookmarkStart w:id="353" w:name="_Toc117848552"/>
      <w:r>
        <w:t>Figure 3.2</w:t>
      </w:r>
      <w:r w:rsidR="00734743" w:rsidRPr="007D46D3">
        <w:t>:</w:t>
      </w:r>
      <w:r w:rsidR="0044526C">
        <w:tab/>
      </w:r>
      <w:r w:rsidR="00734743" w:rsidRPr="007D46D3">
        <w:t xml:space="preserve">Single line diagram of </w:t>
      </w:r>
      <w:r w:rsidR="002C73A8">
        <w:t>Omu-Aran</w:t>
      </w:r>
      <w:r w:rsidR="00734743" w:rsidRPr="007D46D3">
        <w:t xml:space="preserve"> 2×30 MVA, 132/33 kV transmission station</w:t>
      </w:r>
      <w:r w:rsidR="0044526C">
        <w:t xml:space="preserve"> </w:t>
      </w:r>
      <w:r w:rsidR="00734743" w:rsidRPr="007D46D3">
        <w:t xml:space="preserve">Source: </w:t>
      </w:r>
      <w:r w:rsidR="00734743" w:rsidRPr="000E42BF">
        <w:t xml:space="preserve">Adapted from Melodi </w:t>
      </w:r>
      <w:r w:rsidR="00060B61" w:rsidRPr="000E42BF">
        <w:t>and</w:t>
      </w:r>
      <w:r w:rsidR="00734743" w:rsidRPr="000E42BF">
        <w:t xml:space="preserve"> Aremu (2013)</w:t>
      </w:r>
      <w:bookmarkEnd w:id="349"/>
      <w:bookmarkEnd w:id="350"/>
      <w:bookmarkEnd w:id="351"/>
      <w:bookmarkEnd w:id="352"/>
      <w:bookmarkEnd w:id="353"/>
    </w:p>
    <w:p w:rsidR="00BB79F9" w:rsidRPr="003F1B0D" w:rsidRDefault="00734743" w:rsidP="003F1B0D">
      <w:pPr>
        <w:pStyle w:val="Heading3"/>
      </w:pPr>
      <w:bookmarkStart w:id="354" w:name="_Toc114152651"/>
      <w:bookmarkStart w:id="355" w:name="_Toc114591648"/>
      <w:bookmarkStart w:id="356" w:name="_Toc114754156"/>
      <w:bookmarkStart w:id="357" w:name="_Toc117165797"/>
      <w:bookmarkStart w:id="358" w:name="_Toc117849231"/>
      <w:bookmarkStart w:id="359" w:name="_Toc105002076"/>
      <w:r w:rsidRPr="003F1B0D">
        <w:t>3.2</w:t>
      </w:r>
      <w:r w:rsidR="00BB79F9" w:rsidRPr="003F1B0D">
        <w:tab/>
        <w:t>Research Design</w:t>
      </w:r>
      <w:r w:rsidR="00004541" w:rsidRPr="003F1B0D">
        <w:t xml:space="preserve"> Layout</w:t>
      </w:r>
      <w:bookmarkEnd w:id="354"/>
      <w:bookmarkEnd w:id="355"/>
      <w:bookmarkEnd w:id="356"/>
      <w:bookmarkEnd w:id="357"/>
      <w:bookmarkEnd w:id="358"/>
    </w:p>
    <w:p w:rsidR="004163B5" w:rsidRDefault="004163B5" w:rsidP="004163B5">
      <w:pPr>
        <w:spacing w:after="0" w:line="480" w:lineRule="auto"/>
        <w:jc w:val="both"/>
        <w:rPr>
          <w:rFonts w:ascii="Times New Roman" w:hAnsi="Times New Roman"/>
          <w:sz w:val="24"/>
          <w:szCs w:val="24"/>
        </w:rPr>
      </w:pPr>
      <w:r w:rsidRPr="007D46D3">
        <w:rPr>
          <w:rFonts w:ascii="Times New Roman" w:hAnsi="Times New Roman"/>
          <w:sz w:val="24"/>
          <w:szCs w:val="24"/>
        </w:rPr>
        <w:t xml:space="preserve">This study adopts the use of data mining (process used to extract usable data from a larger set of any raw data) from existing datasets those variables that are related and relevant to the stated research questions and objectives. </w:t>
      </w:r>
      <w:r w:rsidR="00EC5CF6">
        <w:rPr>
          <w:rFonts w:ascii="Times New Roman" w:hAnsi="Times New Roman"/>
          <w:sz w:val="24"/>
          <w:szCs w:val="24"/>
        </w:rPr>
        <w:t>The research layout is represented in the figure 3.2 below.</w:t>
      </w:r>
    </w:p>
    <w:p w:rsidR="00112FFA" w:rsidRDefault="00112FFA" w:rsidP="004163B5">
      <w:pPr>
        <w:spacing w:after="0" w:line="480" w:lineRule="auto"/>
        <w:jc w:val="both"/>
        <w:rPr>
          <w:rFonts w:ascii="Times New Roman" w:hAnsi="Times New Roman"/>
          <w:sz w:val="24"/>
          <w:szCs w:val="24"/>
        </w:rPr>
      </w:pPr>
    </w:p>
    <w:p w:rsidR="00112FFA" w:rsidRDefault="00112FFA" w:rsidP="004163B5">
      <w:pPr>
        <w:spacing w:after="0" w:line="480" w:lineRule="auto"/>
        <w:jc w:val="both"/>
        <w:rPr>
          <w:rFonts w:ascii="Times New Roman" w:hAnsi="Times New Roman"/>
          <w:sz w:val="24"/>
          <w:szCs w:val="24"/>
        </w:rPr>
      </w:pPr>
    </w:p>
    <w:p w:rsidR="00112FFA" w:rsidRDefault="00112FFA" w:rsidP="004163B5">
      <w:pPr>
        <w:spacing w:after="0" w:line="480" w:lineRule="auto"/>
        <w:jc w:val="both"/>
        <w:rPr>
          <w:rFonts w:ascii="Times New Roman" w:hAnsi="Times New Roman"/>
          <w:sz w:val="24"/>
          <w:szCs w:val="24"/>
        </w:rPr>
      </w:pPr>
    </w:p>
    <w:p w:rsidR="005A75BA" w:rsidRDefault="005A75BA" w:rsidP="004163B5">
      <w:pPr>
        <w:spacing w:after="0" w:line="480" w:lineRule="auto"/>
        <w:jc w:val="both"/>
        <w:rPr>
          <w:rFonts w:ascii="Times New Roman" w:hAnsi="Times New Roman"/>
          <w:sz w:val="24"/>
          <w:szCs w:val="24"/>
        </w:rPr>
      </w:pPr>
    </w:p>
    <w:p w:rsidR="000F1D22" w:rsidRDefault="000F1D22" w:rsidP="004163B5">
      <w:pPr>
        <w:spacing w:after="0" w:line="480" w:lineRule="auto"/>
        <w:jc w:val="both"/>
        <w:rPr>
          <w:rFonts w:ascii="Times New Roman" w:hAnsi="Times New Roman"/>
          <w:sz w:val="24"/>
          <w:szCs w:val="24"/>
        </w:rPr>
      </w:pPr>
    </w:p>
    <w:p w:rsidR="00112FFA" w:rsidRDefault="00112FFA" w:rsidP="004163B5">
      <w:pPr>
        <w:spacing w:after="0" w:line="480" w:lineRule="auto"/>
        <w:jc w:val="both"/>
        <w:rPr>
          <w:rFonts w:ascii="Times New Roman" w:hAnsi="Times New Roman"/>
          <w:sz w:val="24"/>
          <w:szCs w:val="24"/>
        </w:rPr>
      </w:pPr>
    </w:p>
    <w:p w:rsidR="00112FFA" w:rsidRPr="007D46D3" w:rsidRDefault="00112FFA" w:rsidP="004163B5">
      <w:pPr>
        <w:spacing w:after="0" w:line="480" w:lineRule="auto"/>
        <w:jc w:val="both"/>
        <w:rPr>
          <w:rFonts w:ascii="Times New Roman" w:hAnsi="Times New Roman"/>
          <w:sz w:val="24"/>
          <w:szCs w:val="24"/>
        </w:rPr>
      </w:pPr>
    </w:p>
    <w:p w:rsidR="004163B5" w:rsidRPr="007D46D3" w:rsidRDefault="004F259D" w:rsidP="004163B5">
      <w:pPr>
        <w:rPr>
          <w:lang w:val="en-US"/>
        </w:rPr>
      </w:pPr>
      <w:r>
        <w:rPr>
          <w:noProof/>
          <w:lang w:val="en-US"/>
        </w:rPr>
        <mc:AlternateContent>
          <mc:Choice Requires="wps">
            <w:drawing>
              <wp:anchor distT="0" distB="0" distL="114300" distR="114300" simplePos="0" relativeHeight="251706368" behindDoc="0" locked="0" layoutInCell="1" allowOverlap="1" wp14:anchorId="44C9F4D6" wp14:editId="12C28EC3">
                <wp:simplePos x="0" y="0"/>
                <wp:positionH relativeFrom="column">
                  <wp:posOffset>1855308</wp:posOffset>
                </wp:positionH>
                <wp:positionV relativeFrom="paragraph">
                  <wp:posOffset>78105</wp:posOffset>
                </wp:positionV>
                <wp:extent cx="1390650" cy="323850"/>
                <wp:effectExtent l="0" t="0" r="0" b="0"/>
                <wp:wrapNone/>
                <wp:docPr id="13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071" w:rsidRPr="000F1D22" w:rsidRDefault="00DF5071" w:rsidP="000F1D22">
                            <w:pPr>
                              <w:jc w:val="center"/>
                              <w:rPr>
                                <w:rFonts w:ascii="Times New Roman" w:hAnsi="Times New Roman"/>
                                <w:sz w:val="24"/>
                                <w:szCs w:val="24"/>
                                <w:lang w:val="en-US"/>
                              </w:rPr>
                            </w:pPr>
                            <w:r>
                              <w:rPr>
                                <w:rFonts w:ascii="Times New Roman" w:hAnsi="Times New Roman"/>
                                <w:sz w:val="24"/>
                                <w:szCs w:val="24"/>
                                <w:lang w:val="en-US"/>
                              </w:rPr>
                              <w:t>Data Collection</w:t>
                            </w:r>
                          </w:p>
                        </w:txbxContent>
                      </wps:txbx>
                      <wps:bodyPr rot="0" vert="horz" wrap="square" lIns="91440" tIns="45720" rIns="91440" bIns="45720" anchor="t" anchorCtr="0" upright="1">
                        <a:noAutofit/>
                      </wps:bodyPr>
                    </wps:wsp>
                  </a:graphicData>
                </a:graphic>
              </wp:anchor>
            </w:drawing>
          </mc:Choice>
          <mc:Fallback>
            <w:pict>
              <v:shape w14:anchorId="44C9F4D6" id="Text Box 39" o:spid="_x0000_s1037" type="#_x0000_t202" style="position:absolute;margin-left:146.1pt;margin-top:6.15pt;width:109.5pt;height:25.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OcuQ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" filled="f" stroked="f">
                <v:textbox>
                  <w:txbxContent>
                    <w:p w:rsidR="00DF5071" w:rsidRPr="000F1D22" w:rsidRDefault="00DF5071" w:rsidP="000F1D22">
                      <w:pPr>
                        <w:jc w:val="center"/>
                        <w:rPr>
                          <w:rFonts w:ascii="Times New Roman" w:hAnsi="Times New Roman"/>
                          <w:sz w:val="24"/>
                          <w:szCs w:val="24"/>
                          <w:lang w:val="en-US"/>
                        </w:rPr>
                      </w:pPr>
                      <w:r>
                        <w:rPr>
                          <w:rFonts w:ascii="Times New Roman" w:hAnsi="Times New Roman"/>
                          <w:sz w:val="24"/>
                          <w:szCs w:val="24"/>
                          <w:lang w:val="en-US"/>
                        </w:rPr>
                        <w:t>Data Collection</w:t>
                      </w:r>
                    </w:p>
                  </w:txbxContent>
                </v:textbox>
              </v:shape>
            </w:pict>
          </mc:Fallback>
        </mc:AlternateContent>
      </w:r>
      <w:r>
        <w:rPr>
          <w:noProof/>
          <w:lang w:val="en-US"/>
        </w:rPr>
        <mc:AlternateContent>
          <mc:Choice Requires="wps">
            <w:drawing>
              <wp:anchor distT="0" distB="0" distL="114300" distR="114300" simplePos="0" relativeHeight="251649024" behindDoc="0" locked="0" layoutInCell="1" allowOverlap="1" wp14:anchorId="4CEB7A39" wp14:editId="00BCBD12">
                <wp:simplePos x="0" y="0"/>
                <wp:positionH relativeFrom="column">
                  <wp:posOffset>1810987</wp:posOffset>
                </wp:positionH>
                <wp:positionV relativeFrom="paragraph">
                  <wp:posOffset>71252</wp:posOffset>
                </wp:positionV>
                <wp:extent cx="1419225" cy="304800"/>
                <wp:effectExtent l="0" t="0" r="28575" b="19050"/>
                <wp:wrapNone/>
                <wp:docPr id="9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3048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3C821294" id="Rectangle 33" o:spid="_x0000_s1026" style="position:absolute;margin-left:142.6pt;margin-top:5.6pt;width:111.75pt;height:24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" strokeweight="1.5pt"/>
            </w:pict>
          </mc:Fallback>
        </mc:AlternateContent>
      </w:r>
      <w:r>
        <w:rPr>
          <w:noProof/>
          <w:lang w:val="en-US"/>
        </w:rPr>
        <mc:AlternateContent>
          <mc:Choice Requires="wps">
            <w:drawing>
              <wp:anchor distT="0" distB="0" distL="114300" distR="114300" simplePos="0" relativeHeight="251646976" behindDoc="0" locked="0" layoutInCell="1" allowOverlap="1" wp14:anchorId="63ADFF47" wp14:editId="25273949">
                <wp:simplePos x="0" y="0"/>
                <wp:positionH relativeFrom="column">
                  <wp:posOffset>381000</wp:posOffset>
                </wp:positionH>
                <wp:positionV relativeFrom="paragraph">
                  <wp:posOffset>209549</wp:posOffset>
                </wp:positionV>
                <wp:extent cx="0" cy="1724025"/>
                <wp:effectExtent l="0" t="0" r="19050" b="28575"/>
                <wp:wrapNone/>
                <wp:docPr id="126" name="Straight Connector 126"/>
                <wp:cNvGraphicFramePr/>
                <a:graphic xmlns:a="http://schemas.openxmlformats.org/drawingml/2006/main">
                  <a:graphicData uri="http://schemas.microsoft.com/office/word/2010/wordprocessingShape">
                    <wps:wsp>
                      <wps:cNvCnPr/>
                      <wps:spPr>
                        <a:xfrm>
                          <a:off x="0" y="0"/>
                          <a:ext cx="0" cy="17240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9766AC" id="Straight Connector 126"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30pt,16.5pt" to="30pt,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" strokecolor="black [3213]" strokeweight="1.5pt"/>
            </w:pict>
          </mc:Fallback>
        </mc:AlternateContent>
      </w:r>
      <w:r>
        <w:rPr>
          <w:noProof/>
          <w:lang w:val="en-US"/>
        </w:rPr>
        <mc:AlternateContent>
          <mc:Choice Requires="wps">
            <w:drawing>
              <wp:anchor distT="0" distB="0" distL="114300" distR="114300" simplePos="0" relativeHeight="251645952" behindDoc="0" locked="0" layoutInCell="1" allowOverlap="1" wp14:anchorId="6CCD7970" wp14:editId="21B8A850">
                <wp:simplePos x="0" y="0"/>
                <wp:positionH relativeFrom="column">
                  <wp:posOffset>381000</wp:posOffset>
                </wp:positionH>
                <wp:positionV relativeFrom="paragraph">
                  <wp:posOffset>209550</wp:posOffset>
                </wp:positionV>
                <wp:extent cx="1428750" cy="0"/>
                <wp:effectExtent l="0" t="76200" r="19050" b="95250"/>
                <wp:wrapNone/>
                <wp:docPr id="125" name="Straight Arrow Connector 125"/>
                <wp:cNvGraphicFramePr/>
                <a:graphic xmlns:a="http://schemas.openxmlformats.org/drawingml/2006/main">
                  <a:graphicData uri="http://schemas.microsoft.com/office/word/2010/wordprocessingShape">
                    <wps:wsp>
                      <wps:cNvCnPr/>
                      <wps:spPr>
                        <a:xfrm>
                          <a:off x="0" y="0"/>
                          <a:ext cx="142875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076E0E" id="Straight Arrow Connector 125" o:spid="_x0000_s1026" type="#_x0000_t32" style="position:absolute;margin-left:30pt;margin-top:16.5pt;width:112.5pt;height:0;z-index:251645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" strokecolor="black [3213]" strokeweight="1.5pt">
                <v:stroke endarrow="block"/>
              </v:shape>
            </w:pict>
          </mc:Fallback>
        </mc:AlternateContent>
      </w:r>
      <w:r>
        <w:rPr>
          <w:noProof/>
          <w:lang w:val="en-US"/>
        </w:rPr>
        <mc:AlternateContent>
          <mc:Choice Requires="wps">
            <w:drawing>
              <wp:anchor distT="0" distB="0" distL="114300" distR="114300" simplePos="0" relativeHeight="251627520" behindDoc="0" locked="0" layoutInCell="1" allowOverlap="1" wp14:anchorId="441DCAD2" wp14:editId="45FAB840">
                <wp:simplePos x="0" y="0"/>
                <wp:positionH relativeFrom="column">
                  <wp:posOffset>1905000</wp:posOffset>
                </wp:positionH>
                <wp:positionV relativeFrom="paragraph">
                  <wp:posOffset>76200</wp:posOffset>
                </wp:positionV>
                <wp:extent cx="1247775" cy="323850"/>
                <wp:effectExtent l="0" t="0" r="0" b="0"/>
                <wp:wrapNone/>
                <wp:docPr id="10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071" w:rsidRPr="00B839B2" w:rsidRDefault="00DF5071" w:rsidP="0082400F">
                            <w:pPr>
                              <w:rPr>
                                <w:rFonts w:ascii="Times New Roman" w:hAnsi="Times New Roman"/>
                                <w:sz w:val="24"/>
                                <w:szCs w:val="24"/>
                              </w:rPr>
                            </w:pPr>
                            <w:r w:rsidRPr="00B839B2">
                              <w:rPr>
                                <w:rFonts w:ascii="Times New Roman" w:hAnsi="Times New Roman"/>
                                <w:sz w:val="24"/>
                                <w:szCs w:val="24"/>
                              </w:rPr>
                              <w:t xml:space="preserve">Data Collection </w:t>
                            </w:r>
                          </w:p>
                        </w:txbxContent>
                      </wps:txbx>
                      <wps:bodyPr rot="0" vert="horz" wrap="square" lIns="91440" tIns="45720" rIns="91440" bIns="45720" anchor="t" anchorCtr="0" upright="1">
                        <a:noAutofit/>
                      </wps:bodyPr>
                    </wps:wsp>
                  </a:graphicData>
                </a:graphic>
              </wp:anchor>
            </w:drawing>
          </mc:Choice>
          <mc:Fallback>
            <w:pict>
              <v:shape w14:anchorId="441DCAD2" id="Text Box 34" o:spid="_x0000_s1038" type="#_x0000_t202" style="position:absolute;margin-left:150pt;margin-top:6pt;width:98.25pt;height:25.5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" filled="f" stroked="f">
                <v:textbox>
                  <w:txbxContent>
                    <w:p w:rsidR="00DF5071" w:rsidRPr="00B839B2" w:rsidRDefault="00DF5071" w:rsidP="0082400F">
                      <w:pPr>
                        <w:rPr>
                          <w:rFonts w:ascii="Times New Roman" w:hAnsi="Times New Roman"/>
                          <w:sz w:val="24"/>
                          <w:szCs w:val="24"/>
                        </w:rPr>
                      </w:pPr>
                      <w:r w:rsidRPr="00B839B2">
                        <w:rPr>
                          <w:rFonts w:ascii="Times New Roman" w:hAnsi="Times New Roman"/>
                          <w:sz w:val="24"/>
                          <w:szCs w:val="24"/>
                        </w:rPr>
                        <w:t xml:space="preserve">Data Collection </w:t>
                      </w:r>
                    </w:p>
                  </w:txbxContent>
                </v:textbox>
              </v:shape>
            </w:pict>
          </mc:Fallback>
        </mc:AlternateContent>
      </w:r>
    </w:p>
    <w:p w:rsidR="004163B5" w:rsidRPr="007D46D3" w:rsidRDefault="004F259D" w:rsidP="004163B5">
      <w:pPr>
        <w:rPr>
          <w:lang w:val="en-US"/>
        </w:rPr>
      </w:pPr>
      <w:r>
        <w:rPr>
          <w:noProof/>
          <w:lang w:val="en-US"/>
        </w:rPr>
        <mc:AlternateContent>
          <mc:Choice Requires="wps">
            <w:drawing>
              <wp:anchor distT="0" distB="0" distL="114300" distR="114300" simplePos="0" relativeHeight="251623424" behindDoc="0" locked="0" layoutInCell="1" allowOverlap="1" wp14:anchorId="3E7B408C" wp14:editId="196817C6">
                <wp:simplePos x="0" y="0"/>
                <wp:positionH relativeFrom="column">
                  <wp:posOffset>2495550</wp:posOffset>
                </wp:positionH>
                <wp:positionV relativeFrom="paragraph">
                  <wp:posOffset>95885</wp:posOffset>
                </wp:positionV>
                <wp:extent cx="0" cy="419100"/>
                <wp:effectExtent l="76200" t="0" r="57150" b="57150"/>
                <wp:wrapNone/>
                <wp:docPr id="9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5AD0B660" id="AutoShape 37" o:spid="_x0000_s1026" type="#_x0000_t32" style="position:absolute;margin-left:196.5pt;margin-top:7.55pt;width:0;height:33pt;z-index:251623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" strokeweight="1.5pt">
                <v:stroke endarrow="block"/>
              </v:shape>
            </w:pict>
          </mc:Fallback>
        </mc:AlternateContent>
      </w:r>
    </w:p>
    <w:p w:rsidR="004163B5" w:rsidRPr="007D46D3" w:rsidRDefault="004F259D" w:rsidP="004163B5">
      <w:pPr>
        <w:rPr>
          <w:lang w:val="en-US"/>
        </w:rPr>
      </w:pPr>
      <w:r>
        <w:rPr>
          <w:noProof/>
          <w:lang w:val="en-US"/>
        </w:rPr>
        <mc:AlternateContent>
          <mc:Choice Requires="wps">
            <w:drawing>
              <wp:anchor distT="0" distB="0" distL="114300" distR="114300" simplePos="0" relativeHeight="251650048" behindDoc="0" locked="0" layoutInCell="1" allowOverlap="1" wp14:anchorId="4964C366" wp14:editId="39A8E9EF">
                <wp:simplePos x="0" y="0"/>
                <wp:positionH relativeFrom="column">
                  <wp:posOffset>1490353</wp:posOffset>
                </wp:positionH>
                <wp:positionV relativeFrom="paragraph">
                  <wp:posOffset>204841</wp:posOffset>
                </wp:positionV>
                <wp:extent cx="2047875" cy="590550"/>
                <wp:effectExtent l="0" t="0" r="28575" b="19050"/>
                <wp:wrapNone/>
                <wp:docPr id="101"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59055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1E63D6F3" id="Rectangle 35" o:spid="_x0000_s1026" style="position:absolute;margin-left:117.35pt;margin-top:16.15pt;width:161.25pt;height:46.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" strokeweight="1.5pt"/>
            </w:pict>
          </mc:Fallback>
        </mc:AlternateContent>
      </w:r>
      <w:r>
        <w:rPr>
          <w:noProof/>
          <w:lang w:val="en-US"/>
        </w:rPr>
        <mc:AlternateContent>
          <mc:Choice Requires="wps">
            <w:drawing>
              <wp:anchor distT="0" distB="0" distL="114300" distR="114300" simplePos="0" relativeHeight="251652096" behindDoc="0" locked="0" layoutInCell="1" allowOverlap="1" wp14:anchorId="20235369" wp14:editId="0643B7F8">
                <wp:simplePos x="0" y="0"/>
                <wp:positionH relativeFrom="column">
                  <wp:posOffset>1514104</wp:posOffset>
                </wp:positionH>
                <wp:positionV relativeFrom="paragraph">
                  <wp:posOffset>216716</wp:posOffset>
                </wp:positionV>
                <wp:extent cx="2095500" cy="571500"/>
                <wp:effectExtent l="0" t="0" r="0" b="0"/>
                <wp:wrapNone/>
                <wp:docPr id="10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071" w:rsidRPr="00B839B2" w:rsidRDefault="00DF5071" w:rsidP="00384459">
                            <w:pPr>
                              <w:jc w:val="center"/>
                              <w:rPr>
                                <w:rFonts w:ascii="Times New Roman" w:hAnsi="Times New Roman"/>
                                <w:sz w:val="24"/>
                                <w:szCs w:val="24"/>
                              </w:rPr>
                            </w:pPr>
                            <w:r>
                              <w:rPr>
                                <w:rFonts w:ascii="Times New Roman" w:hAnsi="Times New Roman"/>
                                <w:sz w:val="24"/>
                                <w:szCs w:val="24"/>
                              </w:rPr>
                              <w:t>Load flow analysis using N-R method in PSAT</w:t>
                            </w:r>
                          </w:p>
                        </w:txbxContent>
                      </wps:txbx>
                      <wps:bodyPr rot="0" vert="horz" wrap="square" lIns="91440" tIns="45720" rIns="91440" bIns="45720" anchor="t" anchorCtr="0" upright="1">
                        <a:noAutofit/>
                      </wps:bodyPr>
                    </wps:wsp>
                  </a:graphicData>
                </a:graphic>
              </wp:anchor>
            </w:drawing>
          </mc:Choice>
          <mc:Fallback>
            <w:pict>
              <v:shape w14:anchorId="20235369" id="Text Box 36" o:spid="_x0000_s1039" type="#_x0000_t202" style="position:absolute;margin-left:119.2pt;margin-top:17.05pt;width:165pt;height:4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" filled="f" stroked="f">
                <v:textbox>
                  <w:txbxContent>
                    <w:p w:rsidR="00DF5071" w:rsidRPr="00B839B2" w:rsidRDefault="00DF5071" w:rsidP="00384459">
                      <w:pPr>
                        <w:jc w:val="center"/>
                        <w:rPr>
                          <w:rFonts w:ascii="Times New Roman" w:hAnsi="Times New Roman"/>
                          <w:sz w:val="24"/>
                          <w:szCs w:val="24"/>
                        </w:rPr>
                      </w:pPr>
                      <w:r>
                        <w:rPr>
                          <w:rFonts w:ascii="Times New Roman" w:hAnsi="Times New Roman"/>
                          <w:sz w:val="24"/>
                          <w:szCs w:val="24"/>
                        </w:rPr>
                        <w:t>Load flow analysis using N-R method in PSAT</w:t>
                      </w:r>
                    </w:p>
                  </w:txbxContent>
                </v:textbox>
              </v:shape>
            </w:pict>
          </mc:Fallback>
        </mc:AlternateContent>
      </w:r>
      <w:r>
        <w:rPr>
          <w:noProof/>
          <w:lang w:val="en-US"/>
        </w:rPr>
        <mc:AlternateContent>
          <mc:Choice Requires="wps">
            <w:drawing>
              <wp:anchor distT="0" distB="0" distL="114300" distR="114300" simplePos="0" relativeHeight="251703296" behindDoc="0" locked="0" layoutInCell="1" allowOverlap="1" wp14:anchorId="6EF549E2" wp14:editId="5320440F">
                <wp:simplePos x="0" y="0"/>
                <wp:positionH relativeFrom="column">
                  <wp:posOffset>4197927</wp:posOffset>
                </wp:positionH>
                <wp:positionV relativeFrom="paragraph">
                  <wp:posOffset>264218</wp:posOffset>
                </wp:positionV>
                <wp:extent cx="1419225" cy="514350"/>
                <wp:effectExtent l="0" t="0" r="28575" b="19050"/>
                <wp:wrapNone/>
                <wp:docPr id="130"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51435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2CBE1E9B" id="Rectangle 33" o:spid="_x0000_s1026" style="position:absolute;margin-left:330.55pt;margin-top:20.8pt;width:111.75pt;height:40.5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" strokeweight="1.5pt"/>
            </w:pict>
          </mc:Fallback>
        </mc:AlternateContent>
      </w:r>
      <w:r>
        <w:rPr>
          <w:noProof/>
          <w:lang w:val="en-US"/>
        </w:rPr>
        <mc:AlternateContent>
          <mc:Choice Requires="wps">
            <w:drawing>
              <wp:anchor distT="0" distB="0" distL="114300" distR="114300" simplePos="0" relativeHeight="251704320" behindDoc="0" locked="0" layoutInCell="1" allowOverlap="1" wp14:anchorId="17DFCF17" wp14:editId="00185E74">
                <wp:simplePos x="0" y="0"/>
                <wp:positionH relativeFrom="column">
                  <wp:posOffset>4209803</wp:posOffset>
                </wp:positionH>
                <wp:positionV relativeFrom="paragraph">
                  <wp:posOffset>228592</wp:posOffset>
                </wp:positionV>
                <wp:extent cx="1247775" cy="495300"/>
                <wp:effectExtent l="0" t="0" r="0" b="0"/>
                <wp:wrapNone/>
                <wp:docPr id="13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75"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071" w:rsidRPr="00B839B2" w:rsidRDefault="00DF5071" w:rsidP="004F259D">
                            <w:pPr>
                              <w:jc w:val="center"/>
                              <w:rPr>
                                <w:rFonts w:ascii="Times New Roman" w:hAnsi="Times New Roman"/>
                                <w:sz w:val="24"/>
                                <w:szCs w:val="24"/>
                              </w:rPr>
                            </w:pPr>
                            <w:r>
                              <w:rPr>
                                <w:rFonts w:ascii="Times New Roman" w:hAnsi="Times New Roman"/>
                                <w:sz w:val="24"/>
                                <w:szCs w:val="24"/>
                              </w:rPr>
                              <w:t>Determination of voltage level</w:t>
                            </w:r>
                          </w:p>
                        </w:txbxContent>
                      </wps:txbx>
                      <wps:bodyPr rot="0" vert="horz" wrap="square" lIns="91440" tIns="45720" rIns="91440" bIns="45720" anchor="t" anchorCtr="0" upright="1">
                        <a:noAutofit/>
                      </wps:bodyPr>
                    </wps:wsp>
                  </a:graphicData>
                </a:graphic>
              </wp:anchor>
            </w:drawing>
          </mc:Choice>
          <mc:Fallback>
            <w:pict>
              <v:shape w14:anchorId="17DFCF17" id="_x0000_s1040" type="#_x0000_t202" style="position:absolute;margin-left:331.5pt;margin-top:18pt;width:98.25pt;height:39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" filled="f" stroked="f">
                <v:textbox>
                  <w:txbxContent>
                    <w:p w:rsidR="00DF5071" w:rsidRPr="00B839B2" w:rsidRDefault="00DF5071" w:rsidP="004F259D">
                      <w:pPr>
                        <w:jc w:val="center"/>
                        <w:rPr>
                          <w:rFonts w:ascii="Times New Roman" w:hAnsi="Times New Roman"/>
                          <w:sz w:val="24"/>
                          <w:szCs w:val="24"/>
                        </w:rPr>
                      </w:pPr>
                      <w:r>
                        <w:rPr>
                          <w:rFonts w:ascii="Times New Roman" w:hAnsi="Times New Roman"/>
                          <w:sz w:val="24"/>
                          <w:szCs w:val="24"/>
                        </w:rPr>
                        <w:t>Determination of voltage level</w:t>
                      </w:r>
                    </w:p>
                  </w:txbxContent>
                </v:textbox>
              </v:shape>
            </w:pict>
          </mc:Fallback>
        </mc:AlternateContent>
      </w:r>
    </w:p>
    <w:p w:rsidR="004163B5" w:rsidRPr="007D46D3" w:rsidRDefault="004F259D" w:rsidP="004163B5">
      <w:pPr>
        <w:rPr>
          <w:lang w:val="en-US"/>
        </w:rPr>
      </w:pPr>
      <w:r>
        <w:rPr>
          <w:noProof/>
          <w:lang w:val="en-US"/>
        </w:rPr>
        <mc:AlternateContent>
          <mc:Choice Requires="wps">
            <w:drawing>
              <wp:anchor distT="0" distB="0" distL="114300" distR="114300" simplePos="0" relativeHeight="251648000" behindDoc="0" locked="0" layoutInCell="1" allowOverlap="1" wp14:anchorId="41EC4B5A" wp14:editId="211392EA">
                <wp:simplePos x="0" y="0"/>
                <wp:positionH relativeFrom="column">
                  <wp:posOffset>3543300</wp:posOffset>
                </wp:positionH>
                <wp:positionV relativeFrom="paragraph">
                  <wp:posOffset>207010</wp:posOffset>
                </wp:positionV>
                <wp:extent cx="657225" cy="0"/>
                <wp:effectExtent l="0" t="76200" r="9525" b="95250"/>
                <wp:wrapNone/>
                <wp:docPr id="129" name="Straight Arrow Connector 129"/>
                <wp:cNvGraphicFramePr/>
                <a:graphic xmlns:a="http://schemas.openxmlformats.org/drawingml/2006/main">
                  <a:graphicData uri="http://schemas.microsoft.com/office/word/2010/wordprocessingShape">
                    <wps:wsp>
                      <wps:cNvCnPr/>
                      <wps:spPr>
                        <a:xfrm>
                          <a:off x="0" y="0"/>
                          <a:ext cx="657225"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CD8CDE6" id="Straight Arrow Connector 129" o:spid="_x0000_s1026" type="#_x0000_t32" style="position:absolute;margin-left:279pt;margin-top:16.3pt;width:51.75pt;height:0;z-index:251648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" strokecolor="black [3213]" strokeweight="1.5pt">
                <v:stroke endarrow="block"/>
              </v:shape>
            </w:pict>
          </mc:Fallback>
        </mc:AlternateContent>
      </w:r>
    </w:p>
    <w:p w:rsidR="004163B5" w:rsidRPr="007D46D3" w:rsidRDefault="004163B5" w:rsidP="004163B5">
      <w:pPr>
        <w:rPr>
          <w:lang w:val="en-US"/>
        </w:rPr>
      </w:pPr>
    </w:p>
    <w:p w:rsidR="004163B5" w:rsidRPr="007D46D3" w:rsidRDefault="004163B5" w:rsidP="004163B5">
      <w:pPr>
        <w:rPr>
          <w:lang w:val="en-US"/>
        </w:rPr>
      </w:pPr>
    </w:p>
    <w:p w:rsidR="004163B5" w:rsidRPr="007D46D3" w:rsidRDefault="00643AB9" w:rsidP="004163B5">
      <w:pPr>
        <w:rPr>
          <w:lang w:val="en-US"/>
        </w:rPr>
      </w:pPr>
      <w:r>
        <w:rPr>
          <w:noProof/>
          <w:lang w:val="en-US"/>
        </w:rPr>
        <mc:AlternateContent>
          <mc:Choice Requires="wps">
            <w:drawing>
              <wp:anchor distT="0" distB="0" distL="114300" distR="114300" simplePos="0" relativeHeight="251720704" behindDoc="0" locked="0" layoutInCell="1" allowOverlap="1" wp14:anchorId="06F7EC9C" wp14:editId="703CC8BA">
                <wp:simplePos x="0" y="0"/>
                <wp:positionH relativeFrom="column">
                  <wp:posOffset>381000</wp:posOffset>
                </wp:positionH>
                <wp:positionV relativeFrom="paragraph">
                  <wp:posOffset>234315</wp:posOffset>
                </wp:positionV>
                <wp:extent cx="1428750" cy="0"/>
                <wp:effectExtent l="0" t="0" r="19050" b="19050"/>
                <wp:wrapNone/>
                <wp:docPr id="137" name="Straight Connector 137"/>
                <wp:cNvGraphicFramePr/>
                <a:graphic xmlns:a="http://schemas.openxmlformats.org/drawingml/2006/main">
                  <a:graphicData uri="http://schemas.microsoft.com/office/word/2010/wordprocessingShape">
                    <wps:wsp>
                      <wps:cNvCnPr/>
                      <wps:spPr>
                        <a:xfrm>
                          <a:off x="0" y="0"/>
                          <a:ext cx="14287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DCFDC5" id="Straight Connector 137"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30pt,18.45pt" to="142.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" strokecolor="black [3213]" strokeweight="1.5pt"/>
            </w:pict>
          </mc:Fallback>
        </mc:AlternateContent>
      </w:r>
      <w:r w:rsidR="004F259D">
        <w:rPr>
          <w:noProof/>
          <w:lang w:val="en-US"/>
        </w:rPr>
        <mc:AlternateContent>
          <mc:Choice Requires="wps">
            <w:drawing>
              <wp:anchor distT="0" distB="0" distL="114300" distR="114300" simplePos="0" relativeHeight="251653120" behindDoc="0" locked="0" layoutInCell="1" allowOverlap="1" wp14:anchorId="66ED8047" wp14:editId="405F159C">
                <wp:simplePos x="0" y="0"/>
                <wp:positionH relativeFrom="column">
                  <wp:posOffset>1810987</wp:posOffset>
                </wp:positionH>
                <wp:positionV relativeFrom="paragraph">
                  <wp:posOffset>80134</wp:posOffset>
                </wp:positionV>
                <wp:extent cx="1419225" cy="304800"/>
                <wp:effectExtent l="0" t="0" r="28575" b="19050"/>
                <wp:wrapNone/>
                <wp:docPr id="10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9225" cy="30480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3BC0D25C" id="Rectangle 38" o:spid="_x0000_s1026" style="position:absolute;margin-left:142.6pt;margin-top:6.3pt;width:111.75pt;height:24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" strokeweight="1.5pt"/>
            </w:pict>
          </mc:Fallback>
        </mc:AlternateContent>
      </w:r>
      <w:r w:rsidR="004F259D">
        <w:rPr>
          <w:noProof/>
          <w:lang w:val="en-US"/>
        </w:rPr>
        <mc:AlternateContent>
          <mc:Choice Requires="wps">
            <w:drawing>
              <wp:anchor distT="0" distB="0" distL="114300" distR="114300" simplePos="0" relativeHeight="251655168" behindDoc="0" locked="0" layoutInCell="1" allowOverlap="1" wp14:anchorId="1ACCD824" wp14:editId="3F8CA815">
                <wp:simplePos x="0" y="0"/>
                <wp:positionH relativeFrom="column">
                  <wp:posOffset>1834738</wp:posOffset>
                </wp:positionH>
                <wp:positionV relativeFrom="paragraph">
                  <wp:posOffset>92009</wp:posOffset>
                </wp:positionV>
                <wp:extent cx="1390650" cy="323850"/>
                <wp:effectExtent l="0" t="0" r="0" b="0"/>
                <wp:wrapNone/>
                <wp:docPr id="10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071" w:rsidRPr="00B839B2" w:rsidRDefault="00DF5071" w:rsidP="0082400F">
                            <w:pPr>
                              <w:rPr>
                                <w:rFonts w:ascii="Times New Roman" w:hAnsi="Times New Roman"/>
                                <w:sz w:val="24"/>
                                <w:szCs w:val="24"/>
                              </w:rPr>
                            </w:pPr>
                            <w:r>
                              <w:rPr>
                                <w:rFonts w:ascii="Times New Roman" w:hAnsi="Times New Roman"/>
                                <w:sz w:val="24"/>
                                <w:szCs w:val="24"/>
                              </w:rPr>
                              <w:t>Reliability analysis</w:t>
                            </w:r>
                          </w:p>
                        </w:txbxContent>
                      </wps:txbx>
                      <wps:bodyPr rot="0" vert="horz" wrap="square" lIns="91440" tIns="45720" rIns="91440" bIns="45720" anchor="t" anchorCtr="0" upright="1">
                        <a:noAutofit/>
                      </wps:bodyPr>
                    </wps:wsp>
                  </a:graphicData>
                </a:graphic>
              </wp:anchor>
            </w:drawing>
          </mc:Choice>
          <mc:Fallback>
            <w:pict>
              <v:shape w14:anchorId="1ACCD824" id="_x0000_s1041" type="#_x0000_t202" style="position:absolute;margin-left:144.45pt;margin-top:7.25pt;width:109.5pt;height:25.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h16uQ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" filled="f" stroked="f">
                <v:textbox>
                  <w:txbxContent>
                    <w:p w:rsidR="00DF5071" w:rsidRPr="00B839B2" w:rsidRDefault="00DF5071" w:rsidP="0082400F">
                      <w:pPr>
                        <w:rPr>
                          <w:rFonts w:ascii="Times New Roman" w:hAnsi="Times New Roman"/>
                          <w:sz w:val="24"/>
                          <w:szCs w:val="24"/>
                        </w:rPr>
                      </w:pPr>
                      <w:r>
                        <w:rPr>
                          <w:rFonts w:ascii="Times New Roman" w:hAnsi="Times New Roman"/>
                          <w:sz w:val="24"/>
                          <w:szCs w:val="24"/>
                        </w:rPr>
                        <w:t>Reliability analysis</w:t>
                      </w:r>
                    </w:p>
                  </w:txbxContent>
                </v:textbox>
              </v:shape>
            </w:pict>
          </mc:Fallback>
        </mc:AlternateContent>
      </w:r>
    </w:p>
    <w:p w:rsidR="004163B5" w:rsidRPr="007D46D3" w:rsidRDefault="004F259D" w:rsidP="004163B5">
      <w:pPr>
        <w:rPr>
          <w:lang w:val="en-US"/>
        </w:rPr>
      </w:pPr>
      <w:r>
        <w:rPr>
          <w:noProof/>
          <w:lang w:val="en-US"/>
        </w:rPr>
        <mc:AlternateContent>
          <mc:Choice Requires="wps">
            <w:drawing>
              <wp:anchor distT="0" distB="0" distL="114300" distR="114300" simplePos="0" relativeHeight="251699200" behindDoc="0" locked="0" layoutInCell="1" allowOverlap="1" wp14:anchorId="121900A7" wp14:editId="643AC408">
                <wp:simplePos x="0" y="0"/>
                <wp:positionH relativeFrom="column">
                  <wp:posOffset>2345376</wp:posOffset>
                </wp:positionH>
                <wp:positionV relativeFrom="paragraph">
                  <wp:posOffset>271937</wp:posOffset>
                </wp:positionV>
                <wp:extent cx="333375" cy="635"/>
                <wp:effectExtent l="52070" t="5080" r="80645" b="42545"/>
                <wp:wrapNone/>
                <wp:docPr id="98" name="Straight Arrow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3375" cy="635"/>
                        </a:xfrm>
                        <a:prstGeom prst="bentConnector3">
                          <a:avLst>
                            <a:gd name="adj1" fmla="val 49903"/>
                          </a:avLst>
                        </a:prstGeom>
                        <a:noFill/>
                        <a:ln w="19050">
                          <a:solidFill>
                            <a:schemeClr val="tx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type w14:anchorId="65E0A9A4"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39" o:spid="_x0000_s1026" type="#_x0000_t34" style="position:absolute;margin-left:184.7pt;margin-top:21.4pt;width:26.25pt;height:.05pt;rotation:90;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" adj="10779" strokecolor="black [3213]" strokeweight="1.5pt">
                <v:stroke endarrow="block"/>
              </v:shape>
            </w:pict>
          </mc:Fallback>
        </mc:AlternateContent>
      </w:r>
    </w:p>
    <w:p w:rsidR="004163B5" w:rsidRPr="007D46D3" w:rsidRDefault="004F259D" w:rsidP="004163B5">
      <w:pPr>
        <w:rPr>
          <w:lang w:val="en-US"/>
        </w:rPr>
      </w:pPr>
      <w:r>
        <w:rPr>
          <w:noProof/>
          <w:lang w:val="en-US"/>
        </w:rPr>
        <mc:AlternateContent>
          <mc:Choice Requires="wps">
            <w:drawing>
              <wp:anchor distT="0" distB="0" distL="114300" distR="114300" simplePos="0" relativeHeight="251624448" behindDoc="0" locked="0" layoutInCell="1" allowOverlap="1" wp14:anchorId="3D7F5E0B" wp14:editId="5A479E7E">
                <wp:simplePos x="0" y="0"/>
                <wp:positionH relativeFrom="column">
                  <wp:posOffset>1009650</wp:posOffset>
                </wp:positionH>
                <wp:positionV relativeFrom="paragraph">
                  <wp:posOffset>168275</wp:posOffset>
                </wp:positionV>
                <wp:extent cx="3190875" cy="0"/>
                <wp:effectExtent l="0" t="0" r="28575" b="19050"/>
                <wp:wrapNone/>
                <wp:docPr id="94"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9087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26DED6EC" id="AutoShape 41" o:spid="_x0000_s1026" type="#_x0000_t32" style="position:absolute;margin-left:79.5pt;margin-top:13.25pt;width:251.25pt;height:0;z-index:25162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" strokeweight="1.5pt"/>
            </w:pict>
          </mc:Fallback>
        </mc:AlternateContent>
      </w:r>
      <w:r>
        <w:rPr>
          <w:noProof/>
          <w:lang w:val="en-US"/>
        </w:rPr>
        <mc:AlternateContent>
          <mc:Choice Requires="wps">
            <w:drawing>
              <wp:anchor distT="0" distB="0" distL="114300" distR="114300" simplePos="0" relativeHeight="251625472" behindDoc="0" locked="0" layoutInCell="1" allowOverlap="1" wp14:anchorId="08982117" wp14:editId="4F3A369D">
                <wp:simplePos x="0" y="0"/>
                <wp:positionH relativeFrom="column">
                  <wp:posOffset>1000125</wp:posOffset>
                </wp:positionH>
                <wp:positionV relativeFrom="paragraph">
                  <wp:posOffset>158750</wp:posOffset>
                </wp:positionV>
                <wp:extent cx="0" cy="371475"/>
                <wp:effectExtent l="76200" t="0" r="76200" b="47625"/>
                <wp:wrapNone/>
                <wp:docPr id="95"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67754C6" id="AutoShape 42" o:spid="_x0000_s1026" type="#_x0000_t32" style="position:absolute;margin-left:78.75pt;margin-top:12.5pt;width:0;height:29.25pt;z-index:25162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VRMwIAAF8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" strokeweight="1.5pt">
                <v:stroke endarrow="block"/>
              </v:shape>
            </w:pict>
          </mc:Fallback>
        </mc:AlternateContent>
      </w:r>
      <w:r>
        <w:rPr>
          <w:noProof/>
          <w:lang w:val="en-US"/>
        </w:rPr>
        <mc:AlternateContent>
          <mc:Choice Requires="wps">
            <w:drawing>
              <wp:anchor distT="0" distB="0" distL="114300" distR="114300" simplePos="0" relativeHeight="251626496" behindDoc="0" locked="0" layoutInCell="1" allowOverlap="1" wp14:anchorId="074DF4EA" wp14:editId="54B95A3F">
                <wp:simplePos x="0" y="0"/>
                <wp:positionH relativeFrom="column">
                  <wp:posOffset>4200525</wp:posOffset>
                </wp:positionH>
                <wp:positionV relativeFrom="paragraph">
                  <wp:posOffset>158750</wp:posOffset>
                </wp:positionV>
                <wp:extent cx="0" cy="371475"/>
                <wp:effectExtent l="76200" t="0" r="76200" b="47625"/>
                <wp:wrapNone/>
                <wp:docPr id="96"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9F434FE" id="AutoShape 43" o:spid="_x0000_s1026" type="#_x0000_t32" style="position:absolute;margin-left:330.75pt;margin-top:12.5pt;width:0;height:29.25pt;z-index:25162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" strokeweight="1.5pt">
                <v:stroke endarrow="block"/>
              </v:shape>
            </w:pict>
          </mc:Fallback>
        </mc:AlternateContent>
      </w:r>
    </w:p>
    <w:p w:rsidR="004163B5" w:rsidRPr="007D46D3" w:rsidRDefault="004F259D" w:rsidP="004163B5">
      <w:pPr>
        <w:rPr>
          <w:lang w:val="en-US"/>
        </w:rPr>
      </w:pPr>
      <w:r>
        <w:rPr>
          <w:noProof/>
          <w:lang w:val="en-US"/>
        </w:rPr>
        <mc:AlternateContent>
          <mc:Choice Requires="wps">
            <w:drawing>
              <wp:anchor distT="0" distB="0" distL="114300" distR="114300" simplePos="0" relativeHeight="251700224" behindDoc="0" locked="0" layoutInCell="1" allowOverlap="1" wp14:anchorId="65C8074A" wp14:editId="45CC8B02">
                <wp:simplePos x="0" y="0"/>
                <wp:positionH relativeFrom="column">
                  <wp:posOffset>314696</wp:posOffset>
                </wp:positionH>
                <wp:positionV relativeFrom="paragraph">
                  <wp:posOffset>239271</wp:posOffset>
                </wp:positionV>
                <wp:extent cx="1390650" cy="485775"/>
                <wp:effectExtent l="0" t="0" r="19050" b="28575"/>
                <wp:wrapNone/>
                <wp:docPr id="10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857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5071" w:rsidRPr="00B839B2" w:rsidRDefault="00DF5071" w:rsidP="0082400F">
                            <w:pPr>
                              <w:jc w:val="center"/>
                              <w:rPr>
                                <w:rFonts w:ascii="Times New Roman" w:hAnsi="Times New Roman"/>
                                <w:sz w:val="24"/>
                                <w:szCs w:val="24"/>
                              </w:rPr>
                            </w:pPr>
                            <w:r>
                              <w:rPr>
                                <w:rFonts w:ascii="Times New Roman" w:hAnsi="Times New Roman"/>
                                <w:sz w:val="24"/>
                                <w:szCs w:val="24"/>
                              </w:rPr>
                              <w:t>Customer based reliability analysis</w:t>
                            </w:r>
                          </w:p>
                        </w:txbxContent>
                      </wps:txbx>
                      <wps:bodyPr rot="0" vert="horz" wrap="square" lIns="91440" tIns="45720" rIns="91440" bIns="45720" anchor="t" anchorCtr="0" upright="1">
                        <a:noAutofit/>
                      </wps:bodyPr>
                    </wps:wsp>
                  </a:graphicData>
                </a:graphic>
              </wp:anchor>
            </w:drawing>
          </mc:Choice>
          <mc:Fallback>
            <w:pict>
              <v:shape w14:anchorId="65C8074A" id="Text Box 44" o:spid="_x0000_s1042" type="#_x0000_t202" style="position:absolute;margin-left:24.8pt;margin-top:18.85pt;width:109.5pt;height:38.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" filled="f" strokeweight="1.5pt">
                <v:textbox>
                  <w:txbxContent>
                    <w:p w:rsidR="00DF5071" w:rsidRPr="00B839B2" w:rsidRDefault="00DF5071" w:rsidP="0082400F">
                      <w:pPr>
                        <w:jc w:val="center"/>
                        <w:rPr>
                          <w:rFonts w:ascii="Times New Roman" w:hAnsi="Times New Roman"/>
                          <w:sz w:val="24"/>
                          <w:szCs w:val="24"/>
                        </w:rPr>
                      </w:pPr>
                      <w:r>
                        <w:rPr>
                          <w:rFonts w:ascii="Times New Roman" w:hAnsi="Times New Roman"/>
                          <w:sz w:val="24"/>
                          <w:szCs w:val="24"/>
                        </w:rPr>
                        <w:t>Customer based reliability analysis</w:t>
                      </w:r>
                    </w:p>
                  </w:txbxContent>
                </v:textbox>
              </v:shape>
            </w:pict>
          </mc:Fallback>
        </mc:AlternateContent>
      </w:r>
      <w:r>
        <w:rPr>
          <w:noProof/>
          <w:lang w:val="en-US"/>
        </w:rPr>
        <mc:AlternateContent>
          <mc:Choice Requires="wps">
            <w:drawing>
              <wp:anchor distT="0" distB="0" distL="114300" distR="114300" simplePos="0" relativeHeight="251701248" behindDoc="0" locked="0" layoutInCell="1" allowOverlap="1" wp14:anchorId="52FD9F7F" wp14:editId="66DCA7D2">
                <wp:simplePos x="0" y="0"/>
                <wp:positionH relativeFrom="column">
                  <wp:posOffset>3544784</wp:posOffset>
                </wp:positionH>
                <wp:positionV relativeFrom="paragraph">
                  <wp:posOffset>263022</wp:posOffset>
                </wp:positionV>
                <wp:extent cx="1390650" cy="485775"/>
                <wp:effectExtent l="0" t="0" r="19050" b="28575"/>
                <wp:wrapNone/>
                <wp:docPr id="10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48577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5071" w:rsidRPr="00B839B2" w:rsidRDefault="00DF5071" w:rsidP="0082400F">
                            <w:pPr>
                              <w:jc w:val="center"/>
                              <w:rPr>
                                <w:rFonts w:ascii="Times New Roman" w:hAnsi="Times New Roman"/>
                                <w:sz w:val="24"/>
                                <w:szCs w:val="24"/>
                              </w:rPr>
                            </w:pPr>
                            <w:r>
                              <w:rPr>
                                <w:rFonts w:ascii="Times New Roman" w:hAnsi="Times New Roman"/>
                                <w:sz w:val="24"/>
                                <w:szCs w:val="24"/>
                              </w:rPr>
                              <w:t>System based reliability analysis</w:t>
                            </w:r>
                          </w:p>
                        </w:txbxContent>
                      </wps:txbx>
                      <wps:bodyPr rot="0" vert="horz" wrap="square" lIns="91440" tIns="45720" rIns="91440" bIns="45720" anchor="t" anchorCtr="0" upright="1">
                        <a:noAutofit/>
                      </wps:bodyPr>
                    </wps:wsp>
                  </a:graphicData>
                </a:graphic>
              </wp:anchor>
            </w:drawing>
          </mc:Choice>
          <mc:Fallback>
            <w:pict>
              <v:shape w14:anchorId="52FD9F7F" id="Text Box 45" o:spid="_x0000_s1043" type="#_x0000_t202" style="position:absolute;margin-left:279.1pt;margin-top:20.7pt;width:109.5pt;height:38.2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" filled="f" strokeweight="1.5pt">
                <v:textbox>
                  <w:txbxContent>
                    <w:p w:rsidR="00DF5071" w:rsidRPr="00B839B2" w:rsidRDefault="00DF5071" w:rsidP="0082400F">
                      <w:pPr>
                        <w:jc w:val="center"/>
                        <w:rPr>
                          <w:rFonts w:ascii="Times New Roman" w:hAnsi="Times New Roman"/>
                          <w:sz w:val="24"/>
                          <w:szCs w:val="24"/>
                        </w:rPr>
                      </w:pPr>
                      <w:r>
                        <w:rPr>
                          <w:rFonts w:ascii="Times New Roman" w:hAnsi="Times New Roman"/>
                          <w:sz w:val="24"/>
                          <w:szCs w:val="24"/>
                        </w:rPr>
                        <w:t>System based reliability analysis</w:t>
                      </w:r>
                    </w:p>
                  </w:txbxContent>
                </v:textbox>
              </v:shape>
            </w:pict>
          </mc:Fallback>
        </mc:AlternateContent>
      </w:r>
    </w:p>
    <w:p w:rsidR="004163B5" w:rsidRPr="007D46D3" w:rsidRDefault="004163B5" w:rsidP="004163B5">
      <w:pPr>
        <w:rPr>
          <w:lang w:val="en-US"/>
        </w:rPr>
      </w:pPr>
    </w:p>
    <w:p w:rsidR="0082400F" w:rsidRPr="007D46D3" w:rsidRDefault="004F259D" w:rsidP="004163B5">
      <w:pPr>
        <w:rPr>
          <w:lang w:val="en-US"/>
        </w:rPr>
      </w:pPr>
      <w:r>
        <w:rPr>
          <w:noProof/>
          <w:lang w:val="en-US"/>
        </w:rPr>
        <mc:AlternateContent>
          <mc:Choice Requires="wps">
            <w:drawing>
              <wp:anchor distT="0" distB="0" distL="114300" distR="114300" simplePos="0" relativeHeight="251629568" behindDoc="0" locked="0" layoutInCell="1" allowOverlap="1" wp14:anchorId="3A1F1794" wp14:editId="55D85F02">
                <wp:simplePos x="0" y="0"/>
                <wp:positionH relativeFrom="column">
                  <wp:posOffset>990600</wp:posOffset>
                </wp:positionH>
                <wp:positionV relativeFrom="paragraph">
                  <wp:posOffset>177165</wp:posOffset>
                </wp:positionV>
                <wp:extent cx="0" cy="356870"/>
                <wp:effectExtent l="0" t="0" r="19050" b="24130"/>
                <wp:wrapNone/>
                <wp:docPr id="111" name="AutoShap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568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4EDEC85E" id="AutoShape 231" o:spid="_x0000_s1026" type="#_x0000_t32" style="position:absolute;margin-left:78pt;margin-top:13.95pt;width:0;height:28.1pt;flip:y;z-index:25162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" strokeweight="1.5pt"/>
            </w:pict>
          </mc:Fallback>
        </mc:AlternateContent>
      </w:r>
    </w:p>
    <w:p w:rsidR="0082400F" w:rsidRPr="007D46D3" w:rsidRDefault="004F259D" w:rsidP="004163B5">
      <w:pPr>
        <w:rPr>
          <w:lang w:val="en-US"/>
        </w:rPr>
      </w:pPr>
      <w:r>
        <w:rPr>
          <w:noProof/>
          <w:lang w:val="en-US"/>
        </w:rPr>
        <mc:AlternateContent>
          <mc:Choice Requires="wps">
            <w:drawing>
              <wp:anchor distT="0" distB="0" distL="114300" distR="114300" simplePos="0" relativeHeight="251628544" behindDoc="0" locked="0" layoutInCell="1" allowOverlap="1" wp14:anchorId="68C1AC30" wp14:editId="68F78CD2">
                <wp:simplePos x="0" y="0"/>
                <wp:positionH relativeFrom="column">
                  <wp:posOffset>990600</wp:posOffset>
                </wp:positionH>
                <wp:positionV relativeFrom="paragraph">
                  <wp:posOffset>250190</wp:posOffset>
                </wp:positionV>
                <wp:extent cx="1504950" cy="0"/>
                <wp:effectExtent l="0" t="0" r="19050" b="19050"/>
                <wp:wrapNone/>
                <wp:docPr id="109"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412F7FBE" id="AutoShape 102" o:spid="_x0000_s1026" type="#_x0000_t32" style="position:absolute;margin-left:78pt;margin-top:19.7pt;width:118.5pt;height:0;z-index:25162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" strokeweight="1.5pt"/>
            </w:pict>
          </mc:Fallback>
        </mc:AlternateContent>
      </w:r>
      <w:r>
        <w:rPr>
          <w:noProof/>
          <w:lang w:val="en-US"/>
        </w:rPr>
        <mc:AlternateContent>
          <mc:Choice Requires="wps">
            <w:drawing>
              <wp:anchor distT="0" distB="0" distL="114300" distR="114300" simplePos="0" relativeHeight="251630592" behindDoc="0" locked="0" layoutInCell="1" allowOverlap="1" wp14:anchorId="7BE236E4" wp14:editId="3060CA88">
                <wp:simplePos x="0" y="0"/>
                <wp:positionH relativeFrom="column">
                  <wp:posOffset>2507615</wp:posOffset>
                </wp:positionH>
                <wp:positionV relativeFrom="paragraph">
                  <wp:posOffset>250190</wp:posOffset>
                </wp:positionV>
                <wp:extent cx="0" cy="269875"/>
                <wp:effectExtent l="76200" t="0" r="57150" b="53975"/>
                <wp:wrapNone/>
                <wp:docPr id="110"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98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7B90BC02" id="AutoShape 103" o:spid="_x0000_s1026" type="#_x0000_t32" style="position:absolute;margin-left:197.45pt;margin-top:19.7pt;width:0;height:21.25pt;z-index:25163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" strokeweight="1.5pt">
                <v:stroke endarrow="block"/>
              </v:shape>
            </w:pict>
          </mc:Fallback>
        </mc:AlternateContent>
      </w:r>
    </w:p>
    <w:p w:rsidR="0082400F" w:rsidRPr="007D46D3" w:rsidRDefault="004F259D" w:rsidP="004163B5">
      <w:pPr>
        <w:rPr>
          <w:lang w:val="en-US"/>
        </w:rPr>
      </w:pPr>
      <w:r>
        <w:rPr>
          <w:noProof/>
          <w:lang w:val="en-US"/>
        </w:rPr>
        <mc:AlternateContent>
          <mc:Choice Requires="wps">
            <w:drawing>
              <wp:anchor distT="0" distB="0" distL="114300" distR="114300" simplePos="0" relativeHeight="251702272" behindDoc="0" locked="0" layoutInCell="1" allowOverlap="1" wp14:anchorId="0C468712" wp14:editId="08B871D8">
                <wp:simplePos x="0" y="0"/>
                <wp:positionH relativeFrom="column">
                  <wp:posOffset>1395351</wp:posOffset>
                </wp:positionH>
                <wp:positionV relativeFrom="paragraph">
                  <wp:posOffset>233317</wp:posOffset>
                </wp:positionV>
                <wp:extent cx="2152650" cy="542925"/>
                <wp:effectExtent l="0" t="0" r="19050" b="28575"/>
                <wp:wrapNone/>
                <wp:docPr id="10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5429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5071" w:rsidRPr="00B839B2" w:rsidRDefault="00DF5071" w:rsidP="0082400F">
                            <w:pPr>
                              <w:jc w:val="center"/>
                              <w:rPr>
                                <w:rFonts w:ascii="Times New Roman" w:hAnsi="Times New Roman"/>
                                <w:sz w:val="24"/>
                                <w:szCs w:val="24"/>
                              </w:rPr>
                            </w:pPr>
                            <w:r>
                              <w:rPr>
                                <w:rFonts w:ascii="Times New Roman" w:hAnsi="Times New Roman"/>
                                <w:sz w:val="24"/>
                                <w:szCs w:val="24"/>
                              </w:rPr>
                              <w:t>Reliability prediction using Artifical Nueral Network</w:t>
                            </w:r>
                          </w:p>
                        </w:txbxContent>
                      </wps:txbx>
                      <wps:bodyPr rot="0" vert="horz" wrap="square" lIns="91440" tIns="45720" rIns="91440" bIns="45720" anchor="t" anchorCtr="0" upright="1">
                        <a:noAutofit/>
                      </wps:bodyPr>
                    </wps:wsp>
                  </a:graphicData>
                </a:graphic>
              </wp:anchor>
            </w:drawing>
          </mc:Choice>
          <mc:Fallback>
            <w:pict>
              <v:shape w14:anchorId="0C468712" id="Text Box 47" o:spid="_x0000_s1044" type="#_x0000_t202" style="position:absolute;margin-left:109.85pt;margin-top:18.35pt;width:169.5pt;height:42.7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" filled="f" strokeweight="1.5pt">
                <v:textbox>
                  <w:txbxContent>
                    <w:p w:rsidR="00DF5071" w:rsidRPr="00B839B2" w:rsidRDefault="00DF5071" w:rsidP="0082400F">
                      <w:pPr>
                        <w:jc w:val="center"/>
                        <w:rPr>
                          <w:rFonts w:ascii="Times New Roman" w:hAnsi="Times New Roman"/>
                          <w:sz w:val="24"/>
                          <w:szCs w:val="24"/>
                        </w:rPr>
                      </w:pPr>
                      <w:r>
                        <w:rPr>
                          <w:rFonts w:ascii="Times New Roman" w:hAnsi="Times New Roman"/>
                          <w:sz w:val="24"/>
                          <w:szCs w:val="24"/>
                        </w:rPr>
                        <w:t>Reliability prediction using Artifical Nueral Network</w:t>
                      </w:r>
                    </w:p>
                  </w:txbxContent>
                </v:textbox>
              </v:shape>
            </w:pict>
          </mc:Fallback>
        </mc:AlternateContent>
      </w:r>
    </w:p>
    <w:p w:rsidR="0082400F" w:rsidRPr="007D46D3" w:rsidRDefault="0082400F" w:rsidP="004163B5">
      <w:pPr>
        <w:rPr>
          <w:lang w:val="en-US"/>
        </w:rPr>
      </w:pPr>
    </w:p>
    <w:p w:rsidR="0082400F" w:rsidRPr="007D46D3" w:rsidRDefault="0082400F" w:rsidP="004163B5">
      <w:pPr>
        <w:rPr>
          <w:lang w:val="en-US"/>
        </w:rPr>
      </w:pPr>
    </w:p>
    <w:p w:rsidR="0082400F" w:rsidRPr="007D46D3" w:rsidRDefault="004F259D" w:rsidP="004163B5">
      <w:pPr>
        <w:rPr>
          <w:lang w:val="en-US"/>
        </w:rPr>
      </w:pPr>
      <w:r>
        <w:rPr>
          <w:noProof/>
          <w:lang w:val="en-US"/>
        </w:rPr>
        <mc:AlternateContent>
          <mc:Choice Requires="wps">
            <w:drawing>
              <wp:anchor distT="0" distB="0" distL="114300" distR="114300" simplePos="0" relativeHeight="251705344" behindDoc="0" locked="0" layoutInCell="1" allowOverlap="1" wp14:anchorId="26F416B4" wp14:editId="7D17C9CF">
                <wp:simplePos x="0" y="0"/>
                <wp:positionH relativeFrom="column">
                  <wp:posOffset>1288473</wp:posOffset>
                </wp:positionH>
                <wp:positionV relativeFrom="paragraph">
                  <wp:posOffset>249951</wp:posOffset>
                </wp:positionV>
                <wp:extent cx="2381250" cy="542925"/>
                <wp:effectExtent l="0" t="0" r="19050" b="28575"/>
                <wp:wrapNone/>
                <wp:docPr id="10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5429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5071" w:rsidRPr="00B839B2" w:rsidRDefault="00DF5071" w:rsidP="0082400F">
                            <w:pPr>
                              <w:jc w:val="center"/>
                              <w:rPr>
                                <w:rFonts w:ascii="Times New Roman" w:hAnsi="Times New Roman"/>
                                <w:sz w:val="24"/>
                                <w:szCs w:val="24"/>
                              </w:rPr>
                            </w:pPr>
                            <w:r>
                              <w:rPr>
                                <w:rFonts w:ascii="Times New Roman" w:hAnsi="Times New Roman"/>
                                <w:sz w:val="24"/>
                                <w:szCs w:val="24"/>
                              </w:rPr>
                              <w:t>Analysis of result, summary, conclusion and recommendation</w:t>
                            </w:r>
                          </w:p>
                        </w:txbxContent>
                      </wps:txbx>
                      <wps:bodyPr rot="0" vert="horz" wrap="square" lIns="91440" tIns="45720" rIns="91440" bIns="45720" anchor="t" anchorCtr="0" upright="1">
                        <a:noAutofit/>
                      </wps:bodyPr>
                    </wps:wsp>
                  </a:graphicData>
                </a:graphic>
              </wp:anchor>
            </w:drawing>
          </mc:Choice>
          <mc:Fallback>
            <w:pict>
              <v:shape w14:anchorId="26F416B4" id="Text Box 49" o:spid="_x0000_s1045" type="#_x0000_t202" style="position:absolute;margin-left:101.45pt;margin-top:19.7pt;width:187.5pt;height:42.7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" filled="f" strokeweight="1.5pt">
                <v:textbox>
                  <w:txbxContent>
                    <w:p w:rsidR="00DF5071" w:rsidRPr="00B839B2" w:rsidRDefault="00DF5071" w:rsidP="0082400F">
                      <w:pPr>
                        <w:jc w:val="center"/>
                        <w:rPr>
                          <w:rFonts w:ascii="Times New Roman" w:hAnsi="Times New Roman"/>
                          <w:sz w:val="24"/>
                          <w:szCs w:val="24"/>
                        </w:rPr>
                      </w:pPr>
                      <w:r>
                        <w:rPr>
                          <w:rFonts w:ascii="Times New Roman" w:hAnsi="Times New Roman"/>
                          <w:sz w:val="24"/>
                          <w:szCs w:val="24"/>
                        </w:rPr>
                        <w:t>Analysis of result, summary, conclusion and recommendation</w:t>
                      </w:r>
                    </w:p>
                  </w:txbxContent>
                </v:textbox>
              </v:shape>
            </w:pict>
          </mc:Fallback>
        </mc:AlternateContent>
      </w:r>
      <w:r>
        <w:rPr>
          <w:noProof/>
          <w:lang w:val="en-US"/>
        </w:rPr>
        <mc:AlternateContent>
          <mc:Choice Requires="wps">
            <w:drawing>
              <wp:anchor distT="0" distB="0" distL="114300" distR="114300" simplePos="0" relativeHeight="251631616" behindDoc="0" locked="0" layoutInCell="1" allowOverlap="1" wp14:anchorId="14A602E9" wp14:editId="3FCA7019">
                <wp:simplePos x="0" y="0"/>
                <wp:positionH relativeFrom="column">
                  <wp:posOffset>2313305</wp:posOffset>
                </wp:positionH>
                <wp:positionV relativeFrom="paragraph">
                  <wp:posOffset>81280</wp:posOffset>
                </wp:positionV>
                <wp:extent cx="325755" cy="0"/>
                <wp:effectExtent l="48578" t="8572" r="103822" b="46673"/>
                <wp:wrapNone/>
                <wp:docPr id="97"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575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3EAC9DC2" id="AutoShape 48" o:spid="_x0000_s1026" type="#_x0000_t32" style="position:absolute;margin-left:182.15pt;margin-top:6.4pt;width:25.65pt;height:0;rotation:90;z-index:25163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" strokeweight="1.5pt">
                <v:stroke endarrow="block"/>
              </v:shape>
            </w:pict>
          </mc:Fallback>
        </mc:AlternateContent>
      </w:r>
    </w:p>
    <w:p w:rsidR="0082400F" w:rsidRPr="007D46D3" w:rsidRDefault="0082400F" w:rsidP="004163B5">
      <w:pPr>
        <w:rPr>
          <w:sz w:val="2"/>
          <w:lang w:val="en-US"/>
        </w:rPr>
      </w:pPr>
    </w:p>
    <w:p w:rsidR="00EC5CF6" w:rsidRDefault="00EC5CF6" w:rsidP="00FD1324">
      <w:pPr>
        <w:spacing w:after="0" w:line="480" w:lineRule="auto"/>
        <w:ind w:right="-604"/>
        <w:jc w:val="center"/>
        <w:rPr>
          <w:rFonts w:ascii="Times New Roman" w:hAnsi="Times New Roman"/>
          <w:sz w:val="24"/>
          <w:szCs w:val="24"/>
        </w:rPr>
      </w:pPr>
    </w:p>
    <w:p w:rsidR="00EC5CF6" w:rsidRDefault="00EC5CF6" w:rsidP="00FD1324">
      <w:pPr>
        <w:spacing w:after="0" w:line="480" w:lineRule="auto"/>
        <w:ind w:right="-604"/>
        <w:jc w:val="center"/>
        <w:rPr>
          <w:rFonts w:ascii="Times New Roman" w:hAnsi="Times New Roman"/>
          <w:sz w:val="24"/>
          <w:szCs w:val="24"/>
        </w:rPr>
      </w:pPr>
    </w:p>
    <w:p w:rsidR="00736C74" w:rsidRPr="007D46D3" w:rsidRDefault="00736C74" w:rsidP="00C46904">
      <w:pPr>
        <w:pStyle w:val="MyFigures"/>
      </w:pPr>
      <w:bookmarkStart w:id="360" w:name="_Toc113217496"/>
      <w:bookmarkStart w:id="361" w:name="_Toc113217709"/>
      <w:bookmarkStart w:id="362" w:name="_Toc114154217"/>
      <w:bookmarkStart w:id="363" w:name="_Toc114591856"/>
      <w:bookmarkStart w:id="364" w:name="_Toc114754417"/>
      <w:bookmarkStart w:id="365" w:name="_Toc117166531"/>
      <w:bookmarkStart w:id="366" w:name="_Toc117848553"/>
      <w:r w:rsidRPr="007D46D3">
        <w:t>Figure 3.2:</w:t>
      </w:r>
      <w:r w:rsidR="0044526C">
        <w:tab/>
      </w:r>
      <w:r w:rsidRPr="00C46904">
        <w:t>Research</w:t>
      </w:r>
      <w:r w:rsidRPr="007D46D3">
        <w:t xml:space="preserve"> design layout</w:t>
      </w:r>
      <w:bookmarkEnd w:id="360"/>
      <w:bookmarkEnd w:id="361"/>
      <w:bookmarkEnd w:id="362"/>
      <w:bookmarkEnd w:id="363"/>
      <w:bookmarkEnd w:id="364"/>
      <w:bookmarkEnd w:id="365"/>
      <w:bookmarkEnd w:id="366"/>
    </w:p>
    <w:p w:rsidR="002D648C" w:rsidRPr="003F1B0D" w:rsidRDefault="006D3A0B" w:rsidP="003F1B0D">
      <w:pPr>
        <w:pStyle w:val="Heading3"/>
      </w:pPr>
      <w:bookmarkStart w:id="367" w:name="_Toc114152652"/>
      <w:bookmarkStart w:id="368" w:name="_Toc114591649"/>
      <w:bookmarkStart w:id="369" w:name="_Toc114754157"/>
      <w:bookmarkStart w:id="370" w:name="_Toc117165798"/>
      <w:bookmarkStart w:id="371" w:name="_Toc117849232"/>
      <w:r w:rsidRPr="003F1B0D">
        <w:t>3.3</w:t>
      </w:r>
      <w:r w:rsidR="002D648C" w:rsidRPr="003F1B0D">
        <w:tab/>
        <w:t xml:space="preserve"> Data Collection</w:t>
      </w:r>
      <w:bookmarkEnd w:id="367"/>
      <w:bookmarkEnd w:id="368"/>
      <w:bookmarkEnd w:id="369"/>
      <w:bookmarkEnd w:id="370"/>
      <w:bookmarkEnd w:id="371"/>
      <w:r w:rsidR="002D648C" w:rsidRPr="003F1B0D">
        <w:t xml:space="preserve"> </w:t>
      </w:r>
    </w:p>
    <w:p w:rsidR="002D648C" w:rsidRDefault="00DE040A" w:rsidP="002D648C">
      <w:pPr>
        <w:spacing w:after="0" w:line="480" w:lineRule="auto"/>
        <w:jc w:val="both"/>
        <w:rPr>
          <w:rFonts w:ascii="Times New Roman" w:hAnsi="Times New Roman"/>
          <w:sz w:val="24"/>
          <w:szCs w:val="24"/>
        </w:rPr>
      </w:pPr>
      <w:r>
        <w:rPr>
          <w:rFonts w:ascii="Times New Roman" w:hAnsi="Times New Roman"/>
          <w:sz w:val="24"/>
          <w:szCs w:val="24"/>
        </w:rPr>
        <w:t xml:space="preserve">Data of outages and load was collected </w:t>
      </w:r>
      <w:r w:rsidR="002D648C" w:rsidRPr="007D46D3">
        <w:rPr>
          <w:rFonts w:ascii="Times New Roman" w:hAnsi="Times New Roman"/>
          <w:sz w:val="24"/>
          <w:szCs w:val="24"/>
        </w:rPr>
        <w:t xml:space="preserve">from 2015 –2020, January to December, from transmission company of Nigeria, </w:t>
      </w:r>
      <w:r w:rsidR="002C73A8">
        <w:rPr>
          <w:rFonts w:ascii="Times New Roman" w:hAnsi="Times New Roman"/>
          <w:sz w:val="24"/>
          <w:szCs w:val="24"/>
        </w:rPr>
        <w:t>Omu-Aran</w:t>
      </w:r>
      <w:r w:rsidR="002D648C" w:rsidRPr="007D46D3">
        <w:rPr>
          <w:rFonts w:ascii="Times New Roman" w:hAnsi="Times New Roman"/>
          <w:sz w:val="24"/>
          <w:szCs w:val="24"/>
        </w:rPr>
        <w:t xml:space="preserve"> 132/33KV substation</w:t>
      </w:r>
      <w:r w:rsidR="00F47BC6">
        <w:rPr>
          <w:rFonts w:ascii="Times New Roman" w:hAnsi="Times New Roman"/>
          <w:sz w:val="24"/>
          <w:szCs w:val="24"/>
        </w:rPr>
        <w:t>.</w:t>
      </w:r>
      <w:r w:rsidR="002D648C" w:rsidRPr="007D46D3">
        <w:rPr>
          <w:rFonts w:ascii="Times New Roman" w:hAnsi="Times New Roman"/>
          <w:sz w:val="24"/>
          <w:szCs w:val="24"/>
        </w:rPr>
        <w:t xml:space="preserve"> </w:t>
      </w:r>
      <w:r w:rsidR="00F47BC6" w:rsidRPr="007D46D3">
        <w:rPr>
          <w:rFonts w:ascii="Times New Roman" w:hAnsi="Times New Roman"/>
          <w:sz w:val="24"/>
          <w:szCs w:val="24"/>
        </w:rPr>
        <w:t xml:space="preserve">Extract </w:t>
      </w:r>
      <w:r w:rsidR="002D648C" w:rsidRPr="007D46D3">
        <w:rPr>
          <w:rFonts w:ascii="Times New Roman" w:hAnsi="Times New Roman"/>
          <w:sz w:val="24"/>
          <w:szCs w:val="24"/>
        </w:rPr>
        <w:t>of the relevant and usable data on identified research focus variables were mined and made ready for analysis.</w:t>
      </w:r>
    </w:p>
    <w:p w:rsidR="00DE040A" w:rsidRPr="007D46D3" w:rsidRDefault="00DE040A" w:rsidP="00DE040A">
      <w:pPr>
        <w:spacing w:after="0" w:line="480" w:lineRule="auto"/>
        <w:jc w:val="both"/>
        <w:rPr>
          <w:rFonts w:ascii="Times New Roman" w:eastAsiaTheme="minorHAnsi" w:hAnsi="Times New Roman"/>
          <w:sz w:val="24"/>
          <w:szCs w:val="24"/>
          <w:lang w:val="en-US"/>
        </w:rPr>
      </w:pPr>
      <w:r w:rsidRPr="007D46D3">
        <w:rPr>
          <w:rFonts w:ascii="Times New Roman" w:hAnsi="Times New Roman"/>
          <w:sz w:val="24"/>
          <w:szCs w:val="24"/>
        </w:rPr>
        <w:t>The various towns supplied by the substation can be summarized in Table 3.1.</w:t>
      </w:r>
    </w:p>
    <w:p w:rsidR="00DE040A" w:rsidRPr="009F4D07" w:rsidRDefault="00DE040A" w:rsidP="00DE040A">
      <w:pPr>
        <w:pStyle w:val="MyTable"/>
        <w:ind w:left="1440" w:hanging="1440"/>
      </w:pPr>
      <w:bookmarkStart w:id="372" w:name="_Toc113215922"/>
      <w:bookmarkStart w:id="373" w:name="_Toc114153551"/>
      <w:bookmarkStart w:id="374" w:name="_Toc114591785"/>
      <w:bookmarkStart w:id="375" w:name="_Toc114754334"/>
      <w:bookmarkStart w:id="376" w:name="_Toc117166300"/>
      <w:bookmarkStart w:id="377" w:name="_Toc117848490"/>
      <w:r w:rsidRPr="009F4D07">
        <w:lastRenderedPageBreak/>
        <w:t>Table 3.1:</w:t>
      </w:r>
      <w:r w:rsidRPr="009F4D07">
        <w:tab/>
        <w:t xml:space="preserve">Towns supplied by </w:t>
      </w:r>
      <w:r w:rsidR="002C73A8">
        <w:t>Omu-Aran</w:t>
      </w:r>
      <w:r w:rsidRPr="009F4D07">
        <w:t xml:space="preserve"> Transmission station and the 33kVfeeders</w:t>
      </w:r>
      <w:bookmarkEnd w:id="372"/>
      <w:bookmarkEnd w:id="373"/>
      <w:bookmarkEnd w:id="374"/>
      <w:bookmarkEnd w:id="375"/>
      <w:bookmarkEnd w:id="376"/>
      <w:bookmarkEnd w:id="377"/>
    </w:p>
    <w:tbl>
      <w:tblPr>
        <w:tblW w:w="8735" w:type="dxa"/>
        <w:tblInd w:w="-5" w:type="dxa"/>
        <w:tblBorders>
          <w:top w:val="single" w:sz="4" w:space="0" w:color="auto"/>
          <w:bottom w:val="single" w:sz="4" w:space="0" w:color="auto"/>
        </w:tblBorders>
        <w:tblLook w:val="04A0" w:firstRow="1" w:lastRow="0" w:firstColumn="1" w:lastColumn="0" w:noHBand="0" w:noVBand="1"/>
      </w:tblPr>
      <w:tblGrid>
        <w:gridCol w:w="725"/>
        <w:gridCol w:w="1530"/>
        <w:gridCol w:w="6480"/>
      </w:tblGrid>
      <w:tr w:rsidR="00DE040A" w:rsidRPr="007D46D3" w:rsidTr="00B871FA">
        <w:tc>
          <w:tcPr>
            <w:tcW w:w="725" w:type="dxa"/>
            <w:tcBorders>
              <w:top w:val="single" w:sz="4" w:space="0" w:color="auto"/>
              <w:left w:val="nil"/>
              <w:bottom w:val="single" w:sz="4" w:space="0" w:color="auto"/>
              <w:right w:val="nil"/>
            </w:tcBorders>
            <w:hideMark/>
          </w:tcPr>
          <w:p w:rsidR="00DE040A" w:rsidRPr="007D46D3" w:rsidRDefault="00DE040A" w:rsidP="00B871FA">
            <w:pPr>
              <w:pStyle w:val="ListParagraph"/>
              <w:spacing w:after="0" w:line="480" w:lineRule="auto"/>
              <w:ind w:left="0"/>
              <w:jc w:val="both"/>
              <w:rPr>
                <w:rFonts w:ascii="Times New Roman" w:hAnsi="Times New Roman"/>
                <w:b/>
                <w:sz w:val="24"/>
                <w:szCs w:val="24"/>
              </w:rPr>
            </w:pPr>
            <w:r w:rsidRPr="007D46D3">
              <w:rPr>
                <w:rFonts w:ascii="Times New Roman" w:hAnsi="Times New Roman"/>
                <w:b/>
                <w:sz w:val="24"/>
                <w:szCs w:val="24"/>
              </w:rPr>
              <w:t>S/No</w:t>
            </w:r>
          </w:p>
        </w:tc>
        <w:tc>
          <w:tcPr>
            <w:tcW w:w="1530" w:type="dxa"/>
            <w:tcBorders>
              <w:top w:val="single" w:sz="4" w:space="0" w:color="auto"/>
              <w:left w:val="nil"/>
              <w:bottom w:val="single" w:sz="4" w:space="0" w:color="auto"/>
              <w:right w:val="nil"/>
            </w:tcBorders>
            <w:hideMark/>
          </w:tcPr>
          <w:p w:rsidR="00DE040A" w:rsidRPr="007D46D3" w:rsidRDefault="00DE040A" w:rsidP="00B871FA">
            <w:pPr>
              <w:pStyle w:val="ListParagraph"/>
              <w:spacing w:after="0" w:line="480" w:lineRule="auto"/>
              <w:ind w:left="0"/>
              <w:jc w:val="both"/>
              <w:rPr>
                <w:rFonts w:ascii="Times New Roman" w:hAnsi="Times New Roman"/>
                <w:b/>
                <w:sz w:val="24"/>
                <w:szCs w:val="24"/>
              </w:rPr>
            </w:pPr>
            <w:r w:rsidRPr="007D46D3">
              <w:rPr>
                <w:rFonts w:ascii="Times New Roman" w:hAnsi="Times New Roman"/>
                <w:b/>
                <w:sz w:val="24"/>
                <w:szCs w:val="24"/>
              </w:rPr>
              <w:t>33kV Feeder</w:t>
            </w:r>
          </w:p>
        </w:tc>
        <w:tc>
          <w:tcPr>
            <w:tcW w:w="6480" w:type="dxa"/>
            <w:tcBorders>
              <w:top w:val="single" w:sz="4" w:space="0" w:color="auto"/>
              <w:left w:val="nil"/>
              <w:bottom w:val="single" w:sz="4" w:space="0" w:color="auto"/>
              <w:right w:val="nil"/>
            </w:tcBorders>
            <w:hideMark/>
          </w:tcPr>
          <w:p w:rsidR="00DE040A" w:rsidRPr="007D46D3" w:rsidRDefault="00DE040A" w:rsidP="00B871FA">
            <w:pPr>
              <w:pStyle w:val="ListParagraph"/>
              <w:spacing w:after="0" w:line="480" w:lineRule="auto"/>
              <w:ind w:left="0"/>
              <w:jc w:val="both"/>
              <w:rPr>
                <w:rFonts w:ascii="Times New Roman" w:hAnsi="Times New Roman"/>
                <w:b/>
                <w:sz w:val="24"/>
                <w:szCs w:val="24"/>
              </w:rPr>
            </w:pPr>
            <w:r w:rsidRPr="007D46D3">
              <w:rPr>
                <w:rFonts w:ascii="Times New Roman" w:hAnsi="Times New Roman"/>
                <w:b/>
                <w:sz w:val="24"/>
                <w:szCs w:val="24"/>
              </w:rPr>
              <w:t>Local Government Area Supplied.</w:t>
            </w:r>
          </w:p>
        </w:tc>
      </w:tr>
      <w:tr w:rsidR="00DE040A" w:rsidRPr="007D46D3" w:rsidTr="00B871FA">
        <w:tc>
          <w:tcPr>
            <w:tcW w:w="725" w:type="dxa"/>
            <w:tcBorders>
              <w:top w:val="single" w:sz="4" w:space="0" w:color="auto"/>
              <w:left w:val="nil"/>
              <w:bottom w:val="nil"/>
              <w:right w:val="nil"/>
            </w:tcBorders>
            <w:hideMark/>
          </w:tcPr>
          <w:p w:rsidR="00DE040A" w:rsidRPr="007D46D3" w:rsidRDefault="00DE040A" w:rsidP="00B871FA">
            <w:pPr>
              <w:pStyle w:val="ListParagraph"/>
              <w:spacing w:after="0" w:line="480" w:lineRule="auto"/>
              <w:ind w:left="0"/>
              <w:jc w:val="both"/>
              <w:rPr>
                <w:rFonts w:ascii="Times New Roman" w:hAnsi="Times New Roman"/>
                <w:sz w:val="24"/>
                <w:szCs w:val="24"/>
              </w:rPr>
            </w:pPr>
            <w:r w:rsidRPr="007D46D3">
              <w:rPr>
                <w:rFonts w:ascii="Times New Roman" w:hAnsi="Times New Roman"/>
                <w:sz w:val="24"/>
                <w:szCs w:val="24"/>
              </w:rPr>
              <w:t>1</w:t>
            </w:r>
          </w:p>
        </w:tc>
        <w:tc>
          <w:tcPr>
            <w:tcW w:w="1530" w:type="dxa"/>
            <w:tcBorders>
              <w:top w:val="single" w:sz="4" w:space="0" w:color="auto"/>
              <w:left w:val="nil"/>
              <w:bottom w:val="nil"/>
              <w:right w:val="nil"/>
            </w:tcBorders>
            <w:hideMark/>
          </w:tcPr>
          <w:p w:rsidR="00DE040A" w:rsidRPr="007D46D3" w:rsidRDefault="002C73A8" w:rsidP="00B871FA">
            <w:pPr>
              <w:pStyle w:val="ListParagraph"/>
              <w:spacing w:after="0" w:line="480" w:lineRule="auto"/>
              <w:ind w:left="0"/>
              <w:jc w:val="both"/>
              <w:rPr>
                <w:rFonts w:ascii="Times New Roman" w:hAnsi="Times New Roman"/>
                <w:sz w:val="24"/>
                <w:szCs w:val="24"/>
              </w:rPr>
            </w:pPr>
            <w:r>
              <w:rPr>
                <w:rFonts w:ascii="Times New Roman" w:hAnsi="Times New Roman"/>
                <w:sz w:val="24"/>
                <w:szCs w:val="24"/>
              </w:rPr>
              <w:t>Omu-Aran</w:t>
            </w:r>
          </w:p>
        </w:tc>
        <w:tc>
          <w:tcPr>
            <w:tcW w:w="6480" w:type="dxa"/>
            <w:tcBorders>
              <w:top w:val="single" w:sz="4" w:space="0" w:color="auto"/>
              <w:left w:val="nil"/>
              <w:bottom w:val="nil"/>
              <w:right w:val="nil"/>
            </w:tcBorders>
            <w:hideMark/>
          </w:tcPr>
          <w:p w:rsidR="00DE040A" w:rsidRPr="007D46D3" w:rsidRDefault="00DE040A" w:rsidP="00B871FA">
            <w:pPr>
              <w:pStyle w:val="ListParagraph"/>
              <w:spacing w:after="0" w:line="480" w:lineRule="auto"/>
              <w:ind w:left="0"/>
              <w:jc w:val="both"/>
              <w:rPr>
                <w:rFonts w:ascii="Times New Roman" w:hAnsi="Times New Roman"/>
                <w:sz w:val="24"/>
                <w:szCs w:val="24"/>
              </w:rPr>
            </w:pPr>
            <w:r w:rsidRPr="007D46D3">
              <w:rPr>
                <w:rFonts w:ascii="Times New Roman" w:hAnsi="Times New Roman"/>
                <w:sz w:val="24"/>
                <w:szCs w:val="24"/>
              </w:rPr>
              <w:t>Irepodun, Kwara State, Oke-illa, Osun State.</w:t>
            </w:r>
          </w:p>
        </w:tc>
      </w:tr>
      <w:tr w:rsidR="00DE040A" w:rsidRPr="007D46D3" w:rsidTr="00B871FA">
        <w:tc>
          <w:tcPr>
            <w:tcW w:w="725" w:type="dxa"/>
            <w:tcBorders>
              <w:top w:val="nil"/>
              <w:left w:val="nil"/>
              <w:bottom w:val="nil"/>
              <w:right w:val="nil"/>
            </w:tcBorders>
            <w:hideMark/>
          </w:tcPr>
          <w:p w:rsidR="00DE040A" w:rsidRPr="007D46D3" w:rsidRDefault="00DE040A" w:rsidP="00B871FA">
            <w:pPr>
              <w:pStyle w:val="ListParagraph"/>
              <w:spacing w:after="0" w:line="480" w:lineRule="auto"/>
              <w:ind w:left="0"/>
              <w:jc w:val="both"/>
              <w:rPr>
                <w:rFonts w:ascii="Times New Roman" w:hAnsi="Times New Roman"/>
                <w:sz w:val="24"/>
                <w:szCs w:val="24"/>
              </w:rPr>
            </w:pPr>
            <w:r w:rsidRPr="007D46D3">
              <w:rPr>
                <w:rFonts w:ascii="Times New Roman" w:hAnsi="Times New Roman"/>
                <w:sz w:val="24"/>
                <w:szCs w:val="24"/>
              </w:rPr>
              <w:t>2</w:t>
            </w:r>
          </w:p>
        </w:tc>
        <w:tc>
          <w:tcPr>
            <w:tcW w:w="1530" w:type="dxa"/>
            <w:tcBorders>
              <w:top w:val="nil"/>
              <w:left w:val="nil"/>
              <w:bottom w:val="nil"/>
              <w:right w:val="nil"/>
            </w:tcBorders>
            <w:hideMark/>
          </w:tcPr>
          <w:p w:rsidR="00DE040A" w:rsidRPr="007D46D3" w:rsidRDefault="00DE040A" w:rsidP="00B871FA">
            <w:pPr>
              <w:pStyle w:val="ListParagraph"/>
              <w:spacing w:after="0" w:line="480" w:lineRule="auto"/>
              <w:ind w:left="0"/>
              <w:jc w:val="both"/>
              <w:rPr>
                <w:rFonts w:ascii="Times New Roman" w:hAnsi="Times New Roman"/>
                <w:sz w:val="24"/>
                <w:szCs w:val="24"/>
              </w:rPr>
            </w:pPr>
            <w:r w:rsidRPr="007D46D3">
              <w:rPr>
                <w:rFonts w:ascii="Times New Roman" w:hAnsi="Times New Roman"/>
                <w:sz w:val="24"/>
                <w:szCs w:val="24"/>
              </w:rPr>
              <w:t>Isanlu-Isin</w:t>
            </w:r>
          </w:p>
        </w:tc>
        <w:tc>
          <w:tcPr>
            <w:tcW w:w="6480" w:type="dxa"/>
            <w:tcBorders>
              <w:top w:val="nil"/>
              <w:left w:val="nil"/>
              <w:bottom w:val="nil"/>
              <w:right w:val="nil"/>
            </w:tcBorders>
            <w:hideMark/>
          </w:tcPr>
          <w:p w:rsidR="00DE040A" w:rsidRPr="007D46D3" w:rsidRDefault="00DE040A" w:rsidP="00B871FA">
            <w:pPr>
              <w:pStyle w:val="ListParagraph"/>
              <w:spacing w:after="0" w:line="480" w:lineRule="auto"/>
              <w:ind w:left="0"/>
              <w:jc w:val="both"/>
              <w:rPr>
                <w:rFonts w:ascii="Times New Roman" w:hAnsi="Times New Roman"/>
                <w:sz w:val="24"/>
                <w:szCs w:val="24"/>
              </w:rPr>
            </w:pPr>
            <w:r w:rsidRPr="007D46D3">
              <w:rPr>
                <w:rFonts w:ascii="Times New Roman" w:hAnsi="Times New Roman"/>
                <w:sz w:val="24"/>
                <w:szCs w:val="24"/>
              </w:rPr>
              <w:t>Irepodun, Isin and Ifelodun all in Kwara state.</w:t>
            </w:r>
          </w:p>
        </w:tc>
      </w:tr>
      <w:tr w:rsidR="00DE040A" w:rsidRPr="007D46D3" w:rsidTr="00B871FA">
        <w:tc>
          <w:tcPr>
            <w:tcW w:w="725" w:type="dxa"/>
            <w:tcBorders>
              <w:top w:val="nil"/>
              <w:left w:val="nil"/>
              <w:bottom w:val="nil"/>
              <w:right w:val="nil"/>
            </w:tcBorders>
            <w:hideMark/>
          </w:tcPr>
          <w:p w:rsidR="00DE040A" w:rsidRPr="007D46D3" w:rsidRDefault="00DE040A" w:rsidP="00B871FA">
            <w:pPr>
              <w:pStyle w:val="ListParagraph"/>
              <w:spacing w:after="0" w:line="480" w:lineRule="auto"/>
              <w:ind w:left="0"/>
              <w:jc w:val="both"/>
              <w:rPr>
                <w:rFonts w:ascii="Times New Roman" w:hAnsi="Times New Roman"/>
                <w:sz w:val="24"/>
                <w:szCs w:val="24"/>
              </w:rPr>
            </w:pPr>
            <w:r w:rsidRPr="007D46D3">
              <w:rPr>
                <w:rFonts w:ascii="Times New Roman" w:hAnsi="Times New Roman"/>
                <w:sz w:val="24"/>
                <w:szCs w:val="24"/>
              </w:rPr>
              <w:t>3</w:t>
            </w:r>
          </w:p>
        </w:tc>
        <w:tc>
          <w:tcPr>
            <w:tcW w:w="1530" w:type="dxa"/>
            <w:tcBorders>
              <w:top w:val="nil"/>
              <w:left w:val="nil"/>
              <w:bottom w:val="nil"/>
              <w:right w:val="nil"/>
            </w:tcBorders>
            <w:hideMark/>
          </w:tcPr>
          <w:p w:rsidR="00DE040A" w:rsidRPr="007D46D3" w:rsidRDefault="00DE040A" w:rsidP="00B871FA">
            <w:pPr>
              <w:pStyle w:val="ListParagraph"/>
              <w:spacing w:after="0" w:line="480" w:lineRule="auto"/>
              <w:ind w:left="0"/>
              <w:jc w:val="both"/>
              <w:rPr>
                <w:rFonts w:ascii="Times New Roman" w:hAnsi="Times New Roman"/>
                <w:sz w:val="24"/>
                <w:szCs w:val="24"/>
              </w:rPr>
            </w:pPr>
            <w:r w:rsidRPr="007D46D3">
              <w:rPr>
                <w:rFonts w:ascii="Times New Roman" w:hAnsi="Times New Roman"/>
                <w:sz w:val="24"/>
                <w:szCs w:val="24"/>
              </w:rPr>
              <w:t>Oroago</w:t>
            </w:r>
          </w:p>
        </w:tc>
        <w:tc>
          <w:tcPr>
            <w:tcW w:w="6480" w:type="dxa"/>
            <w:tcBorders>
              <w:top w:val="nil"/>
              <w:left w:val="nil"/>
              <w:bottom w:val="nil"/>
              <w:right w:val="nil"/>
            </w:tcBorders>
            <w:hideMark/>
          </w:tcPr>
          <w:p w:rsidR="00DE040A" w:rsidRPr="007D46D3" w:rsidRDefault="00DE040A" w:rsidP="00B871FA">
            <w:pPr>
              <w:pStyle w:val="ListParagraph"/>
              <w:spacing w:after="0" w:line="480" w:lineRule="auto"/>
              <w:ind w:left="0"/>
              <w:jc w:val="both"/>
              <w:rPr>
                <w:rFonts w:ascii="Times New Roman" w:hAnsi="Times New Roman"/>
                <w:sz w:val="24"/>
                <w:szCs w:val="24"/>
              </w:rPr>
            </w:pPr>
            <w:r w:rsidRPr="007D46D3">
              <w:rPr>
                <w:rFonts w:ascii="Times New Roman" w:hAnsi="Times New Roman"/>
                <w:sz w:val="24"/>
                <w:szCs w:val="24"/>
              </w:rPr>
              <w:t>Irepodun, oke-Ero, and Ifelodun all in Kwara state.</w:t>
            </w:r>
          </w:p>
        </w:tc>
      </w:tr>
      <w:tr w:rsidR="00DE040A" w:rsidRPr="007D46D3" w:rsidTr="00B871FA">
        <w:tc>
          <w:tcPr>
            <w:tcW w:w="725" w:type="dxa"/>
            <w:tcBorders>
              <w:top w:val="nil"/>
              <w:left w:val="nil"/>
              <w:bottom w:val="nil"/>
              <w:right w:val="nil"/>
            </w:tcBorders>
            <w:hideMark/>
          </w:tcPr>
          <w:p w:rsidR="00DE040A" w:rsidRPr="007D46D3" w:rsidRDefault="00DE040A" w:rsidP="00B871FA">
            <w:pPr>
              <w:pStyle w:val="ListParagraph"/>
              <w:spacing w:after="0" w:line="480" w:lineRule="auto"/>
              <w:ind w:left="0"/>
              <w:jc w:val="both"/>
              <w:rPr>
                <w:rFonts w:ascii="Times New Roman" w:hAnsi="Times New Roman"/>
                <w:sz w:val="24"/>
                <w:szCs w:val="24"/>
              </w:rPr>
            </w:pPr>
            <w:r w:rsidRPr="007D46D3">
              <w:rPr>
                <w:rFonts w:ascii="Times New Roman" w:hAnsi="Times New Roman"/>
                <w:sz w:val="24"/>
                <w:szCs w:val="24"/>
              </w:rPr>
              <w:t>4</w:t>
            </w:r>
          </w:p>
        </w:tc>
        <w:tc>
          <w:tcPr>
            <w:tcW w:w="1530" w:type="dxa"/>
            <w:tcBorders>
              <w:top w:val="nil"/>
              <w:left w:val="nil"/>
              <w:bottom w:val="nil"/>
              <w:right w:val="nil"/>
            </w:tcBorders>
            <w:hideMark/>
          </w:tcPr>
          <w:p w:rsidR="00DE040A" w:rsidRPr="007D46D3" w:rsidRDefault="00DE040A" w:rsidP="00B871FA">
            <w:pPr>
              <w:pStyle w:val="ListParagraph"/>
              <w:spacing w:after="0" w:line="480" w:lineRule="auto"/>
              <w:ind w:left="0"/>
              <w:jc w:val="both"/>
              <w:rPr>
                <w:rFonts w:ascii="Times New Roman" w:hAnsi="Times New Roman"/>
                <w:sz w:val="24"/>
                <w:szCs w:val="24"/>
              </w:rPr>
            </w:pPr>
            <w:r w:rsidRPr="007D46D3">
              <w:rPr>
                <w:rFonts w:ascii="Times New Roman" w:hAnsi="Times New Roman"/>
                <w:sz w:val="24"/>
                <w:szCs w:val="24"/>
              </w:rPr>
              <w:t>Egbe</w:t>
            </w:r>
          </w:p>
        </w:tc>
        <w:tc>
          <w:tcPr>
            <w:tcW w:w="6480" w:type="dxa"/>
            <w:tcBorders>
              <w:top w:val="nil"/>
              <w:left w:val="nil"/>
              <w:bottom w:val="nil"/>
              <w:right w:val="nil"/>
            </w:tcBorders>
            <w:hideMark/>
          </w:tcPr>
          <w:p w:rsidR="00DE040A" w:rsidRPr="007D46D3" w:rsidRDefault="00DE040A" w:rsidP="00B871FA">
            <w:pPr>
              <w:pStyle w:val="ListParagraph"/>
              <w:spacing w:after="0" w:line="480" w:lineRule="auto"/>
              <w:ind w:left="0"/>
              <w:jc w:val="both"/>
              <w:rPr>
                <w:rFonts w:ascii="Times New Roman" w:hAnsi="Times New Roman"/>
                <w:sz w:val="24"/>
                <w:szCs w:val="24"/>
              </w:rPr>
            </w:pPr>
            <w:r w:rsidRPr="007D46D3">
              <w:rPr>
                <w:rFonts w:ascii="Times New Roman" w:hAnsi="Times New Roman"/>
                <w:sz w:val="24"/>
                <w:szCs w:val="24"/>
              </w:rPr>
              <w:t>Oke-Ero, Ekiti, Irele in Kwara state, Yagba East and Yagba west in Kogi State.</w:t>
            </w:r>
          </w:p>
        </w:tc>
      </w:tr>
      <w:tr w:rsidR="00DE040A" w:rsidRPr="007D46D3" w:rsidTr="00B871FA">
        <w:tc>
          <w:tcPr>
            <w:tcW w:w="725" w:type="dxa"/>
            <w:tcBorders>
              <w:top w:val="nil"/>
              <w:left w:val="nil"/>
              <w:bottom w:val="single" w:sz="4" w:space="0" w:color="auto"/>
              <w:right w:val="nil"/>
            </w:tcBorders>
            <w:hideMark/>
          </w:tcPr>
          <w:p w:rsidR="00DE040A" w:rsidRPr="007D46D3" w:rsidRDefault="00DE040A" w:rsidP="00B871FA">
            <w:pPr>
              <w:pStyle w:val="ListParagraph"/>
              <w:spacing w:after="0" w:line="480" w:lineRule="auto"/>
              <w:ind w:left="0"/>
              <w:jc w:val="both"/>
              <w:rPr>
                <w:rFonts w:ascii="Times New Roman" w:hAnsi="Times New Roman"/>
                <w:sz w:val="24"/>
                <w:szCs w:val="24"/>
              </w:rPr>
            </w:pPr>
            <w:r w:rsidRPr="007D46D3">
              <w:rPr>
                <w:rFonts w:ascii="Times New Roman" w:hAnsi="Times New Roman"/>
                <w:sz w:val="24"/>
                <w:szCs w:val="24"/>
              </w:rPr>
              <w:t>5</w:t>
            </w:r>
          </w:p>
        </w:tc>
        <w:tc>
          <w:tcPr>
            <w:tcW w:w="1530" w:type="dxa"/>
            <w:tcBorders>
              <w:top w:val="nil"/>
              <w:left w:val="nil"/>
              <w:bottom w:val="single" w:sz="4" w:space="0" w:color="auto"/>
              <w:right w:val="nil"/>
            </w:tcBorders>
            <w:hideMark/>
          </w:tcPr>
          <w:p w:rsidR="00DE040A" w:rsidRPr="007D46D3" w:rsidRDefault="00DE040A" w:rsidP="00B871FA">
            <w:pPr>
              <w:pStyle w:val="ListParagraph"/>
              <w:spacing w:after="0" w:line="480" w:lineRule="auto"/>
              <w:ind w:left="0"/>
              <w:jc w:val="both"/>
              <w:rPr>
                <w:rFonts w:ascii="Times New Roman" w:hAnsi="Times New Roman"/>
                <w:sz w:val="24"/>
                <w:szCs w:val="24"/>
              </w:rPr>
            </w:pPr>
            <w:r w:rsidRPr="007D46D3">
              <w:rPr>
                <w:rFonts w:ascii="Times New Roman" w:hAnsi="Times New Roman"/>
                <w:sz w:val="24"/>
                <w:szCs w:val="24"/>
              </w:rPr>
              <w:t>Otun</w:t>
            </w:r>
          </w:p>
        </w:tc>
        <w:tc>
          <w:tcPr>
            <w:tcW w:w="6480" w:type="dxa"/>
            <w:tcBorders>
              <w:top w:val="nil"/>
              <w:left w:val="nil"/>
              <w:bottom w:val="single" w:sz="4" w:space="0" w:color="auto"/>
              <w:right w:val="nil"/>
            </w:tcBorders>
            <w:hideMark/>
          </w:tcPr>
          <w:p w:rsidR="00DE040A" w:rsidRPr="007D46D3" w:rsidRDefault="00DE040A" w:rsidP="00B871FA">
            <w:pPr>
              <w:pStyle w:val="ListParagraph"/>
              <w:spacing w:after="0" w:line="480" w:lineRule="auto"/>
              <w:ind w:left="0"/>
              <w:jc w:val="both"/>
              <w:rPr>
                <w:rFonts w:ascii="Times New Roman" w:hAnsi="Times New Roman"/>
                <w:sz w:val="24"/>
                <w:szCs w:val="24"/>
              </w:rPr>
            </w:pPr>
            <w:r w:rsidRPr="007D46D3">
              <w:rPr>
                <w:rFonts w:ascii="Times New Roman" w:hAnsi="Times New Roman"/>
                <w:sz w:val="24"/>
                <w:szCs w:val="24"/>
              </w:rPr>
              <w:t>Moba, Oye, Ifaki, Ijereo, Ikole and Ido/Isin all in Ekiti state.</w:t>
            </w:r>
          </w:p>
        </w:tc>
      </w:tr>
    </w:tbl>
    <w:p w:rsidR="00DE040A" w:rsidRPr="007D46D3" w:rsidRDefault="00DE040A" w:rsidP="00DE040A">
      <w:pPr>
        <w:spacing w:after="0" w:line="480" w:lineRule="auto"/>
        <w:jc w:val="both"/>
        <w:rPr>
          <w:rFonts w:ascii="Times New Roman" w:hAnsi="Times New Roman"/>
          <w:b/>
          <w:sz w:val="4"/>
          <w:szCs w:val="24"/>
        </w:rPr>
      </w:pPr>
    </w:p>
    <w:p w:rsidR="00DE040A" w:rsidRPr="007D46D3" w:rsidRDefault="00DE040A" w:rsidP="00DE040A">
      <w:pPr>
        <w:spacing w:after="0" w:line="480" w:lineRule="auto"/>
        <w:jc w:val="center"/>
        <w:rPr>
          <w:rFonts w:ascii="Times New Roman" w:hAnsi="Times New Roman"/>
          <w:bCs/>
          <w:sz w:val="24"/>
          <w:szCs w:val="24"/>
        </w:rPr>
      </w:pPr>
      <w:r w:rsidRPr="007D46D3">
        <w:rPr>
          <w:rFonts w:ascii="Times New Roman" w:hAnsi="Times New Roman"/>
          <w:b/>
          <w:sz w:val="24"/>
          <w:szCs w:val="24"/>
        </w:rPr>
        <w:t xml:space="preserve">Source: </w:t>
      </w:r>
      <w:r w:rsidRPr="007D46D3">
        <w:rPr>
          <w:rFonts w:ascii="Times New Roman" w:hAnsi="Times New Roman"/>
          <w:bCs/>
          <w:sz w:val="24"/>
          <w:szCs w:val="24"/>
        </w:rPr>
        <w:t>Melodi and Aremu (2013)</w:t>
      </w:r>
    </w:p>
    <w:p w:rsidR="002D648C" w:rsidRPr="003F1B0D" w:rsidRDefault="006D3A0B" w:rsidP="003F1B0D">
      <w:pPr>
        <w:pStyle w:val="Heading3"/>
      </w:pPr>
      <w:bookmarkStart w:id="378" w:name="_Toc114152653"/>
      <w:bookmarkStart w:id="379" w:name="_Toc114591650"/>
      <w:bookmarkStart w:id="380" w:name="_Toc114754158"/>
      <w:bookmarkStart w:id="381" w:name="_Toc117165799"/>
      <w:bookmarkStart w:id="382" w:name="_Toc117849233"/>
      <w:r w:rsidRPr="003F1B0D">
        <w:t>3.4</w:t>
      </w:r>
      <w:r w:rsidR="002D648C" w:rsidRPr="003F1B0D">
        <w:tab/>
        <w:t>Data Analysis Techniques</w:t>
      </w:r>
      <w:bookmarkEnd w:id="378"/>
      <w:bookmarkEnd w:id="379"/>
      <w:bookmarkEnd w:id="380"/>
      <w:bookmarkEnd w:id="381"/>
      <w:bookmarkEnd w:id="382"/>
    </w:p>
    <w:p w:rsidR="00D232BC" w:rsidRPr="007D46D3" w:rsidRDefault="002D648C" w:rsidP="00D232BC">
      <w:pPr>
        <w:spacing w:after="0" w:line="480" w:lineRule="auto"/>
        <w:jc w:val="both"/>
        <w:rPr>
          <w:rFonts w:ascii="Times New Roman" w:hAnsi="Times New Roman"/>
          <w:sz w:val="24"/>
          <w:szCs w:val="24"/>
          <w:lang w:val="en-US"/>
        </w:rPr>
      </w:pPr>
      <w:r w:rsidRPr="007D46D3">
        <w:rPr>
          <w:rFonts w:ascii="Times New Roman" w:hAnsi="Times New Roman"/>
          <w:sz w:val="24"/>
          <w:szCs w:val="24"/>
        </w:rPr>
        <w:t xml:space="preserve"> The method used in this research is solely dependent on data obtained from the </w:t>
      </w:r>
      <w:r w:rsidR="00D95AA4" w:rsidRPr="007D46D3">
        <w:rPr>
          <w:rFonts w:ascii="Times New Roman" w:hAnsi="Times New Roman"/>
          <w:sz w:val="24"/>
          <w:szCs w:val="24"/>
        </w:rPr>
        <w:t xml:space="preserve">Transmission Company </w:t>
      </w:r>
      <w:r w:rsidRPr="007D46D3">
        <w:rPr>
          <w:rFonts w:ascii="Times New Roman" w:hAnsi="Times New Roman"/>
          <w:sz w:val="24"/>
          <w:szCs w:val="24"/>
        </w:rPr>
        <w:t>of Nigeria (TCN) log book to calculate parameters needed for the reliability analysis. Operational data from January 2015 –December 2020 comprising of forced outages, planned outages, supply availability, number of customers and feeder route length was collected. Using the analytical method, reliability indices was calculat</w:t>
      </w:r>
      <w:r w:rsidR="00174E8B">
        <w:rPr>
          <w:rFonts w:ascii="Times New Roman" w:hAnsi="Times New Roman"/>
          <w:sz w:val="24"/>
          <w:szCs w:val="24"/>
        </w:rPr>
        <w:t xml:space="preserve">ed using equations 2.1 – </w:t>
      </w:r>
      <w:r w:rsidRPr="007D46D3">
        <w:rPr>
          <w:rFonts w:ascii="Times New Roman" w:hAnsi="Times New Roman"/>
          <w:sz w:val="24"/>
          <w:szCs w:val="24"/>
        </w:rPr>
        <w:t>2.10,</w:t>
      </w:r>
      <w:r w:rsidR="00174E8B">
        <w:rPr>
          <w:rFonts w:ascii="Times New Roman" w:hAnsi="Times New Roman"/>
          <w:sz w:val="24"/>
          <w:szCs w:val="24"/>
        </w:rPr>
        <w:t xml:space="preserve"> </w:t>
      </w:r>
      <w:r w:rsidR="00174E8B" w:rsidRPr="007D46D3">
        <w:rPr>
          <w:rFonts w:ascii="Times New Roman" w:hAnsi="Times New Roman"/>
          <w:sz w:val="24"/>
          <w:szCs w:val="24"/>
        </w:rPr>
        <w:t xml:space="preserve">reliability </w:t>
      </w:r>
      <w:r w:rsidRPr="007D46D3">
        <w:rPr>
          <w:rFonts w:ascii="Times New Roman" w:hAnsi="Times New Roman"/>
          <w:sz w:val="24"/>
          <w:szCs w:val="24"/>
        </w:rPr>
        <w:t xml:space="preserve">prediction was done using </w:t>
      </w:r>
      <w:r w:rsidR="00715760">
        <w:rPr>
          <w:rFonts w:ascii="Times New Roman" w:hAnsi="Times New Roman"/>
          <w:sz w:val="24"/>
          <w:szCs w:val="24"/>
        </w:rPr>
        <w:t xml:space="preserve">Feed-Forward Nueral Network </w:t>
      </w:r>
      <w:r w:rsidR="00E74B65">
        <w:rPr>
          <w:rFonts w:ascii="Times New Roman" w:hAnsi="Times New Roman"/>
          <w:sz w:val="24"/>
          <w:szCs w:val="24"/>
        </w:rPr>
        <w:t xml:space="preserve">trained with </w:t>
      </w:r>
      <w:r w:rsidR="00174E8B">
        <w:rPr>
          <w:rFonts w:ascii="Times New Roman" w:hAnsi="Times New Roman"/>
          <w:sz w:val="24"/>
          <w:szCs w:val="24"/>
        </w:rPr>
        <w:t>LM</w:t>
      </w:r>
      <w:r w:rsidR="00E74B65">
        <w:rPr>
          <w:rFonts w:ascii="Times New Roman" w:hAnsi="Times New Roman"/>
          <w:sz w:val="24"/>
          <w:szCs w:val="24"/>
        </w:rPr>
        <w:t xml:space="preserve"> backw</w:t>
      </w:r>
      <w:r w:rsidR="00934EEC">
        <w:rPr>
          <w:rFonts w:ascii="Times New Roman" w:hAnsi="Times New Roman"/>
          <w:sz w:val="24"/>
          <w:szCs w:val="24"/>
        </w:rPr>
        <w:t>a</w:t>
      </w:r>
      <w:r w:rsidR="00E74B65">
        <w:rPr>
          <w:rFonts w:ascii="Times New Roman" w:hAnsi="Times New Roman"/>
          <w:sz w:val="24"/>
          <w:szCs w:val="24"/>
        </w:rPr>
        <w:t>rd propagation algorithm</w:t>
      </w:r>
      <w:r w:rsidRPr="007D46D3">
        <w:rPr>
          <w:rFonts w:ascii="Times New Roman" w:hAnsi="Times New Roman"/>
          <w:sz w:val="24"/>
          <w:szCs w:val="24"/>
        </w:rPr>
        <w:t xml:space="preserve"> and  power flow was conducted using PSAT in MATLAB on the station </w:t>
      </w:r>
      <w:r w:rsidR="00934EEC">
        <w:rPr>
          <w:rFonts w:ascii="Times New Roman" w:hAnsi="Times New Roman"/>
          <w:sz w:val="24"/>
          <w:szCs w:val="24"/>
        </w:rPr>
        <w:t>132</w:t>
      </w:r>
      <w:r w:rsidRPr="007D46D3">
        <w:rPr>
          <w:rFonts w:ascii="Times New Roman" w:hAnsi="Times New Roman"/>
          <w:sz w:val="24"/>
          <w:szCs w:val="24"/>
        </w:rPr>
        <w:t xml:space="preserve">kV bus and the 33kV feeders. Reliability indices determined was categorized into customer and system based indices. The customer based indices include: System Average Interruption Frequency Index (SAIFI), System Average Interruption Duration Index (SAIDI), Customers Average Interruption Duration Index (CAIDI) and Average Service Availability Index (ASAI). ), while the system based indices </w:t>
      </w:r>
      <w:r w:rsidRPr="007D46D3">
        <w:rPr>
          <w:rFonts w:ascii="Times New Roman" w:hAnsi="Times New Roman"/>
          <w:sz w:val="24"/>
          <w:szCs w:val="24"/>
        </w:rPr>
        <w:lastRenderedPageBreak/>
        <w:t>includes:</w:t>
      </w:r>
      <w:r w:rsidRPr="007D46D3">
        <w:rPr>
          <w:rFonts w:ascii="Times New Roman" w:hAnsi="Times New Roman"/>
          <w:sz w:val="24"/>
          <w:szCs w:val="24"/>
          <w:lang w:val="yo-NG"/>
        </w:rPr>
        <w:t xml:space="preserve">  failure rate (</w:t>
      </w:r>
      <w:r w:rsidR="001833EB">
        <w:rPr>
          <w:rFonts w:ascii="Times New Roman" w:hAnsi="Times New Roman"/>
          <w:position w:val="-11"/>
          <w:sz w:val="24"/>
          <w:szCs w:val="24"/>
        </w:rPr>
        <w:pict>
          <v:shape id="_x0000_i1025" type="#_x0000_t75" style="width:7.5pt;height:16.5pt" equationxml="&lt;">
            <v:imagedata r:id="rId26" o:title="" chromakey="white"/>
          </v:shape>
        </w:pict>
      </w:r>
      <w:r w:rsidRPr="007D46D3">
        <w:rPr>
          <w:rFonts w:ascii="Times New Roman" w:hAnsi="Times New Roman"/>
          <w:sz w:val="24"/>
          <w:szCs w:val="24"/>
          <w:lang w:val="yo-NG"/>
        </w:rPr>
        <w:t xml:space="preserve"> ), </w:t>
      </w:r>
      <w:r w:rsidRPr="007D46D3">
        <w:rPr>
          <w:rFonts w:ascii="Times New Roman" w:hAnsi="Times New Roman"/>
          <w:sz w:val="24"/>
          <w:szCs w:val="24"/>
        </w:rPr>
        <w:t>mean time between failure (MTBF) and mean down time (MDT).</w:t>
      </w:r>
      <w:r w:rsidR="00D232BC" w:rsidRPr="007D46D3">
        <w:rPr>
          <w:rFonts w:ascii="Times New Roman" w:hAnsi="Times New Roman"/>
          <w:sz w:val="24"/>
          <w:szCs w:val="24"/>
        </w:rPr>
        <w:t xml:space="preserve">These sets of indices considers the amount of customers involved. According to </w:t>
      </w:r>
      <w:r w:rsidR="00D232BC" w:rsidRPr="007D46D3">
        <w:rPr>
          <w:rFonts w:ascii="Times New Roman" w:hAnsi="Times New Roman"/>
          <w:sz w:val="24"/>
          <w:szCs w:val="24"/>
          <w:lang w:val="en-US"/>
        </w:rPr>
        <w:t xml:space="preserve">Okorie et al. (2015), </w:t>
      </w:r>
      <w:r w:rsidR="00D232BC" w:rsidRPr="007D46D3">
        <w:rPr>
          <w:rFonts w:ascii="Times New Roman" w:hAnsi="Times New Roman"/>
          <w:sz w:val="24"/>
          <w:szCs w:val="24"/>
        </w:rPr>
        <w:t>the mathematical definition of these</w:t>
      </w:r>
      <w:r w:rsidR="00D232BC" w:rsidRPr="007D46D3">
        <w:rPr>
          <w:rFonts w:ascii="Times New Roman" w:hAnsi="Times New Roman"/>
          <w:sz w:val="24"/>
          <w:szCs w:val="24"/>
          <w:lang w:val="yo-NG"/>
        </w:rPr>
        <w:t xml:space="preserve"> indices is shown as follows.</w:t>
      </w:r>
    </w:p>
    <w:p w:rsidR="009176F7" w:rsidRPr="007D46D3" w:rsidRDefault="009176F7" w:rsidP="009176F7">
      <w:pPr>
        <w:pStyle w:val="ListParagraph"/>
        <w:spacing w:after="0" w:line="480" w:lineRule="auto"/>
        <w:ind w:left="0"/>
        <w:jc w:val="both"/>
        <w:rPr>
          <w:rStyle w:val="SubtleEmphasis"/>
          <w:rFonts w:ascii="Times New Roman" w:hAnsi="Times New Roman"/>
          <w:i w:val="0"/>
          <w:iCs w:val="0"/>
          <w:color w:val="auto"/>
        </w:rPr>
      </w:pPr>
      <w:r w:rsidRPr="007D46D3">
        <w:rPr>
          <w:rStyle w:val="SubtleEmphasis"/>
          <w:rFonts w:ascii="Times New Roman" w:hAnsi="Times New Roman"/>
          <w:i w:val="0"/>
          <w:color w:val="auto"/>
          <w:sz w:val="24"/>
          <w:szCs w:val="24"/>
          <w:lang w:val="yo-NG"/>
        </w:rPr>
        <w:t xml:space="preserve">System average interruption frequency index, SAIFI: </w:t>
      </w:r>
      <w:r w:rsidRPr="007D46D3">
        <w:rPr>
          <w:rStyle w:val="SubtleEmphasis"/>
          <w:rFonts w:ascii="Times New Roman" w:hAnsi="Times New Roman"/>
          <w:i w:val="0"/>
          <w:color w:val="auto"/>
          <w:sz w:val="14"/>
          <w:szCs w:val="24"/>
        </w:rPr>
        <w:t>.</w:t>
      </w:r>
    </w:p>
    <w:p w:rsidR="009176F7" w:rsidRPr="007D46D3" w:rsidRDefault="009176F7" w:rsidP="009176F7">
      <w:pPr>
        <w:pStyle w:val="ListParagraph"/>
        <w:spacing w:after="0" w:line="480" w:lineRule="auto"/>
        <w:ind w:left="0"/>
        <w:jc w:val="both"/>
        <w:rPr>
          <w:rStyle w:val="SubtleEmphasis"/>
          <w:rFonts w:ascii="Times New Roman" w:hAnsi="Times New Roman"/>
          <w:b/>
          <w:i w:val="0"/>
          <w:color w:val="auto"/>
          <w:sz w:val="24"/>
          <w:szCs w:val="24"/>
        </w:rPr>
      </w:pPr>
      <w:r w:rsidRPr="007D46D3">
        <w:rPr>
          <w:rFonts w:ascii="Times New Roman" w:hAnsi="Times New Roman"/>
          <w:sz w:val="24"/>
          <w:szCs w:val="24"/>
        </w:rPr>
        <w:t xml:space="preserve">SAIFI = </w:t>
      </w:r>
      <m:oMath>
        <m:f>
          <m:fPr>
            <m:ctrlPr>
              <w:rPr>
                <w:rFonts w:ascii="Cambria Math" w:hAnsi="Cambria Math"/>
                <w:sz w:val="24"/>
                <w:szCs w:val="24"/>
              </w:rPr>
            </m:ctrlPr>
          </m:fPr>
          <m:num>
            <m:r>
              <m:rPr>
                <m:sty m:val="p"/>
              </m:rPr>
              <w:rPr>
                <w:rFonts w:ascii="Cambria Math" w:hAnsi="Cambria Math"/>
                <w:sz w:val="24"/>
                <w:szCs w:val="24"/>
              </w:rPr>
              <m:t>Total Number of Customer Interruption</m:t>
            </m:r>
          </m:num>
          <m:den>
            <m:r>
              <m:rPr>
                <m:sty m:val="p"/>
              </m:rPr>
              <w:rPr>
                <w:rFonts w:ascii="Cambria Math" w:hAnsi="Cambria Math"/>
                <w:sz w:val="24"/>
                <w:szCs w:val="24"/>
              </w:rPr>
              <m:t>Total Number ofCustomer Serverd.</m:t>
            </m:r>
          </m:den>
        </m:f>
      </m:oMath>
      <w:r w:rsidRPr="007D46D3">
        <w:rPr>
          <w:rFonts w:ascii="Times New Roman" w:eastAsiaTheme="minorEastAsia" w:hAnsi="Times New Roman"/>
          <w:sz w:val="24"/>
          <w:szCs w:val="24"/>
        </w:rPr>
        <w:t xml:space="preserve"> = </w:t>
      </w:r>
      <m:oMath>
        <m:f>
          <m:fPr>
            <m:ctrlPr>
              <w:rPr>
                <w:rFonts w:ascii="Cambria Math" w:eastAsiaTheme="minorEastAsia" w:hAnsi="Cambria Math"/>
                <w:sz w:val="24"/>
                <w:szCs w:val="24"/>
              </w:rPr>
            </m:ctrlPr>
          </m:fPr>
          <m:num>
            <m:nary>
              <m:naryPr>
                <m:chr m:val="∑"/>
                <m:limLoc m:val="undOvr"/>
                <m:subHide m:val="1"/>
                <m:supHide m:val="1"/>
                <m:ctrlPr>
                  <w:rPr>
                    <w:rFonts w:ascii="Cambria Math" w:eastAsiaTheme="minorEastAsia" w:hAnsi="Cambria Math"/>
                    <w:sz w:val="24"/>
                    <w:szCs w:val="24"/>
                  </w:rPr>
                </m:ctrlPr>
              </m:naryPr>
              <m:sub/>
              <m:sup/>
              <m:e>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N</m:t>
                    </m:r>
                  </m:e>
                  <m:sub>
                    <m:r>
                      <m:rPr>
                        <m:sty m:val="p"/>
                      </m:rPr>
                      <w:rPr>
                        <w:rFonts w:ascii="Cambria Math" w:eastAsiaTheme="minorEastAsia" w:hAnsi="Cambria Math"/>
                        <w:sz w:val="24"/>
                        <w:szCs w:val="24"/>
                      </w:rPr>
                      <m:t>i</m:t>
                    </m:r>
                  </m:sub>
                </m:sSub>
              </m:e>
            </m:nary>
          </m:num>
          <m:den>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N</m:t>
                </m:r>
              </m:e>
              <m:sub>
                <m:r>
                  <m:rPr>
                    <m:sty m:val="p"/>
                  </m:rPr>
                  <w:rPr>
                    <w:rFonts w:ascii="Cambria Math" w:eastAsiaTheme="minorEastAsia" w:hAnsi="Cambria Math"/>
                    <w:sz w:val="24"/>
                    <w:szCs w:val="24"/>
                  </w:rPr>
                  <m:t>T</m:t>
                </m:r>
              </m:sub>
            </m:sSub>
          </m:den>
        </m:f>
      </m:oMath>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Pr>
          <w:rFonts w:ascii="Times New Roman" w:eastAsiaTheme="minorEastAsia" w:hAnsi="Times New Roman"/>
          <w:sz w:val="24"/>
          <w:szCs w:val="24"/>
        </w:rPr>
        <w:tab/>
      </w:r>
      <w:r w:rsidR="00F01E88" w:rsidRPr="009701D0">
        <w:rPr>
          <w:rStyle w:val="SubtleEmphasis"/>
          <w:rFonts w:ascii="Times New Roman" w:hAnsi="Times New Roman"/>
          <w:i w:val="0"/>
          <w:iCs w:val="0"/>
          <w:color w:val="auto"/>
          <w:sz w:val="24"/>
          <w:szCs w:val="24"/>
        </w:rPr>
        <w:fldChar w:fldCharType="begin"/>
      </w:r>
      <w:r w:rsidRPr="009701D0">
        <w:rPr>
          <w:rStyle w:val="SubtleEmphasis"/>
          <w:rFonts w:ascii="Times New Roman" w:hAnsi="Times New Roman"/>
          <w:i w:val="0"/>
          <w:color w:val="auto"/>
          <w:sz w:val="24"/>
          <w:szCs w:val="24"/>
        </w:rPr>
        <w:instrText xml:space="preserve"> QUOTE </w:instrText>
      </w:r>
      <w:r w:rsidR="001833EB">
        <w:rPr>
          <w:rFonts w:ascii="Times New Roman" w:hAnsi="Times New Roman"/>
          <w:position w:val="-23"/>
          <w:sz w:val="24"/>
          <w:szCs w:val="24"/>
        </w:rPr>
        <w:pict>
          <v:shape id="_x0000_i1026" type="#_x0000_t75" style="width:158.25pt;height:26.25pt" equationxml="&lt;">
            <v:imagedata r:id="rId27" o:title="" chromakey="white"/>
          </v:shape>
        </w:pict>
      </w:r>
      <w:r w:rsidR="00F01E88" w:rsidRPr="009701D0">
        <w:rPr>
          <w:rStyle w:val="SubtleEmphasis"/>
          <w:rFonts w:ascii="Times New Roman" w:hAnsi="Times New Roman"/>
          <w:i w:val="0"/>
          <w:iCs w:val="0"/>
          <w:color w:val="auto"/>
          <w:sz w:val="24"/>
          <w:szCs w:val="24"/>
        </w:rPr>
        <w:fldChar w:fldCharType="end"/>
      </w:r>
      <w:r w:rsidR="009701D0">
        <w:rPr>
          <w:rStyle w:val="SubtleEmphasis"/>
          <w:rFonts w:ascii="Times New Roman" w:hAnsi="Times New Roman"/>
          <w:i w:val="0"/>
          <w:color w:val="auto"/>
          <w:sz w:val="24"/>
          <w:szCs w:val="24"/>
        </w:rPr>
        <w:t>(3</w:t>
      </w:r>
      <w:r w:rsidRPr="009701D0">
        <w:rPr>
          <w:rStyle w:val="SubtleEmphasis"/>
          <w:rFonts w:ascii="Times New Roman" w:hAnsi="Times New Roman"/>
          <w:i w:val="0"/>
          <w:color w:val="auto"/>
          <w:sz w:val="24"/>
          <w:szCs w:val="24"/>
        </w:rPr>
        <w:t>.1)</w:t>
      </w:r>
    </w:p>
    <w:p w:rsidR="009176F7" w:rsidRPr="007D46D3" w:rsidRDefault="009176F7" w:rsidP="009176F7">
      <w:pPr>
        <w:pStyle w:val="BalloonText"/>
        <w:spacing w:line="480" w:lineRule="auto"/>
        <w:jc w:val="both"/>
        <w:rPr>
          <w:rFonts w:ascii="Times New Roman" w:eastAsiaTheme="minorEastAsia" w:hAnsi="Times New Roman" w:cs="Times New Roman"/>
        </w:rPr>
      </w:pPr>
      <w:r w:rsidRPr="007D46D3">
        <w:rPr>
          <w:rFonts w:ascii="Times New Roman" w:eastAsiaTheme="minorEastAsia" w:hAnsi="Times New Roman" w:cs="Times New Roman"/>
          <w:sz w:val="24"/>
          <w:szCs w:val="24"/>
        </w:rPr>
        <w:t xml:space="preserve">System average interruption duration index, SAIDI: </w:t>
      </w:r>
    </w:p>
    <w:p w:rsidR="009176F7" w:rsidRPr="007D46D3" w:rsidRDefault="009176F7" w:rsidP="009176F7">
      <w:pPr>
        <w:pStyle w:val="BalloonText"/>
        <w:spacing w:line="480" w:lineRule="auto"/>
        <w:jc w:val="both"/>
        <w:rPr>
          <w:rStyle w:val="SubtleEmphasis"/>
          <w:rFonts w:ascii="Times New Roman" w:eastAsiaTheme="majorEastAsia" w:hAnsi="Times New Roman" w:cs="Times New Roman"/>
          <w:b/>
          <w:bCs/>
          <w:i w:val="0"/>
          <w:iCs w:val="0"/>
          <w:color w:val="auto"/>
          <w:kern w:val="32"/>
          <w:lang w:val="yo-NG"/>
        </w:rPr>
      </w:pPr>
      <w:r w:rsidRPr="007D46D3">
        <w:rPr>
          <w:rFonts w:ascii="Times New Roman" w:eastAsiaTheme="minorEastAsia" w:hAnsi="Times New Roman" w:cs="Times New Roman"/>
          <w:sz w:val="24"/>
          <w:szCs w:val="24"/>
        </w:rPr>
        <w:t>SAIDI=</w:t>
      </w:r>
      <m:oMath>
        <m:f>
          <m:fPr>
            <m:ctrlPr>
              <w:rPr>
                <w:rFonts w:ascii="Cambria Math" w:hAnsi="Cambria Math" w:cs="Times New Roman"/>
                <w:sz w:val="24"/>
                <w:szCs w:val="24"/>
              </w:rPr>
            </m:ctrlPr>
          </m:fPr>
          <m:num>
            <m:r>
              <m:rPr>
                <m:sty m:val="p"/>
              </m:rPr>
              <w:rPr>
                <w:rFonts w:ascii="Cambria Math" w:hAnsi="Cambria Math" w:cs="Times New Roman"/>
                <w:sz w:val="24"/>
                <w:szCs w:val="24"/>
              </w:rPr>
              <m:t xml:space="preserve">  Sum ofCustomer Interruption Duration</m:t>
            </m:r>
          </m:num>
          <m:den>
            <m:r>
              <m:rPr>
                <m:sty m:val="p"/>
              </m:rPr>
              <w:rPr>
                <w:rFonts w:ascii="Cambria Math" w:hAnsi="Cambria Math" w:cs="Times New Roman"/>
                <w:sz w:val="24"/>
                <w:szCs w:val="24"/>
              </w:rPr>
              <m:t>Total Number ofCustomer Serverd.</m:t>
            </m:r>
          </m:den>
        </m:f>
      </m:oMath>
      <w:r w:rsidRPr="007D46D3">
        <w:rPr>
          <w:rFonts w:ascii="Times New Roman" w:eastAsiaTheme="minorEastAsia" w:hAnsi="Times New Roman" w:cs="Times New Roman"/>
          <w:sz w:val="24"/>
          <w:szCs w:val="24"/>
        </w:rPr>
        <w:t xml:space="preserve"> = </w:t>
      </w:r>
      <m:oMath>
        <m:f>
          <m:fPr>
            <m:ctrlPr>
              <w:rPr>
                <w:rFonts w:ascii="Cambria Math" w:eastAsiaTheme="minorEastAsia" w:hAnsi="Cambria Math" w:cs="Times New Roman"/>
                <w:sz w:val="24"/>
                <w:szCs w:val="24"/>
              </w:rPr>
            </m:ctrlPr>
          </m:fPr>
          <m:num>
            <m:nary>
              <m:naryPr>
                <m:chr m:val="∑"/>
                <m:limLoc m:val="undOvr"/>
                <m:subHide m:val="1"/>
                <m:supHide m:val="1"/>
                <m:ctrlPr>
                  <w:rPr>
                    <w:rFonts w:ascii="Cambria Math" w:eastAsiaTheme="minorEastAsia" w:hAnsi="Cambria Math" w:cs="Times New Roman"/>
                    <w:sz w:val="24"/>
                    <w:szCs w:val="24"/>
                  </w:rPr>
                </m:ctrlPr>
              </m:naryPr>
              <m:sub/>
              <m:sup/>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i×</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R</m:t>
                        </m:r>
                      </m:e>
                      <m:sub>
                        <m:r>
                          <m:rPr>
                            <m:sty m:val="p"/>
                          </m:rPr>
                          <w:rPr>
                            <w:rFonts w:ascii="Cambria Math" w:eastAsiaTheme="minorEastAsia" w:hAnsi="Cambria Math" w:cs="Times New Roman"/>
                            <w:sz w:val="24"/>
                            <w:szCs w:val="24"/>
                          </w:rPr>
                          <m:t>i</m:t>
                        </m:r>
                      </m:sub>
                    </m:sSub>
                  </m:sub>
                </m:sSub>
              </m:e>
            </m:nary>
          </m:num>
          <m:den>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T</m:t>
                </m:r>
              </m:sub>
            </m:sSub>
          </m:den>
        </m:f>
      </m:oMath>
      <w:r w:rsidRPr="007D46D3">
        <w:rPr>
          <w:rFonts w:ascii="Times New Roman" w:eastAsiaTheme="minorEastAsia" w:hAnsi="Times New Roman" w:cs="Times New Roman"/>
          <w:sz w:val="24"/>
          <w:szCs w:val="24"/>
        </w:rPr>
        <w:t xml:space="preserve"> (hr/yr.)</w:t>
      </w:r>
      <w:r>
        <w:rPr>
          <w:rFonts w:ascii="Times New Roman" w:eastAsiaTheme="minorEastAsia" w:hAnsi="Times New Roman" w:cs="Times New Roman"/>
          <w:sz w:val="24"/>
          <w:szCs w:val="24"/>
        </w:rPr>
        <w:tab/>
      </w:r>
      <w:r w:rsidR="005E5F8F">
        <w:rPr>
          <w:rFonts w:ascii="Times New Roman" w:eastAsiaTheme="minorEastAsia" w:hAnsi="Times New Roman" w:cs="Times New Roman"/>
          <w:sz w:val="24"/>
          <w:szCs w:val="24"/>
        </w:rPr>
        <w:tab/>
      </w:r>
      <w:r w:rsidR="005E5F8F">
        <w:rPr>
          <w:rFonts w:ascii="Times New Roman" w:eastAsiaTheme="minorEastAsia" w:hAnsi="Times New Roman" w:cs="Times New Roman"/>
          <w:sz w:val="24"/>
          <w:szCs w:val="24"/>
        </w:rPr>
        <w:tab/>
      </w:r>
      <w:r w:rsidRPr="009701D0">
        <w:rPr>
          <w:rFonts w:ascii="Times New Roman" w:eastAsiaTheme="minorEastAsia" w:hAnsi="Times New Roman" w:cs="Times New Roman"/>
          <w:sz w:val="24"/>
          <w:szCs w:val="24"/>
        </w:rPr>
        <w:t>(</w:t>
      </w:r>
      <w:r w:rsidR="009701D0">
        <w:rPr>
          <w:rFonts w:ascii="Times New Roman" w:eastAsiaTheme="minorEastAsia" w:hAnsi="Times New Roman" w:cs="Times New Roman"/>
          <w:sz w:val="24"/>
          <w:szCs w:val="24"/>
        </w:rPr>
        <w:t>3</w:t>
      </w:r>
      <w:r w:rsidRPr="009701D0">
        <w:rPr>
          <w:rFonts w:ascii="Times New Roman" w:eastAsiaTheme="minorEastAsia" w:hAnsi="Times New Roman" w:cs="Times New Roman"/>
          <w:sz w:val="24"/>
          <w:szCs w:val="24"/>
        </w:rPr>
        <w:t>.2)</w:t>
      </w:r>
    </w:p>
    <w:p w:rsidR="009176F7" w:rsidRPr="007D46D3" w:rsidRDefault="009176F7" w:rsidP="009176F7">
      <w:pPr>
        <w:pStyle w:val="ListParagraph"/>
        <w:spacing w:after="0" w:line="480" w:lineRule="auto"/>
        <w:ind w:left="0"/>
        <w:jc w:val="both"/>
        <w:rPr>
          <w:rStyle w:val="SubtleEmphasis"/>
          <w:rFonts w:ascii="Times New Roman" w:hAnsi="Times New Roman"/>
          <w:i w:val="0"/>
          <w:iCs w:val="0"/>
          <w:color w:val="auto"/>
          <w:sz w:val="24"/>
          <w:szCs w:val="24"/>
          <w:lang w:val="yo-NG"/>
        </w:rPr>
      </w:pPr>
      <w:r w:rsidRPr="007D46D3">
        <w:rPr>
          <w:rStyle w:val="SubtleEmphasis"/>
          <w:rFonts w:ascii="Times New Roman" w:hAnsi="Times New Roman"/>
          <w:i w:val="0"/>
          <w:color w:val="auto"/>
          <w:sz w:val="24"/>
          <w:szCs w:val="24"/>
          <w:lang w:val="yo-NG"/>
        </w:rPr>
        <w:t>Customer average interruption duration index, CAIDI:</w:t>
      </w:r>
    </w:p>
    <w:p w:rsidR="009176F7" w:rsidRPr="007D46D3" w:rsidRDefault="009176F7" w:rsidP="009176F7">
      <w:pPr>
        <w:pStyle w:val="ListParagraph"/>
        <w:spacing w:after="0" w:line="480" w:lineRule="auto"/>
        <w:ind w:left="0"/>
        <w:jc w:val="both"/>
        <w:rPr>
          <w:rStyle w:val="SubtleEmphasis"/>
          <w:rFonts w:ascii="Times New Roman" w:hAnsi="Times New Roman"/>
          <w:b/>
          <w:i w:val="0"/>
          <w:iCs w:val="0"/>
          <w:color w:val="auto"/>
          <w:sz w:val="24"/>
          <w:szCs w:val="24"/>
        </w:rPr>
      </w:pPr>
      <w:r w:rsidRPr="007D46D3">
        <w:rPr>
          <w:rStyle w:val="SubtleEmphasis"/>
          <w:rFonts w:ascii="Times New Roman" w:hAnsi="Times New Roman"/>
          <w:i w:val="0"/>
          <w:color w:val="auto"/>
          <w:sz w:val="24"/>
          <w:szCs w:val="24"/>
          <w:lang w:val="yo-NG"/>
        </w:rPr>
        <w:tab/>
      </w:r>
      <w:r w:rsidRPr="007D46D3">
        <w:rPr>
          <w:rFonts w:ascii="Times New Roman" w:eastAsiaTheme="minorEastAsia" w:hAnsi="Times New Roman"/>
          <w:sz w:val="24"/>
          <w:szCs w:val="24"/>
        </w:rPr>
        <w:t>CAIDI =</w:t>
      </w:r>
      <m:oMath>
        <m:f>
          <m:fPr>
            <m:ctrlPr>
              <w:rPr>
                <w:rFonts w:ascii="Cambria Math" w:eastAsiaTheme="minorEastAsia" w:hAnsi="Cambria Math"/>
                <w:sz w:val="24"/>
                <w:szCs w:val="24"/>
              </w:rPr>
            </m:ctrlPr>
          </m:fPr>
          <m:num>
            <m:r>
              <m:rPr>
                <m:sty m:val="p"/>
              </m:rPr>
              <w:rPr>
                <w:rFonts w:ascii="Cambria Math" w:eastAsiaTheme="minorEastAsia" w:hAnsi="Cambria Math"/>
                <w:sz w:val="24"/>
                <w:szCs w:val="24"/>
              </w:rPr>
              <m:t>Sum of Customer interruption Duration</m:t>
            </m:r>
          </m:num>
          <m:den>
            <m:r>
              <m:rPr>
                <m:sty m:val="p"/>
              </m:rPr>
              <w:rPr>
                <w:rFonts w:ascii="Cambria Math" w:eastAsiaTheme="minorEastAsia" w:hAnsi="Cambria Math"/>
                <w:sz w:val="24"/>
                <w:szCs w:val="24"/>
              </w:rPr>
              <m:t>Total Number of Customer interruption</m:t>
            </m:r>
          </m:den>
        </m:f>
        <m:r>
          <m:rPr>
            <m:sty m:val="p"/>
          </m:rPr>
          <w:rPr>
            <w:rFonts w:ascii="Cambria Math" w:eastAsiaTheme="minorEastAsia" w:hAnsi="Cambria Math"/>
            <w:sz w:val="24"/>
            <w:szCs w:val="24"/>
          </w:rPr>
          <m:t>=</m:t>
        </m:r>
        <m:f>
          <m:fPr>
            <m:ctrlPr>
              <w:rPr>
                <w:rFonts w:ascii="Cambria Math" w:eastAsiaTheme="minorEastAsia" w:hAnsi="Cambria Math"/>
                <w:sz w:val="24"/>
                <w:szCs w:val="24"/>
              </w:rPr>
            </m:ctrlPr>
          </m:fPr>
          <m:num>
            <m:nary>
              <m:naryPr>
                <m:chr m:val="∑"/>
                <m:limLoc m:val="undOvr"/>
                <m:subHide m:val="1"/>
                <m:supHide m:val="1"/>
                <m:ctrlPr>
                  <w:rPr>
                    <w:rFonts w:ascii="Cambria Math" w:eastAsiaTheme="minorEastAsia" w:hAnsi="Cambria Math"/>
                    <w:sz w:val="24"/>
                    <w:szCs w:val="24"/>
                  </w:rPr>
                </m:ctrlPr>
              </m:naryPr>
              <m:sub/>
              <m:sup/>
              <m:e>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N</m:t>
                    </m:r>
                  </m:e>
                  <m:sub>
                    <m:r>
                      <m:rPr>
                        <m:sty m:val="p"/>
                      </m:rPr>
                      <w:rPr>
                        <w:rFonts w:ascii="Cambria Math" w:eastAsiaTheme="minorEastAsia" w:hAnsi="Cambria Math"/>
                        <w:sz w:val="24"/>
                        <w:szCs w:val="24"/>
                      </w:rPr>
                      <m:t>i×</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R</m:t>
                        </m:r>
                      </m:e>
                      <m:sub>
                        <m:r>
                          <m:rPr>
                            <m:sty m:val="p"/>
                          </m:rPr>
                          <w:rPr>
                            <w:rFonts w:ascii="Cambria Math" w:eastAsiaTheme="minorEastAsia" w:hAnsi="Cambria Math"/>
                            <w:sz w:val="24"/>
                            <w:szCs w:val="24"/>
                          </w:rPr>
                          <m:t>I</m:t>
                        </m:r>
                      </m:sub>
                    </m:sSub>
                  </m:sub>
                </m:sSub>
              </m:e>
            </m:nary>
          </m:num>
          <m:den>
            <m:nary>
              <m:naryPr>
                <m:chr m:val="∑"/>
                <m:limLoc m:val="undOvr"/>
                <m:subHide m:val="1"/>
                <m:supHide m:val="1"/>
                <m:ctrlPr>
                  <w:rPr>
                    <w:rFonts w:ascii="Cambria Math" w:eastAsiaTheme="minorEastAsia" w:hAnsi="Cambria Math"/>
                    <w:sz w:val="24"/>
                    <w:szCs w:val="24"/>
                  </w:rPr>
                </m:ctrlPr>
              </m:naryPr>
              <m:sub/>
              <m:sup/>
              <m:e>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N</m:t>
                    </m:r>
                  </m:e>
                  <m:sub>
                    <m:r>
                      <m:rPr>
                        <m:sty m:val="p"/>
                      </m:rPr>
                      <w:rPr>
                        <w:rFonts w:ascii="Cambria Math" w:eastAsiaTheme="minorEastAsia" w:hAnsi="Cambria Math"/>
                        <w:sz w:val="24"/>
                        <w:szCs w:val="24"/>
                      </w:rPr>
                      <m:t>i</m:t>
                    </m:r>
                  </m:sub>
                </m:sSub>
              </m:e>
            </m:nary>
          </m:den>
        </m:f>
      </m:oMath>
      <w:r w:rsidRPr="007D46D3">
        <w:rPr>
          <w:rStyle w:val="Heading1Char"/>
          <w:lang w:val="yo-NG"/>
        </w:rPr>
        <w:tab/>
      </w:r>
      <w:r>
        <w:rPr>
          <w:rStyle w:val="Heading1Char"/>
          <w:lang w:val="yo-NG"/>
        </w:rPr>
        <w:tab/>
      </w:r>
      <w:r w:rsidRPr="007D46D3">
        <w:rPr>
          <w:rStyle w:val="SubtleEmphasis"/>
          <w:rFonts w:ascii="Times New Roman" w:hAnsi="Times New Roman"/>
          <w:i w:val="0"/>
          <w:color w:val="auto"/>
          <w:sz w:val="24"/>
          <w:szCs w:val="24"/>
          <w:lang w:val="yo-NG"/>
        </w:rPr>
        <w:tab/>
      </w:r>
      <w:r w:rsidR="009701D0" w:rsidRPr="009701D0">
        <w:rPr>
          <w:rStyle w:val="SubtleEmphasis"/>
          <w:rFonts w:ascii="Times New Roman" w:hAnsi="Times New Roman"/>
          <w:i w:val="0"/>
          <w:color w:val="auto"/>
          <w:sz w:val="24"/>
          <w:szCs w:val="24"/>
        </w:rPr>
        <w:t>(3</w:t>
      </w:r>
      <w:r w:rsidRPr="009701D0">
        <w:rPr>
          <w:rStyle w:val="SubtleEmphasis"/>
          <w:rFonts w:ascii="Times New Roman" w:hAnsi="Times New Roman"/>
          <w:i w:val="0"/>
          <w:color w:val="auto"/>
          <w:sz w:val="24"/>
          <w:szCs w:val="24"/>
        </w:rPr>
        <w:t>.3)</w:t>
      </w:r>
    </w:p>
    <w:p w:rsidR="009176F7" w:rsidRPr="007D46D3" w:rsidRDefault="009176F7" w:rsidP="009176F7">
      <w:pPr>
        <w:spacing w:after="0" w:line="480" w:lineRule="auto"/>
        <w:jc w:val="both"/>
        <w:rPr>
          <w:rStyle w:val="SubtleEmphasis"/>
          <w:rFonts w:ascii="Times New Roman" w:hAnsi="Times New Roman"/>
          <w:i w:val="0"/>
          <w:iCs w:val="0"/>
          <w:color w:val="auto"/>
          <w:sz w:val="24"/>
          <w:szCs w:val="24"/>
        </w:rPr>
      </w:pPr>
      <w:r w:rsidRPr="007D46D3">
        <w:rPr>
          <w:rStyle w:val="SubtleEmphasis"/>
          <w:rFonts w:ascii="Times New Roman" w:hAnsi="Times New Roman"/>
          <w:i w:val="0"/>
          <w:iCs w:val="0"/>
          <w:color w:val="auto"/>
          <w:sz w:val="24"/>
          <w:szCs w:val="24"/>
        </w:rPr>
        <w:t>Average service availability index, ASAI:</w:t>
      </w:r>
    </w:p>
    <w:p w:rsidR="009176F7" w:rsidRPr="007D46D3" w:rsidRDefault="009176F7" w:rsidP="009176F7">
      <w:pPr>
        <w:spacing w:after="0" w:line="480" w:lineRule="auto"/>
        <w:jc w:val="both"/>
        <w:rPr>
          <w:rStyle w:val="SubtleEmphasis"/>
          <w:rFonts w:ascii="Times New Roman" w:hAnsi="Times New Roman"/>
          <w:b/>
          <w:i w:val="0"/>
          <w:color w:val="auto"/>
          <w:sz w:val="24"/>
          <w:szCs w:val="24"/>
          <w:lang w:val="yo-NG"/>
        </w:rPr>
      </w:pPr>
      <w:r w:rsidRPr="007D46D3">
        <w:rPr>
          <w:rFonts w:ascii="Times New Roman" w:eastAsiaTheme="minorEastAsia" w:hAnsi="Times New Roman"/>
          <w:sz w:val="24"/>
          <w:szCs w:val="24"/>
        </w:rPr>
        <w:t xml:space="preserve">ASAI = </w:t>
      </w:r>
      <m:oMath>
        <m:f>
          <m:fPr>
            <m:ctrlPr>
              <w:rPr>
                <w:rFonts w:ascii="Cambria Math" w:eastAsiaTheme="minorEastAsia" w:hAnsi="Cambria Math"/>
                <w:sz w:val="24"/>
                <w:szCs w:val="24"/>
              </w:rPr>
            </m:ctrlPr>
          </m:fPr>
          <m:num>
            <m:r>
              <m:rPr>
                <m:sty m:val="p"/>
              </m:rPr>
              <w:rPr>
                <w:rFonts w:ascii="Cambria Math" w:eastAsiaTheme="minorEastAsia" w:hAnsi="Cambria Math"/>
                <w:sz w:val="24"/>
                <w:szCs w:val="24"/>
              </w:rPr>
              <m:t>Customer hours of available service</m:t>
            </m:r>
          </m:num>
          <m:den>
            <m:r>
              <m:rPr>
                <m:sty m:val="p"/>
              </m:rPr>
              <w:rPr>
                <w:rFonts w:ascii="Cambria Math" w:eastAsiaTheme="minorEastAsia" w:hAnsi="Cambria Math"/>
                <w:sz w:val="24"/>
                <w:szCs w:val="24"/>
              </w:rPr>
              <m:t>Customer hours demanded</m:t>
            </m:r>
          </m:den>
        </m:f>
      </m:oMath>
      <w:r w:rsidRPr="007D46D3">
        <w:rPr>
          <w:rFonts w:ascii="Times New Roman" w:eastAsiaTheme="minorEastAsia" w:hAnsi="Times New Roman"/>
          <w:sz w:val="24"/>
          <w:szCs w:val="24"/>
        </w:rPr>
        <w:t xml:space="preserve"> =</w:t>
      </w:r>
      <m:oMath>
        <m:f>
          <m:fPr>
            <m:ctrlPr>
              <w:rPr>
                <w:rFonts w:ascii="Cambria Math" w:eastAsiaTheme="minorEastAsia" w:hAnsi="Cambria Math"/>
                <w:sz w:val="24"/>
                <w:szCs w:val="24"/>
              </w:rPr>
            </m:ctrlPr>
          </m:fPr>
          <m:num>
            <m:nary>
              <m:naryPr>
                <m:chr m:val="∑"/>
                <m:limLoc m:val="undOvr"/>
                <m:subHide m:val="1"/>
                <m:supHide m:val="1"/>
                <m:ctrlPr>
                  <w:rPr>
                    <w:rFonts w:ascii="Cambria Math" w:eastAsiaTheme="minorEastAsia" w:hAnsi="Cambria Math"/>
                    <w:sz w:val="24"/>
                    <w:szCs w:val="24"/>
                  </w:rPr>
                </m:ctrlPr>
              </m:naryPr>
              <m:sub/>
              <m:sup/>
              <m:e>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N</m:t>
                    </m:r>
                  </m:e>
                  <m:sub>
                    <m:r>
                      <m:rPr>
                        <m:sty m:val="p"/>
                      </m:rPr>
                      <w:rPr>
                        <w:rFonts w:ascii="Cambria Math" w:eastAsiaTheme="minorEastAsia" w:hAnsi="Cambria Math"/>
                        <w:sz w:val="24"/>
                        <w:szCs w:val="24"/>
                      </w:rPr>
                      <m:t>T</m:t>
                    </m:r>
                  </m:sub>
                </m:sSub>
                <m:r>
                  <m:rPr>
                    <m:sty m:val="p"/>
                  </m:rPr>
                  <w:rPr>
                    <w:rFonts w:ascii="Cambria Math" w:eastAsiaTheme="minorEastAsia" w:hAnsi="Cambria Math"/>
                    <w:sz w:val="24"/>
                    <w:szCs w:val="24"/>
                  </w:rPr>
                  <m:t>×8760-</m:t>
                </m:r>
                <m:nary>
                  <m:naryPr>
                    <m:chr m:val="∑"/>
                    <m:limLoc m:val="undOvr"/>
                    <m:subHide m:val="1"/>
                    <m:supHide m:val="1"/>
                    <m:ctrlPr>
                      <w:rPr>
                        <w:rFonts w:ascii="Cambria Math" w:eastAsiaTheme="minorEastAsia" w:hAnsi="Cambria Math"/>
                        <w:sz w:val="24"/>
                        <w:szCs w:val="24"/>
                      </w:rPr>
                    </m:ctrlPr>
                  </m:naryPr>
                  <m:sub/>
                  <m:sup/>
                  <m:e>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N</m:t>
                        </m:r>
                      </m:e>
                      <m:sub>
                        <m:r>
                          <m:rPr>
                            <m:sty m:val="p"/>
                          </m:rPr>
                          <w:rPr>
                            <w:rFonts w:ascii="Cambria Math" w:eastAsiaTheme="minorEastAsia" w:hAnsi="Cambria Math"/>
                            <w:sz w:val="24"/>
                            <w:szCs w:val="24"/>
                          </w:rPr>
                          <m:t>T</m:t>
                        </m:r>
                      </m:sub>
                    </m:sSub>
                    <m:r>
                      <m:rPr>
                        <m:sty m:val="p"/>
                      </m:rPr>
                      <w:rPr>
                        <w:rFonts w:ascii="Cambria Math" w:eastAsiaTheme="minorEastAsia" w:hAnsi="Cambria Math"/>
                        <w:sz w:val="24"/>
                        <w:szCs w:val="24"/>
                      </w:rPr>
                      <m:t>×</m:t>
                    </m:r>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R</m:t>
                        </m:r>
                      </m:e>
                      <m:sub>
                        <m:r>
                          <m:rPr>
                            <m:sty m:val="p"/>
                          </m:rPr>
                          <w:rPr>
                            <w:rFonts w:ascii="Cambria Math" w:eastAsiaTheme="minorEastAsia" w:hAnsi="Cambria Math"/>
                            <w:sz w:val="24"/>
                            <w:szCs w:val="24"/>
                          </w:rPr>
                          <m:t>i</m:t>
                        </m:r>
                      </m:sub>
                    </m:sSub>
                  </m:e>
                </m:nary>
              </m:e>
            </m:nary>
          </m:num>
          <m:den>
            <m:nary>
              <m:naryPr>
                <m:chr m:val="∑"/>
                <m:limLoc m:val="undOvr"/>
                <m:subHide m:val="1"/>
                <m:supHide m:val="1"/>
                <m:ctrlPr>
                  <w:rPr>
                    <w:rFonts w:ascii="Cambria Math" w:eastAsiaTheme="minorEastAsia" w:hAnsi="Cambria Math"/>
                    <w:sz w:val="24"/>
                    <w:szCs w:val="24"/>
                  </w:rPr>
                </m:ctrlPr>
              </m:naryPr>
              <m:sub/>
              <m:sup/>
              <m:e>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N</m:t>
                    </m:r>
                  </m:e>
                  <m:sub>
                    <m:r>
                      <m:rPr>
                        <m:sty m:val="p"/>
                      </m:rPr>
                      <w:rPr>
                        <w:rFonts w:ascii="Cambria Math" w:eastAsiaTheme="minorEastAsia" w:hAnsi="Cambria Math"/>
                        <w:sz w:val="24"/>
                        <w:szCs w:val="24"/>
                      </w:rPr>
                      <m:t>T</m:t>
                    </m:r>
                  </m:sub>
                </m:sSub>
                <m:r>
                  <m:rPr>
                    <m:sty m:val="p"/>
                  </m:rPr>
                  <w:rPr>
                    <w:rFonts w:ascii="Cambria Math" w:eastAsiaTheme="minorEastAsia" w:hAnsi="Cambria Math"/>
                    <w:sz w:val="24"/>
                    <w:szCs w:val="24"/>
                  </w:rPr>
                  <m:t>×8760</m:t>
                </m:r>
              </m:e>
            </m:nary>
          </m:den>
        </m:f>
        <m:r>
          <m:rPr>
            <m:sty m:val="p"/>
          </m:rPr>
          <w:rPr>
            <w:rFonts w:ascii="Cambria Math" w:eastAsiaTheme="minorEastAsia" w:hAnsi="Cambria Math"/>
            <w:sz w:val="24"/>
            <w:szCs w:val="24"/>
          </w:rPr>
          <m:t>×100</m:t>
        </m:r>
      </m:oMath>
      <w:r w:rsidRPr="007D46D3">
        <w:rPr>
          <w:rStyle w:val="SubtleEmphasis"/>
          <w:rFonts w:ascii="Times New Roman" w:hAnsi="Times New Roman"/>
          <w:i w:val="0"/>
          <w:color w:val="auto"/>
          <w:sz w:val="24"/>
          <w:szCs w:val="24"/>
          <w:lang w:val="yo-NG"/>
        </w:rPr>
        <w:tab/>
      </w:r>
      <w:r w:rsidRPr="007D46D3">
        <w:rPr>
          <w:rStyle w:val="SubtleEmphasis"/>
          <w:rFonts w:ascii="Times New Roman" w:hAnsi="Times New Roman"/>
          <w:i w:val="0"/>
          <w:color w:val="auto"/>
          <w:sz w:val="24"/>
          <w:szCs w:val="24"/>
        </w:rPr>
        <w:tab/>
      </w:r>
      <w:r w:rsidRPr="009701D0">
        <w:rPr>
          <w:rStyle w:val="SubtleEmphasis"/>
          <w:rFonts w:ascii="Times New Roman" w:hAnsi="Times New Roman"/>
          <w:i w:val="0"/>
          <w:color w:val="auto"/>
          <w:sz w:val="24"/>
          <w:szCs w:val="24"/>
        </w:rPr>
        <w:t>(</w:t>
      </w:r>
      <w:r w:rsidR="009701D0" w:rsidRPr="009701D0">
        <w:rPr>
          <w:rStyle w:val="SubtleEmphasis"/>
          <w:rFonts w:ascii="Times New Roman" w:hAnsi="Times New Roman"/>
          <w:i w:val="0"/>
          <w:color w:val="auto"/>
          <w:sz w:val="24"/>
          <w:szCs w:val="24"/>
        </w:rPr>
        <w:t>3</w:t>
      </w:r>
      <w:r w:rsidRPr="009701D0">
        <w:rPr>
          <w:rStyle w:val="SubtleEmphasis"/>
          <w:rFonts w:ascii="Times New Roman" w:hAnsi="Times New Roman"/>
          <w:i w:val="0"/>
          <w:color w:val="auto"/>
          <w:sz w:val="24"/>
          <w:szCs w:val="24"/>
        </w:rPr>
        <w:t>.4)</w:t>
      </w:r>
      <w:r w:rsidRPr="007D46D3">
        <w:rPr>
          <w:rStyle w:val="SubtleEmphasis"/>
          <w:rFonts w:ascii="Times New Roman" w:hAnsi="Times New Roman"/>
          <w:b/>
          <w:i w:val="0"/>
          <w:color w:val="auto"/>
          <w:sz w:val="24"/>
          <w:szCs w:val="24"/>
          <w:lang w:val="yo-NG"/>
        </w:rPr>
        <w:tab/>
      </w:r>
    </w:p>
    <w:p w:rsidR="009176F7" w:rsidRPr="007D46D3" w:rsidRDefault="009701D0" w:rsidP="009176F7">
      <w:pPr>
        <w:pStyle w:val="ListParagraph"/>
        <w:spacing w:after="0" w:line="480" w:lineRule="auto"/>
        <w:ind w:left="90"/>
        <w:jc w:val="both"/>
        <w:rPr>
          <w:rFonts w:ascii="Times New Roman" w:eastAsiaTheme="minorEastAsia" w:hAnsi="Times New Roman"/>
        </w:rPr>
      </w:pPr>
      <w:r>
        <w:rPr>
          <w:rFonts w:ascii="Times New Roman" w:eastAsiaTheme="minorEastAsia" w:hAnsi="Times New Roman"/>
          <w:sz w:val="24"/>
          <w:szCs w:val="24"/>
        </w:rPr>
        <w:t>From Equations 3.1-3</w:t>
      </w:r>
      <w:r w:rsidR="009176F7" w:rsidRPr="007D46D3">
        <w:rPr>
          <w:rFonts w:ascii="Times New Roman" w:eastAsiaTheme="minorEastAsia" w:hAnsi="Times New Roman"/>
          <w:sz w:val="24"/>
          <w:szCs w:val="24"/>
        </w:rPr>
        <w:t>.4</w:t>
      </w:r>
    </w:p>
    <w:p w:rsidR="009176F7" w:rsidRPr="007D46D3" w:rsidRDefault="00781780" w:rsidP="009176F7">
      <w:pPr>
        <w:pStyle w:val="ListParagraph"/>
        <w:spacing w:after="0" w:line="480" w:lineRule="auto"/>
        <w:ind w:left="90"/>
        <w:jc w:val="both"/>
        <w:rPr>
          <w:rFonts w:ascii="Times New Roman" w:eastAsiaTheme="minorEastAsia" w:hAnsi="Times New Roman"/>
          <w:sz w:val="24"/>
          <w:szCs w:val="24"/>
        </w:rPr>
      </w:pPr>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N</m:t>
            </m:r>
          </m:e>
          <m:sub>
            <m:r>
              <m:rPr>
                <m:sty m:val="p"/>
              </m:rPr>
              <w:rPr>
                <w:rFonts w:ascii="Cambria Math" w:eastAsiaTheme="minorEastAsia" w:hAnsi="Cambria Math"/>
                <w:sz w:val="24"/>
                <w:szCs w:val="24"/>
              </w:rPr>
              <m:t>i</m:t>
            </m:r>
          </m:sub>
        </m:sSub>
      </m:oMath>
      <w:r w:rsidR="009176F7" w:rsidRPr="007D46D3">
        <w:rPr>
          <w:rFonts w:ascii="Times New Roman" w:eastAsiaTheme="minorEastAsia" w:hAnsi="Times New Roman"/>
          <w:sz w:val="24"/>
          <w:szCs w:val="24"/>
        </w:rPr>
        <w:t xml:space="preserve"> – Total</w:t>
      </w:r>
      <w:r w:rsidR="008610D3">
        <w:rPr>
          <w:rFonts w:ascii="Times New Roman" w:eastAsiaTheme="minorEastAsia" w:hAnsi="Times New Roman"/>
          <w:sz w:val="24"/>
          <w:szCs w:val="24"/>
        </w:rPr>
        <w:t xml:space="preserve"> (or overall)</w:t>
      </w:r>
      <w:r w:rsidR="009176F7" w:rsidRPr="007D46D3">
        <w:rPr>
          <w:rFonts w:ascii="Times New Roman" w:eastAsiaTheme="minorEastAsia" w:hAnsi="Times New Roman"/>
          <w:sz w:val="24"/>
          <w:szCs w:val="24"/>
        </w:rPr>
        <w:t xml:space="preserve"> number of customer interrupted</w:t>
      </w:r>
    </w:p>
    <w:p w:rsidR="009176F7" w:rsidRPr="007D46D3" w:rsidRDefault="00781780" w:rsidP="009176F7">
      <w:pPr>
        <w:pStyle w:val="ListParagraph"/>
        <w:spacing w:after="0" w:line="480" w:lineRule="auto"/>
        <w:ind w:left="90"/>
        <w:jc w:val="both"/>
        <w:rPr>
          <w:rFonts w:ascii="Times New Roman" w:eastAsiaTheme="minorEastAsia" w:hAnsi="Times New Roman"/>
          <w:sz w:val="24"/>
          <w:szCs w:val="24"/>
        </w:rPr>
      </w:pPr>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R</m:t>
            </m:r>
          </m:e>
          <m:sub>
            <m:r>
              <m:rPr>
                <m:sty m:val="p"/>
              </m:rPr>
              <w:rPr>
                <w:rFonts w:ascii="Cambria Math" w:eastAsiaTheme="minorEastAsia" w:hAnsi="Cambria Math"/>
                <w:sz w:val="24"/>
                <w:szCs w:val="24"/>
              </w:rPr>
              <m:t xml:space="preserve">i </m:t>
            </m:r>
          </m:sub>
        </m:sSub>
      </m:oMath>
      <w:r w:rsidR="009176F7" w:rsidRPr="007D46D3">
        <w:rPr>
          <w:rFonts w:ascii="Times New Roman" w:eastAsiaTheme="minorEastAsia" w:hAnsi="Times New Roman"/>
          <w:sz w:val="24"/>
          <w:szCs w:val="24"/>
        </w:rPr>
        <w:t>– Outage</w:t>
      </w:r>
      <w:r w:rsidR="008610D3">
        <w:rPr>
          <w:rFonts w:ascii="Times New Roman" w:eastAsiaTheme="minorEastAsia" w:hAnsi="Times New Roman"/>
          <w:sz w:val="24"/>
          <w:szCs w:val="24"/>
        </w:rPr>
        <w:t xml:space="preserve"> (or overall)</w:t>
      </w:r>
      <w:r w:rsidR="009176F7" w:rsidRPr="007D46D3">
        <w:rPr>
          <w:rFonts w:ascii="Times New Roman" w:eastAsiaTheme="minorEastAsia" w:hAnsi="Times New Roman"/>
          <w:sz w:val="24"/>
          <w:szCs w:val="24"/>
        </w:rPr>
        <w:t xml:space="preserve"> duration or restoration time</w:t>
      </w:r>
    </w:p>
    <w:p w:rsidR="009176F7" w:rsidRPr="007D46D3" w:rsidRDefault="00781780" w:rsidP="009176F7">
      <w:pPr>
        <w:pStyle w:val="ListParagraph"/>
        <w:spacing w:after="0" w:line="480" w:lineRule="auto"/>
        <w:ind w:left="90"/>
        <w:jc w:val="both"/>
        <w:rPr>
          <w:rFonts w:ascii="Times New Roman" w:eastAsiaTheme="minorEastAsia" w:hAnsi="Times New Roman"/>
          <w:sz w:val="24"/>
          <w:szCs w:val="24"/>
        </w:rPr>
      </w:pPr>
      <m:oMath>
        <m:sSub>
          <m:sSubPr>
            <m:ctrlPr>
              <w:rPr>
                <w:rFonts w:ascii="Cambria Math" w:eastAsiaTheme="minorEastAsia" w:hAnsi="Cambria Math"/>
                <w:sz w:val="24"/>
                <w:szCs w:val="24"/>
              </w:rPr>
            </m:ctrlPr>
          </m:sSubPr>
          <m:e>
            <m:r>
              <m:rPr>
                <m:sty m:val="p"/>
              </m:rPr>
              <w:rPr>
                <w:rFonts w:ascii="Cambria Math" w:eastAsiaTheme="minorEastAsia" w:hAnsi="Cambria Math"/>
                <w:sz w:val="24"/>
                <w:szCs w:val="24"/>
              </w:rPr>
              <m:t>N</m:t>
            </m:r>
          </m:e>
          <m:sub>
            <m:r>
              <m:rPr>
                <m:sty m:val="p"/>
              </m:rPr>
              <w:rPr>
                <w:rFonts w:ascii="Cambria Math" w:eastAsiaTheme="minorEastAsia" w:hAnsi="Cambria Math"/>
                <w:sz w:val="24"/>
                <w:szCs w:val="24"/>
              </w:rPr>
              <m:t>T</m:t>
            </m:r>
          </m:sub>
        </m:sSub>
      </m:oMath>
      <w:r w:rsidR="009176F7" w:rsidRPr="007D46D3">
        <w:rPr>
          <w:rFonts w:ascii="Times New Roman" w:eastAsiaTheme="minorEastAsia" w:hAnsi="Times New Roman"/>
          <w:sz w:val="24"/>
          <w:szCs w:val="24"/>
        </w:rPr>
        <w:t xml:space="preserve"> – Total number of customer severed</w:t>
      </w:r>
    </w:p>
    <w:p w:rsidR="009176F7" w:rsidRPr="007D46D3" w:rsidRDefault="009176F7" w:rsidP="009176F7">
      <w:pPr>
        <w:spacing w:after="0" w:line="480" w:lineRule="auto"/>
        <w:jc w:val="both"/>
        <w:rPr>
          <w:rStyle w:val="SubtleEmphasis"/>
          <w:rFonts w:ascii="Times New Roman" w:hAnsi="Times New Roman"/>
          <w:i w:val="0"/>
          <w:color w:val="auto"/>
          <w:sz w:val="24"/>
          <w:szCs w:val="24"/>
          <w:lang w:val="yo-NG"/>
        </w:rPr>
      </w:pPr>
      <m:oMath>
        <m:r>
          <m:rPr>
            <m:sty m:val="p"/>
          </m:rPr>
          <w:rPr>
            <w:rFonts w:ascii="Cambria Math" w:eastAsiaTheme="minorEastAsia" w:hAnsi="Cambria Math"/>
            <w:sz w:val="24"/>
            <w:szCs w:val="24"/>
          </w:rPr>
          <m:t>T- Time period (or duration) under study (in hour)</m:t>
        </m:r>
      </m:oMath>
      <w:r w:rsidRPr="007D46D3">
        <w:rPr>
          <w:rStyle w:val="SubtleEmphasis"/>
          <w:rFonts w:ascii="Times New Roman" w:hAnsi="Times New Roman"/>
          <w:i w:val="0"/>
          <w:color w:val="auto"/>
          <w:sz w:val="24"/>
          <w:szCs w:val="24"/>
          <w:lang w:val="yo-NG"/>
        </w:rPr>
        <w:tab/>
      </w:r>
    </w:p>
    <w:p w:rsidR="00734743" w:rsidRPr="003F1B0D" w:rsidRDefault="00FF61F1" w:rsidP="003F1B0D">
      <w:pPr>
        <w:pStyle w:val="Heading3"/>
      </w:pPr>
      <w:bookmarkStart w:id="383" w:name="_Toc114152654"/>
      <w:bookmarkStart w:id="384" w:name="_Toc114591651"/>
      <w:bookmarkStart w:id="385" w:name="_Toc114754159"/>
      <w:bookmarkStart w:id="386" w:name="_Toc117165800"/>
      <w:bookmarkStart w:id="387" w:name="_Toc117849234"/>
      <w:r w:rsidRPr="003F1B0D">
        <w:t>3.5</w:t>
      </w:r>
      <w:r w:rsidRPr="003F1B0D">
        <w:tab/>
      </w:r>
      <w:r w:rsidR="00734743" w:rsidRPr="003F1B0D">
        <w:t>Modelling of Power System</w:t>
      </w:r>
      <w:bookmarkEnd w:id="359"/>
      <w:bookmarkEnd w:id="383"/>
      <w:bookmarkEnd w:id="384"/>
      <w:bookmarkEnd w:id="385"/>
      <w:bookmarkEnd w:id="386"/>
      <w:bookmarkEnd w:id="387"/>
    </w:p>
    <w:p w:rsidR="00734743" w:rsidRPr="007D46D3" w:rsidRDefault="00734743" w:rsidP="009A7DF7">
      <w:pPr>
        <w:pStyle w:val="root-block-node"/>
        <w:spacing w:before="0" w:beforeAutospacing="0" w:after="0" w:afterAutospacing="0" w:line="480" w:lineRule="auto"/>
        <w:jc w:val="both"/>
      </w:pPr>
      <w:r w:rsidRPr="007D46D3">
        <w:t>The traditional power system model, in its simplest form, is made up of some basic components as listed; the electrical machines, the prime mover system, and the network structure which couples the individual machines to the loads. This is an impedance model relating machine voltages to machine currents. In subsequent sections, the modelling equations for the various subsystems are presented. </w:t>
      </w:r>
    </w:p>
    <w:p w:rsidR="00734743" w:rsidRPr="003F1B0D" w:rsidRDefault="00734743" w:rsidP="003F1B0D">
      <w:pPr>
        <w:pStyle w:val="Heading4"/>
      </w:pPr>
      <w:bookmarkStart w:id="388" w:name="_Toc114152655"/>
      <w:bookmarkStart w:id="389" w:name="_Toc114591652"/>
      <w:bookmarkStart w:id="390" w:name="_Toc114754160"/>
      <w:bookmarkStart w:id="391" w:name="_Toc117165801"/>
      <w:bookmarkStart w:id="392" w:name="_Toc117849235"/>
      <w:r w:rsidRPr="003F1B0D">
        <w:lastRenderedPageBreak/>
        <w:t>3.</w:t>
      </w:r>
      <w:r w:rsidR="007C1301" w:rsidRPr="003F1B0D">
        <w:t>5.1</w:t>
      </w:r>
      <w:r w:rsidRPr="003F1B0D">
        <w:t xml:space="preserve">   Lines and Cables</w:t>
      </w:r>
      <w:bookmarkEnd w:id="388"/>
      <w:bookmarkEnd w:id="389"/>
      <w:bookmarkEnd w:id="390"/>
      <w:bookmarkEnd w:id="391"/>
      <w:bookmarkEnd w:id="392"/>
    </w:p>
    <w:p w:rsidR="00734743" w:rsidRPr="000549B5" w:rsidRDefault="000549B5" w:rsidP="000549B5">
      <w:pPr>
        <w:spacing w:after="100" w:afterAutospacing="1" w:line="480" w:lineRule="auto"/>
        <w:jc w:val="both"/>
        <w:rPr>
          <w:rFonts w:ascii="Times New Roman" w:eastAsia="Times New Roman" w:hAnsi="Times New Roman"/>
          <w:sz w:val="24"/>
          <w:szCs w:val="24"/>
          <w:lang w:val="en-US"/>
        </w:rPr>
      </w:pPr>
      <w:r w:rsidRPr="000549B5">
        <w:rPr>
          <w:rFonts w:ascii="Times New Roman" w:eastAsia="Times New Roman" w:hAnsi="Times New Roman"/>
          <w:sz w:val="24"/>
          <w:szCs w:val="24"/>
          <w:lang w:val="en-US"/>
        </w:rPr>
        <w:t>Figure 3.3 depicts a transmission line's equivalent model. A collection of parameters distinguishes the generic distributed model.</w:t>
      </w:r>
    </w:p>
    <w:p w:rsidR="00970CB0" w:rsidRDefault="00970CB0" w:rsidP="009A7DF7">
      <w:pPr>
        <w:shd w:val="clear" w:color="auto" w:fill="FFFFFF"/>
        <w:autoSpaceDE w:val="0"/>
        <w:autoSpaceDN w:val="0"/>
        <w:adjustRightInd w:val="0"/>
        <w:spacing w:after="0" w:line="480" w:lineRule="auto"/>
        <w:jc w:val="both"/>
        <w:rPr>
          <w:rFonts w:ascii="Times New Roman" w:hAnsi="Times New Roman"/>
          <w:sz w:val="24"/>
          <w:szCs w:val="24"/>
        </w:rPr>
      </w:pPr>
      <w:r w:rsidRPr="00970CB0">
        <w:rPr>
          <w:rFonts w:ascii="Times New Roman" w:hAnsi="Times New Roman"/>
          <w:noProof/>
          <w:sz w:val="24"/>
          <w:szCs w:val="24"/>
          <w:lang w:val="en-US"/>
        </w:rPr>
        <w:drawing>
          <wp:anchor distT="0" distB="0" distL="114300" distR="114300" simplePos="0" relativeHeight="251638784" behindDoc="0" locked="0" layoutInCell="1" allowOverlap="1" wp14:anchorId="49AB4888" wp14:editId="4B0A5994">
            <wp:simplePos x="0" y="0"/>
            <wp:positionH relativeFrom="column">
              <wp:posOffset>35781</wp:posOffset>
            </wp:positionH>
            <wp:positionV relativeFrom="paragraph">
              <wp:posOffset>0</wp:posOffset>
            </wp:positionV>
            <wp:extent cx="5264378" cy="2305878"/>
            <wp:effectExtent l="0" t="0" r="0" b="0"/>
            <wp:wrapNone/>
            <wp:docPr id="16" name="Picture 16" descr="C:\Users\USER\Desktop\transmision line 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transmision line model.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68967" cy="2307888"/>
                    </a:xfrm>
                    <a:prstGeom prst="rect">
                      <a:avLst/>
                    </a:prstGeom>
                    <a:noFill/>
                    <a:ln>
                      <a:noFill/>
                    </a:ln>
                  </pic:spPr>
                </pic:pic>
              </a:graphicData>
            </a:graphic>
          </wp:anchor>
        </w:drawing>
      </w:r>
    </w:p>
    <w:p w:rsidR="00970CB0" w:rsidRDefault="00970CB0" w:rsidP="009A7DF7">
      <w:pPr>
        <w:shd w:val="clear" w:color="auto" w:fill="FFFFFF"/>
        <w:autoSpaceDE w:val="0"/>
        <w:autoSpaceDN w:val="0"/>
        <w:adjustRightInd w:val="0"/>
        <w:spacing w:after="0" w:line="480" w:lineRule="auto"/>
        <w:jc w:val="both"/>
        <w:rPr>
          <w:rFonts w:ascii="Times New Roman" w:hAnsi="Times New Roman"/>
          <w:sz w:val="24"/>
          <w:szCs w:val="24"/>
        </w:rPr>
      </w:pPr>
    </w:p>
    <w:p w:rsidR="00970CB0" w:rsidRDefault="00970CB0" w:rsidP="009A7DF7">
      <w:pPr>
        <w:shd w:val="clear" w:color="auto" w:fill="FFFFFF"/>
        <w:autoSpaceDE w:val="0"/>
        <w:autoSpaceDN w:val="0"/>
        <w:adjustRightInd w:val="0"/>
        <w:spacing w:after="0" w:line="480" w:lineRule="auto"/>
        <w:jc w:val="both"/>
        <w:rPr>
          <w:rFonts w:ascii="Times New Roman" w:hAnsi="Times New Roman"/>
          <w:sz w:val="24"/>
          <w:szCs w:val="24"/>
        </w:rPr>
      </w:pPr>
    </w:p>
    <w:p w:rsidR="00734743" w:rsidRPr="007D46D3" w:rsidRDefault="00734743" w:rsidP="009A7DF7">
      <w:pPr>
        <w:shd w:val="clear" w:color="auto" w:fill="FFFFFF"/>
        <w:autoSpaceDE w:val="0"/>
        <w:autoSpaceDN w:val="0"/>
        <w:adjustRightInd w:val="0"/>
        <w:spacing w:after="0" w:line="480" w:lineRule="auto"/>
        <w:jc w:val="both"/>
        <w:rPr>
          <w:rFonts w:ascii="Times New Roman" w:hAnsi="Times New Roman"/>
          <w:iCs/>
          <w:sz w:val="24"/>
          <w:szCs w:val="24"/>
        </w:rPr>
      </w:pPr>
      <w:r w:rsidRPr="007D46D3">
        <w:rPr>
          <w:rFonts w:ascii="Times New Roman" w:hAnsi="Times New Roman"/>
          <w:iCs/>
          <w:sz w:val="24"/>
          <w:szCs w:val="24"/>
        </w:rPr>
        <w:tab/>
      </w:r>
    </w:p>
    <w:p w:rsidR="00970CB0" w:rsidRDefault="00970CB0" w:rsidP="00502533">
      <w:pPr>
        <w:shd w:val="clear" w:color="auto" w:fill="FFFFFF"/>
        <w:autoSpaceDE w:val="0"/>
        <w:autoSpaceDN w:val="0"/>
        <w:adjustRightInd w:val="0"/>
        <w:spacing w:after="0" w:line="480" w:lineRule="auto"/>
        <w:jc w:val="center"/>
        <w:rPr>
          <w:rFonts w:ascii="Times New Roman" w:hAnsi="Times New Roman"/>
          <w:bCs/>
          <w:sz w:val="24"/>
          <w:szCs w:val="24"/>
        </w:rPr>
      </w:pPr>
    </w:p>
    <w:p w:rsidR="00970CB0" w:rsidRDefault="00970CB0" w:rsidP="00502533">
      <w:pPr>
        <w:shd w:val="clear" w:color="auto" w:fill="FFFFFF"/>
        <w:autoSpaceDE w:val="0"/>
        <w:autoSpaceDN w:val="0"/>
        <w:adjustRightInd w:val="0"/>
        <w:spacing w:after="0" w:line="480" w:lineRule="auto"/>
        <w:jc w:val="center"/>
        <w:rPr>
          <w:rFonts w:ascii="Times New Roman" w:hAnsi="Times New Roman"/>
          <w:bCs/>
          <w:sz w:val="24"/>
          <w:szCs w:val="24"/>
        </w:rPr>
      </w:pPr>
    </w:p>
    <w:p w:rsidR="00970CB0" w:rsidRDefault="00970CB0" w:rsidP="00502533">
      <w:pPr>
        <w:shd w:val="clear" w:color="auto" w:fill="FFFFFF"/>
        <w:autoSpaceDE w:val="0"/>
        <w:autoSpaceDN w:val="0"/>
        <w:adjustRightInd w:val="0"/>
        <w:spacing w:after="0" w:line="480" w:lineRule="auto"/>
        <w:jc w:val="center"/>
        <w:rPr>
          <w:rFonts w:ascii="Times New Roman" w:hAnsi="Times New Roman"/>
          <w:bCs/>
          <w:sz w:val="24"/>
          <w:szCs w:val="24"/>
        </w:rPr>
      </w:pPr>
    </w:p>
    <w:p w:rsidR="00507BC1" w:rsidRDefault="007C1301" w:rsidP="00C46904">
      <w:pPr>
        <w:pStyle w:val="MyFigures"/>
      </w:pPr>
      <w:bookmarkStart w:id="393" w:name="_Toc113217497"/>
      <w:bookmarkStart w:id="394" w:name="_Toc113217710"/>
      <w:bookmarkStart w:id="395" w:name="_Toc114154218"/>
      <w:bookmarkStart w:id="396" w:name="_Toc114591857"/>
      <w:bookmarkStart w:id="397" w:name="_Toc114754418"/>
      <w:bookmarkStart w:id="398" w:name="_Toc117166532"/>
      <w:bookmarkStart w:id="399" w:name="_Toc117848554"/>
      <w:r w:rsidRPr="007D46D3">
        <w:rPr>
          <w:bCs/>
        </w:rPr>
        <w:t>Figure 3.3</w:t>
      </w:r>
      <w:r w:rsidR="00734743" w:rsidRPr="007D46D3">
        <w:rPr>
          <w:bCs/>
        </w:rPr>
        <w:t>:</w:t>
      </w:r>
      <w:r w:rsidR="00C46904">
        <w:rPr>
          <w:bCs/>
        </w:rPr>
        <w:tab/>
      </w:r>
      <w:r w:rsidR="00734743" w:rsidRPr="007D46D3">
        <w:t>Lumped-circuit model (</w:t>
      </w:r>
      <m:oMath>
        <m:r>
          <m:rPr>
            <m:sty m:val="b"/>
          </m:rPr>
          <w:rPr>
            <w:rFonts w:ascii="Cambria Math" w:hAnsi="Cambria Math"/>
          </w:rPr>
          <m:t xml:space="preserve">π </m:t>
        </m:r>
      </m:oMath>
      <w:r w:rsidR="00734743" w:rsidRPr="007D46D3">
        <w:t>model</w:t>
      </w:r>
      <w:r w:rsidR="00130F09">
        <w:t>) of a transmission line</w:t>
      </w:r>
      <w:bookmarkEnd w:id="393"/>
      <w:bookmarkEnd w:id="394"/>
      <w:bookmarkEnd w:id="395"/>
      <w:bookmarkEnd w:id="396"/>
      <w:bookmarkEnd w:id="397"/>
      <w:bookmarkEnd w:id="398"/>
      <w:bookmarkEnd w:id="399"/>
    </w:p>
    <w:p w:rsidR="00502533" w:rsidRPr="007D46D3" w:rsidRDefault="00507BC1" w:rsidP="00507BC1">
      <w:pPr>
        <w:shd w:val="clear" w:color="auto" w:fill="FFFFFF"/>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Where V</w:t>
      </w:r>
      <w:r w:rsidRPr="00507BC1">
        <w:rPr>
          <w:rFonts w:ascii="Times New Roman" w:hAnsi="Times New Roman"/>
          <w:sz w:val="24"/>
          <w:szCs w:val="24"/>
          <w:vertAlign w:val="subscript"/>
        </w:rPr>
        <w:t>S</w:t>
      </w:r>
      <w:r>
        <w:rPr>
          <w:rFonts w:ascii="Times New Roman" w:hAnsi="Times New Roman"/>
          <w:sz w:val="24"/>
          <w:szCs w:val="24"/>
        </w:rPr>
        <w:t xml:space="preserve"> is </w:t>
      </w:r>
      <w:r w:rsidR="00A60E66">
        <w:rPr>
          <w:rFonts w:ascii="Times New Roman" w:hAnsi="Times New Roman"/>
          <w:sz w:val="24"/>
          <w:szCs w:val="24"/>
        </w:rPr>
        <w:t xml:space="preserve">the </w:t>
      </w:r>
      <w:r>
        <w:rPr>
          <w:rFonts w:ascii="Times New Roman" w:hAnsi="Times New Roman"/>
          <w:sz w:val="24"/>
          <w:szCs w:val="24"/>
        </w:rPr>
        <w:t>voltage</w:t>
      </w:r>
      <w:r w:rsidR="00A60E66">
        <w:rPr>
          <w:rFonts w:ascii="Times New Roman" w:hAnsi="Times New Roman"/>
          <w:sz w:val="24"/>
          <w:szCs w:val="24"/>
        </w:rPr>
        <w:t xml:space="preserve"> at the sending </w:t>
      </w:r>
      <w:r w:rsidR="00657EFC">
        <w:rPr>
          <w:rFonts w:ascii="Times New Roman" w:hAnsi="Times New Roman"/>
          <w:sz w:val="24"/>
          <w:szCs w:val="24"/>
        </w:rPr>
        <w:t xml:space="preserve">(or distribution) </w:t>
      </w:r>
      <w:r w:rsidR="00A60E66">
        <w:rPr>
          <w:rFonts w:ascii="Times New Roman" w:hAnsi="Times New Roman"/>
          <w:sz w:val="24"/>
          <w:szCs w:val="24"/>
        </w:rPr>
        <w:t>end</w:t>
      </w:r>
      <w:r>
        <w:rPr>
          <w:rFonts w:ascii="Times New Roman" w:hAnsi="Times New Roman"/>
          <w:sz w:val="24"/>
          <w:szCs w:val="24"/>
        </w:rPr>
        <w:t>, V</w:t>
      </w:r>
      <w:r w:rsidRPr="00507BC1">
        <w:rPr>
          <w:rFonts w:ascii="Times New Roman" w:hAnsi="Times New Roman"/>
          <w:sz w:val="24"/>
          <w:szCs w:val="24"/>
          <w:vertAlign w:val="subscript"/>
        </w:rPr>
        <w:t>R</w:t>
      </w:r>
      <w:r>
        <w:rPr>
          <w:rFonts w:ascii="Times New Roman" w:hAnsi="Times New Roman"/>
          <w:sz w:val="24"/>
          <w:szCs w:val="24"/>
        </w:rPr>
        <w:t xml:space="preserve"> is the </w:t>
      </w:r>
      <w:r w:rsidR="00A60E66">
        <w:rPr>
          <w:rFonts w:ascii="Times New Roman" w:hAnsi="Times New Roman"/>
          <w:sz w:val="24"/>
          <w:szCs w:val="24"/>
        </w:rPr>
        <w:t xml:space="preserve">voltage at the </w:t>
      </w:r>
      <w:r>
        <w:rPr>
          <w:rFonts w:ascii="Times New Roman" w:hAnsi="Times New Roman"/>
          <w:sz w:val="24"/>
          <w:szCs w:val="24"/>
        </w:rPr>
        <w:t>receiving</w:t>
      </w:r>
      <w:r w:rsidR="00657EFC">
        <w:rPr>
          <w:rFonts w:ascii="Times New Roman" w:hAnsi="Times New Roman"/>
          <w:sz w:val="24"/>
          <w:szCs w:val="24"/>
        </w:rPr>
        <w:t xml:space="preserve"> (or delivery)</w:t>
      </w:r>
      <w:r>
        <w:rPr>
          <w:rFonts w:ascii="Times New Roman" w:hAnsi="Times New Roman"/>
          <w:sz w:val="24"/>
          <w:szCs w:val="24"/>
        </w:rPr>
        <w:t xml:space="preserve"> end.</w:t>
      </w:r>
      <w:r w:rsidR="00D74487">
        <w:rPr>
          <w:rFonts w:ascii="Times New Roman" w:hAnsi="Times New Roman"/>
          <w:sz w:val="24"/>
          <w:szCs w:val="24"/>
        </w:rPr>
        <w:t xml:space="preserve"> I</w:t>
      </w:r>
      <w:r w:rsidR="00D74487" w:rsidRPr="00A60E66">
        <w:rPr>
          <w:rFonts w:ascii="Times New Roman" w:hAnsi="Times New Roman"/>
          <w:sz w:val="24"/>
          <w:szCs w:val="24"/>
          <w:vertAlign w:val="subscript"/>
        </w:rPr>
        <w:t>S</w:t>
      </w:r>
      <w:r w:rsidR="00D74487">
        <w:rPr>
          <w:rFonts w:ascii="Times New Roman" w:hAnsi="Times New Roman"/>
          <w:sz w:val="24"/>
          <w:szCs w:val="24"/>
        </w:rPr>
        <w:t xml:space="preserve"> is the current</w:t>
      </w:r>
      <w:r w:rsidR="00A60E66">
        <w:rPr>
          <w:rFonts w:ascii="Times New Roman" w:hAnsi="Times New Roman"/>
          <w:sz w:val="24"/>
          <w:szCs w:val="24"/>
        </w:rPr>
        <w:t xml:space="preserve"> at the</w:t>
      </w:r>
      <w:r w:rsidR="00FC64BD">
        <w:rPr>
          <w:rFonts w:ascii="Times New Roman" w:hAnsi="Times New Roman"/>
          <w:sz w:val="24"/>
          <w:szCs w:val="24"/>
        </w:rPr>
        <w:t xml:space="preserve"> distribution or</w:t>
      </w:r>
      <w:r w:rsidR="00A60E66">
        <w:rPr>
          <w:rFonts w:ascii="Times New Roman" w:hAnsi="Times New Roman"/>
          <w:sz w:val="24"/>
          <w:szCs w:val="24"/>
        </w:rPr>
        <w:t xml:space="preserve"> sending</w:t>
      </w:r>
      <w:r w:rsidR="00FC64BD">
        <w:rPr>
          <w:rFonts w:ascii="Times New Roman" w:hAnsi="Times New Roman"/>
          <w:sz w:val="24"/>
          <w:szCs w:val="24"/>
        </w:rPr>
        <w:t xml:space="preserve"> </w:t>
      </w:r>
      <w:r w:rsidR="00A60E66">
        <w:rPr>
          <w:rFonts w:ascii="Times New Roman" w:hAnsi="Times New Roman"/>
          <w:sz w:val="24"/>
          <w:szCs w:val="24"/>
        </w:rPr>
        <w:t xml:space="preserve"> end</w:t>
      </w:r>
      <w:r w:rsidR="00D74487">
        <w:rPr>
          <w:rFonts w:ascii="Times New Roman" w:hAnsi="Times New Roman"/>
          <w:sz w:val="24"/>
          <w:szCs w:val="24"/>
        </w:rPr>
        <w:t>, I</w:t>
      </w:r>
      <w:r w:rsidR="00D74487" w:rsidRPr="00A60E66">
        <w:rPr>
          <w:rFonts w:ascii="Times New Roman" w:hAnsi="Times New Roman"/>
          <w:sz w:val="24"/>
          <w:szCs w:val="24"/>
          <w:vertAlign w:val="subscript"/>
        </w:rPr>
        <w:t>R</w:t>
      </w:r>
      <w:r w:rsidR="00D74487">
        <w:rPr>
          <w:rFonts w:ascii="Times New Roman" w:hAnsi="Times New Roman"/>
          <w:sz w:val="24"/>
          <w:szCs w:val="24"/>
        </w:rPr>
        <w:t xml:space="preserve"> is the </w:t>
      </w:r>
      <w:r w:rsidR="00A60E66">
        <w:rPr>
          <w:rFonts w:ascii="Times New Roman" w:hAnsi="Times New Roman"/>
          <w:sz w:val="24"/>
          <w:szCs w:val="24"/>
        </w:rPr>
        <w:t xml:space="preserve">current at the </w:t>
      </w:r>
      <w:r w:rsidR="00D74487">
        <w:rPr>
          <w:rFonts w:ascii="Times New Roman" w:hAnsi="Times New Roman"/>
          <w:sz w:val="24"/>
          <w:szCs w:val="24"/>
        </w:rPr>
        <w:t xml:space="preserve">receiving </w:t>
      </w:r>
      <w:r w:rsidR="00FC64BD">
        <w:rPr>
          <w:rFonts w:ascii="Times New Roman" w:hAnsi="Times New Roman"/>
          <w:sz w:val="24"/>
          <w:szCs w:val="24"/>
        </w:rPr>
        <w:t xml:space="preserve">(or delivery) </w:t>
      </w:r>
      <w:r w:rsidR="00D74487">
        <w:rPr>
          <w:rFonts w:ascii="Times New Roman" w:hAnsi="Times New Roman"/>
          <w:sz w:val="24"/>
          <w:szCs w:val="24"/>
        </w:rPr>
        <w:t>end</w:t>
      </w:r>
      <w:r w:rsidR="00A60E66">
        <w:rPr>
          <w:rFonts w:ascii="Times New Roman" w:hAnsi="Times New Roman"/>
          <w:sz w:val="24"/>
          <w:szCs w:val="24"/>
        </w:rPr>
        <w:t>.</w:t>
      </w:r>
    </w:p>
    <w:p w:rsidR="00734743" w:rsidRPr="003F1B0D" w:rsidRDefault="007C1301" w:rsidP="003F1B0D">
      <w:pPr>
        <w:pStyle w:val="Heading4"/>
      </w:pPr>
      <w:bookmarkStart w:id="400" w:name="_Toc114152656"/>
      <w:bookmarkStart w:id="401" w:name="_Toc114591653"/>
      <w:bookmarkStart w:id="402" w:name="_Toc114754161"/>
      <w:bookmarkStart w:id="403" w:name="_Toc117165802"/>
      <w:bookmarkStart w:id="404" w:name="_Toc117849236"/>
      <w:r w:rsidRPr="003F1B0D">
        <w:t>3.5</w:t>
      </w:r>
      <w:r w:rsidR="00734743" w:rsidRPr="003F1B0D">
        <w:t>.2    Transformers</w:t>
      </w:r>
      <w:bookmarkEnd w:id="400"/>
      <w:bookmarkEnd w:id="401"/>
      <w:bookmarkEnd w:id="402"/>
      <w:bookmarkEnd w:id="403"/>
      <w:bookmarkEnd w:id="404"/>
    </w:p>
    <w:p w:rsidR="00734743" w:rsidRPr="007D46D3" w:rsidRDefault="00734743" w:rsidP="009A7DF7">
      <w:pPr>
        <w:pStyle w:val="root-block-node"/>
        <w:spacing w:before="0" w:beforeAutospacing="0" w:after="0" w:afterAutospacing="0" w:line="480" w:lineRule="auto"/>
        <w:jc w:val="both"/>
      </w:pPr>
      <w:r w:rsidRPr="007D46D3">
        <w:t xml:space="preserve">The simplified model of a transformer is obtained by neglecting the magnetising current and the no-load losses. In this case the transformer can be modelled by an ideal transformer with turns ratio </w:t>
      </w:r>
      <w:r w:rsidRPr="007D46D3">
        <w:rPr>
          <w:iCs/>
        </w:rPr>
        <w:t>t</w:t>
      </w:r>
      <w:r w:rsidRPr="007D46D3">
        <w:rPr>
          <w:iCs/>
          <w:vertAlign w:val="subscript"/>
        </w:rPr>
        <w:t xml:space="preserve">km </w:t>
      </w:r>
      <w:r w:rsidRPr="007D46D3">
        <w:t xml:space="preserve">in series with a series impedance </w:t>
      </w:r>
      <w:r w:rsidRPr="007D46D3">
        <w:rPr>
          <w:iCs/>
        </w:rPr>
        <w:t>z</w:t>
      </w:r>
      <w:r w:rsidRPr="007D46D3">
        <w:rPr>
          <w:iCs/>
          <w:vertAlign w:val="subscript"/>
        </w:rPr>
        <w:t xml:space="preserve">km </w:t>
      </w:r>
      <w:r w:rsidRPr="007D46D3">
        <w:t xml:space="preserve">which represents resistive (load-dependent) losses and the leakage reactance, as shown in Figure 3.3. Depending on if </w:t>
      </w:r>
      <w:r w:rsidRPr="007D46D3">
        <w:rPr>
          <w:iCs/>
        </w:rPr>
        <w:t>t</w:t>
      </w:r>
      <w:r w:rsidRPr="007D46D3">
        <w:rPr>
          <w:iCs/>
          <w:vertAlign w:val="subscript"/>
        </w:rPr>
        <w:t xml:space="preserve">km </w:t>
      </w:r>
      <w:r w:rsidRPr="007D46D3">
        <w:t>is real or non-real (complex) the transformer is in-phase or phase-shifting.</w:t>
      </w:r>
    </w:p>
    <w:p w:rsidR="00734743" w:rsidRDefault="00734743" w:rsidP="009A7DF7">
      <w:pPr>
        <w:shd w:val="clear" w:color="auto" w:fill="FFFFFF"/>
        <w:autoSpaceDE w:val="0"/>
        <w:autoSpaceDN w:val="0"/>
        <w:adjustRightInd w:val="0"/>
        <w:spacing w:after="0" w:line="480" w:lineRule="auto"/>
        <w:jc w:val="both"/>
        <w:rPr>
          <w:rFonts w:ascii="Times New Roman" w:hAnsi="Times New Roman"/>
          <w:sz w:val="24"/>
          <w:szCs w:val="24"/>
        </w:rPr>
      </w:pPr>
      <w:r w:rsidRPr="007D46D3">
        <w:rPr>
          <w:rFonts w:ascii="Times New Roman" w:hAnsi="Times New Roman"/>
          <w:sz w:val="24"/>
          <w:szCs w:val="24"/>
        </w:rPr>
        <w:t xml:space="preserve">Often the magnetizing current and no-load losses are modelled by shunt impedance, with much higher impedance than the leakage impedance. The inductive part of this </w:t>
      </w:r>
      <w:r w:rsidRPr="007D46D3">
        <w:rPr>
          <w:rFonts w:ascii="Times New Roman" w:hAnsi="Times New Roman"/>
          <w:sz w:val="24"/>
          <w:szCs w:val="24"/>
        </w:rPr>
        <w:lastRenderedPageBreak/>
        <w:t xml:space="preserve">impedance is then determined by the value of the magnetizing current and the </w:t>
      </w:r>
      <w:r w:rsidR="00BC649E">
        <w:rPr>
          <w:noProof/>
          <w:lang w:val="en-US"/>
        </w:rPr>
        <w:drawing>
          <wp:anchor distT="0" distB="0" distL="114300" distR="114300" simplePos="0" relativeHeight="251620352" behindDoc="0" locked="0" layoutInCell="1" allowOverlap="1" wp14:anchorId="671B6A3D" wp14:editId="21C7A072">
            <wp:simplePos x="0" y="0"/>
            <wp:positionH relativeFrom="column">
              <wp:posOffset>352425</wp:posOffset>
            </wp:positionH>
            <wp:positionV relativeFrom="paragraph">
              <wp:posOffset>671830</wp:posOffset>
            </wp:positionV>
            <wp:extent cx="4391025" cy="9715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32504" t="34368" r="36556" b="46360"/>
                    <a:stretch/>
                  </pic:blipFill>
                  <pic:spPr bwMode="auto">
                    <a:xfrm>
                      <a:off x="0" y="0"/>
                      <a:ext cx="4391025" cy="971550"/>
                    </a:xfrm>
                    <a:prstGeom prst="rect">
                      <a:avLst/>
                    </a:prstGeom>
                    <a:ln>
                      <a:noFill/>
                    </a:ln>
                    <a:extLst>
                      <a:ext uri="{53640926-AAD7-44D8-BBD7-CCE9431645EC}">
                        <a14:shadowObscured xmlns:a14="http://schemas.microsoft.com/office/drawing/2010/main"/>
                      </a:ext>
                    </a:extLst>
                  </pic:spPr>
                </pic:pic>
              </a:graphicData>
            </a:graphic>
          </wp:anchor>
        </w:drawing>
      </w:r>
      <w:r w:rsidRPr="007D46D3">
        <w:rPr>
          <w:rFonts w:ascii="Times New Roman" w:hAnsi="Times New Roman"/>
          <w:sz w:val="24"/>
          <w:szCs w:val="24"/>
        </w:rPr>
        <w:t xml:space="preserve">resistive part by the no load losses. </w:t>
      </w:r>
    </w:p>
    <w:p w:rsidR="00957CF3" w:rsidRDefault="00957CF3" w:rsidP="009A7DF7">
      <w:pPr>
        <w:shd w:val="clear" w:color="auto" w:fill="FFFFFF"/>
        <w:autoSpaceDE w:val="0"/>
        <w:autoSpaceDN w:val="0"/>
        <w:adjustRightInd w:val="0"/>
        <w:spacing w:after="0" w:line="480" w:lineRule="auto"/>
        <w:jc w:val="both"/>
        <w:rPr>
          <w:rFonts w:ascii="Times New Roman" w:hAnsi="Times New Roman"/>
          <w:sz w:val="24"/>
          <w:szCs w:val="24"/>
        </w:rPr>
      </w:pPr>
    </w:p>
    <w:p w:rsidR="00957CF3" w:rsidRDefault="00957CF3" w:rsidP="009A7DF7">
      <w:pPr>
        <w:shd w:val="clear" w:color="auto" w:fill="FFFFFF"/>
        <w:autoSpaceDE w:val="0"/>
        <w:autoSpaceDN w:val="0"/>
        <w:adjustRightInd w:val="0"/>
        <w:spacing w:after="0" w:line="480" w:lineRule="auto"/>
        <w:jc w:val="both"/>
        <w:rPr>
          <w:rFonts w:ascii="Times New Roman" w:hAnsi="Times New Roman"/>
          <w:sz w:val="24"/>
          <w:szCs w:val="24"/>
        </w:rPr>
      </w:pPr>
    </w:p>
    <w:p w:rsidR="00AA663D" w:rsidRDefault="00AA663D" w:rsidP="009A7DF7">
      <w:pPr>
        <w:shd w:val="clear" w:color="auto" w:fill="FFFFFF"/>
        <w:autoSpaceDE w:val="0"/>
        <w:autoSpaceDN w:val="0"/>
        <w:adjustRightInd w:val="0"/>
        <w:spacing w:after="0" w:line="480" w:lineRule="auto"/>
        <w:jc w:val="both"/>
        <w:rPr>
          <w:rFonts w:ascii="Times New Roman" w:hAnsi="Times New Roman"/>
          <w:sz w:val="24"/>
          <w:szCs w:val="24"/>
        </w:rPr>
      </w:pPr>
    </w:p>
    <w:p w:rsidR="00734743" w:rsidRPr="007D46D3" w:rsidRDefault="00734743" w:rsidP="00C46904">
      <w:pPr>
        <w:pStyle w:val="MyFigures"/>
      </w:pPr>
      <w:bookmarkStart w:id="405" w:name="_Toc113217498"/>
      <w:bookmarkStart w:id="406" w:name="_Toc113217711"/>
      <w:bookmarkStart w:id="407" w:name="_Toc114154219"/>
      <w:bookmarkStart w:id="408" w:name="_Toc114591858"/>
      <w:bookmarkStart w:id="409" w:name="_Toc114754419"/>
      <w:bookmarkStart w:id="410" w:name="_Toc117166533"/>
      <w:bookmarkStart w:id="411" w:name="_Toc117848555"/>
      <w:r w:rsidRPr="007D46D3">
        <w:t>Fig 3.</w:t>
      </w:r>
      <w:r w:rsidR="007C1301" w:rsidRPr="007D46D3">
        <w:t>4</w:t>
      </w:r>
      <w:r w:rsidRPr="007D46D3">
        <w:t xml:space="preserve">: </w:t>
      </w:r>
      <w:r w:rsidR="00AA62F3">
        <w:tab/>
      </w:r>
      <w:r w:rsidRPr="007D46D3">
        <w:t xml:space="preserve">Two </w:t>
      </w:r>
      <w:r w:rsidRPr="00C46904">
        <w:t>Winding</w:t>
      </w:r>
      <w:r w:rsidRPr="007D46D3">
        <w:t xml:space="preserve"> Transformer Model</w:t>
      </w:r>
      <w:bookmarkEnd w:id="405"/>
      <w:bookmarkEnd w:id="406"/>
      <w:bookmarkEnd w:id="407"/>
      <w:bookmarkEnd w:id="408"/>
      <w:bookmarkEnd w:id="409"/>
      <w:bookmarkEnd w:id="410"/>
      <w:bookmarkEnd w:id="411"/>
    </w:p>
    <w:p w:rsidR="00734743" w:rsidRPr="003F1B0D" w:rsidRDefault="007C1301" w:rsidP="003F1B0D">
      <w:pPr>
        <w:pStyle w:val="Heading4"/>
      </w:pPr>
      <w:bookmarkStart w:id="412" w:name="_Toc114152657"/>
      <w:bookmarkStart w:id="413" w:name="_Toc114591654"/>
      <w:bookmarkStart w:id="414" w:name="_Toc114754162"/>
      <w:bookmarkStart w:id="415" w:name="_Toc117165803"/>
      <w:bookmarkStart w:id="416" w:name="_Toc117849237"/>
      <w:r w:rsidRPr="003F1B0D">
        <w:t>3.5</w:t>
      </w:r>
      <w:r w:rsidR="00734743" w:rsidRPr="003F1B0D">
        <w:t>.3     Shunt Elements</w:t>
      </w:r>
      <w:bookmarkEnd w:id="412"/>
      <w:bookmarkEnd w:id="413"/>
      <w:bookmarkEnd w:id="414"/>
      <w:bookmarkEnd w:id="415"/>
      <w:bookmarkEnd w:id="416"/>
    </w:p>
    <w:p w:rsidR="00734743" w:rsidRPr="0037770B" w:rsidRDefault="0037770B" w:rsidP="0037770B">
      <w:pPr>
        <w:spacing w:after="100" w:afterAutospacing="1" w:line="480" w:lineRule="auto"/>
        <w:jc w:val="both"/>
        <w:rPr>
          <w:rFonts w:ascii="Times New Roman" w:eastAsia="Times New Roman" w:hAnsi="Times New Roman"/>
          <w:sz w:val="24"/>
          <w:szCs w:val="24"/>
          <w:lang w:val="en-US"/>
        </w:rPr>
      </w:pPr>
      <w:r w:rsidRPr="0037770B">
        <w:rPr>
          <w:rFonts w:ascii="Times New Roman" w:eastAsia="Times New Roman" w:hAnsi="Times New Roman"/>
          <w:sz w:val="24"/>
          <w:szCs w:val="24"/>
          <w:lang w:val="en-US"/>
        </w:rPr>
        <w:t>The modelling of shunt components (or elements) in the network equations is simple, and the goal of this section is to teach the notation and sign convention to be utilised while con</w:t>
      </w:r>
      <w:r>
        <w:rPr>
          <w:rFonts w:ascii="Times New Roman" w:eastAsia="Times New Roman" w:hAnsi="Times New Roman"/>
          <w:sz w:val="24"/>
          <w:szCs w:val="24"/>
          <w:lang w:val="en-US"/>
        </w:rPr>
        <w:t>structing the network equations</w:t>
      </w:r>
      <w:r w:rsidR="00734743" w:rsidRPr="007D46D3">
        <w:rPr>
          <w:rFonts w:ascii="Times New Roman" w:hAnsi="Times New Roman"/>
          <w:sz w:val="24"/>
          <w:szCs w:val="24"/>
        </w:rPr>
        <w:t>.</w:t>
      </w:r>
      <w:r>
        <w:rPr>
          <w:rFonts w:ascii="Times New Roman" w:hAnsi="Times New Roman"/>
          <w:sz w:val="24"/>
          <w:szCs w:val="24"/>
        </w:rPr>
        <w:t xml:space="preserve"> </w:t>
      </w:r>
      <w:r w:rsidR="00734743" w:rsidRPr="007D46D3">
        <w:rPr>
          <w:rFonts w:ascii="Times New Roman" w:hAnsi="Times New Roman"/>
          <w:sz w:val="24"/>
          <w:szCs w:val="24"/>
        </w:rPr>
        <w:t>From Figure 3.4 the current from a shunt is defined as positive when injected into the bus. This means that:</w:t>
      </w:r>
    </w:p>
    <w:p w:rsidR="00734743" w:rsidRPr="007D46D3" w:rsidRDefault="00734743" w:rsidP="009A7DF7">
      <w:pPr>
        <w:shd w:val="clear" w:color="auto" w:fill="FFFFFF"/>
        <w:autoSpaceDE w:val="0"/>
        <w:autoSpaceDN w:val="0"/>
        <w:adjustRightInd w:val="0"/>
        <w:spacing w:after="0" w:line="480" w:lineRule="auto"/>
        <w:jc w:val="both"/>
        <w:rPr>
          <w:rFonts w:ascii="Times New Roman" w:hAnsi="Times New Roman"/>
          <w:sz w:val="24"/>
          <w:szCs w:val="24"/>
        </w:rPr>
      </w:pPr>
      <w:r w:rsidRPr="007D46D3">
        <w:rPr>
          <w:rFonts w:ascii="Times New Roman" w:hAnsi="Times New Roman"/>
          <w:position w:val="-22"/>
          <w:sz w:val="24"/>
          <w:szCs w:val="24"/>
        </w:rPr>
        <w:object w:dxaOrig="1380" w:dyaOrig="480">
          <v:shape id="_x0000_i1027" type="#_x0000_t75" style="width:70.5pt;height:24pt" o:ole="">
            <v:imagedata r:id="rId30" o:title=""/>
          </v:shape>
          <o:OLEObject Type="Embed" ProgID="Equation.3" ShapeID="_x0000_i1027" DrawAspect="Content" ObjectID="_1738569660" r:id="rId31"/>
        </w:object>
      </w:r>
      <w:r w:rsidRPr="007D46D3">
        <w:rPr>
          <w:rFonts w:ascii="Times New Roman" w:hAnsi="Times New Roman"/>
          <w:position w:val="-22"/>
          <w:sz w:val="24"/>
          <w:szCs w:val="24"/>
        </w:rPr>
        <w:tab/>
      </w:r>
      <w:r w:rsidRPr="007D46D3">
        <w:rPr>
          <w:rFonts w:ascii="Times New Roman" w:hAnsi="Times New Roman"/>
          <w:position w:val="-22"/>
          <w:sz w:val="24"/>
          <w:szCs w:val="24"/>
        </w:rPr>
        <w:tab/>
      </w:r>
      <w:r w:rsidRPr="007D46D3">
        <w:rPr>
          <w:rFonts w:ascii="Times New Roman" w:hAnsi="Times New Roman"/>
          <w:position w:val="-22"/>
          <w:sz w:val="24"/>
          <w:szCs w:val="24"/>
        </w:rPr>
        <w:tab/>
      </w:r>
      <w:r w:rsidRPr="007D46D3">
        <w:rPr>
          <w:rFonts w:ascii="Times New Roman" w:hAnsi="Times New Roman"/>
          <w:position w:val="-22"/>
          <w:sz w:val="24"/>
          <w:szCs w:val="24"/>
        </w:rPr>
        <w:tab/>
      </w:r>
      <w:r w:rsidRPr="007D46D3">
        <w:rPr>
          <w:rFonts w:ascii="Times New Roman" w:hAnsi="Times New Roman"/>
          <w:position w:val="-22"/>
          <w:sz w:val="24"/>
          <w:szCs w:val="24"/>
        </w:rPr>
        <w:tab/>
      </w:r>
      <w:r w:rsidRPr="007D46D3">
        <w:rPr>
          <w:rFonts w:ascii="Times New Roman" w:hAnsi="Times New Roman"/>
          <w:position w:val="-22"/>
          <w:sz w:val="24"/>
          <w:szCs w:val="24"/>
        </w:rPr>
        <w:tab/>
      </w:r>
      <w:r w:rsidRPr="007D46D3">
        <w:rPr>
          <w:rFonts w:ascii="Times New Roman" w:hAnsi="Times New Roman"/>
          <w:position w:val="-22"/>
          <w:sz w:val="24"/>
          <w:szCs w:val="24"/>
        </w:rPr>
        <w:tab/>
      </w:r>
      <w:r w:rsidR="00A12BB3">
        <w:rPr>
          <w:rFonts w:ascii="Times New Roman" w:hAnsi="Times New Roman"/>
          <w:position w:val="-22"/>
          <w:sz w:val="24"/>
          <w:szCs w:val="24"/>
        </w:rPr>
        <w:tab/>
      </w:r>
      <w:r w:rsidR="00A12BB3">
        <w:rPr>
          <w:rFonts w:ascii="Times New Roman" w:hAnsi="Times New Roman"/>
          <w:position w:val="-22"/>
          <w:sz w:val="24"/>
          <w:szCs w:val="24"/>
        </w:rPr>
        <w:tab/>
        <w:t>(3.5</w:t>
      </w:r>
      <w:r w:rsidRPr="007D46D3">
        <w:rPr>
          <w:rFonts w:ascii="Times New Roman" w:hAnsi="Times New Roman"/>
          <w:position w:val="-22"/>
          <w:sz w:val="24"/>
          <w:szCs w:val="24"/>
        </w:rPr>
        <w:t>)</w:t>
      </w:r>
    </w:p>
    <w:p w:rsidR="00734743" w:rsidRPr="007D46D3" w:rsidRDefault="00A12BB3" w:rsidP="009A7DF7">
      <w:pPr>
        <w:shd w:val="clear" w:color="auto" w:fill="FFFFFF"/>
        <w:autoSpaceDE w:val="0"/>
        <w:autoSpaceDN w:val="0"/>
        <w:adjustRightInd w:val="0"/>
        <w:spacing w:after="0" w:line="480" w:lineRule="auto"/>
        <w:jc w:val="both"/>
        <w:rPr>
          <w:rFonts w:ascii="Times New Roman" w:hAnsi="Times New Roman"/>
          <w:sz w:val="24"/>
          <w:szCs w:val="24"/>
        </w:rPr>
      </w:pPr>
      <w:r w:rsidRPr="007D46D3">
        <w:rPr>
          <w:rFonts w:ascii="Times New Roman" w:hAnsi="Times New Roman"/>
          <w:sz w:val="24"/>
          <w:szCs w:val="24"/>
        </w:rPr>
        <w:t>W</w:t>
      </w:r>
      <w:r w:rsidR="00734743" w:rsidRPr="007D46D3">
        <w:rPr>
          <w:rFonts w:ascii="Times New Roman" w:hAnsi="Times New Roman"/>
          <w:sz w:val="24"/>
          <w:szCs w:val="24"/>
        </w:rPr>
        <w:t>ith</w:t>
      </w:r>
      <w:r w:rsidR="00734743" w:rsidRPr="007D46D3">
        <w:rPr>
          <w:rFonts w:ascii="Times New Roman" w:hAnsi="Times New Roman"/>
          <w:iCs/>
          <w:sz w:val="24"/>
          <w:szCs w:val="24"/>
        </w:rPr>
        <w:t>E</w:t>
      </w:r>
      <w:r w:rsidR="00734743" w:rsidRPr="007D46D3">
        <w:rPr>
          <w:rFonts w:ascii="Times New Roman" w:hAnsi="Times New Roman"/>
          <w:iCs/>
          <w:sz w:val="24"/>
          <w:szCs w:val="24"/>
          <w:vertAlign w:val="subscript"/>
        </w:rPr>
        <w:t>k</w:t>
      </w:r>
      <w:r w:rsidR="00734743" w:rsidRPr="007D46D3">
        <w:rPr>
          <w:rFonts w:ascii="Times New Roman" w:hAnsi="Times New Roman"/>
          <w:sz w:val="24"/>
          <w:szCs w:val="24"/>
        </w:rPr>
        <w:t xml:space="preserve">being the complex voltage at node </w:t>
      </w:r>
      <w:r w:rsidR="00734743" w:rsidRPr="007D46D3">
        <w:rPr>
          <w:rFonts w:ascii="Times New Roman" w:hAnsi="Times New Roman"/>
          <w:iCs/>
          <w:sz w:val="24"/>
          <w:szCs w:val="24"/>
        </w:rPr>
        <w:t xml:space="preserve">k. </w:t>
      </w:r>
      <w:r w:rsidR="00734743" w:rsidRPr="007D46D3">
        <w:rPr>
          <w:rFonts w:ascii="Times New Roman" w:hAnsi="Times New Roman"/>
          <w:sz w:val="24"/>
          <w:szCs w:val="24"/>
        </w:rPr>
        <w:t>Shunts are in all practical cases either shunt capacitors or reactor. The injected complex power is:</w:t>
      </w:r>
    </w:p>
    <w:p w:rsidR="00734743" w:rsidRPr="007D46D3" w:rsidRDefault="00734743" w:rsidP="009A7DF7">
      <w:pPr>
        <w:shd w:val="clear" w:color="auto" w:fill="FFFFFF"/>
        <w:autoSpaceDE w:val="0"/>
        <w:autoSpaceDN w:val="0"/>
        <w:adjustRightInd w:val="0"/>
        <w:spacing w:after="0" w:line="480" w:lineRule="auto"/>
        <w:jc w:val="both"/>
        <w:rPr>
          <w:rFonts w:ascii="Times New Roman" w:hAnsi="Times New Roman"/>
          <w:position w:val="-24"/>
          <w:sz w:val="24"/>
          <w:szCs w:val="24"/>
        </w:rPr>
      </w:pPr>
      <w:r w:rsidRPr="007D46D3">
        <w:rPr>
          <w:rFonts w:ascii="Times New Roman" w:hAnsi="Times New Roman"/>
          <w:position w:val="-14"/>
          <w:sz w:val="24"/>
          <w:szCs w:val="24"/>
        </w:rPr>
        <w:object w:dxaOrig="3000" w:dyaOrig="440">
          <v:shape id="_x0000_i1028" type="#_x0000_t75" style="width:148.5pt;height:22.5pt" o:ole="">
            <v:imagedata r:id="rId32" o:title=""/>
          </v:shape>
          <o:OLEObject Type="Embed" ProgID="Equation.3" ShapeID="_x0000_i1028" DrawAspect="Content" ObjectID="_1738569661" r:id="rId33"/>
        </w:object>
      </w:r>
      <w:r w:rsidRPr="007D46D3">
        <w:rPr>
          <w:rFonts w:ascii="Times New Roman" w:hAnsi="Times New Roman"/>
          <w:position w:val="-24"/>
          <w:sz w:val="24"/>
          <w:szCs w:val="24"/>
        </w:rPr>
        <w:tab/>
      </w:r>
      <w:r w:rsidRPr="007D46D3">
        <w:rPr>
          <w:rFonts w:ascii="Times New Roman" w:hAnsi="Times New Roman"/>
          <w:position w:val="-24"/>
          <w:sz w:val="24"/>
          <w:szCs w:val="24"/>
        </w:rPr>
        <w:tab/>
      </w:r>
      <w:r w:rsidRPr="007D46D3">
        <w:rPr>
          <w:rFonts w:ascii="Times New Roman" w:hAnsi="Times New Roman"/>
          <w:position w:val="-24"/>
          <w:sz w:val="24"/>
          <w:szCs w:val="24"/>
        </w:rPr>
        <w:tab/>
      </w:r>
      <w:r w:rsidR="00A12BB3">
        <w:rPr>
          <w:rFonts w:ascii="Times New Roman" w:hAnsi="Times New Roman"/>
          <w:position w:val="-24"/>
          <w:sz w:val="24"/>
          <w:szCs w:val="24"/>
        </w:rPr>
        <w:tab/>
      </w:r>
      <w:r w:rsidR="00A12BB3">
        <w:rPr>
          <w:rFonts w:ascii="Times New Roman" w:hAnsi="Times New Roman"/>
          <w:position w:val="-24"/>
          <w:sz w:val="24"/>
          <w:szCs w:val="24"/>
        </w:rPr>
        <w:tab/>
      </w:r>
      <w:r w:rsidR="00A12BB3">
        <w:rPr>
          <w:rFonts w:ascii="Times New Roman" w:hAnsi="Times New Roman"/>
          <w:position w:val="-24"/>
          <w:sz w:val="24"/>
          <w:szCs w:val="24"/>
        </w:rPr>
        <w:tab/>
        <w:t>(3.6</w:t>
      </w:r>
      <w:r w:rsidRPr="007D46D3">
        <w:rPr>
          <w:rFonts w:ascii="Times New Roman" w:hAnsi="Times New Roman"/>
          <w:position w:val="-24"/>
          <w:sz w:val="24"/>
          <w:szCs w:val="24"/>
        </w:rPr>
        <w:t>)</w:t>
      </w:r>
    </w:p>
    <w:p w:rsidR="00734743" w:rsidRPr="007D46D3" w:rsidRDefault="00734743" w:rsidP="009A7DF7">
      <w:pPr>
        <w:shd w:val="clear" w:color="auto" w:fill="FFFFFF"/>
        <w:autoSpaceDE w:val="0"/>
        <w:autoSpaceDN w:val="0"/>
        <w:adjustRightInd w:val="0"/>
        <w:spacing w:after="0" w:line="480" w:lineRule="auto"/>
        <w:jc w:val="both"/>
        <w:rPr>
          <w:rFonts w:ascii="Times New Roman" w:hAnsi="Times New Roman"/>
          <w:sz w:val="24"/>
          <w:szCs w:val="24"/>
        </w:rPr>
      </w:pPr>
      <w:r w:rsidRPr="007D46D3">
        <w:rPr>
          <w:rFonts w:ascii="Times New Roman" w:hAnsi="Times New Roman"/>
          <w:sz w:val="24"/>
          <w:szCs w:val="24"/>
        </w:rPr>
        <w:object w:dxaOrig="2934" w:dyaOrig="2830">
          <v:shape id="_x0000_i1029" type="#_x0000_t75" style="width:145.5pt;height:142.5pt" o:ole="">
            <v:imagedata r:id="rId34" o:title=""/>
          </v:shape>
          <o:OLEObject Type="Embed" ProgID="Visio.Drawing.11" ShapeID="_x0000_i1029" DrawAspect="Content" ObjectID="_1738569662" r:id="rId35"/>
        </w:object>
      </w:r>
    </w:p>
    <w:p w:rsidR="00734743" w:rsidRPr="007D46D3" w:rsidRDefault="007C1301" w:rsidP="00C46904">
      <w:pPr>
        <w:pStyle w:val="MyFigures"/>
        <w:rPr>
          <w:iCs/>
        </w:rPr>
      </w:pPr>
      <w:bookmarkStart w:id="417" w:name="_Toc113217499"/>
      <w:bookmarkStart w:id="418" w:name="_Toc113217712"/>
      <w:bookmarkStart w:id="419" w:name="_Toc114154220"/>
      <w:bookmarkStart w:id="420" w:name="_Toc114591859"/>
      <w:bookmarkStart w:id="421" w:name="_Toc114754420"/>
      <w:bookmarkStart w:id="422" w:name="_Toc117166534"/>
      <w:bookmarkStart w:id="423" w:name="_Toc117848556"/>
      <w:r w:rsidRPr="007D46D3">
        <w:rPr>
          <w:bCs/>
        </w:rPr>
        <w:t>Figure 3.5</w:t>
      </w:r>
      <w:r w:rsidR="00734743" w:rsidRPr="007D46D3">
        <w:rPr>
          <w:bCs/>
        </w:rPr>
        <w:t xml:space="preserve">: </w:t>
      </w:r>
      <w:r w:rsidR="00C46904">
        <w:rPr>
          <w:bCs/>
        </w:rPr>
        <w:tab/>
      </w:r>
      <w:r w:rsidR="00734743" w:rsidRPr="007D46D3">
        <w:t xml:space="preserve">A </w:t>
      </w:r>
      <w:r w:rsidR="00734743" w:rsidRPr="00C46904">
        <w:t>shunt</w:t>
      </w:r>
      <w:r w:rsidR="00734743" w:rsidRPr="007D46D3">
        <w:t xml:space="preserve"> connected to bus </w:t>
      </w:r>
      <w:r w:rsidR="00734743" w:rsidRPr="007D46D3">
        <w:rPr>
          <w:iCs/>
        </w:rPr>
        <w:t>k.</w:t>
      </w:r>
      <w:bookmarkEnd w:id="417"/>
      <w:bookmarkEnd w:id="418"/>
      <w:bookmarkEnd w:id="419"/>
      <w:bookmarkEnd w:id="420"/>
      <w:bookmarkEnd w:id="421"/>
      <w:bookmarkEnd w:id="422"/>
      <w:bookmarkEnd w:id="423"/>
    </w:p>
    <w:p w:rsidR="00734743" w:rsidRPr="003F1B0D" w:rsidRDefault="007C1301" w:rsidP="003F1B0D">
      <w:pPr>
        <w:pStyle w:val="Heading4"/>
      </w:pPr>
      <w:bookmarkStart w:id="424" w:name="_Toc114152658"/>
      <w:bookmarkStart w:id="425" w:name="_Toc114591655"/>
      <w:bookmarkStart w:id="426" w:name="_Toc114754163"/>
      <w:bookmarkStart w:id="427" w:name="_Toc117165804"/>
      <w:bookmarkStart w:id="428" w:name="_Toc117849238"/>
      <w:r w:rsidRPr="003F1B0D">
        <w:lastRenderedPageBreak/>
        <w:t>3.5</w:t>
      </w:r>
      <w:r w:rsidR="00734743" w:rsidRPr="003F1B0D">
        <w:t>.4    Loads</w:t>
      </w:r>
      <w:bookmarkEnd w:id="424"/>
      <w:bookmarkEnd w:id="425"/>
      <w:bookmarkEnd w:id="426"/>
      <w:bookmarkEnd w:id="427"/>
      <w:bookmarkEnd w:id="428"/>
    </w:p>
    <w:p w:rsidR="00734743" w:rsidRPr="008A585A" w:rsidRDefault="008A585A" w:rsidP="008A585A">
      <w:pPr>
        <w:spacing w:after="100" w:afterAutospacing="1" w:line="480" w:lineRule="auto"/>
        <w:jc w:val="both"/>
        <w:rPr>
          <w:rFonts w:ascii="Times New Roman" w:eastAsia="Times New Roman" w:hAnsi="Times New Roman"/>
          <w:sz w:val="24"/>
          <w:szCs w:val="24"/>
          <w:lang w:val="en-US"/>
        </w:rPr>
      </w:pPr>
      <w:r w:rsidRPr="008A585A">
        <w:rPr>
          <w:rFonts w:ascii="Times New Roman" w:eastAsia="Times New Roman" w:hAnsi="Times New Roman"/>
          <w:sz w:val="24"/>
          <w:szCs w:val="24"/>
          <w:lang w:val="en-US"/>
        </w:rPr>
        <w:t>Power system modelling requires the use of load modelling.</w:t>
      </w:r>
      <w:r>
        <w:rPr>
          <w:rFonts w:ascii="Times New Roman" w:eastAsia="Times New Roman" w:hAnsi="Times New Roman"/>
          <w:sz w:val="24"/>
          <w:szCs w:val="24"/>
          <w:lang w:val="en-US"/>
        </w:rPr>
        <w:t xml:space="preserve"> </w:t>
      </w:r>
      <w:r w:rsidR="00734743" w:rsidRPr="007D46D3">
        <w:rPr>
          <w:rFonts w:ascii="Times New Roman" w:hAnsi="Times New Roman"/>
          <w:sz w:val="24"/>
          <w:szCs w:val="24"/>
        </w:rPr>
        <w:t xml:space="preserve">Often the voltage in the distribution systems is kept constant by controlling the tap-positions of the distribution transformers which means that power, active and reactive, in most cases can be regarded as independent of the voltage on the high voltage side. This means that the complex power </w:t>
      </w:r>
      <w:r w:rsidR="00734743" w:rsidRPr="007D46D3">
        <w:rPr>
          <w:rFonts w:ascii="Times New Roman" w:hAnsi="Times New Roman"/>
          <w:iCs/>
          <w:sz w:val="24"/>
          <w:szCs w:val="24"/>
        </w:rPr>
        <w:t>E</w:t>
      </w:r>
      <w:r w:rsidR="00734743" w:rsidRPr="007D46D3">
        <w:rPr>
          <w:rFonts w:ascii="Times New Roman" w:hAnsi="Times New Roman"/>
          <w:iCs/>
          <w:sz w:val="24"/>
          <w:szCs w:val="24"/>
          <w:vertAlign w:val="subscript"/>
        </w:rPr>
        <w:t>k</w:t>
      </w:r>
      <w:r w:rsidR="00734743" w:rsidRPr="007D46D3">
        <w:rPr>
          <w:rFonts w:ascii="Times New Roman" w:hAnsi="Times New Roman"/>
          <w:iCs/>
          <w:sz w:val="24"/>
          <w:szCs w:val="24"/>
        </w:rPr>
        <w:t xml:space="preserve"> (I</w:t>
      </w:r>
      <w:r w:rsidR="00734743" w:rsidRPr="007D46D3">
        <w:rPr>
          <w:rFonts w:ascii="Times New Roman" w:hAnsi="Times New Roman"/>
          <w:iCs/>
          <w:sz w:val="24"/>
          <w:szCs w:val="24"/>
          <w:vertAlign w:val="subscript"/>
        </w:rPr>
        <w:t>k</w:t>
      </w:r>
      <w:r w:rsidR="00734743" w:rsidRPr="007D46D3">
        <w:rPr>
          <w:rFonts w:ascii="Times New Roman" w:hAnsi="Times New Roman"/>
          <w:iCs/>
          <w:sz w:val="24"/>
          <w:szCs w:val="24"/>
          <w:vertAlign w:val="superscript"/>
        </w:rPr>
        <w:t>load</w:t>
      </w:r>
      <w:r w:rsidR="00734743" w:rsidRPr="007D46D3">
        <w:rPr>
          <w:rFonts w:ascii="Times New Roman" w:hAnsi="Times New Roman"/>
          <w:iCs/>
          <w:sz w:val="24"/>
          <w:szCs w:val="24"/>
        </w:rPr>
        <w:t>)</w:t>
      </w:r>
      <w:r w:rsidR="00734743" w:rsidRPr="007D46D3">
        <w:rPr>
          <w:rFonts w:ascii="Times New Roman" w:hAnsi="Times New Roman"/>
          <w:iCs/>
          <w:sz w:val="24"/>
          <w:szCs w:val="24"/>
          <w:vertAlign w:val="superscript"/>
        </w:rPr>
        <w:t xml:space="preserve">* </w:t>
      </w:r>
      <w:r w:rsidR="00734743" w:rsidRPr="007D46D3">
        <w:rPr>
          <w:rFonts w:ascii="Times New Roman" w:eastAsia="Times New Roman" w:hAnsi="Times New Roman"/>
          <w:sz w:val="24"/>
          <w:szCs w:val="24"/>
        </w:rPr>
        <w:t>is constant, i.e. independent, of the voltage mag</w:t>
      </w:r>
      <w:r w:rsidR="00734743" w:rsidRPr="007D46D3">
        <w:rPr>
          <w:rFonts w:ascii="Times New Roman" w:eastAsia="Times New Roman" w:hAnsi="Times New Roman"/>
          <w:sz w:val="24"/>
          <w:szCs w:val="24"/>
        </w:rPr>
        <w:softHyphen/>
        <w:t>nitude</w:t>
      </w:r>
      <w:r w:rsidR="00734743" w:rsidRPr="007D46D3">
        <w:rPr>
          <w:rFonts w:ascii="Times New Roman" w:eastAsia="Times New Roman" w:hAnsi="Times New Roman"/>
          <w:sz w:val="24"/>
          <w:szCs w:val="24"/>
          <w:vertAlign w:val="subscript"/>
        </w:rPr>
        <w:t>.</w:t>
      </w:r>
    </w:p>
    <w:p w:rsidR="00734743" w:rsidRPr="007D46D3" w:rsidRDefault="00734743" w:rsidP="009A7DF7">
      <w:pPr>
        <w:shd w:val="clear" w:color="auto" w:fill="FFFFFF"/>
        <w:autoSpaceDE w:val="0"/>
        <w:autoSpaceDN w:val="0"/>
        <w:adjustRightInd w:val="0"/>
        <w:spacing w:after="0" w:line="480" w:lineRule="auto"/>
        <w:jc w:val="both"/>
        <w:rPr>
          <w:rFonts w:ascii="Times New Roman" w:hAnsi="Times New Roman"/>
          <w:iCs/>
          <w:position w:val="-12"/>
          <w:sz w:val="24"/>
          <w:szCs w:val="24"/>
        </w:rPr>
      </w:pPr>
      <w:r w:rsidRPr="007D46D3">
        <w:rPr>
          <w:rFonts w:ascii="Times New Roman" w:hAnsi="Times New Roman"/>
          <w:sz w:val="24"/>
          <w:szCs w:val="24"/>
        </w:rPr>
        <w:object w:dxaOrig="3324" w:dyaOrig="2830">
          <v:shape id="_x0000_i1030" type="#_x0000_t75" style="width:225pt;height:132.75pt" o:ole="">
            <v:imagedata r:id="rId36" o:title=""/>
          </v:shape>
          <o:OLEObject Type="Embed" ProgID="Visio.Drawing.11" ShapeID="_x0000_i1030" DrawAspect="Content" ObjectID="_1738569663" r:id="rId37"/>
        </w:object>
      </w:r>
    </w:p>
    <w:p w:rsidR="00734743" w:rsidRPr="007D46D3" w:rsidRDefault="007C1301" w:rsidP="00DD3EAE">
      <w:pPr>
        <w:pStyle w:val="MyFigures"/>
      </w:pPr>
      <w:bookmarkStart w:id="429" w:name="_Toc113217500"/>
      <w:bookmarkStart w:id="430" w:name="_Toc113217713"/>
      <w:bookmarkStart w:id="431" w:name="_Toc114154221"/>
      <w:bookmarkStart w:id="432" w:name="_Toc114591860"/>
      <w:bookmarkStart w:id="433" w:name="_Toc114754421"/>
      <w:bookmarkStart w:id="434" w:name="_Toc117166535"/>
      <w:bookmarkStart w:id="435" w:name="_Toc117848557"/>
      <w:r w:rsidRPr="007D46D3">
        <w:t>Figure 3.6</w:t>
      </w:r>
      <w:r w:rsidR="00734743" w:rsidRPr="007D46D3">
        <w:t xml:space="preserve">: </w:t>
      </w:r>
      <w:r w:rsidR="00AA62F3">
        <w:tab/>
      </w:r>
      <w:r w:rsidR="00734743" w:rsidRPr="007D46D3">
        <w:t>Model of Load Connected to Bus K</w:t>
      </w:r>
      <w:bookmarkEnd w:id="429"/>
      <w:bookmarkEnd w:id="430"/>
      <w:bookmarkEnd w:id="431"/>
      <w:bookmarkEnd w:id="432"/>
      <w:bookmarkEnd w:id="433"/>
      <w:bookmarkEnd w:id="434"/>
      <w:bookmarkEnd w:id="435"/>
    </w:p>
    <w:p w:rsidR="00A17E24" w:rsidRPr="007D46D3" w:rsidRDefault="002E2AD6" w:rsidP="005579C3">
      <w:pPr>
        <w:pStyle w:val="Heading3"/>
      </w:pPr>
      <w:bookmarkStart w:id="436" w:name="_Toc114152660"/>
      <w:bookmarkStart w:id="437" w:name="_Toc114591657"/>
      <w:bookmarkStart w:id="438" w:name="_Toc114754165"/>
      <w:bookmarkStart w:id="439" w:name="_Toc117165805"/>
      <w:bookmarkStart w:id="440" w:name="_Toc117849239"/>
      <w:bookmarkStart w:id="441" w:name="_Toc105002082"/>
      <w:r w:rsidRPr="007D46D3">
        <w:t>3.</w:t>
      </w:r>
      <w:r w:rsidR="005579C3">
        <w:t>6</w:t>
      </w:r>
      <w:r w:rsidR="00A17E24" w:rsidRPr="007D46D3">
        <w:tab/>
        <w:t>Reliability Prediction</w:t>
      </w:r>
      <w:r w:rsidR="00932F19">
        <w:t xml:space="preserve"> Using Artificial Neural Network.</w:t>
      </w:r>
      <w:bookmarkEnd w:id="436"/>
      <w:bookmarkEnd w:id="437"/>
      <w:bookmarkEnd w:id="438"/>
      <w:bookmarkEnd w:id="439"/>
      <w:bookmarkEnd w:id="440"/>
    </w:p>
    <w:p w:rsidR="00F9185E" w:rsidRDefault="00A77239" w:rsidP="00F9185E">
      <w:pPr>
        <w:spacing w:after="0" w:line="480" w:lineRule="auto"/>
        <w:jc w:val="both"/>
        <w:rPr>
          <w:rFonts w:ascii="Times New Roman" w:hAnsi="Times New Roman"/>
          <w:sz w:val="24"/>
          <w:szCs w:val="24"/>
        </w:rPr>
      </w:pPr>
      <w:r w:rsidRPr="007D46D3">
        <w:rPr>
          <w:rFonts w:ascii="Times New Roman" w:hAnsi="Times New Roman"/>
          <w:sz w:val="24"/>
          <w:szCs w:val="24"/>
        </w:rPr>
        <w:t>Reliability</w:t>
      </w:r>
      <w:r w:rsidR="00932F19">
        <w:rPr>
          <w:rFonts w:ascii="Times New Roman" w:hAnsi="Times New Roman"/>
          <w:sz w:val="24"/>
          <w:szCs w:val="24"/>
        </w:rPr>
        <w:t xml:space="preserve"> prediction </w:t>
      </w:r>
      <w:r w:rsidRPr="007D46D3">
        <w:rPr>
          <w:rFonts w:ascii="Times New Roman" w:hAnsi="Times New Roman"/>
          <w:sz w:val="24"/>
          <w:szCs w:val="24"/>
        </w:rPr>
        <w:t xml:space="preserve"> was done using </w:t>
      </w:r>
      <w:r w:rsidR="007B06B3">
        <w:rPr>
          <w:rFonts w:ascii="Times New Roman" w:eastAsia="Times New Roman" w:hAnsi="Times New Roman"/>
          <w:sz w:val="24"/>
          <w:szCs w:val="24"/>
          <w:lang w:val="en-US"/>
        </w:rPr>
        <w:t xml:space="preserve">Feed-Forward Neural Network </w:t>
      </w:r>
      <w:r w:rsidR="00843B30">
        <w:rPr>
          <w:rFonts w:ascii="Times New Roman" w:hAnsi="Times New Roman"/>
          <w:sz w:val="24"/>
          <w:szCs w:val="24"/>
        </w:rPr>
        <w:t xml:space="preserve">trained with </w:t>
      </w:r>
      <w:r w:rsidR="00AE50D4">
        <w:rPr>
          <w:rFonts w:ascii="Times New Roman" w:hAnsi="Times New Roman"/>
          <w:sz w:val="24"/>
          <w:szCs w:val="24"/>
        </w:rPr>
        <w:t>L</w:t>
      </w:r>
      <w:r w:rsidR="006F7A49">
        <w:rPr>
          <w:rFonts w:ascii="Times New Roman" w:hAnsi="Times New Roman"/>
          <w:sz w:val="24"/>
          <w:szCs w:val="24"/>
        </w:rPr>
        <w:t xml:space="preserve">evenberg </w:t>
      </w:r>
      <w:r w:rsidR="00AE50D4">
        <w:rPr>
          <w:rFonts w:ascii="Times New Roman" w:hAnsi="Times New Roman"/>
          <w:sz w:val="24"/>
          <w:szCs w:val="24"/>
        </w:rPr>
        <w:t>M</w:t>
      </w:r>
      <w:r w:rsidR="006F7A49">
        <w:rPr>
          <w:rFonts w:ascii="Times New Roman" w:hAnsi="Times New Roman"/>
          <w:sz w:val="24"/>
          <w:szCs w:val="24"/>
        </w:rPr>
        <w:t>arquardt (LM)</w:t>
      </w:r>
      <w:r w:rsidR="00843B30">
        <w:rPr>
          <w:rFonts w:ascii="Times New Roman" w:hAnsi="Times New Roman"/>
          <w:sz w:val="24"/>
          <w:szCs w:val="24"/>
        </w:rPr>
        <w:t xml:space="preserve"> backward propagation.</w:t>
      </w:r>
      <w:r w:rsidR="00AE50D4">
        <w:rPr>
          <w:rFonts w:ascii="Times New Roman" w:hAnsi="Times New Roman"/>
          <w:sz w:val="24"/>
          <w:szCs w:val="24"/>
        </w:rPr>
        <w:t xml:space="preserve"> </w:t>
      </w:r>
    </w:p>
    <w:p w:rsidR="00DF70C2" w:rsidRDefault="00DF70C2" w:rsidP="00F9185E">
      <w:pPr>
        <w:spacing w:after="0" w:line="480" w:lineRule="auto"/>
        <w:jc w:val="both"/>
        <w:rPr>
          <w:rFonts w:ascii="Times New Roman" w:hAnsi="Times New Roman"/>
          <w:sz w:val="24"/>
          <w:szCs w:val="24"/>
        </w:rPr>
      </w:pPr>
      <w:r>
        <w:rPr>
          <w:rFonts w:ascii="Times New Roman" w:hAnsi="Times New Roman"/>
          <w:sz w:val="24"/>
          <w:szCs w:val="24"/>
        </w:rPr>
        <w:t xml:space="preserve">The </w:t>
      </w:r>
      <w:r w:rsidR="00A755EC">
        <w:rPr>
          <w:rFonts w:ascii="Times New Roman" w:hAnsi="Times New Roman"/>
          <w:sz w:val="24"/>
          <w:szCs w:val="24"/>
        </w:rPr>
        <w:t>Artifical Nueral Network view for fitting data is presented in the figure below:</w:t>
      </w:r>
    </w:p>
    <w:p w:rsidR="00A755EC" w:rsidRDefault="00A755EC" w:rsidP="00F9185E">
      <w:pPr>
        <w:spacing w:after="0" w:line="480" w:lineRule="auto"/>
        <w:jc w:val="both"/>
        <w:rPr>
          <w:rFonts w:ascii="Times New Roman" w:hAnsi="Times New Roman"/>
          <w:sz w:val="24"/>
          <w:szCs w:val="24"/>
        </w:rPr>
      </w:pPr>
    </w:p>
    <w:p w:rsidR="00A755EC" w:rsidRDefault="00A755EC" w:rsidP="00F9185E">
      <w:pPr>
        <w:spacing w:after="0" w:line="480" w:lineRule="auto"/>
        <w:jc w:val="both"/>
        <w:rPr>
          <w:rFonts w:ascii="Times New Roman" w:hAnsi="Times New Roman"/>
          <w:sz w:val="24"/>
          <w:szCs w:val="24"/>
        </w:rPr>
      </w:pPr>
    </w:p>
    <w:p w:rsidR="00A755EC" w:rsidRDefault="00A755EC" w:rsidP="00F9185E">
      <w:pPr>
        <w:spacing w:after="0" w:line="480" w:lineRule="auto"/>
        <w:jc w:val="both"/>
        <w:rPr>
          <w:rFonts w:ascii="Times New Roman" w:hAnsi="Times New Roman"/>
          <w:sz w:val="24"/>
          <w:szCs w:val="24"/>
        </w:rPr>
      </w:pPr>
    </w:p>
    <w:p w:rsidR="00A755EC" w:rsidRDefault="00A755EC" w:rsidP="00F9185E">
      <w:pPr>
        <w:spacing w:after="0" w:line="480" w:lineRule="auto"/>
        <w:jc w:val="both"/>
        <w:rPr>
          <w:rFonts w:ascii="Times New Roman" w:hAnsi="Times New Roman"/>
          <w:sz w:val="24"/>
          <w:szCs w:val="24"/>
        </w:rPr>
      </w:pPr>
    </w:p>
    <w:p w:rsidR="00A755EC" w:rsidRDefault="00A755EC" w:rsidP="00F9185E">
      <w:pPr>
        <w:spacing w:after="0" w:line="480" w:lineRule="auto"/>
        <w:jc w:val="both"/>
        <w:rPr>
          <w:rFonts w:ascii="Times New Roman" w:hAnsi="Times New Roman"/>
          <w:sz w:val="24"/>
          <w:szCs w:val="24"/>
        </w:rPr>
      </w:pPr>
    </w:p>
    <w:p w:rsidR="00A755EC" w:rsidRDefault="00A755EC" w:rsidP="00F9185E">
      <w:pPr>
        <w:spacing w:after="0" w:line="480" w:lineRule="auto"/>
        <w:jc w:val="both"/>
        <w:rPr>
          <w:rFonts w:ascii="Times New Roman" w:hAnsi="Times New Roman"/>
          <w:sz w:val="24"/>
          <w:szCs w:val="24"/>
        </w:rPr>
      </w:pPr>
    </w:p>
    <w:p w:rsidR="00A755EC" w:rsidRDefault="00A755EC" w:rsidP="00F9185E">
      <w:pPr>
        <w:spacing w:after="0" w:line="480" w:lineRule="auto"/>
        <w:jc w:val="both"/>
        <w:rPr>
          <w:rFonts w:ascii="Times New Roman" w:hAnsi="Times New Roman"/>
          <w:sz w:val="24"/>
          <w:szCs w:val="24"/>
        </w:rPr>
      </w:pPr>
      <w:r>
        <w:rPr>
          <w:rFonts w:ascii="Times New Roman" w:hAnsi="Times New Roman"/>
          <w:noProof/>
          <w:sz w:val="24"/>
          <w:szCs w:val="24"/>
          <w:lang w:val="en-US"/>
        </w:rPr>
        <w:lastRenderedPageBreak/>
        <mc:AlternateContent>
          <mc:Choice Requires="wpg">
            <w:drawing>
              <wp:anchor distT="0" distB="0" distL="114300" distR="114300" simplePos="0" relativeHeight="251721728" behindDoc="0" locked="0" layoutInCell="1" allowOverlap="1" wp14:anchorId="0262F9AE" wp14:editId="2A112788">
                <wp:simplePos x="0" y="0"/>
                <wp:positionH relativeFrom="column">
                  <wp:posOffset>-277495</wp:posOffset>
                </wp:positionH>
                <wp:positionV relativeFrom="paragraph">
                  <wp:posOffset>-155575</wp:posOffset>
                </wp:positionV>
                <wp:extent cx="5969635" cy="3994150"/>
                <wp:effectExtent l="1270" t="0" r="1270" b="9525"/>
                <wp:wrapNone/>
                <wp:docPr id="127"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635" cy="3994150"/>
                          <a:chOff x="707" y="1105"/>
                          <a:chExt cx="9401" cy="6290"/>
                        </a:xfrm>
                      </wpg:grpSpPr>
                      <wps:wsp>
                        <wps:cNvPr id="138" name="Oval 289"/>
                        <wps:cNvSpPr>
                          <a:spLocks noChangeArrowheads="1"/>
                        </wps:cNvSpPr>
                        <wps:spPr bwMode="auto">
                          <a:xfrm>
                            <a:off x="2070" y="1545"/>
                            <a:ext cx="1155" cy="1155"/>
                          </a:xfrm>
                          <a:prstGeom prst="ellipse">
                            <a:avLst/>
                          </a:prstGeom>
                          <a:solidFill>
                            <a:srgbClr val="FFFFFF"/>
                          </a:solidFill>
                          <a:ln w="19050" cmpd="sng">
                            <a:solidFill>
                              <a:srgbClr val="000000"/>
                            </a:solidFill>
                            <a:round/>
                            <a:headEnd/>
                            <a:tailEnd/>
                          </a:ln>
                        </wps:spPr>
                        <wps:bodyPr rot="0" vert="horz" wrap="square" lIns="91440" tIns="45720" rIns="91440" bIns="45720" anchor="t" anchorCtr="0" upright="1">
                          <a:noAutofit/>
                        </wps:bodyPr>
                      </wps:wsp>
                      <wps:wsp>
                        <wps:cNvPr id="139" name="Oval 290"/>
                        <wps:cNvSpPr>
                          <a:spLocks noChangeArrowheads="1"/>
                        </wps:cNvSpPr>
                        <wps:spPr bwMode="auto">
                          <a:xfrm>
                            <a:off x="2070" y="3105"/>
                            <a:ext cx="1155" cy="1155"/>
                          </a:xfrm>
                          <a:prstGeom prst="ellipse">
                            <a:avLst/>
                          </a:prstGeom>
                          <a:solidFill>
                            <a:srgbClr val="FFFFFF"/>
                          </a:solidFill>
                          <a:ln w="19050" cmpd="sng">
                            <a:solidFill>
                              <a:srgbClr val="000000"/>
                            </a:solidFill>
                            <a:round/>
                            <a:headEnd/>
                            <a:tailEnd/>
                          </a:ln>
                        </wps:spPr>
                        <wps:bodyPr rot="0" vert="horz" wrap="square" lIns="91440" tIns="45720" rIns="91440" bIns="45720" anchor="t" anchorCtr="0" upright="1">
                          <a:noAutofit/>
                        </wps:bodyPr>
                      </wps:wsp>
                      <wps:wsp>
                        <wps:cNvPr id="140" name="Oval 291"/>
                        <wps:cNvSpPr>
                          <a:spLocks noChangeArrowheads="1"/>
                        </wps:cNvSpPr>
                        <wps:spPr bwMode="auto">
                          <a:xfrm>
                            <a:off x="2070" y="4695"/>
                            <a:ext cx="1155" cy="1155"/>
                          </a:xfrm>
                          <a:prstGeom prst="ellipse">
                            <a:avLst/>
                          </a:prstGeom>
                          <a:solidFill>
                            <a:srgbClr val="FFFFFF"/>
                          </a:solidFill>
                          <a:ln w="19050" cmpd="sng">
                            <a:solidFill>
                              <a:srgbClr val="000000"/>
                            </a:solidFill>
                            <a:round/>
                            <a:headEnd/>
                            <a:tailEnd/>
                          </a:ln>
                        </wps:spPr>
                        <wps:bodyPr rot="0" vert="horz" wrap="square" lIns="91440" tIns="45720" rIns="91440" bIns="45720" anchor="t" anchorCtr="0" upright="1">
                          <a:noAutofit/>
                        </wps:bodyPr>
                      </wps:wsp>
                      <wps:wsp>
                        <wps:cNvPr id="141" name="Oval 292"/>
                        <wps:cNvSpPr>
                          <a:spLocks noChangeArrowheads="1"/>
                        </wps:cNvSpPr>
                        <wps:spPr bwMode="auto">
                          <a:xfrm>
                            <a:off x="2070" y="6240"/>
                            <a:ext cx="1155" cy="1155"/>
                          </a:xfrm>
                          <a:prstGeom prst="ellipse">
                            <a:avLst/>
                          </a:prstGeom>
                          <a:solidFill>
                            <a:srgbClr val="FFFFFF"/>
                          </a:solidFill>
                          <a:ln w="19050" cmpd="sng">
                            <a:solidFill>
                              <a:srgbClr val="000000"/>
                            </a:solidFill>
                            <a:round/>
                            <a:headEnd/>
                            <a:tailEnd/>
                          </a:ln>
                        </wps:spPr>
                        <wps:bodyPr rot="0" vert="horz" wrap="square" lIns="91440" tIns="45720" rIns="91440" bIns="45720" anchor="t" anchorCtr="0" upright="1">
                          <a:noAutofit/>
                        </wps:bodyPr>
                      </wps:wsp>
                      <wps:wsp>
                        <wps:cNvPr id="142" name="Oval 293"/>
                        <wps:cNvSpPr>
                          <a:spLocks noChangeArrowheads="1"/>
                        </wps:cNvSpPr>
                        <wps:spPr bwMode="auto">
                          <a:xfrm>
                            <a:off x="4845" y="1545"/>
                            <a:ext cx="1155" cy="1155"/>
                          </a:xfrm>
                          <a:prstGeom prst="ellipse">
                            <a:avLst/>
                          </a:prstGeom>
                          <a:solidFill>
                            <a:srgbClr val="FFFFFF"/>
                          </a:solidFill>
                          <a:ln w="19050" cmpd="sng">
                            <a:solidFill>
                              <a:srgbClr val="000000"/>
                            </a:solidFill>
                            <a:round/>
                            <a:headEnd/>
                            <a:tailEnd/>
                          </a:ln>
                        </wps:spPr>
                        <wps:bodyPr rot="0" vert="horz" wrap="square" lIns="91440" tIns="45720" rIns="91440" bIns="45720" anchor="t" anchorCtr="0" upright="1">
                          <a:noAutofit/>
                        </wps:bodyPr>
                      </wps:wsp>
                      <wps:wsp>
                        <wps:cNvPr id="143" name="Oval 294"/>
                        <wps:cNvSpPr>
                          <a:spLocks noChangeArrowheads="1"/>
                        </wps:cNvSpPr>
                        <wps:spPr bwMode="auto">
                          <a:xfrm>
                            <a:off x="4845" y="3105"/>
                            <a:ext cx="1155" cy="1155"/>
                          </a:xfrm>
                          <a:prstGeom prst="ellipse">
                            <a:avLst/>
                          </a:prstGeom>
                          <a:solidFill>
                            <a:srgbClr val="FFFFFF"/>
                          </a:solidFill>
                          <a:ln w="19050" cmpd="sng">
                            <a:solidFill>
                              <a:srgbClr val="000000"/>
                            </a:solidFill>
                            <a:round/>
                            <a:headEnd/>
                            <a:tailEnd/>
                          </a:ln>
                        </wps:spPr>
                        <wps:bodyPr rot="0" vert="horz" wrap="square" lIns="91440" tIns="45720" rIns="91440" bIns="45720" anchor="t" anchorCtr="0" upright="1">
                          <a:noAutofit/>
                        </wps:bodyPr>
                      </wps:wsp>
                      <wps:wsp>
                        <wps:cNvPr id="144" name="Oval 295"/>
                        <wps:cNvSpPr>
                          <a:spLocks noChangeArrowheads="1"/>
                        </wps:cNvSpPr>
                        <wps:spPr bwMode="auto">
                          <a:xfrm>
                            <a:off x="4845" y="4695"/>
                            <a:ext cx="1155" cy="1155"/>
                          </a:xfrm>
                          <a:prstGeom prst="ellipse">
                            <a:avLst/>
                          </a:prstGeom>
                          <a:solidFill>
                            <a:srgbClr val="FFFFFF"/>
                          </a:solidFill>
                          <a:ln w="19050" cmpd="sng">
                            <a:solidFill>
                              <a:srgbClr val="000000"/>
                            </a:solidFill>
                            <a:round/>
                            <a:headEnd/>
                            <a:tailEnd/>
                          </a:ln>
                        </wps:spPr>
                        <wps:bodyPr rot="0" vert="horz" wrap="square" lIns="91440" tIns="45720" rIns="91440" bIns="45720" anchor="t" anchorCtr="0" upright="1">
                          <a:noAutofit/>
                        </wps:bodyPr>
                      </wps:wsp>
                      <wps:wsp>
                        <wps:cNvPr id="145" name="Oval 296"/>
                        <wps:cNvSpPr>
                          <a:spLocks noChangeArrowheads="1"/>
                        </wps:cNvSpPr>
                        <wps:spPr bwMode="auto">
                          <a:xfrm>
                            <a:off x="4845" y="6240"/>
                            <a:ext cx="1155" cy="1155"/>
                          </a:xfrm>
                          <a:prstGeom prst="ellipse">
                            <a:avLst/>
                          </a:prstGeom>
                          <a:solidFill>
                            <a:srgbClr val="FFFFFF"/>
                          </a:solidFill>
                          <a:ln w="19050" cmpd="sng">
                            <a:solidFill>
                              <a:srgbClr val="000000"/>
                            </a:solidFill>
                            <a:round/>
                            <a:headEnd/>
                            <a:tailEnd/>
                          </a:ln>
                        </wps:spPr>
                        <wps:bodyPr rot="0" vert="horz" wrap="square" lIns="91440" tIns="45720" rIns="91440" bIns="45720" anchor="t" anchorCtr="0" upright="1">
                          <a:noAutofit/>
                        </wps:bodyPr>
                      </wps:wsp>
                      <wps:wsp>
                        <wps:cNvPr id="146" name="Oval 297"/>
                        <wps:cNvSpPr>
                          <a:spLocks noChangeArrowheads="1"/>
                        </wps:cNvSpPr>
                        <wps:spPr bwMode="auto">
                          <a:xfrm>
                            <a:off x="7560" y="4020"/>
                            <a:ext cx="1155" cy="1155"/>
                          </a:xfrm>
                          <a:prstGeom prst="ellipse">
                            <a:avLst/>
                          </a:prstGeom>
                          <a:solidFill>
                            <a:srgbClr val="FFFFFF"/>
                          </a:solidFill>
                          <a:ln w="19050" cmpd="sng">
                            <a:solidFill>
                              <a:srgbClr val="000000"/>
                            </a:solidFill>
                            <a:round/>
                            <a:headEnd/>
                            <a:tailEnd/>
                          </a:ln>
                        </wps:spPr>
                        <wps:bodyPr rot="0" vert="horz" wrap="square" lIns="91440" tIns="45720" rIns="91440" bIns="45720" anchor="t" anchorCtr="0" upright="1">
                          <a:noAutofit/>
                        </wps:bodyPr>
                      </wps:wsp>
                      <wps:wsp>
                        <wps:cNvPr id="147" name="AutoShape 298"/>
                        <wps:cNvCnPr>
                          <a:cxnSpLocks noChangeShapeType="1"/>
                        </wps:cNvCnPr>
                        <wps:spPr bwMode="auto">
                          <a:xfrm>
                            <a:off x="1110" y="2055"/>
                            <a:ext cx="945" cy="0"/>
                          </a:xfrm>
                          <a:prstGeom prst="straightConnector1">
                            <a:avLst/>
                          </a:prstGeom>
                          <a:noFill/>
                          <a:ln w="19050"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48" name="AutoShape 299"/>
                        <wps:cNvCnPr>
                          <a:cxnSpLocks noChangeShapeType="1"/>
                        </wps:cNvCnPr>
                        <wps:spPr bwMode="auto">
                          <a:xfrm>
                            <a:off x="1110" y="3720"/>
                            <a:ext cx="945" cy="0"/>
                          </a:xfrm>
                          <a:prstGeom prst="straightConnector1">
                            <a:avLst/>
                          </a:prstGeom>
                          <a:noFill/>
                          <a:ln w="19050"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49" name="AutoShape 300"/>
                        <wps:cNvCnPr>
                          <a:cxnSpLocks noChangeShapeType="1"/>
                        </wps:cNvCnPr>
                        <wps:spPr bwMode="auto">
                          <a:xfrm>
                            <a:off x="1110" y="5295"/>
                            <a:ext cx="945" cy="0"/>
                          </a:xfrm>
                          <a:prstGeom prst="straightConnector1">
                            <a:avLst/>
                          </a:prstGeom>
                          <a:noFill/>
                          <a:ln w="19050"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50" name="AutoShape 301"/>
                        <wps:cNvCnPr>
                          <a:cxnSpLocks noChangeShapeType="1"/>
                        </wps:cNvCnPr>
                        <wps:spPr bwMode="auto">
                          <a:xfrm>
                            <a:off x="1110" y="6795"/>
                            <a:ext cx="945" cy="0"/>
                          </a:xfrm>
                          <a:prstGeom prst="straightConnector1">
                            <a:avLst/>
                          </a:prstGeom>
                          <a:noFill/>
                          <a:ln w="19050"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51" name="AutoShape 302"/>
                        <wps:cNvCnPr>
                          <a:cxnSpLocks noChangeShapeType="1"/>
                        </wps:cNvCnPr>
                        <wps:spPr bwMode="auto">
                          <a:xfrm>
                            <a:off x="8715" y="4620"/>
                            <a:ext cx="945" cy="0"/>
                          </a:xfrm>
                          <a:prstGeom prst="straightConnector1">
                            <a:avLst/>
                          </a:prstGeom>
                          <a:noFill/>
                          <a:ln w="19050"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52" name="AutoShape 303"/>
                        <wps:cNvCnPr>
                          <a:cxnSpLocks noChangeShapeType="1"/>
                        </wps:cNvCnPr>
                        <wps:spPr bwMode="auto">
                          <a:xfrm>
                            <a:off x="3225" y="2055"/>
                            <a:ext cx="1620" cy="0"/>
                          </a:xfrm>
                          <a:prstGeom prst="straightConnector1">
                            <a:avLst/>
                          </a:prstGeom>
                          <a:noFill/>
                          <a:ln w="19050"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53" name="AutoShape 304"/>
                        <wps:cNvCnPr>
                          <a:cxnSpLocks noChangeShapeType="1"/>
                        </wps:cNvCnPr>
                        <wps:spPr bwMode="auto">
                          <a:xfrm>
                            <a:off x="3225" y="3720"/>
                            <a:ext cx="1620" cy="0"/>
                          </a:xfrm>
                          <a:prstGeom prst="straightConnector1">
                            <a:avLst/>
                          </a:prstGeom>
                          <a:noFill/>
                          <a:ln w="19050"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54" name="AutoShape 305"/>
                        <wps:cNvCnPr>
                          <a:cxnSpLocks noChangeShapeType="1"/>
                        </wps:cNvCnPr>
                        <wps:spPr bwMode="auto">
                          <a:xfrm>
                            <a:off x="3225" y="5295"/>
                            <a:ext cx="1620" cy="0"/>
                          </a:xfrm>
                          <a:prstGeom prst="straightConnector1">
                            <a:avLst/>
                          </a:prstGeom>
                          <a:noFill/>
                          <a:ln w="19050"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55" name="AutoShape 306"/>
                        <wps:cNvCnPr>
                          <a:cxnSpLocks noChangeShapeType="1"/>
                        </wps:cNvCnPr>
                        <wps:spPr bwMode="auto">
                          <a:xfrm>
                            <a:off x="3225" y="6795"/>
                            <a:ext cx="1620" cy="0"/>
                          </a:xfrm>
                          <a:prstGeom prst="straightConnector1">
                            <a:avLst/>
                          </a:prstGeom>
                          <a:noFill/>
                          <a:ln w="19050"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56" name="AutoShape 307"/>
                        <wps:cNvCnPr>
                          <a:cxnSpLocks noChangeShapeType="1"/>
                        </wps:cNvCnPr>
                        <wps:spPr bwMode="auto">
                          <a:xfrm>
                            <a:off x="6000" y="2055"/>
                            <a:ext cx="1560" cy="2565"/>
                          </a:xfrm>
                          <a:prstGeom prst="straightConnector1">
                            <a:avLst/>
                          </a:prstGeom>
                          <a:noFill/>
                          <a:ln w="19050"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57" name="AutoShape 308"/>
                        <wps:cNvCnPr>
                          <a:cxnSpLocks noChangeShapeType="1"/>
                        </wps:cNvCnPr>
                        <wps:spPr bwMode="auto">
                          <a:xfrm>
                            <a:off x="6000" y="3720"/>
                            <a:ext cx="1560" cy="900"/>
                          </a:xfrm>
                          <a:prstGeom prst="straightConnector1">
                            <a:avLst/>
                          </a:prstGeom>
                          <a:noFill/>
                          <a:ln w="19050"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58" name="AutoShape 309"/>
                        <wps:cNvCnPr>
                          <a:cxnSpLocks noChangeShapeType="1"/>
                        </wps:cNvCnPr>
                        <wps:spPr bwMode="auto">
                          <a:xfrm flipV="1">
                            <a:off x="6000" y="4620"/>
                            <a:ext cx="1560" cy="675"/>
                          </a:xfrm>
                          <a:prstGeom prst="straightConnector1">
                            <a:avLst/>
                          </a:prstGeom>
                          <a:noFill/>
                          <a:ln w="19050"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59" name="AutoShape 310"/>
                        <wps:cNvCnPr>
                          <a:cxnSpLocks noChangeShapeType="1"/>
                        </wps:cNvCnPr>
                        <wps:spPr bwMode="auto">
                          <a:xfrm flipV="1">
                            <a:off x="6000" y="4620"/>
                            <a:ext cx="1560" cy="2175"/>
                          </a:xfrm>
                          <a:prstGeom prst="straightConnector1">
                            <a:avLst/>
                          </a:prstGeom>
                          <a:noFill/>
                          <a:ln w="19050"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60" name="AutoShape 311"/>
                        <wps:cNvCnPr>
                          <a:cxnSpLocks noChangeShapeType="1"/>
                        </wps:cNvCnPr>
                        <wps:spPr bwMode="auto">
                          <a:xfrm flipV="1">
                            <a:off x="3225" y="2055"/>
                            <a:ext cx="1620" cy="1665"/>
                          </a:xfrm>
                          <a:prstGeom prst="straightConnector1">
                            <a:avLst/>
                          </a:prstGeom>
                          <a:noFill/>
                          <a:ln w="19050"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61" name="AutoShape 312"/>
                        <wps:cNvCnPr>
                          <a:cxnSpLocks noChangeShapeType="1"/>
                        </wps:cNvCnPr>
                        <wps:spPr bwMode="auto">
                          <a:xfrm flipV="1">
                            <a:off x="3225" y="2149"/>
                            <a:ext cx="1620" cy="3146"/>
                          </a:xfrm>
                          <a:prstGeom prst="straightConnector1">
                            <a:avLst/>
                          </a:prstGeom>
                          <a:noFill/>
                          <a:ln w="19050"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62" name="AutoShape 313"/>
                        <wps:cNvCnPr>
                          <a:cxnSpLocks noChangeShapeType="1"/>
                        </wps:cNvCnPr>
                        <wps:spPr bwMode="auto">
                          <a:xfrm flipV="1">
                            <a:off x="3225" y="2149"/>
                            <a:ext cx="1620" cy="4646"/>
                          </a:xfrm>
                          <a:prstGeom prst="straightConnector1">
                            <a:avLst/>
                          </a:prstGeom>
                          <a:noFill/>
                          <a:ln w="19050"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63" name="AutoShape 314"/>
                        <wps:cNvCnPr>
                          <a:cxnSpLocks noChangeShapeType="1"/>
                        </wps:cNvCnPr>
                        <wps:spPr bwMode="auto">
                          <a:xfrm flipV="1">
                            <a:off x="3225" y="3720"/>
                            <a:ext cx="1620" cy="1575"/>
                          </a:xfrm>
                          <a:prstGeom prst="straightConnector1">
                            <a:avLst/>
                          </a:prstGeom>
                          <a:noFill/>
                          <a:ln w="19050"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64" name="AutoShape 315"/>
                        <wps:cNvCnPr>
                          <a:cxnSpLocks noChangeShapeType="1"/>
                        </wps:cNvCnPr>
                        <wps:spPr bwMode="auto">
                          <a:xfrm flipV="1">
                            <a:off x="3225" y="3720"/>
                            <a:ext cx="1620" cy="3075"/>
                          </a:xfrm>
                          <a:prstGeom prst="straightConnector1">
                            <a:avLst/>
                          </a:prstGeom>
                          <a:noFill/>
                          <a:ln w="19050"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65" name="AutoShape 316"/>
                        <wps:cNvCnPr>
                          <a:cxnSpLocks noChangeShapeType="1"/>
                        </wps:cNvCnPr>
                        <wps:spPr bwMode="auto">
                          <a:xfrm flipV="1">
                            <a:off x="3225" y="5295"/>
                            <a:ext cx="1620" cy="1500"/>
                          </a:xfrm>
                          <a:prstGeom prst="straightConnector1">
                            <a:avLst/>
                          </a:prstGeom>
                          <a:noFill/>
                          <a:ln w="19050"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66" name="AutoShape 317"/>
                        <wps:cNvCnPr>
                          <a:cxnSpLocks noChangeShapeType="1"/>
                        </wps:cNvCnPr>
                        <wps:spPr bwMode="auto">
                          <a:xfrm>
                            <a:off x="3225" y="2055"/>
                            <a:ext cx="1620" cy="1665"/>
                          </a:xfrm>
                          <a:prstGeom prst="straightConnector1">
                            <a:avLst/>
                          </a:prstGeom>
                          <a:noFill/>
                          <a:ln w="19050"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67" name="AutoShape 318"/>
                        <wps:cNvCnPr>
                          <a:cxnSpLocks noChangeShapeType="1"/>
                        </wps:cNvCnPr>
                        <wps:spPr bwMode="auto">
                          <a:xfrm>
                            <a:off x="3225" y="3720"/>
                            <a:ext cx="1557" cy="1575"/>
                          </a:xfrm>
                          <a:prstGeom prst="straightConnector1">
                            <a:avLst/>
                          </a:prstGeom>
                          <a:noFill/>
                          <a:ln w="19050"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68" name="AutoShape 319"/>
                        <wps:cNvCnPr>
                          <a:cxnSpLocks noChangeShapeType="1"/>
                        </wps:cNvCnPr>
                        <wps:spPr bwMode="auto">
                          <a:xfrm>
                            <a:off x="3225" y="5295"/>
                            <a:ext cx="1620" cy="1500"/>
                          </a:xfrm>
                          <a:prstGeom prst="straightConnector1">
                            <a:avLst/>
                          </a:prstGeom>
                          <a:noFill/>
                          <a:ln w="19050"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69" name="AutoShape 320"/>
                        <wps:cNvCnPr>
                          <a:cxnSpLocks noChangeShapeType="1"/>
                        </wps:cNvCnPr>
                        <wps:spPr bwMode="auto">
                          <a:xfrm>
                            <a:off x="3225" y="2055"/>
                            <a:ext cx="1620" cy="3240"/>
                          </a:xfrm>
                          <a:prstGeom prst="straightConnector1">
                            <a:avLst/>
                          </a:prstGeom>
                          <a:noFill/>
                          <a:ln w="19050"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70" name="AutoShape 321"/>
                        <wps:cNvCnPr>
                          <a:cxnSpLocks noChangeShapeType="1"/>
                        </wps:cNvCnPr>
                        <wps:spPr bwMode="auto">
                          <a:xfrm>
                            <a:off x="3225" y="2149"/>
                            <a:ext cx="1620" cy="4646"/>
                          </a:xfrm>
                          <a:prstGeom prst="straightConnector1">
                            <a:avLst/>
                          </a:prstGeom>
                          <a:noFill/>
                          <a:ln w="19050"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71" name="AutoShape 322"/>
                        <wps:cNvCnPr>
                          <a:cxnSpLocks noChangeShapeType="1"/>
                        </wps:cNvCnPr>
                        <wps:spPr bwMode="auto">
                          <a:xfrm>
                            <a:off x="3225" y="3720"/>
                            <a:ext cx="1620" cy="3075"/>
                          </a:xfrm>
                          <a:prstGeom prst="straightConnector1">
                            <a:avLst/>
                          </a:prstGeom>
                          <a:noFill/>
                          <a:ln w="19050" cmpd="sng">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wps:wsp>
                        <wps:cNvPr id="172" name="Text Box 323"/>
                        <wps:cNvSpPr txBox="1">
                          <a:spLocks noChangeArrowheads="1"/>
                        </wps:cNvSpPr>
                        <wps:spPr bwMode="auto">
                          <a:xfrm>
                            <a:off x="707" y="1758"/>
                            <a:ext cx="582"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071" w:rsidRPr="00BB7E69" w:rsidRDefault="00DF5071" w:rsidP="00A755EC">
                              <w:pPr>
                                <w:rPr>
                                  <w:rFonts w:ascii="Times New Roman" w:hAnsi="Times New Roman"/>
                                  <w:sz w:val="24"/>
                                  <w:szCs w:val="24"/>
                                </w:rPr>
                              </w:pPr>
                              <w:r w:rsidRPr="00BB7E69">
                                <w:rPr>
                                  <w:rFonts w:ascii="Times New Roman" w:hAnsi="Times New Roman"/>
                                  <w:sz w:val="24"/>
                                  <w:szCs w:val="24"/>
                                </w:rPr>
                                <w:t>X</w:t>
                              </w:r>
                              <w:r w:rsidRPr="00BB7E69">
                                <w:rPr>
                                  <w:rFonts w:ascii="Times New Roman" w:hAnsi="Times New Roman"/>
                                  <w:sz w:val="24"/>
                                  <w:szCs w:val="24"/>
                                  <w:vertAlign w:val="subscript"/>
                                </w:rPr>
                                <w:t>1</w:t>
                              </w:r>
                            </w:p>
                          </w:txbxContent>
                        </wps:txbx>
                        <wps:bodyPr rot="0" vert="horz" wrap="square" lIns="91440" tIns="45720" rIns="91440" bIns="45720" anchor="t" anchorCtr="0" upright="1">
                          <a:noAutofit/>
                        </wps:bodyPr>
                      </wps:wsp>
                      <wps:wsp>
                        <wps:cNvPr id="173" name="Text Box 324"/>
                        <wps:cNvSpPr txBox="1">
                          <a:spLocks noChangeArrowheads="1"/>
                        </wps:cNvSpPr>
                        <wps:spPr bwMode="auto">
                          <a:xfrm>
                            <a:off x="707" y="3384"/>
                            <a:ext cx="582"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071" w:rsidRPr="00BB7E69" w:rsidRDefault="00DF5071" w:rsidP="00A755EC">
                              <w:pPr>
                                <w:rPr>
                                  <w:rFonts w:ascii="Times New Roman" w:hAnsi="Times New Roman"/>
                                  <w:sz w:val="24"/>
                                  <w:szCs w:val="24"/>
                                </w:rPr>
                              </w:pPr>
                              <w:r w:rsidRPr="00BB7E69">
                                <w:rPr>
                                  <w:rFonts w:ascii="Times New Roman" w:hAnsi="Times New Roman"/>
                                  <w:sz w:val="24"/>
                                  <w:szCs w:val="24"/>
                                </w:rPr>
                                <w:t>X</w:t>
                              </w:r>
                              <w:r>
                                <w:rPr>
                                  <w:rFonts w:ascii="Times New Roman" w:hAnsi="Times New Roman"/>
                                  <w:sz w:val="24"/>
                                  <w:szCs w:val="24"/>
                                  <w:vertAlign w:val="subscript"/>
                                </w:rPr>
                                <w:t>2</w:t>
                              </w:r>
                            </w:p>
                          </w:txbxContent>
                        </wps:txbx>
                        <wps:bodyPr rot="0" vert="horz" wrap="square" lIns="91440" tIns="45720" rIns="91440" bIns="45720" anchor="t" anchorCtr="0" upright="1">
                          <a:noAutofit/>
                        </wps:bodyPr>
                      </wps:wsp>
                      <wps:wsp>
                        <wps:cNvPr id="174" name="Text Box 325"/>
                        <wps:cNvSpPr txBox="1">
                          <a:spLocks noChangeArrowheads="1"/>
                        </wps:cNvSpPr>
                        <wps:spPr bwMode="auto">
                          <a:xfrm>
                            <a:off x="707" y="4959"/>
                            <a:ext cx="582"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071" w:rsidRPr="00BB7E69" w:rsidRDefault="00DF5071" w:rsidP="00A755EC">
                              <w:pPr>
                                <w:rPr>
                                  <w:rFonts w:ascii="Times New Roman" w:hAnsi="Times New Roman"/>
                                  <w:sz w:val="24"/>
                                  <w:szCs w:val="24"/>
                                </w:rPr>
                              </w:pPr>
                              <w:r w:rsidRPr="00BB7E69">
                                <w:rPr>
                                  <w:rFonts w:ascii="Times New Roman" w:hAnsi="Times New Roman"/>
                                  <w:sz w:val="24"/>
                                  <w:szCs w:val="24"/>
                                </w:rPr>
                                <w:t>X</w:t>
                              </w:r>
                              <w:r>
                                <w:rPr>
                                  <w:rFonts w:ascii="Times New Roman" w:hAnsi="Times New Roman"/>
                                  <w:sz w:val="24"/>
                                  <w:szCs w:val="24"/>
                                  <w:vertAlign w:val="subscript"/>
                                </w:rPr>
                                <w:t>3</w:t>
                              </w:r>
                            </w:p>
                          </w:txbxContent>
                        </wps:txbx>
                        <wps:bodyPr rot="0" vert="horz" wrap="square" lIns="91440" tIns="45720" rIns="91440" bIns="45720" anchor="t" anchorCtr="0" upright="1">
                          <a:noAutofit/>
                        </wps:bodyPr>
                      </wps:wsp>
                      <wps:wsp>
                        <wps:cNvPr id="175" name="Text Box 326"/>
                        <wps:cNvSpPr txBox="1">
                          <a:spLocks noChangeArrowheads="1"/>
                        </wps:cNvSpPr>
                        <wps:spPr bwMode="auto">
                          <a:xfrm>
                            <a:off x="707" y="6478"/>
                            <a:ext cx="582"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071" w:rsidRPr="00BB7E69" w:rsidRDefault="00DF5071" w:rsidP="00A755EC">
                              <w:pPr>
                                <w:rPr>
                                  <w:rFonts w:ascii="Times New Roman" w:hAnsi="Times New Roman"/>
                                  <w:sz w:val="24"/>
                                  <w:szCs w:val="24"/>
                                </w:rPr>
                              </w:pPr>
                              <w:r w:rsidRPr="00BB7E69">
                                <w:rPr>
                                  <w:rFonts w:ascii="Times New Roman" w:hAnsi="Times New Roman"/>
                                  <w:sz w:val="24"/>
                                  <w:szCs w:val="24"/>
                                </w:rPr>
                                <w:t>X</w:t>
                              </w:r>
                              <w:r>
                                <w:rPr>
                                  <w:rFonts w:ascii="Times New Roman" w:hAnsi="Times New Roman"/>
                                  <w:sz w:val="24"/>
                                  <w:szCs w:val="24"/>
                                  <w:vertAlign w:val="subscript"/>
                                </w:rPr>
                                <w:t>4</w:t>
                              </w:r>
                            </w:p>
                          </w:txbxContent>
                        </wps:txbx>
                        <wps:bodyPr rot="0" vert="horz" wrap="square" lIns="91440" tIns="45720" rIns="91440" bIns="45720" anchor="t" anchorCtr="0" upright="1">
                          <a:noAutofit/>
                        </wps:bodyPr>
                      </wps:wsp>
                      <wps:wsp>
                        <wps:cNvPr id="176" name="Text Box 327"/>
                        <wps:cNvSpPr txBox="1">
                          <a:spLocks noChangeArrowheads="1"/>
                        </wps:cNvSpPr>
                        <wps:spPr bwMode="auto">
                          <a:xfrm>
                            <a:off x="5110" y="1860"/>
                            <a:ext cx="582"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071" w:rsidRPr="00BB7E69" w:rsidRDefault="00DF5071" w:rsidP="00A755EC">
                              <w:pPr>
                                <w:rPr>
                                  <w:rFonts w:ascii="Times New Roman" w:hAnsi="Times New Roman"/>
                                  <w:sz w:val="24"/>
                                  <w:szCs w:val="24"/>
                                </w:rPr>
                              </w:pPr>
                              <w:r>
                                <w:rPr>
                                  <w:rFonts w:ascii="Times New Roman" w:hAnsi="Times New Roman"/>
                                  <w:sz w:val="24"/>
                                  <w:szCs w:val="24"/>
                                </w:rPr>
                                <w:t>A</w:t>
                              </w:r>
                              <w:r w:rsidRPr="00BB7E69">
                                <w:rPr>
                                  <w:rFonts w:ascii="Times New Roman" w:hAnsi="Times New Roman"/>
                                  <w:sz w:val="24"/>
                                  <w:szCs w:val="24"/>
                                  <w:vertAlign w:val="subscript"/>
                                </w:rPr>
                                <w:t>1</w:t>
                              </w:r>
                            </w:p>
                          </w:txbxContent>
                        </wps:txbx>
                        <wps:bodyPr rot="0" vert="horz" wrap="square" lIns="91440" tIns="45720" rIns="91440" bIns="45720" anchor="t" anchorCtr="0" upright="1">
                          <a:noAutofit/>
                        </wps:bodyPr>
                      </wps:wsp>
                      <wps:wsp>
                        <wps:cNvPr id="177" name="Text Box 328"/>
                        <wps:cNvSpPr txBox="1">
                          <a:spLocks noChangeArrowheads="1"/>
                        </wps:cNvSpPr>
                        <wps:spPr bwMode="auto">
                          <a:xfrm>
                            <a:off x="5110" y="3469"/>
                            <a:ext cx="582"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071" w:rsidRPr="00BB7E69" w:rsidRDefault="00DF5071" w:rsidP="00A755EC">
                              <w:pPr>
                                <w:rPr>
                                  <w:rFonts w:ascii="Times New Roman" w:hAnsi="Times New Roman"/>
                                  <w:sz w:val="24"/>
                                  <w:szCs w:val="24"/>
                                </w:rPr>
                              </w:pPr>
                              <w:r>
                                <w:rPr>
                                  <w:rFonts w:ascii="Times New Roman" w:hAnsi="Times New Roman"/>
                                  <w:sz w:val="24"/>
                                  <w:szCs w:val="24"/>
                                </w:rPr>
                                <w:t>A</w:t>
                              </w:r>
                              <w:r>
                                <w:rPr>
                                  <w:rFonts w:ascii="Times New Roman" w:hAnsi="Times New Roman"/>
                                  <w:sz w:val="24"/>
                                  <w:szCs w:val="24"/>
                                  <w:vertAlign w:val="subscript"/>
                                </w:rPr>
                                <w:t>2</w:t>
                              </w:r>
                            </w:p>
                          </w:txbxContent>
                        </wps:txbx>
                        <wps:bodyPr rot="0" vert="horz" wrap="square" lIns="91440" tIns="45720" rIns="91440" bIns="45720" anchor="t" anchorCtr="0" upright="1">
                          <a:noAutofit/>
                        </wps:bodyPr>
                      </wps:wsp>
                      <wps:wsp>
                        <wps:cNvPr id="178" name="Text Box 329"/>
                        <wps:cNvSpPr txBox="1">
                          <a:spLocks noChangeArrowheads="1"/>
                        </wps:cNvSpPr>
                        <wps:spPr bwMode="auto">
                          <a:xfrm>
                            <a:off x="5110" y="5044"/>
                            <a:ext cx="582"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071" w:rsidRPr="00BB7E69" w:rsidRDefault="00DF5071" w:rsidP="00A755EC">
                              <w:pPr>
                                <w:rPr>
                                  <w:rFonts w:ascii="Times New Roman" w:hAnsi="Times New Roman"/>
                                  <w:sz w:val="24"/>
                                  <w:szCs w:val="24"/>
                                </w:rPr>
                              </w:pPr>
                              <w:r>
                                <w:rPr>
                                  <w:rFonts w:ascii="Times New Roman" w:hAnsi="Times New Roman"/>
                                  <w:sz w:val="24"/>
                                  <w:szCs w:val="24"/>
                                </w:rPr>
                                <w:t>A</w:t>
                              </w:r>
                              <w:r>
                                <w:rPr>
                                  <w:rFonts w:ascii="Times New Roman" w:hAnsi="Times New Roman"/>
                                  <w:sz w:val="24"/>
                                  <w:szCs w:val="24"/>
                                  <w:vertAlign w:val="subscript"/>
                                </w:rPr>
                                <w:t>3</w:t>
                              </w:r>
                            </w:p>
                          </w:txbxContent>
                        </wps:txbx>
                        <wps:bodyPr rot="0" vert="horz" wrap="square" lIns="91440" tIns="45720" rIns="91440" bIns="45720" anchor="t" anchorCtr="0" upright="1">
                          <a:noAutofit/>
                        </wps:bodyPr>
                      </wps:wsp>
                      <wps:wsp>
                        <wps:cNvPr id="179" name="Text Box 330"/>
                        <wps:cNvSpPr txBox="1">
                          <a:spLocks noChangeArrowheads="1"/>
                        </wps:cNvSpPr>
                        <wps:spPr bwMode="auto">
                          <a:xfrm>
                            <a:off x="5110" y="6563"/>
                            <a:ext cx="582"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071" w:rsidRPr="00BB7E69" w:rsidRDefault="00DF5071" w:rsidP="00A755EC">
                              <w:pPr>
                                <w:rPr>
                                  <w:rFonts w:ascii="Times New Roman" w:hAnsi="Times New Roman"/>
                                  <w:sz w:val="24"/>
                                  <w:szCs w:val="24"/>
                                </w:rPr>
                              </w:pPr>
                              <w:r>
                                <w:rPr>
                                  <w:rFonts w:ascii="Times New Roman" w:hAnsi="Times New Roman"/>
                                  <w:sz w:val="24"/>
                                  <w:szCs w:val="24"/>
                                </w:rPr>
                                <w:t>A</w:t>
                              </w:r>
                              <w:r>
                                <w:rPr>
                                  <w:rFonts w:ascii="Times New Roman" w:hAnsi="Times New Roman"/>
                                  <w:sz w:val="24"/>
                                  <w:szCs w:val="24"/>
                                  <w:vertAlign w:val="subscript"/>
                                </w:rPr>
                                <w:t>4</w:t>
                              </w:r>
                            </w:p>
                          </w:txbxContent>
                        </wps:txbx>
                        <wps:bodyPr rot="0" vert="horz" wrap="square" lIns="91440" tIns="45720" rIns="91440" bIns="45720" anchor="t" anchorCtr="0" upright="1">
                          <a:noAutofit/>
                        </wps:bodyPr>
                      </wps:wsp>
                      <wps:wsp>
                        <wps:cNvPr id="180" name="Text Box 331"/>
                        <wps:cNvSpPr txBox="1">
                          <a:spLocks noChangeArrowheads="1"/>
                        </wps:cNvSpPr>
                        <wps:spPr bwMode="auto">
                          <a:xfrm>
                            <a:off x="9526" y="4391"/>
                            <a:ext cx="582"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071" w:rsidRPr="00BB7E69" w:rsidRDefault="00DF5071" w:rsidP="00A755EC">
                              <w:pPr>
                                <w:rPr>
                                  <w:rFonts w:ascii="Times New Roman" w:hAnsi="Times New Roman"/>
                                  <w:sz w:val="24"/>
                                  <w:szCs w:val="24"/>
                                </w:rPr>
                              </w:pPr>
                              <w:r>
                                <w:rPr>
                                  <w:rFonts w:ascii="Times New Roman" w:hAnsi="Times New Roman"/>
                                  <w:sz w:val="24"/>
                                  <w:szCs w:val="24"/>
                                </w:rPr>
                                <w:t>Y</w:t>
                              </w:r>
                            </w:p>
                          </w:txbxContent>
                        </wps:txbx>
                        <wps:bodyPr rot="0" vert="horz" wrap="square" lIns="91440" tIns="45720" rIns="91440" bIns="45720" anchor="t" anchorCtr="0" upright="1">
                          <a:noAutofit/>
                        </wps:bodyPr>
                      </wps:wsp>
                      <wps:wsp>
                        <wps:cNvPr id="181" name="Text Box 332"/>
                        <wps:cNvSpPr txBox="1">
                          <a:spLocks noChangeArrowheads="1"/>
                        </wps:cNvSpPr>
                        <wps:spPr bwMode="auto">
                          <a:xfrm>
                            <a:off x="2242" y="1105"/>
                            <a:ext cx="983"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071" w:rsidRPr="00BB7E69" w:rsidRDefault="00DF5071" w:rsidP="00A755EC">
                              <w:pPr>
                                <w:rPr>
                                  <w:rFonts w:ascii="Times New Roman" w:hAnsi="Times New Roman"/>
                                  <w:sz w:val="24"/>
                                  <w:szCs w:val="24"/>
                                </w:rPr>
                              </w:pPr>
                              <w:r>
                                <w:rPr>
                                  <w:rFonts w:ascii="Times New Roman" w:hAnsi="Times New Roman"/>
                                  <w:sz w:val="24"/>
                                  <w:szCs w:val="24"/>
                                </w:rPr>
                                <w:t>Input</w:t>
                              </w:r>
                            </w:p>
                          </w:txbxContent>
                        </wps:txbx>
                        <wps:bodyPr rot="0" vert="horz" wrap="square" lIns="91440" tIns="45720" rIns="91440" bIns="45720" anchor="t" anchorCtr="0" upright="1">
                          <a:noAutofit/>
                        </wps:bodyPr>
                      </wps:wsp>
                      <wps:wsp>
                        <wps:cNvPr id="182" name="Text Box 333"/>
                        <wps:cNvSpPr txBox="1">
                          <a:spLocks noChangeArrowheads="1"/>
                        </wps:cNvSpPr>
                        <wps:spPr bwMode="auto">
                          <a:xfrm>
                            <a:off x="4694" y="1105"/>
                            <a:ext cx="1815"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071" w:rsidRPr="00BB7E69" w:rsidRDefault="00DF5071" w:rsidP="00A755EC">
                              <w:pPr>
                                <w:rPr>
                                  <w:rFonts w:ascii="Times New Roman" w:hAnsi="Times New Roman"/>
                                  <w:sz w:val="24"/>
                                  <w:szCs w:val="24"/>
                                </w:rPr>
                              </w:pPr>
                              <w:r>
                                <w:rPr>
                                  <w:rFonts w:ascii="Times New Roman" w:hAnsi="Times New Roman"/>
                                  <w:sz w:val="24"/>
                                  <w:szCs w:val="24"/>
                                </w:rPr>
                                <w:t>Hidden Layer</w:t>
                              </w:r>
                            </w:p>
                          </w:txbxContent>
                        </wps:txbx>
                        <wps:bodyPr rot="0" vert="horz" wrap="square" lIns="91440" tIns="45720" rIns="91440" bIns="45720" anchor="t" anchorCtr="0" upright="1">
                          <a:noAutofit/>
                        </wps:bodyPr>
                      </wps:wsp>
                      <wps:wsp>
                        <wps:cNvPr id="183" name="Text Box 334"/>
                        <wps:cNvSpPr txBox="1">
                          <a:spLocks noChangeArrowheads="1"/>
                        </wps:cNvSpPr>
                        <wps:spPr bwMode="auto">
                          <a:xfrm>
                            <a:off x="7658" y="3665"/>
                            <a:ext cx="1306"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071" w:rsidRPr="00BB7E69" w:rsidRDefault="00DF5071" w:rsidP="00A755EC">
                              <w:pPr>
                                <w:rPr>
                                  <w:rFonts w:ascii="Times New Roman" w:hAnsi="Times New Roman"/>
                                  <w:sz w:val="24"/>
                                  <w:szCs w:val="24"/>
                                </w:rPr>
                              </w:pPr>
                              <w:r>
                                <w:rPr>
                                  <w:rFonts w:ascii="Times New Roman" w:hAnsi="Times New Roman"/>
                                  <w:sz w:val="24"/>
                                  <w:szCs w:val="24"/>
                                </w:rPr>
                                <w:t xml:space="preserve">Output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62F9AE" id="Group 127" o:spid="_x0000_s1046" style="position:absolute;left:0;text-align:left;margin-left:-21.85pt;margin-top:-12.25pt;width:470.05pt;height:314.5pt;z-index:251721728" coordorigin="707,1105" coordsize="9401,6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">
                <v:oval id="Oval 289" o:spid="_x0000_s1047" style="position:absolute;left:2070;top:1545;width:1155;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3sQA&#10;AADcAAAADwAAAGRycy9kb3ducmV2LnhtbESPQWvCQBCF70L/wzIFL1I3VRBJXaWUil6N4nnITrOx&#10;2dmYXTX6651DobcZ3pv3vlmset+oK3WxDmzgfZyBIi6DrbkycNiv3+agYkK22AQmA3eKsFq+DBaY&#10;23DjHV2LVCkJ4ZijAZdSm2sdS0ce4zi0xKL9hM5jkrWrtO3wJuG+0ZMsm2mPNUuDw5a+HJW/xcUb&#10;mJ32G5c1x+/jY3RK2+nuXDw2Z2OGr/3nB6hEffo3/11vreBPhVaekQn0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MDt7EAAAA3AAAAA8AAAAAAAAAAAAAAAAAmAIAAGRycy9k&#10;b3ducmV2LnhtbFBLBQYAAAAABAAEAPUAAACJAwAAAAA=&#10;" strokeweight="1.5pt"/>
                <v:oval id="Oval 290" o:spid="_x0000_s1048" style="position:absolute;left:2070;top:3105;width:1155;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CrRcEA&#10;AADcAAAADwAAAGRycy9kb3ducmV2LnhtbERPTYvCMBC9C/sfwix4kTVVQXarUZZF0atVPA/NbFNt&#10;JrWJWv31RhC8zeN9znTe2kpcqPGlYwWDfgKCOHe65ELBbrv8+gbhA7LGyjEpuJGH+eyjM8VUuytv&#10;6JKFQsQQ9ikqMCHUqZQ+N2TR911NHLl/11gMETaF1A1eY7it5DBJxtJiybHBYE1/hvJjdrYKxoft&#10;yiTVfrG/9w5hPdqcsvvqpFT3s/2dgAjUhrf45V7rOH/0A89n4gV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YAq0XBAAAA3AAAAA8AAAAAAAAAAAAAAAAAmAIAAGRycy9kb3du&#10;cmV2LnhtbFBLBQYAAAAABAAEAPUAAACGAwAAAAA=&#10;" strokeweight="1.5pt"/>
                <v:oval id="Oval 291" o:spid="_x0000_s1049" style="position:absolute;left:2070;top:4695;width:1155;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xxpcUA&#10;AADcAAAADwAAAGRycy9kb3ducmV2LnhtbESPQW/CMAyF75P4D5GRuEyQwiY0FQKaJia4UibOVmOa&#10;QuOUJoOOXz8fJu1m6z2/93m57n2jbtTFOrCB6SQDRVwGW3Nl4OvwOX4DFROyxSYwGfihCOvV4GmJ&#10;uQ133tOtSJWSEI45GnAptbnWsXTkMU5CSyzaKXQek6xdpW2Hdwn3jZ5l2Vx7rFkaHLb04ai8FN/e&#10;wPx82LqsOW6Oj+dz2r3sr8VjezVmNOzfF6AS9enf/He9s4L/KvjyjE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HGlxQAAANwAAAAPAAAAAAAAAAAAAAAAAJgCAABkcnMv&#10;ZG93bnJldi54bWxQSwUGAAAAAAQABAD1AAAAigMAAAAA&#10;" strokeweight="1.5pt"/>
                <v:oval id="Oval 292" o:spid="_x0000_s1050" style="position:absolute;left:2070;top:6240;width:1155;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UPsMA&#10;AADcAAAADwAAAGRycy9kb3ducmV2LnhtbERPTWvCQBC9F/oflin0UurGVqSkrlJESa7G4nnITrOx&#10;2dmYXWOaX+8KQm/zeJ+zWA22ET11vnasYDpJQBCXTtdcKfjeb18/QPiArLFxTAr+yMNq+fiwwFS7&#10;C++oL0IlYgj7FBWYENpUSl8asugnriWO3I/rLIYIu0rqDi8x3DbyLUnm0mLNscFgS2tD5W9xtgrm&#10;x31mkuawOYwvx5C/707FmJ2Uen4avj5BBBrCv/juznWcP5vC7Zl4gV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DUPsMAAADcAAAADwAAAAAAAAAAAAAAAACYAgAAZHJzL2Rv&#10;d25yZXYueG1sUEsFBgAAAAAEAAQA9QAAAIgDAAAAAA==&#10;" strokeweight="1.5pt"/>
                <v:oval id="Oval 293" o:spid="_x0000_s1051" style="position:absolute;left:4845;top:1545;width:1155;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KScEA&#10;AADcAAAADwAAAGRycy9kb3ducmV2LnhtbERPS4vCMBC+L+x/CCN4WdbUB7JUoyyi6NW6eB6asak2&#10;k9pErf56Iwh7m4/vOdN5aytxpcaXjhX0ewkI4tzpkgsFf7vV9w8IH5A1Vo5JwZ08zGefH1NMtbvx&#10;lq5ZKEQMYZ+iAhNCnUrpc0MWfc/VxJE7uMZiiLAppG7wFsNtJQdJMpYWS44NBmtaGMpP2cUqGB93&#10;a5NU++X+8XUMm+H2nD3WZ6W6nfZ3AiJQG/7Fb/dGx/mjAbyeiR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iSknBAAAA3AAAAA8AAAAAAAAAAAAAAAAAmAIAAGRycy9kb3du&#10;cmV2LnhtbFBLBQYAAAAABAAEAPUAAACGAwAAAAA=&#10;" strokeweight="1.5pt"/>
                <v:oval id="Oval 294" o:spid="_x0000_s1052" style="position:absolute;left:4845;top:3105;width:1155;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v0sEA&#10;AADcAAAADwAAAGRycy9kb3ducmV2LnhtbERPS4vCMBC+C/sfwgheZE19IEs1yiKKXq2L56EZm2oz&#10;qU3U6q/fLAh7m4/vOfNlaytxp8aXjhUMBwkI4tzpkgsFP4fN5xcIH5A1Vo5JwZM8LBcfnTmm2j14&#10;T/csFCKGsE9RgQmhTqX0uSGLfuBq4sidXGMxRNgUUjf4iOG2kqMkmUqLJccGgzWtDOWX7GYVTM+H&#10;rUmq4/r46p/Dbry/Zq/tValet/2egQjUhn/x273Tcf5kDH/PxAv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79LBAAAA3AAAAA8AAAAAAAAAAAAAAAAAmAIAAGRycy9kb3du&#10;cmV2LnhtbFBLBQYAAAAABAAEAPUAAACGAwAAAAA=&#10;" strokeweight="1.5pt"/>
                <v:oval id="Oval 295" o:spid="_x0000_s1053" style="position:absolute;left:4845;top:4695;width:1155;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3psEA&#10;AADcAAAADwAAAGRycy9kb3ducmV2LnhtbERPTYvCMBC9C/sfwgheZE1XRZZqlGVR9GoVz0MzNtVm&#10;Upuo1V9vFha8zeN9zmzR2krcqPGlYwVfgwQEce50yYWC/W71+Q3CB2SNlWNS8CAPi/lHZ4apdnfe&#10;0i0LhYgh7FNUYEKoUyl9bsiiH7iaOHJH11gMETaF1A3eY7it5DBJJtJiybHBYE2/hvJzdrUKJqfd&#10;2iTVYXl49k9hM9pesuf6olSv2/5MQQRqw1v8797oOH88hr9n4gV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Hd6bBAAAA3AAAAA8AAAAAAAAAAAAAAAAAmAIAAGRycy9kb3du&#10;cmV2LnhtbFBLBQYAAAAABAAEAPUAAACGAwAAAAA=&#10;" strokeweight="1.5pt"/>
                <v:oval id="Oval 296" o:spid="_x0000_s1054" style="position:absolute;left:4845;top:6240;width:1155;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vSPcMA&#10;AADcAAAADwAAAGRycy9kb3ducmV2LnhtbERPTWvCQBC9F/wPywheim5srZTUjYhU9GoUz0N2mk2a&#10;nY3ZVVN/fbcg9DaP9zmLZW8bcaXOV44VTCcJCOLC6YpLBcfDZvwOwgdkjY1jUvBDHpbZ4GmBqXY3&#10;3tM1D6WIIexTVGBCaFMpfWHIop+4ljhyX66zGCLsSqk7vMVw28iXJJlLixXHBoMtrQ0V3/nFKpjX&#10;h61JmtPn6f5ch93r/pzft2elRsN+9QEiUB/+xQ/3Tsf5szf4eyZe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vSPcMAAADcAAAADwAAAAAAAAAAAAAAAACYAgAAZHJzL2Rv&#10;d25yZXYueG1sUEsFBgAAAAAEAAQA9QAAAIgDAAAAAA==&#10;" strokeweight="1.5pt"/>
                <v:oval id="Oval 297" o:spid="_x0000_s1055" style="position:absolute;left:7560;top:4020;width:1155;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lMSsIA&#10;AADcAAAADwAAAGRycy9kb3ducmV2LnhtbERPTWvCQBC9F/wPywheSt1oS5DoKqVY9GqUnIfsNBvN&#10;zsbsVlN/vSsUvM3jfc5i1dtGXKjztWMFk3ECgrh0uuZKwWH//TYD4QOyxsYxKfgjD6vl4GWBmXZX&#10;3tElD5WIIewzVGBCaDMpfWnIoh+7ljhyP66zGCLsKqk7vMZw28hpkqTSYs2xwWBLX4bKU/5rFaTH&#10;/cYkTbEubq/HsH3fnfPb5qzUaNh/zkEE6sNT/O/e6jj/I4XHM/E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xKwgAAANwAAAAPAAAAAAAAAAAAAAAAAJgCAABkcnMvZG93&#10;bnJldi54bWxQSwUGAAAAAAQABAD1AAAAhwMAAAAA&#10;" strokeweight="1.5pt"/>
                <v:shape id="AutoShape 298" o:spid="_x0000_s1056" type="#_x0000_t32" style="position:absolute;left:1110;top:2055;width:9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9cMAAADcAAAADwAAAGRycy9kb3ducmV2LnhtbERPTWvCQBC9F/oflhG81Y2ltCW6igkW&#10;7NG4hx7H7JgEs7Mhu8bor3cLhd7m8T5nuR5tKwbqfeNYwXyWgCAunWm4UqAPXy+fIHxANtg6JgU3&#10;8rBePT8tMTXuynsailCJGMI+RQV1CF0qpS9rsuhnriOO3Mn1FkOEfSVNj9cYblv5miTv0mLDsaHG&#10;jvKaynNxsQpyfRl0NhTddp/9zKv2e7s73rVS08m4WYAINIZ/8Z97Z+L8tw/4fSZe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4fvXDAAAA3AAAAA8AAAAAAAAAAAAA&#10;AAAAoQIAAGRycy9kb3ducmV2LnhtbFBLBQYAAAAABAAEAPkAAACRAwAAAAA=&#10;" strokeweight="1.5pt">
                  <v:stroke endarrow="block"/>
                </v:shape>
                <v:shape id="AutoShape 299" o:spid="_x0000_s1057" type="#_x0000_t32" style="position:absolute;left:1110;top:3720;width:9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fqh8QAAADcAAAADwAAAGRycy9kb3ducmV2LnhtbESPQWvCQBCF74L/YZmCN90oRUp0lSoW&#10;7NE0B49jdkyC2dmQXWPsr3cOhd5meG/e+2a9HVyjeupC7dnAfJaAIi68rbk0kP98TT9AhYhssfFM&#10;Bp4UYLsZj9aYWv/gE/VZLJWEcEjRQBVjm2odioochplviUW7+s5hlLUrte3wIeGu0YskWWqHNUtD&#10;hS3tKypu2d0Z2Of3Pt/1WXs47c7zsvk+HC+/uTGTt+FzBSrSEP/Nf9dHK/jvQivPyAR68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J+qHxAAAANwAAAAPAAAAAAAAAAAA&#10;AAAAAKECAABkcnMvZG93bnJldi54bWxQSwUGAAAAAAQABAD5AAAAkgMAAAAA&#10;" strokeweight="1.5pt">
                  <v:stroke endarrow="block"/>
                </v:shape>
                <v:shape id="AutoShape 300" o:spid="_x0000_s1058" type="#_x0000_t32" style="position:absolute;left:1110;top:5295;width:9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tPHMMAAADcAAAADwAAAGRycy9kb3ducmV2LnhtbERPTWvCQBC9F/oflhG81Y2llDa6igkW&#10;7NG4hx7H7JgEs7Mhu8bor3cLhd7m8T5nuR5tKwbqfeNYwXyWgCAunWm4UqAPXy8fIHxANtg6JgU3&#10;8rBePT8tMTXuynsailCJGMI+RQV1CF0qpS9rsuhnriOO3Mn1FkOEfSVNj9cYblv5miTv0mLDsaHG&#10;jvKaynNxsQpyfRl0NhTddp/9zKv2e7s73rVS08m4WYAINIZ/8Z97Z+L8t0/4fSZe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rTxzDAAAA3AAAAA8AAAAAAAAAAAAA&#10;AAAAoQIAAGRycy9kb3ducmV2LnhtbFBLBQYAAAAABAAEAPkAAACRAwAAAAA=&#10;" strokeweight="1.5pt">
                  <v:stroke endarrow="block"/>
                </v:shape>
                <v:shape id="AutoShape 301" o:spid="_x0000_s1059" type="#_x0000_t32" style="position:absolute;left:1110;top:6795;width:9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wXMQAAADcAAAADwAAAGRycy9kb3ducmV2LnhtbESPQWvCQBCF74L/YZmCN90oVEp0lSoW&#10;7NE0B49jdkyC2dmQXWPsr3cOhd5meG/e+2a9HVyjeupC7dnAfJaAIi68rbk0kP98TT9AhYhssfFM&#10;Bp4UYLsZj9aYWv/gE/VZLJWEcEjRQBVjm2odioochplviUW7+s5hlLUrte3wIeGu0YskWWqHNUtD&#10;hS3tKypu2d0Z2Of3Pt/1WXs47c7zsvk+HC+/uTGTt+FzBSrSEP/Nf9dHK/jvgi/PyAR68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iHBcxAAAANwAAAAPAAAAAAAAAAAA&#10;AAAAAKECAABkcnMvZG93bnJldi54bWxQSwUGAAAAAAQABAD5AAAAkgMAAAAA&#10;" strokeweight="1.5pt">
                  <v:stroke endarrow="block"/>
                </v:shape>
                <v:shape id="AutoShape 302" o:spid="_x0000_s1060" type="#_x0000_t32" style="position:absolute;left:8715;top:4620;width:9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TVx8IAAADcAAAADwAAAGRycy9kb3ducmV2LnhtbERPTWvCQBC9F/oflin0VjcRWkrMRlQU&#10;7NF0Dz1Os2MSzM6G7Bqjv75bELzN431OvpxsJ0YafOtYQTpLQBBXzrRcK9Dfu7dPED4gG+wck4Ir&#10;eVgWz085ZsZd+EBjGWoRQ9hnqKAJoc+k9FVDFv3M9cSRO7rBYohwqKUZ8BLDbSfnSfIhLbYcGxrs&#10;adNQdSrPVsFGn0e9Hst+e1j/pHX3td3/3rRSry/TagEi0BQe4rt7b+L89xT+n4kXy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8TVx8IAAADcAAAADwAAAAAAAAAAAAAA&#10;AAChAgAAZHJzL2Rvd25yZXYueG1sUEsFBgAAAAAEAAQA+QAAAJADAAAAAA==&#10;" strokeweight="1.5pt">
                  <v:stroke endarrow="block"/>
                </v:shape>
                <v:shape id="AutoShape 303" o:spid="_x0000_s1061" type="#_x0000_t32" style="position:absolute;left:3225;top:2055;width:1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ZLsMAAAADcAAAADwAAAGRycy9kb3ducmV2LnhtbERPTYvCMBC9C/6HMMLeNFVYWapRVBT0&#10;aLcHj2MztsVmUppYq7/eCIK3ebzPmS87U4mWGldaVjAeRSCIM6tLzhWk/7vhHwjnkTVWlknBgxws&#10;F/3eHGNt73ykNvG5CCHsYlRQeF/HUrqsIINuZGviwF1sY9AH2ORSN3gP4aaSkyiaSoMlh4YCa9oU&#10;lF2Tm1GwSW9tum6Tentcn8Z5ddjuz89UqZ9Bt5qB8NT5r/jj3usw/3cC72fCBXLx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MWS7DAAAAA3AAAAA8AAAAAAAAAAAAAAAAA&#10;oQIAAGRycy9kb3ducmV2LnhtbFBLBQYAAAAABAAEAPkAAACOAwAAAAA=&#10;" strokeweight="1.5pt">
                  <v:stroke endarrow="block"/>
                </v:shape>
                <v:shape id="AutoShape 304" o:spid="_x0000_s1062" type="#_x0000_t32" style="position:absolute;left:3225;top:3720;width:1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ruK8MAAADcAAAADwAAAGRycy9kb3ducmV2LnhtbERPTWvCQBC9F/oflhG81Y0tLSW6igkW&#10;7NG4hx7H7JgEs7Mhu8bor3cLhd7m8T5nuR5tKwbqfeNYwXyWgCAunWm4UqAPXy+fIHxANtg6JgU3&#10;8rBePT8tMTXuynsailCJGMI+RQV1CF0qpS9rsuhnriOO3Mn1FkOEfSVNj9cYblv5miQf0mLDsaHG&#10;jvKaynNxsQpyfRl0NhTddp/9zKv2e7s73rVS08m4WYAINIZ/8Z97Z+L89zf4fSZe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a7ivDAAAA3AAAAA8AAAAAAAAAAAAA&#10;AAAAoQIAAGRycy9kb3ducmV2LnhtbFBLBQYAAAAABAAEAPkAAACRAwAAAAA=&#10;" strokeweight="1.5pt">
                  <v:stroke endarrow="block"/>
                </v:shape>
                <v:shape id="AutoShape 305" o:spid="_x0000_s1063" type="#_x0000_t32" style="position:absolute;left:3225;top:5295;width:1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N2X8MAAADcAAAADwAAAGRycy9kb3ducmV2LnhtbERPTWvCQBC9F/oflhG81Y2lLSW6igkW&#10;7NG4hx7H7JgEs7Mhu8bor3cLhd7m8T5nuR5tKwbqfeNYwXyWgCAunWm4UqAPXy+fIHxANtg6JgU3&#10;8rBePT8tMTXuynsailCJGMI+RQV1CF0qpS9rsuhnriOO3Mn1FkOEfSVNj9cYblv5miQf0mLDsaHG&#10;jvKaynNxsQpyfRl0NhTddp/9zKv2e7s73rVS08m4WYAINIZ/8Z97Z+L89zf4fSZe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zdl/DAAAA3AAAAA8AAAAAAAAAAAAA&#10;AAAAoQIAAGRycy9kb3ducmV2LnhtbFBLBQYAAAAABAAEAPkAAACRAwAAAAA=&#10;" strokeweight="1.5pt">
                  <v:stroke endarrow="block"/>
                </v:shape>
                <v:shape id="AutoShape 306" o:spid="_x0000_s1064" type="#_x0000_t32" style="position:absolute;left:3225;top:6795;width:16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TxMEAAADcAAAADwAAAGRycy9kb3ducmV2LnhtbERPTYvCMBC9C/sfwgjeNHVBka6pqCjo&#10;0dqDx9lmti3bTEqT1u7+eiMI3ubxPme9GUwtempdZVnBfBaBIM6trrhQkF2P0xUI55E11pZJwR85&#10;2CQfozXG2t75Qn3qCxFC2MWooPS+iaV0eUkG3cw2xIH7sa1BH2BbSN3iPYSbWn5G0VIarDg0lNjQ&#10;vqT8N+2Mgn3W9dmuT5vDZXebF/X5cPr+z5SajIftFwhPg3+LX+6TDvMXC3g+Ey6Qy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9PEwQAAANwAAAAPAAAAAAAAAAAAAAAA&#10;AKECAABkcnMvZG93bnJldi54bWxQSwUGAAAAAAQABAD5AAAAjwMAAAAA&#10;" strokeweight="1.5pt">
                  <v:stroke endarrow="block"/>
                </v:shape>
                <v:shape id="AutoShape 307" o:spid="_x0000_s1065" type="#_x0000_t32" style="position:absolute;left:6000;top:2055;width:1560;height:25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1Ns8AAAADcAAAADwAAAGRycy9kb3ducmV2LnhtbERPTYvCMBC9L/gfwgje1lRBWapRVBT0&#10;aLcHj2MztsVmUppYq7/eCIK3ebzPmS87U4mWGldaVjAaRiCIM6tLzhWk/7vfPxDOI2usLJOCBzlY&#10;Lno/c4y1vfOR2sTnIoSwi1FB4X0dS+myggy6oa2JA3exjUEfYJNL3eA9hJtKjqNoKg2WHBoKrGlT&#10;UHZNbkbBJr216bpN6u1xfRrl1WG7Pz9TpQb9bjUD4anzX/HHvddh/mQK72fCBXLx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tTbPAAAAA3AAAAA8AAAAAAAAAAAAAAAAA&#10;oQIAAGRycy9kb3ducmV2LnhtbFBLBQYAAAAABAAEAPkAAACOAwAAAAA=&#10;" strokeweight="1.5pt">
                  <v:stroke endarrow="block"/>
                </v:shape>
                <v:shape id="AutoShape 308" o:spid="_x0000_s1066" type="#_x0000_t32" style="position:absolute;left:6000;top:3720;width:1560;height:9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HoKMMAAADcAAAADwAAAGRycy9kb3ducmV2LnhtbERPS2vCQBC+F/oflhG81Y2FPoiuYoIF&#10;ezTuoccxOybB7GzIrjH6691Cobf5+J6zXI+2FQP1vnGsYD5LQBCXzjRcKdCHr5dPED4gG2wdk4Ib&#10;eVivnp+WmBp35T0NRahEDGGfooI6hC6V0pc1WfQz1xFH7uR6iyHCvpKmx2sMt618TZJ3abHh2FBj&#10;R3lN5bm4WAW5vgw6G4puu89+5lX7vd0d71qp6WTcLEAEGsO/+M+9M3H+2wf8PhMvkK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h6CjDAAAA3AAAAA8AAAAAAAAAAAAA&#10;AAAAoQIAAGRycy9kb3ducmV2LnhtbFBLBQYAAAAABAAEAPkAAACRAwAAAAA=&#10;" strokeweight="1.5pt">
                  <v:stroke endarrow="block"/>
                </v:shape>
                <v:shape id="AutoShape 309" o:spid="_x0000_s1067" type="#_x0000_t32" style="position:absolute;left:6000;top:4620;width:1560;height:6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i2aMUAAADcAAAADwAAAGRycy9kb3ducmV2LnhtbESPQU/DMAyF70j7D5GRdkEs3WAIyrIJ&#10;bULakXUc4GY1pikkTmnCWv79fEDiZus9v/d5tRmDVyfqUxvZwHxWgCKuo225MfB6fL6+B5UyskUf&#10;mQz8UoLNenKxwtLGgQ90qnKjJIRTiQZczl2pdaodBUyz2BGL9hH7gFnWvtG2x0HCg9eLorjTAVuW&#10;BocdbR3VX9VPMPAS3253uwfycai+R/d5c7Xw72TM9HJ8egSVacz/5r/rvRX8pdDKMzKB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Qi2aMUAAADcAAAADwAAAAAAAAAA&#10;AAAAAAChAgAAZHJzL2Rvd25yZXYueG1sUEsFBgAAAAAEAAQA+QAAAJMDAAAAAA==&#10;" strokeweight="1.5pt">
                  <v:stroke endarrow="block"/>
                </v:shape>
                <v:shape id="AutoShape 310" o:spid="_x0000_s1068" type="#_x0000_t32" style="position:absolute;left:6000;top:4620;width:1560;height:21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QT88MAAADcAAAADwAAAGRycy9kb3ducmV2LnhtbERPTU8CMRC9m/AfmjHxYqALCoGFQozE&#10;xKMsHOA22Q7bxXa6biu7/ntrYsJtXt7nrDa9s+JKbag9KxiPMhDEpdc1VwoO+7fhHESIyBqtZ1Lw&#10;QwE268HdCnPtO97RtYiVSCEcclRgYmxyKUNpyGEY+YY4cWffOowJtpXULXYp3Fk5ybKZdFhzajDY&#10;0Kuh8rP4dgo+/PF5u12Q9V3x1ZvL0+PEnkiph/v+ZQkiUh9v4n/3u07zpwv4eyZd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EE/PDAAAA3AAAAA8AAAAAAAAAAAAA&#10;AAAAoQIAAGRycy9kb3ducmV2LnhtbFBLBQYAAAAABAAEAPkAAACRAwAAAAA=&#10;" strokeweight="1.5pt">
                  <v:stroke endarrow="block"/>
                </v:shape>
                <v:shape id="AutoShape 311" o:spid="_x0000_s1069" type="#_x0000_t32" style="position:absolute;left:3225;top:2055;width:1620;height:16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Jw08UAAADcAAAADwAAAGRycy9kb3ducmV2LnhtbESPQU/DMAyF70j7D5GRdkFbykDTKMum&#10;aRMSRygctpvVmKaQOKUJa/n3+IC0m633/N7n9XYMXp2pT21kA7fzAhRxHW3LjYH3t6fZClTKyBZ9&#10;ZDLwSwm2m8nVGksbB36lc5UbJSGcSjTgcu5KrVPtKGCax45YtI/YB8yy9o22PQ4SHrxeFMVSB2xZ&#10;Ghx2tHdUf1U/wcBLPN4fDg/k41B9j+7z7mbhT2TM9HrcPYLKNOaL+f/62Qr+UvDlGZlA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Jw08UAAADcAAAADwAAAAAAAAAA&#10;AAAAAAChAgAAZHJzL2Rvd25yZXYueG1sUEsFBgAAAAAEAAQA+QAAAJMDAAAAAA==&#10;" strokeweight="1.5pt">
                  <v:stroke endarrow="block"/>
                </v:shape>
                <v:shape id="AutoShape 312" o:spid="_x0000_s1070" type="#_x0000_t32" style="position:absolute;left:3225;top:2149;width:1620;height:31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7VSMIAAADcAAAADwAAAGRycy9kb3ducmV2LnhtbERPTWsCMRC9C/0PYYReRLNaEd0apVQK&#10;PbarB70Nm3GzNZlsN6m7/fdNQfA2j/c5623vrLhSG2rPCqaTDARx6XXNlYLD/m28BBEiskbrmRT8&#10;UoDt5mGwxlz7jj/pWsRKpBAOOSowMTa5lKE05DBMfEOcuLNvHcYE20rqFrsU7qycZdlCOqw5NRhs&#10;6NVQeSl+nIIPf5zvdiuyviu+e/P1NJrZEyn1OOxfnkFE6uNdfHO/6zR/MYX/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l7VSMIAAADcAAAADwAAAAAAAAAAAAAA&#10;AAChAgAAZHJzL2Rvd25yZXYueG1sUEsFBgAAAAAEAAQA+QAAAJADAAAAAA==&#10;" strokeweight="1.5pt">
                  <v:stroke endarrow="block"/>
                </v:shape>
                <v:shape id="AutoShape 313" o:spid="_x0000_s1071" type="#_x0000_t32" style="position:absolute;left:3225;top:2149;width:1620;height:46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xLP8MAAADcAAAADwAAAGRycy9kb3ducmV2LnhtbERPTWsCMRC9F/wPYYReima7FtHVKEUp&#10;9NhuPeht2IybbZPJuknd9d83hUJv83ifs94OzoordaHxrOBxmoEgrrxuuFZw+HiZLECEiKzReiYF&#10;Nwqw3Yzu1lho3/M7XctYixTCoUAFJsa2kDJUhhyGqW+JE3f2ncOYYFdL3WGfwp2VeZbNpcOGU4PB&#10;lnaGqq/y2yl488en/X5J1vflZTCfs4fcnkip+/HwvAIRaYj/4j/3q07z5zn8PpMu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MSz/DAAAA3AAAAA8AAAAAAAAAAAAA&#10;AAAAoQIAAGRycy9kb3ducmV2LnhtbFBLBQYAAAAABAAEAPkAAACRAwAAAAA=&#10;" strokeweight="1.5pt">
                  <v:stroke endarrow="block"/>
                </v:shape>
                <v:shape id="AutoShape 314" o:spid="_x0000_s1072" type="#_x0000_t32" style="position:absolute;left:3225;top:3720;width:1620;height:15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DupMIAAADcAAAADwAAAGRycy9kb3ducmV2LnhtbERPTWsCMRC9F/wPYQQvRbPVIu1qFFEK&#10;PdrVQ70Nm+lmNZlsN6m7/femUPA2j/c5y3XvrLhSG2rPCp4mGQji0uuaKwXHw9v4BUSIyBqtZ1Lw&#10;SwHWq8HDEnPtO/6gaxErkUI45KjAxNjkUobSkMMw8Q1x4r586zAm2FZSt9ilcGflNMvm0mHNqcFg&#10;Q1tD5aX4cQr2/vN5t3sl67viuzfn2ePUnkip0bDfLEBE6uNd/O9+12n+fAZ/z6QL5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DupMIAAADcAAAADwAAAAAAAAAAAAAA&#10;AAChAgAAZHJzL2Rvd25yZXYueG1sUEsFBgAAAAAEAAQA+QAAAJADAAAAAA==&#10;" strokeweight="1.5pt">
                  <v:stroke endarrow="block"/>
                </v:shape>
                <v:shape id="AutoShape 315" o:spid="_x0000_s1073" type="#_x0000_t32" style="position:absolute;left:3225;top:3720;width:1620;height:30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l20MIAAADcAAAADwAAAGRycy9kb3ducmV2LnhtbERPTWsCMRC9F/wPYQq9FM3WiujWKFIR&#10;emxXD3obNuNm22Sy3UR3/femUPA2j/c5i1XvrLhQG2rPCl5GGQji0uuaKwX73XY4AxEiskbrmRRc&#10;KcBqOXhYYK59x190KWIlUgiHHBWYGJtcylAachhGviFO3Mm3DmOCbSV1i10Kd1aOs2wqHdacGgw2&#10;9G6o/CnOTsGnP0w2mzlZ3xW/vfl+fR7bIyn19Niv30BE6uNd/O/+0Gn+dAJ/z6QL5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il20MIAAADcAAAADwAAAAAAAAAAAAAA&#10;AAChAgAAZHJzL2Rvd25yZXYueG1sUEsFBgAAAAAEAAQA+QAAAJADAAAAAA==&#10;" strokeweight="1.5pt">
                  <v:stroke endarrow="block"/>
                </v:shape>
                <v:shape id="AutoShape 316" o:spid="_x0000_s1074" type="#_x0000_t32" style="position:absolute;left:3225;top:5295;width:1620;height:15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XTS8MAAADcAAAADwAAAGRycy9kb3ducmV2LnhtbERPTU8CMRC9m/AfmjHxYqALCoGFQozE&#10;xKMsHOA22Q7bxXa6biu7/ntrYsJtXt7nrDa9s+JKbag9KxiPMhDEpdc1VwoO+7fhHESIyBqtZ1Lw&#10;QwE268HdCnPtO97RtYiVSCEcclRgYmxyKUNpyGEY+YY4cWffOowJtpXULXYp3Fk5ybKZdFhzajDY&#10;0Kuh8rP4dgo+/PF5u12Q9V3x1ZvL0+PEnkiph/v+ZQkiUh9v4n/3u07zZ1P4eyZd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l00vDAAAA3AAAAA8AAAAAAAAAAAAA&#10;AAAAoQIAAGRycy9kb3ducmV2LnhtbFBLBQYAAAAABAAEAPkAAACRAwAAAAA=&#10;" strokeweight="1.5pt">
                  <v:stroke endarrow="block"/>
                </v:shape>
                <v:shape id="AutoShape 317" o:spid="_x0000_s1075" type="#_x0000_t32" style="position:absolute;left:3225;top:2055;width:1620;height:16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GHDsEAAADcAAAADwAAAGRycy9kb3ducmV2LnhtbERPTYvCMBC9C/sfwizsTVP3UKSaFhUX&#10;9GjtweNsM9sWm0lpYq37640geJvH+5xVNppWDNS7xrKC+SwCQVxa3XCloDj9TBcgnEfW2FomBXdy&#10;kKUfkxUm2t74SEPuKxFC2CWooPa+S6R0ZU0G3cx2xIH7s71BH2BfSd3jLYSbVn5HUSwNNhwaauxo&#10;W1N5ya9Gwba4DsVmyLvdcXOeV+1ht//9L5T6+hzXSxCeRv8Wv9x7HebHMTyfCRfI9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QYcOwQAAANwAAAAPAAAAAAAAAAAAAAAA&#10;AKECAABkcnMvZG93bnJldi54bWxQSwUGAAAAAAQABAD5AAAAjwMAAAAA&#10;" strokeweight="1.5pt">
                  <v:stroke endarrow="block"/>
                </v:shape>
                <v:shape id="AutoShape 318" o:spid="_x0000_s1076" type="#_x0000_t32" style="position:absolute;left:3225;top:3720;width:1557;height:15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0ilcIAAADcAAAADwAAAGRycy9kb3ducmV2LnhtbERPTYvCMBC9C/sfwgjeNHUPKl1TUVHQ&#10;o7UHj7PNbFu2mZQmrd399UYQvM3jfc56M5ha9NS6yrKC+SwCQZxbXXGhILsepysQziNrrC2Tgj9y&#10;sEk+RmuMtb3zhfrUFyKEsItRQel9E0vp8pIMupltiAP3Y1uDPsC2kLrFewg3tfyMooU0WHFoKLGh&#10;fUn5b9oZBfus67NdnzaHy+42L+rz4fT9nyk1GQ/bLxCeBv8Wv9wnHeYvlvB8Jlwgk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Q0ilcIAAADcAAAADwAAAAAAAAAAAAAA&#10;AAChAgAAZHJzL2Rvd25yZXYueG1sUEsFBgAAAAAEAAQA+QAAAJADAAAAAA==&#10;" strokeweight="1.5pt">
                  <v:stroke endarrow="block"/>
                </v:shape>
                <v:shape id="AutoShape 319" o:spid="_x0000_s1077" type="#_x0000_t32" style="position:absolute;left:3225;top:5295;width:1620;height:15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K258QAAADcAAAADwAAAGRycy9kb3ducmV2LnhtbESPMY/CMAyF95P4D5GR2I6UG9CpEBAg&#10;kGCk14HRNKataJyqCaXHr8fDSbfZes/vfV6uB9eonrpQezYwmyagiAtvay4N5D+Hz29QISJbbDyT&#10;gV8KsF6NPpaYWv/kM/VZLJWEcEjRQBVjm2odioochqlviUW7+c5hlLUrte3wKeGu0V9JMtcOa5aG&#10;ClvaVVTcs4czsMsffb7ts3Z/3l5mZXPaH6+v3JjJeNgsQEUa4r/57/poBX8utPKMTKBX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krbnxAAAANwAAAAPAAAAAAAAAAAA&#10;AAAAAKECAABkcnMvZG93bnJldi54bWxQSwUGAAAAAAQABAD5AAAAkgMAAAAA&#10;" strokeweight="1.5pt">
                  <v:stroke endarrow="block"/>
                </v:shape>
                <v:shape id="AutoShape 320" o:spid="_x0000_s1078" type="#_x0000_t32" style="position:absolute;left:3225;top:2055;width:1620;height:32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4TfMIAAADcAAAADwAAAGRycy9kb3ducmV2LnhtbERPTYvCMBC9C/sfwgjeNHUPol1TUVHQ&#10;o7UHj7PNbFu2mZQmrd399UYQvM3jfc56M5ha9NS6yrKC+SwCQZxbXXGhILsep0sQziNrrC2Tgj9y&#10;sEk+RmuMtb3zhfrUFyKEsItRQel9E0vp8pIMupltiAP3Y1uDPsC2kLrFewg3tfyMooU0WHFoKLGh&#10;fUn5b9oZBfus67NdnzaHy+42L+rz4fT9nyk1GQ/bLxCeBv8Wv9wnHeYvVvB8Jlwgk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94TfMIAAADcAAAADwAAAAAAAAAAAAAA&#10;AAChAgAAZHJzL2Rvd25yZXYueG1sUEsFBgAAAAAEAAQA+QAAAJADAAAAAA==&#10;" strokeweight="1.5pt">
                  <v:stroke endarrow="block"/>
                </v:shape>
                <v:shape id="AutoShape 321" o:spid="_x0000_s1079" type="#_x0000_t32" style="position:absolute;left:3225;top:2149;width:1620;height:46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0sPMQAAADcAAAADwAAAGRycy9kb3ducmV2LnhtbESPMW/CQAyFdyT+w8mV2OACQ6kCByqI&#10;SnQkzcBociaJyPmi3BFCfz0eKnWz9Z7f+7zeDq5RPXWh9mxgPktAERfe1lwayH++ph+gQkS22Hgm&#10;A08KsN2MR2tMrX/wifoslkpCOKRooIqxTbUORUUOw8y3xKJdfecwytqV2nb4kHDX6EWSvGuHNUtD&#10;hS3tKypu2d0Z2Of3Pt/1WXs47c7zsvk+HC+/uTGTt+FzBSrSEP/Nf9dHK/hLwZdnZAK9e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PSw8xAAAANwAAAAPAAAAAAAAAAAA&#10;AAAAAKECAABkcnMvZG93bnJldi54bWxQSwUGAAAAAAQABAD5AAAAkgMAAAAA&#10;" strokeweight="1.5pt">
                  <v:stroke endarrow="block"/>
                </v:shape>
                <v:shape id="AutoShape 322" o:spid="_x0000_s1080" type="#_x0000_t32" style="position:absolute;left:3225;top:3720;width:1620;height:30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Jp8MAAADcAAAADwAAAGRycy9kb3ducmV2LnhtbERPPW/CMBDdK/U/WFepW3HC0FYhDgIE&#10;Eh1JPXS8xkcSEZ+j2ITAr68rIbHd0/u8fDnZTow0+NaxgnSWgCCunGm5VqC/d2+fIHxANtg5JgVX&#10;8rAsnp9yzIy78IHGMtQihrDPUEETQp9J6auGLPqZ64kjd3SDxRDhUEsz4CWG207Ok+RdWmw5NjTY&#10;06ah6lSerYKNPo96PZb99rD+Sevua7v/vWmlXl+m1QJEoCk8xHf33sT5Hyn8PxMvk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xiafDAAAA3AAAAA8AAAAAAAAAAAAA&#10;AAAAoQIAAGRycy9kb3ducmV2LnhtbFBLBQYAAAAABAAEAPkAAACRAwAAAAA=&#10;" strokeweight="1.5pt">
                  <v:stroke endarrow="block"/>
                </v:shape>
                <v:shape id="Text Box 323" o:spid="_x0000_s1081" type="#_x0000_t202" style="position:absolute;left:707;top:1758;width:582;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rsidR="00DF5071" w:rsidRPr="00BB7E69" w:rsidRDefault="00DF5071" w:rsidP="00A755EC">
                        <w:pPr>
                          <w:rPr>
                            <w:rFonts w:ascii="Times New Roman" w:hAnsi="Times New Roman"/>
                            <w:sz w:val="24"/>
                            <w:szCs w:val="24"/>
                          </w:rPr>
                        </w:pPr>
                        <w:r w:rsidRPr="00BB7E69">
                          <w:rPr>
                            <w:rFonts w:ascii="Times New Roman" w:hAnsi="Times New Roman"/>
                            <w:sz w:val="24"/>
                            <w:szCs w:val="24"/>
                          </w:rPr>
                          <w:t>X</w:t>
                        </w:r>
                        <w:r w:rsidRPr="00BB7E69">
                          <w:rPr>
                            <w:rFonts w:ascii="Times New Roman" w:hAnsi="Times New Roman"/>
                            <w:sz w:val="24"/>
                            <w:szCs w:val="24"/>
                            <w:vertAlign w:val="subscript"/>
                          </w:rPr>
                          <w:t>1</w:t>
                        </w:r>
                      </w:p>
                    </w:txbxContent>
                  </v:textbox>
                </v:shape>
                <v:shape id="Text Box 324" o:spid="_x0000_s1082" type="#_x0000_t202" style="position:absolute;left:707;top:3384;width:582;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w:txbxContent>
                      <w:p w:rsidR="00DF5071" w:rsidRPr="00BB7E69" w:rsidRDefault="00DF5071" w:rsidP="00A755EC">
                        <w:pPr>
                          <w:rPr>
                            <w:rFonts w:ascii="Times New Roman" w:hAnsi="Times New Roman"/>
                            <w:sz w:val="24"/>
                            <w:szCs w:val="24"/>
                          </w:rPr>
                        </w:pPr>
                        <w:r w:rsidRPr="00BB7E69">
                          <w:rPr>
                            <w:rFonts w:ascii="Times New Roman" w:hAnsi="Times New Roman"/>
                            <w:sz w:val="24"/>
                            <w:szCs w:val="24"/>
                          </w:rPr>
                          <w:t>X</w:t>
                        </w:r>
                        <w:r>
                          <w:rPr>
                            <w:rFonts w:ascii="Times New Roman" w:hAnsi="Times New Roman"/>
                            <w:sz w:val="24"/>
                            <w:szCs w:val="24"/>
                            <w:vertAlign w:val="subscript"/>
                          </w:rPr>
                          <w:t>2</w:t>
                        </w:r>
                      </w:p>
                    </w:txbxContent>
                  </v:textbox>
                </v:shape>
                <v:shape id="Text Box 325" o:spid="_x0000_s1083" type="#_x0000_t202" style="position:absolute;left:707;top:4959;width:582;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w:txbxContent>
                      <w:p w:rsidR="00DF5071" w:rsidRPr="00BB7E69" w:rsidRDefault="00DF5071" w:rsidP="00A755EC">
                        <w:pPr>
                          <w:rPr>
                            <w:rFonts w:ascii="Times New Roman" w:hAnsi="Times New Roman"/>
                            <w:sz w:val="24"/>
                            <w:szCs w:val="24"/>
                          </w:rPr>
                        </w:pPr>
                        <w:r w:rsidRPr="00BB7E69">
                          <w:rPr>
                            <w:rFonts w:ascii="Times New Roman" w:hAnsi="Times New Roman"/>
                            <w:sz w:val="24"/>
                            <w:szCs w:val="24"/>
                          </w:rPr>
                          <w:t>X</w:t>
                        </w:r>
                        <w:r>
                          <w:rPr>
                            <w:rFonts w:ascii="Times New Roman" w:hAnsi="Times New Roman"/>
                            <w:sz w:val="24"/>
                            <w:szCs w:val="24"/>
                            <w:vertAlign w:val="subscript"/>
                          </w:rPr>
                          <w:t>3</w:t>
                        </w:r>
                      </w:p>
                    </w:txbxContent>
                  </v:textbox>
                </v:shape>
                <v:shape id="Text Box 326" o:spid="_x0000_s1084" type="#_x0000_t202" style="position:absolute;left:707;top:6478;width:582;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p w:rsidR="00DF5071" w:rsidRPr="00BB7E69" w:rsidRDefault="00DF5071" w:rsidP="00A755EC">
                        <w:pPr>
                          <w:rPr>
                            <w:rFonts w:ascii="Times New Roman" w:hAnsi="Times New Roman"/>
                            <w:sz w:val="24"/>
                            <w:szCs w:val="24"/>
                          </w:rPr>
                        </w:pPr>
                        <w:r w:rsidRPr="00BB7E69">
                          <w:rPr>
                            <w:rFonts w:ascii="Times New Roman" w:hAnsi="Times New Roman"/>
                            <w:sz w:val="24"/>
                            <w:szCs w:val="24"/>
                          </w:rPr>
                          <w:t>X</w:t>
                        </w:r>
                        <w:r>
                          <w:rPr>
                            <w:rFonts w:ascii="Times New Roman" w:hAnsi="Times New Roman"/>
                            <w:sz w:val="24"/>
                            <w:szCs w:val="24"/>
                            <w:vertAlign w:val="subscript"/>
                          </w:rPr>
                          <w:t>4</w:t>
                        </w:r>
                      </w:p>
                    </w:txbxContent>
                  </v:textbox>
                </v:shape>
                <v:shape id="Text Box 327" o:spid="_x0000_s1085" type="#_x0000_t202" style="position:absolute;left:5110;top:1860;width:582;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w:txbxContent>
                      <w:p w:rsidR="00DF5071" w:rsidRPr="00BB7E69" w:rsidRDefault="00DF5071" w:rsidP="00A755EC">
                        <w:pPr>
                          <w:rPr>
                            <w:rFonts w:ascii="Times New Roman" w:hAnsi="Times New Roman"/>
                            <w:sz w:val="24"/>
                            <w:szCs w:val="24"/>
                          </w:rPr>
                        </w:pPr>
                        <w:r>
                          <w:rPr>
                            <w:rFonts w:ascii="Times New Roman" w:hAnsi="Times New Roman"/>
                            <w:sz w:val="24"/>
                            <w:szCs w:val="24"/>
                          </w:rPr>
                          <w:t>A</w:t>
                        </w:r>
                        <w:r w:rsidRPr="00BB7E69">
                          <w:rPr>
                            <w:rFonts w:ascii="Times New Roman" w:hAnsi="Times New Roman"/>
                            <w:sz w:val="24"/>
                            <w:szCs w:val="24"/>
                            <w:vertAlign w:val="subscript"/>
                          </w:rPr>
                          <w:t>1</w:t>
                        </w:r>
                      </w:p>
                    </w:txbxContent>
                  </v:textbox>
                </v:shape>
                <v:shape id="Text Box 328" o:spid="_x0000_s1086" type="#_x0000_t202" style="position:absolute;left:5110;top:3469;width:582;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rsidR="00DF5071" w:rsidRPr="00BB7E69" w:rsidRDefault="00DF5071" w:rsidP="00A755EC">
                        <w:pPr>
                          <w:rPr>
                            <w:rFonts w:ascii="Times New Roman" w:hAnsi="Times New Roman"/>
                            <w:sz w:val="24"/>
                            <w:szCs w:val="24"/>
                          </w:rPr>
                        </w:pPr>
                        <w:r>
                          <w:rPr>
                            <w:rFonts w:ascii="Times New Roman" w:hAnsi="Times New Roman"/>
                            <w:sz w:val="24"/>
                            <w:szCs w:val="24"/>
                          </w:rPr>
                          <w:t>A</w:t>
                        </w:r>
                        <w:r>
                          <w:rPr>
                            <w:rFonts w:ascii="Times New Roman" w:hAnsi="Times New Roman"/>
                            <w:sz w:val="24"/>
                            <w:szCs w:val="24"/>
                            <w:vertAlign w:val="subscript"/>
                          </w:rPr>
                          <w:t>2</w:t>
                        </w:r>
                      </w:p>
                    </w:txbxContent>
                  </v:textbox>
                </v:shape>
                <v:shape id="Text Box 329" o:spid="_x0000_s1087" type="#_x0000_t202" style="position:absolute;left:5110;top:5044;width:582;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8UA&#10;AADcAAAADwAAAGRycy9kb3ducmV2LnhtbESPT2vCQBDF70K/wzKCN921qG1TVykVwZNF+wd6G7Jj&#10;EpqdDdnVxG/vHAreZnhv3vvNct37Wl2ojVVgC9OJAUWcB1dxYeHrczt+BhUTssM6MFm4UoT16mGw&#10;xMyFjg90OaZCSQjHDC2UKTWZ1jEvyWOchIZYtFNoPSZZ20K7FjsJ97V+NGahPVYsDSU29F5S/nc8&#10;ewvf+9Pvz8x8FBs/b7rQG83+RVs7GvZvr6AS9elu/r/eOcF/El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GCbxQAAANwAAAAPAAAAAAAAAAAAAAAAAJgCAABkcnMv&#10;ZG93bnJldi54bWxQSwUGAAAAAAQABAD1AAAAigMAAAAA&#10;" filled="f" stroked="f">
                  <v:textbox>
                    <w:txbxContent>
                      <w:p w:rsidR="00DF5071" w:rsidRPr="00BB7E69" w:rsidRDefault="00DF5071" w:rsidP="00A755EC">
                        <w:pPr>
                          <w:rPr>
                            <w:rFonts w:ascii="Times New Roman" w:hAnsi="Times New Roman"/>
                            <w:sz w:val="24"/>
                            <w:szCs w:val="24"/>
                          </w:rPr>
                        </w:pPr>
                        <w:r>
                          <w:rPr>
                            <w:rFonts w:ascii="Times New Roman" w:hAnsi="Times New Roman"/>
                            <w:sz w:val="24"/>
                            <w:szCs w:val="24"/>
                          </w:rPr>
                          <w:t>A</w:t>
                        </w:r>
                        <w:r>
                          <w:rPr>
                            <w:rFonts w:ascii="Times New Roman" w:hAnsi="Times New Roman"/>
                            <w:sz w:val="24"/>
                            <w:szCs w:val="24"/>
                            <w:vertAlign w:val="subscript"/>
                          </w:rPr>
                          <w:t>3</w:t>
                        </w:r>
                      </w:p>
                    </w:txbxContent>
                  </v:textbox>
                </v:shape>
                <v:shape id="Text Box 330" o:spid="_x0000_s1088" type="#_x0000_t202" style="position:absolute;left:5110;top:6563;width:582;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rsidR="00DF5071" w:rsidRPr="00BB7E69" w:rsidRDefault="00DF5071" w:rsidP="00A755EC">
                        <w:pPr>
                          <w:rPr>
                            <w:rFonts w:ascii="Times New Roman" w:hAnsi="Times New Roman"/>
                            <w:sz w:val="24"/>
                            <w:szCs w:val="24"/>
                          </w:rPr>
                        </w:pPr>
                        <w:r>
                          <w:rPr>
                            <w:rFonts w:ascii="Times New Roman" w:hAnsi="Times New Roman"/>
                            <w:sz w:val="24"/>
                            <w:szCs w:val="24"/>
                          </w:rPr>
                          <w:t>A</w:t>
                        </w:r>
                        <w:r>
                          <w:rPr>
                            <w:rFonts w:ascii="Times New Roman" w:hAnsi="Times New Roman"/>
                            <w:sz w:val="24"/>
                            <w:szCs w:val="24"/>
                            <w:vertAlign w:val="subscript"/>
                          </w:rPr>
                          <w:t>4</w:t>
                        </w:r>
                      </w:p>
                    </w:txbxContent>
                  </v:textbox>
                </v:shape>
                <v:shape id="Text Box 331" o:spid="_x0000_s1089" type="#_x0000_t202" style="position:absolute;left:9526;top:4391;width:582;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rsidR="00DF5071" w:rsidRPr="00BB7E69" w:rsidRDefault="00DF5071" w:rsidP="00A755EC">
                        <w:pPr>
                          <w:rPr>
                            <w:rFonts w:ascii="Times New Roman" w:hAnsi="Times New Roman"/>
                            <w:sz w:val="24"/>
                            <w:szCs w:val="24"/>
                          </w:rPr>
                        </w:pPr>
                        <w:r>
                          <w:rPr>
                            <w:rFonts w:ascii="Times New Roman" w:hAnsi="Times New Roman"/>
                            <w:sz w:val="24"/>
                            <w:szCs w:val="24"/>
                          </w:rPr>
                          <w:t>Y</w:t>
                        </w:r>
                      </w:p>
                    </w:txbxContent>
                  </v:textbox>
                </v:shape>
                <v:shape id="Text Box 332" o:spid="_x0000_s1090" type="#_x0000_t202" style="position:absolute;left:2242;top:1105;width:983;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filled="f" stroked="f">
                  <v:textbox>
                    <w:txbxContent>
                      <w:p w:rsidR="00DF5071" w:rsidRPr="00BB7E69" w:rsidRDefault="00DF5071" w:rsidP="00A755EC">
                        <w:pPr>
                          <w:rPr>
                            <w:rFonts w:ascii="Times New Roman" w:hAnsi="Times New Roman"/>
                            <w:sz w:val="24"/>
                            <w:szCs w:val="24"/>
                          </w:rPr>
                        </w:pPr>
                        <w:r>
                          <w:rPr>
                            <w:rFonts w:ascii="Times New Roman" w:hAnsi="Times New Roman"/>
                            <w:sz w:val="24"/>
                            <w:szCs w:val="24"/>
                          </w:rPr>
                          <w:t>Input</w:t>
                        </w:r>
                      </w:p>
                    </w:txbxContent>
                  </v:textbox>
                </v:shape>
                <v:shape id="Text Box 333" o:spid="_x0000_s1091" type="#_x0000_t202" style="position:absolute;left:4694;top:1105;width:1815;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w:txbxContent>
                      <w:p w:rsidR="00DF5071" w:rsidRPr="00BB7E69" w:rsidRDefault="00DF5071" w:rsidP="00A755EC">
                        <w:pPr>
                          <w:rPr>
                            <w:rFonts w:ascii="Times New Roman" w:hAnsi="Times New Roman"/>
                            <w:sz w:val="24"/>
                            <w:szCs w:val="24"/>
                          </w:rPr>
                        </w:pPr>
                        <w:r>
                          <w:rPr>
                            <w:rFonts w:ascii="Times New Roman" w:hAnsi="Times New Roman"/>
                            <w:sz w:val="24"/>
                            <w:szCs w:val="24"/>
                          </w:rPr>
                          <w:t>Hidden Layer</w:t>
                        </w:r>
                      </w:p>
                    </w:txbxContent>
                  </v:textbox>
                </v:shape>
                <v:shape id="Text Box 334" o:spid="_x0000_s1092" type="#_x0000_t202" style="position:absolute;left:7658;top:3665;width:1306;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rsidR="00DF5071" w:rsidRPr="00BB7E69" w:rsidRDefault="00DF5071" w:rsidP="00A755EC">
                        <w:pPr>
                          <w:rPr>
                            <w:rFonts w:ascii="Times New Roman" w:hAnsi="Times New Roman"/>
                            <w:sz w:val="24"/>
                            <w:szCs w:val="24"/>
                          </w:rPr>
                        </w:pPr>
                        <w:r>
                          <w:rPr>
                            <w:rFonts w:ascii="Times New Roman" w:hAnsi="Times New Roman"/>
                            <w:sz w:val="24"/>
                            <w:szCs w:val="24"/>
                          </w:rPr>
                          <w:t xml:space="preserve">Output </w:t>
                        </w:r>
                      </w:p>
                    </w:txbxContent>
                  </v:textbox>
                </v:shape>
              </v:group>
            </w:pict>
          </mc:Fallback>
        </mc:AlternateContent>
      </w:r>
    </w:p>
    <w:p w:rsidR="00A755EC" w:rsidRDefault="00A755EC" w:rsidP="00F9185E">
      <w:pPr>
        <w:spacing w:after="0" w:line="480" w:lineRule="auto"/>
        <w:jc w:val="both"/>
        <w:rPr>
          <w:rFonts w:ascii="Times New Roman" w:hAnsi="Times New Roman"/>
          <w:sz w:val="24"/>
          <w:szCs w:val="24"/>
        </w:rPr>
      </w:pPr>
    </w:p>
    <w:p w:rsidR="00A755EC" w:rsidRDefault="00A755EC" w:rsidP="00F9185E">
      <w:pPr>
        <w:spacing w:after="0" w:line="480" w:lineRule="auto"/>
        <w:jc w:val="both"/>
        <w:rPr>
          <w:rFonts w:ascii="Times New Roman" w:hAnsi="Times New Roman"/>
          <w:sz w:val="24"/>
          <w:szCs w:val="24"/>
        </w:rPr>
      </w:pPr>
    </w:p>
    <w:p w:rsidR="00A755EC" w:rsidRDefault="00A755EC" w:rsidP="00F9185E">
      <w:pPr>
        <w:spacing w:after="0" w:line="480" w:lineRule="auto"/>
        <w:jc w:val="both"/>
        <w:rPr>
          <w:rFonts w:ascii="Times New Roman" w:hAnsi="Times New Roman"/>
          <w:sz w:val="24"/>
          <w:szCs w:val="24"/>
        </w:rPr>
      </w:pPr>
    </w:p>
    <w:p w:rsidR="00A755EC" w:rsidRDefault="00A755EC" w:rsidP="00F9185E">
      <w:pPr>
        <w:spacing w:after="0" w:line="480" w:lineRule="auto"/>
        <w:jc w:val="both"/>
        <w:rPr>
          <w:rFonts w:ascii="Times New Roman" w:hAnsi="Times New Roman"/>
          <w:sz w:val="24"/>
          <w:szCs w:val="24"/>
        </w:rPr>
      </w:pPr>
    </w:p>
    <w:p w:rsidR="00A755EC" w:rsidRDefault="00A755EC" w:rsidP="00F9185E">
      <w:pPr>
        <w:spacing w:after="0" w:line="480" w:lineRule="auto"/>
        <w:jc w:val="both"/>
        <w:rPr>
          <w:rFonts w:ascii="Times New Roman" w:hAnsi="Times New Roman"/>
          <w:sz w:val="24"/>
          <w:szCs w:val="24"/>
        </w:rPr>
      </w:pPr>
    </w:p>
    <w:p w:rsidR="00A755EC" w:rsidRDefault="00A755EC" w:rsidP="00F9185E">
      <w:pPr>
        <w:spacing w:after="0" w:line="480" w:lineRule="auto"/>
        <w:jc w:val="both"/>
        <w:rPr>
          <w:rFonts w:ascii="Times New Roman" w:eastAsia="Times New Roman" w:hAnsi="Times New Roman"/>
          <w:sz w:val="24"/>
          <w:szCs w:val="24"/>
          <w:lang w:val="en-US"/>
        </w:rPr>
      </w:pPr>
    </w:p>
    <w:p w:rsidR="00A755EC" w:rsidRDefault="00A755EC" w:rsidP="00AB668A">
      <w:pPr>
        <w:shd w:val="clear" w:color="auto" w:fill="FFFFFF"/>
        <w:autoSpaceDE w:val="0"/>
        <w:autoSpaceDN w:val="0"/>
        <w:adjustRightInd w:val="0"/>
        <w:spacing w:after="0" w:line="480" w:lineRule="auto"/>
        <w:jc w:val="both"/>
        <w:rPr>
          <w:rFonts w:ascii="Times New Roman" w:eastAsia="Times New Roman" w:hAnsi="Times New Roman"/>
          <w:sz w:val="24"/>
          <w:szCs w:val="24"/>
          <w:lang w:val="en-US"/>
        </w:rPr>
      </w:pPr>
    </w:p>
    <w:p w:rsidR="00A755EC" w:rsidRDefault="00A755EC" w:rsidP="00AB668A">
      <w:pPr>
        <w:shd w:val="clear" w:color="auto" w:fill="FFFFFF"/>
        <w:autoSpaceDE w:val="0"/>
        <w:autoSpaceDN w:val="0"/>
        <w:adjustRightInd w:val="0"/>
        <w:spacing w:after="0" w:line="480" w:lineRule="auto"/>
        <w:jc w:val="both"/>
        <w:rPr>
          <w:rFonts w:ascii="Times New Roman" w:eastAsia="Times New Roman" w:hAnsi="Times New Roman"/>
          <w:sz w:val="24"/>
          <w:szCs w:val="24"/>
          <w:lang w:val="en-US"/>
        </w:rPr>
      </w:pPr>
    </w:p>
    <w:p w:rsidR="00A755EC" w:rsidRDefault="00A755EC" w:rsidP="00AB668A">
      <w:pPr>
        <w:shd w:val="clear" w:color="auto" w:fill="FFFFFF"/>
        <w:autoSpaceDE w:val="0"/>
        <w:autoSpaceDN w:val="0"/>
        <w:adjustRightInd w:val="0"/>
        <w:spacing w:after="0" w:line="480" w:lineRule="auto"/>
        <w:jc w:val="both"/>
        <w:rPr>
          <w:rFonts w:ascii="Times New Roman" w:eastAsia="Times New Roman" w:hAnsi="Times New Roman"/>
          <w:sz w:val="24"/>
          <w:szCs w:val="24"/>
          <w:lang w:val="en-US"/>
        </w:rPr>
      </w:pPr>
    </w:p>
    <w:p w:rsidR="00A755EC" w:rsidRDefault="00A755EC" w:rsidP="00AB668A">
      <w:pPr>
        <w:shd w:val="clear" w:color="auto" w:fill="FFFFFF"/>
        <w:autoSpaceDE w:val="0"/>
        <w:autoSpaceDN w:val="0"/>
        <w:adjustRightInd w:val="0"/>
        <w:spacing w:after="0" w:line="480" w:lineRule="auto"/>
        <w:jc w:val="both"/>
        <w:rPr>
          <w:rFonts w:ascii="Times New Roman" w:eastAsia="Times New Roman" w:hAnsi="Times New Roman"/>
          <w:sz w:val="24"/>
          <w:szCs w:val="24"/>
          <w:lang w:val="en-US"/>
        </w:rPr>
      </w:pPr>
    </w:p>
    <w:p w:rsidR="00A755EC" w:rsidRDefault="00A755EC" w:rsidP="00AB668A">
      <w:pPr>
        <w:shd w:val="clear" w:color="auto" w:fill="FFFFFF"/>
        <w:autoSpaceDE w:val="0"/>
        <w:autoSpaceDN w:val="0"/>
        <w:adjustRightInd w:val="0"/>
        <w:spacing w:after="0" w:line="480" w:lineRule="auto"/>
        <w:jc w:val="both"/>
        <w:rPr>
          <w:rFonts w:ascii="Times New Roman" w:eastAsia="Times New Roman" w:hAnsi="Times New Roman"/>
          <w:sz w:val="24"/>
          <w:szCs w:val="24"/>
          <w:lang w:val="en-US"/>
        </w:rPr>
      </w:pPr>
    </w:p>
    <w:p w:rsidR="00A755EC" w:rsidRPr="007D46D3" w:rsidRDefault="00A755EC" w:rsidP="00A755EC">
      <w:pPr>
        <w:pStyle w:val="MyFigures"/>
      </w:pPr>
      <w:bookmarkStart w:id="442" w:name="_Toc117848558"/>
      <w:r>
        <w:t>Figure 3.7</w:t>
      </w:r>
      <w:r w:rsidRPr="007D46D3">
        <w:t xml:space="preserve">: </w:t>
      </w:r>
      <w:r>
        <w:tab/>
        <w:t>ANN Fitting view for data</w:t>
      </w:r>
      <w:bookmarkEnd w:id="442"/>
    </w:p>
    <w:p w:rsidR="00A755EC" w:rsidRDefault="001F3A92" w:rsidP="00AB668A">
      <w:pPr>
        <w:shd w:val="clear" w:color="auto" w:fill="FFFFFF"/>
        <w:autoSpaceDE w:val="0"/>
        <w:autoSpaceDN w:val="0"/>
        <w:adjustRightInd w:val="0"/>
        <w:spacing w:after="0" w:line="480"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Where</w:t>
      </w:r>
    </w:p>
    <w:p w:rsidR="001F3A92" w:rsidRDefault="001F3A92" w:rsidP="00AB668A">
      <w:pPr>
        <w:shd w:val="clear" w:color="auto" w:fill="FFFFFF"/>
        <w:autoSpaceDE w:val="0"/>
        <w:autoSpaceDN w:val="0"/>
        <w:adjustRightInd w:val="0"/>
        <w:spacing w:after="0" w:line="480"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X</w:t>
      </w:r>
      <w:r w:rsidRPr="001F3A92">
        <w:rPr>
          <w:rFonts w:ascii="Times New Roman" w:eastAsia="Times New Roman" w:hAnsi="Times New Roman"/>
          <w:sz w:val="24"/>
          <w:szCs w:val="24"/>
          <w:vertAlign w:val="subscript"/>
          <w:lang w:val="en-US"/>
        </w:rPr>
        <w:t>1</w:t>
      </w:r>
      <w:r>
        <w:rPr>
          <w:rFonts w:ascii="Times New Roman" w:eastAsia="Times New Roman" w:hAnsi="Times New Roman"/>
          <w:sz w:val="24"/>
          <w:szCs w:val="24"/>
          <w:lang w:val="en-US"/>
        </w:rPr>
        <w:t xml:space="preserve"> is outage duration in hours</w:t>
      </w:r>
    </w:p>
    <w:p w:rsidR="001F3A92" w:rsidRDefault="001F3A92" w:rsidP="00AB668A">
      <w:pPr>
        <w:shd w:val="clear" w:color="auto" w:fill="FFFFFF"/>
        <w:autoSpaceDE w:val="0"/>
        <w:autoSpaceDN w:val="0"/>
        <w:adjustRightInd w:val="0"/>
        <w:spacing w:after="0" w:line="480"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X</w:t>
      </w:r>
      <w:r w:rsidRPr="001F3A92">
        <w:rPr>
          <w:rFonts w:ascii="Times New Roman" w:eastAsia="Times New Roman" w:hAnsi="Times New Roman"/>
          <w:sz w:val="24"/>
          <w:szCs w:val="24"/>
          <w:vertAlign w:val="subscript"/>
          <w:lang w:val="en-US"/>
        </w:rPr>
        <w:t>2</w:t>
      </w:r>
      <w:r>
        <w:rPr>
          <w:rFonts w:ascii="Times New Roman" w:eastAsia="Times New Roman" w:hAnsi="Times New Roman"/>
          <w:sz w:val="24"/>
          <w:szCs w:val="24"/>
          <w:lang w:val="en-US"/>
        </w:rPr>
        <w:t xml:space="preserve"> number of interuptions </w:t>
      </w:r>
    </w:p>
    <w:p w:rsidR="001F3A92" w:rsidRDefault="001F3A92" w:rsidP="00AB668A">
      <w:pPr>
        <w:shd w:val="clear" w:color="auto" w:fill="FFFFFF"/>
        <w:autoSpaceDE w:val="0"/>
        <w:autoSpaceDN w:val="0"/>
        <w:adjustRightInd w:val="0"/>
        <w:spacing w:after="0" w:line="480"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X</w:t>
      </w:r>
      <w:r w:rsidRPr="001F3A92">
        <w:rPr>
          <w:rFonts w:ascii="Times New Roman" w:eastAsia="Times New Roman" w:hAnsi="Times New Roman"/>
          <w:sz w:val="24"/>
          <w:szCs w:val="24"/>
          <w:vertAlign w:val="subscript"/>
          <w:lang w:val="en-US"/>
        </w:rPr>
        <w:t>3</w:t>
      </w:r>
      <w:r>
        <w:rPr>
          <w:rFonts w:ascii="Times New Roman" w:eastAsia="Times New Roman" w:hAnsi="Times New Roman"/>
          <w:sz w:val="24"/>
          <w:szCs w:val="24"/>
          <w:lang w:val="en-US"/>
        </w:rPr>
        <w:t xml:space="preserve"> system operating hours</w:t>
      </w:r>
    </w:p>
    <w:p w:rsidR="001F3A92" w:rsidRDefault="001F3A92" w:rsidP="00AB668A">
      <w:pPr>
        <w:shd w:val="clear" w:color="auto" w:fill="FFFFFF"/>
        <w:autoSpaceDE w:val="0"/>
        <w:autoSpaceDN w:val="0"/>
        <w:adjustRightInd w:val="0"/>
        <w:spacing w:after="0" w:line="480"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X</w:t>
      </w:r>
      <w:r w:rsidRPr="001F3A92">
        <w:rPr>
          <w:rFonts w:ascii="Times New Roman" w:eastAsia="Times New Roman" w:hAnsi="Times New Roman"/>
          <w:sz w:val="24"/>
          <w:szCs w:val="24"/>
          <w:vertAlign w:val="subscript"/>
          <w:lang w:val="en-US"/>
        </w:rPr>
        <w:t>4</w:t>
      </w:r>
      <w:r>
        <w:rPr>
          <w:rFonts w:ascii="Times New Roman" w:eastAsia="Times New Roman" w:hAnsi="Times New Roman"/>
          <w:sz w:val="24"/>
          <w:szCs w:val="24"/>
          <w:lang w:val="en-US"/>
        </w:rPr>
        <w:t xml:space="preserve"> customer population</w:t>
      </w:r>
    </w:p>
    <w:p w:rsidR="002F2C19" w:rsidRPr="001F3A92" w:rsidRDefault="002F2C19" w:rsidP="00AB668A">
      <w:pPr>
        <w:shd w:val="clear" w:color="auto" w:fill="FFFFFF"/>
        <w:autoSpaceDE w:val="0"/>
        <w:autoSpaceDN w:val="0"/>
        <w:adjustRightInd w:val="0"/>
        <w:spacing w:after="0" w:line="480"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 xml:space="preserve">Y is the predicted </w:t>
      </w:r>
      <w:r w:rsidR="008938D1">
        <w:rPr>
          <w:rFonts w:ascii="Times New Roman" w:eastAsia="Times New Roman" w:hAnsi="Times New Roman"/>
          <w:sz w:val="24"/>
          <w:szCs w:val="24"/>
          <w:lang w:val="en-US"/>
        </w:rPr>
        <w:t>SAIFI, SAIDI, CAIDI and ASAI</w:t>
      </w:r>
      <w:r>
        <w:rPr>
          <w:rFonts w:ascii="Times New Roman" w:eastAsia="Times New Roman" w:hAnsi="Times New Roman"/>
          <w:sz w:val="24"/>
          <w:szCs w:val="24"/>
          <w:lang w:val="en-US"/>
        </w:rPr>
        <w:t xml:space="preserve"> </w:t>
      </w:r>
    </w:p>
    <w:p w:rsidR="004E1E88" w:rsidRDefault="009D1FAB" w:rsidP="00AB668A">
      <w:pPr>
        <w:shd w:val="clear" w:color="auto" w:fill="FFFFFF"/>
        <w:autoSpaceDE w:val="0"/>
        <w:autoSpaceDN w:val="0"/>
        <w:adjustRightInd w:val="0"/>
        <w:spacing w:after="0" w:line="480" w:lineRule="auto"/>
        <w:jc w:val="both"/>
        <w:rPr>
          <w:rFonts w:ascii="Times New Roman" w:eastAsia="Times New Roman" w:hAnsi="Times New Roman"/>
          <w:sz w:val="24"/>
          <w:szCs w:val="24"/>
          <w:lang w:val="en-US"/>
        </w:rPr>
      </w:pPr>
      <w:r>
        <w:rPr>
          <w:rFonts w:ascii="Times New Roman" w:eastAsia="Times New Roman" w:hAnsi="Times New Roman"/>
          <w:sz w:val="24"/>
          <w:szCs w:val="24"/>
          <w:lang w:val="en-US"/>
        </w:rPr>
        <w:t>Using  ANN</w:t>
      </w:r>
      <w:r w:rsidR="00AB668A">
        <w:rPr>
          <w:rFonts w:ascii="Times New Roman" w:eastAsia="Times New Roman" w:hAnsi="Times New Roman"/>
          <w:sz w:val="24"/>
          <w:szCs w:val="24"/>
          <w:lang w:val="en-US"/>
        </w:rPr>
        <w:t>, the network was trained to give rise to Predicted value(training) and Predi</w:t>
      </w:r>
      <w:r w:rsidR="00F9185E">
        <w:rPr>
          <w:rFonts w:ascii="Times New Roman" w:eastAsia="Times New Roman" w:hAnsi="Times New Roman"/>
          <w:sz w:val="24"/>
          <w:szCs w:val="24"/>
          <w:lang w:val="en-US"/>
        </w:rPr>
        <w:t>cted value (testing) for the 33</w:t>
      </w:r>
      <w:r w:rsidR="00AB668A">
        <w:rPr>
          <w:rFonts w:ascii="Times New Roman" w:eastAsia="Times New Roman" w:hAnsi="Times New Roman"/>
          <w:sz w:val="24"/>
          <w:szCs w:val="24"/>
          <w:lang w:val="en-US"/>
        </w:rPr>
        <w:t>kV bus and the five outgoing 33kV feeders using failure and availability data from Januay 2015- December 2020.</w:t>
      </w:r>
    </w:p>
    <w:p w:rsidR="00CF7A60" w:rsidRDefault="00CF7A60" w:rsidP="00AB668A">
      <w:pPr>
        <w:shd w:val="clear" w:color="auto" w:fill="FFFFFF"/>
        <w:autoSpaceDE w:val="0"/>
        <w:autoSpaceDN w:val="0"/>
        <w:adjustRightInd w:val="0"/>
        <w:spacing w:after="0" w:line="480" w:lineRule="auto"/>
        <w:jc w:val="both"/>
        <w:rPr>
          <w:rFonts w:ascii="Times New Roman" w:eastAsia="Times New Roman" w:hAnsi="Times New Roman"/>
          <w:sz w:val="24"/>
          <w:szCs w:val="24"/>
          <w:lang w:val="en-US"/>
        </w:rPr>
      </w:pPr>
    </w:p>
    <w:p w:rsidR="00CF7A60" w:rsidRDefault="00CF7A60" w:rsidP="00AB668A">
      <w:pPr>
        <w:shd w:val="clear" w:color="auto" w:fill="FFFFFF"/>
        <w:autoSpaceDE w:val="0"/>
        <w:autoSpaceDN w:val="0"/>
        <w:adjustRightInd w:val="0"/>
        <w:spacing w:after="0" w:line="480" w:lineRule="auto"/>
        <w:jc w:val="both"/>
        <w:rPr>
          <w:rFonts w:ascii="Times New Roman" w:eastAsia="Times New Roman" w:hAnsi="Times New Roman"/>
          <w:sz w:val="24"/>
          <w:szCs w:val="24"/>
          <w:lang w:val="en-US"/>
        </w:rPr>
      </w:pPr>
    </w:p>
    <w:p w:rsidR="00176A97" w:rsidRDefault="004F14E0" w:rsidP="00176A97">
      <w:pPr>
        <w:shd w:val="clear" w:color="auto" w:fill="FFFFFF"/>
        <w:autoSpaceDE w:val="0"/>
        <w:autoSpaceDN w:val="0"/>
        <w:adjustRightInd w:val="0"/>
        <w:spacing w:after="0" w:line="480" w:lineRule="auto"/>
        <w:jc w:val="center"/>
        <w:rPr>
          <w:rFonts w:ascii="Times New Roman" w:hAnsi="Times New Roman"/>
          <w:sz w:val="24"/>
          <w:szCs w:val="24"/>
        </w:rPr>
      </w:pPr>
      <w:r>
        <w:rPr>
          <w:rFonts w:ascii="Times New Roman" w:hAnsi="Times New Roman"/>
          <w:noProof/>
          <w:sz w:val="24"/>
          <w:szCs w:val="24"/>
          <w:lang w:val="en-US"/>
        </w:rPr>
        <w:lastRenderedPageBreak/>
        <mc:AlternateContent>
          <mc:Choice Requires="wpg">
            <w:drawing>
              <wp:anchor distT="0" distB="0" distL="114300" distR="114300" simplePos="0" relativeHeight="251622400" behindDoc="0" locked="0" layoutInCell="1" allowOverlap="1" wp14:anchorId="6F266366" wp14:editId="2EC02C7A">
                <wp:simplePos x="0" y="0"/>
                <wp:positionH relativeFrom="column">
                  <wp:posOffset>273685</wp:posOffset>
                </wp:positionH>
                <wp:positionV relativeFrom="paragraph">
                  <wp:posOffset>-6985</wp:posOffset>
                </wp:positionV>
                <wp:extent cx="3700145" cy="5174615"/>
                <wp:effectExtent l="0" t="10160" r="17145" b="15875"/>
                <wp:wrapNone/>
                <wp:docPr id="21"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0145" cy="5174615"/>
                          <a:chOff x="2591" y="5901"/>
                          <a:chExt cx="5827" cy="8149"/>
                        </a:xfrm>
                      </wpg:grpSpPr>
                      <wps:wsp>
                        <wps:cNvPr id="31" name="AutoShape 51"/>
                        <wps:cNvSpPr>
                          <a:spLocks noChangeArrowheads="1"/>
                        </wps:cNvSpPr>
                        <wps:spPr bwMode="auto">
                          <a:xfrm>
                            <a:off x="5327" y="5901"/>
                            <a:ext cx="1822" cy="556"/>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32" name="Text Box 52"/>
                        <wps:cNvSpPr txBox="1">
                          <a:spLocks noChangeArrowheads="1"/>
                        </wps:cNvSpPr>
                        <wps:spPr bwMode="auto">
                          <a:xfrm>
                            <a:off x="5739" y="5926"/>
                            <a:ext cx="888"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071" w:rsidRPr="00D30C45" w:rsidRDefault="00DF5071" w:rsidP="00715168">
                              <w:pPr>
                                <w:rPr>
                                  <w:rFonts w:ascii="Times New Roman" w:hAnsi="Times New Roman"/>
                                  <w:sz w:val="24"/>
                                  <w:szCs w:val="24"/>
                                </w:rPr>
                              </w:pPr>
                              <w:r>
                                <w:rPr>
                                  <w:rFonts w:ascii="Times New Roman" w:hAnsi="Times New Roman"/>
                                  <w:sz w:val="24"/>
                                  <w:szCs w:val="24"/>
                                </w:rPr>
                                <w:t>Start</w:t>
                              </w:r>
                            </w:p>
                          </w:txbxContent>
                        </wps:txbx>
                        <wps:bodyPr rot="0" vert="horz" wrap="square" lIns="91440" tIns="45720" rIns="91440" bIns="45720" anchor="t" anchorCtr="0" upright="1">
                          <a:noAutofit/>
                        </wps:bodyPr>
                      </wps:wsp>
                      <wps:wsp>
                        <wps:cNvPr id="33" name="AutoShape 53"/>
                        <wps:cNvCnPr>
                          <a:cxnSpLocks noChangeShapeType="1"/>
                        </wps:cNvCnPr>
                        <wps:spPr bwMode="auto">
                          <a:xfrm>
                            <a:off x="6180" y="6464"/>
                            <a:ext cx="0" cy="43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Rectangle 54"/>
                        <wps:cNvSpPr>
                          <a:spLocks noChangeArrowheads="1"/>
                        </wps:cNvSpPr>
                        <wps:spPr bwMode="auto">
                          <a:xfrm>
                            <a:off x="4094" y="6911"/>
                            <a:ext cx="4246" cy="540"/>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3" name="Text Box 55"/>
                        <wps:cNvSpPr txBox="1">
                          <a:spLocks noChangeArrowheads="1"/>
                        </wps:cNvSpPr>
                        <wps:spPr bwMode="auto">
                          <a:xfrm>
                            <a:off x="4748" y="6920"/>
                            <a:ext cx="337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071" w:rsidRPr="00D30C45" w:rsidRDefault="00DF5071" w:rsidP="00715168">
                              <w:pPr>
                                <w:jc w:val="center"/>
                                <w:rPr>
                                  <w:rFonts w:ascii="Times New Roman" w:hAnsi="Times New Roman"/>
                                  <w:sz w:val="24"/>
                                  <w:szCs w:val="24"/>
                                </w:rPr>
                              </w:pPr>
                              <w:r>
                                <w:rPr>
                                  <w:rFonts w:ascii="Times New Roman" w:hAnsi="Times New Roman"/>
                                  <w:sz w:val="24"/>
                                  <w:szCs w:val="24"/>
                                </w:rPr>
                                <w:t xml:space="preserve">Data gathering </w:t>
                              </w:r>
                            </w:p>
                          </w:txbxContent>
                        </wps:txbx>
                        <wps:bodyPr rot="0" vert="horz" wrap="square" lIns="91440" tIns="45720" rIns="91440" bIns="45720" anchor="t" anchorCtr="0" upright="1">
                          <a:noAutofit/>
                        </wps:bodyPr>
                      </wps:wsp>
                      <wps:wsp>
                        <wps:cNvPr id="58" name="AutoShape 56"/>
                        <wps:cNvCnPr>
                          <a:cxnSpLocks noChangeShapeType="1"/>
                        </wps:cNvCnPr>
                        <wps:spPr bwMode="auto">
                          <a:xfrm>
                            <a:off x="6180" y="7464"/>
                            <a:ext cx="0" cy="43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Rectangle 57"/>
                        <wps:cNvSpPr>
                          <a:spLocks noChangeArrowheads="1"/>
                        </wps:cNvSpPr>
                        <wps:spPr bwMode="auto">
                          <a:xfrm>
                            <a:off x="4094" y="7924"/>
                            <a:ext cx="4246" cy="57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70" name="Text Box 58"/>
                        <wps:cNvSpPr txBox="1">
                          <a:spLocks noChangeArrowheads="1"/>
                        </wps:cNvSpPr>
                        <wps:spPr bwMode="auto">
                          <a:xfrm>
                            <a:off x="4433" y="7963"/>
                            <a:ext cx="3586"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071" w:rsidRPr="00D30C45" w:rsidRDefault="00DF5071" w:rsidP="00715168">
                              <w:pPr>
                                <w:jc w:val="center"/>
                                <w:rPr>
                                  <w:rFonts w:ascii="Times New Roman" w:hAnsi="Times New Roman"/>
                                  <w:sz w:val="24"/>
                                  <w:szCs w:val="24"/>
                                </w:rPr>
                              </w:pPr>
                              <w:r>
                                <w:rPr>
                                  <w:rFonts w:ascii="Times New Roman" w:hAnsi="Times New Roman"/>
                                  <w:sz w:val="24"/>
                                  <w:szCs w:val="24"/>
                                </w:rPr>
                                <w:t>ANN model</w:t>
                              </w:r>
                            </w:p>
                          </w:txbxContent>
                        </wps:txbx>
                        <wps:bodyPr rot="0" vert="horz" wrap="square" lIns="91440" tIns="45720" rIns="91440" bIns="45720" anchor="t" anchorCtr="0" upright="1">
                          <a:noAutofit/>
                        </wps:bodyPr>
                      </wps:wsp>
                      <wps:wsp>
                        <wps:cNvPr id="71" name="Rectangle 57"/>
                        <wps:cNvSpPr>
                          <a:spLocks noChangeArrowheads="1"/>
                        </wps:cNvSpPr>
                        <wps:spPr bwMode="auto">
                          <a:xfrm>
                            <a:off x="4094" y="8969"/>
                            <a:ext cx="4246" cy="57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72" name="Text Box 58"/>
                        <wps:cNvSpPr txBox="1">
                          <a:spLocks noChangeArrowheads="1"/>
                        </wps:cNvSpPr>
                        <wps:spPr bwMode="auto">
                          <a:xfrm>
                            <a:off x="4433" y="8969"/>
                            <a:ext cx="3586"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071" w:rsidRPr="00D30C45" w:rsidRDefault="00DF5071" w:rsidP="00715168">
                              <w:pPr>
                                <w:jc w:val="center"/>
                                <w:rPr>
                                  <w:rFonts w:ascii="Times New Roman" w:hAnsi="Times New Roman"/>
                                  <w:sz w:val="24"/>
                                  <w:szCs w:val="24"/>
                                </w:rPr>
                              </w:pPr>
                              <w:r>
                                <w:rPr>
                                  <w:rFonts w:ascii="Times New Roman" w:hAnsi="Times New Roman"/>
                                  <w:sz w:val="24"/>
                                  <w:szCs w:val="24"/>
                                </w:rPr>
                                <w:t xml:space="preserve">Taining </w:t>
                              </w:r>
                            </w:p>
                          </w:txbxContent>
                        </wps:txbx>
                        <wps:bodyPr rot="0" vert="horz" wrap="square" lIns="91440" tIns="45720" rIns="91440" bIns="45720" anchor="t" anchorCtr="0" upright="1">
                          <a:noAutofit/>
                        </wps:bodyPr>
                      </wps:wsp>
                      <wps:wsp>
                        <wps:cNvPr id="73" name="Rectangle 57"/>
                        <wps:cNvSpPr>
                          <a:spLocks noChangeArrowheads="1"/>
                        </wps:cNvSpPr>
                        <wps:spPr bwMode="auto">
                          <a:xfrm>
                            <a:off x="4094" y="10001"/>
                            <a:ext cx="4246" cy="57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74" name="Text Box 58"/>
                        <wps:cNvSpPr txBox="1">
                          <a:spLocks noChangeArrowheads="1"/>
                        </wps:cNvSpPr>
                        <wps:spPr bwMode="auto">
                          <a:xfrm>
                            <a:off x="4433" y="10001"/>
                            <a:ext cx="3586"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071" w:rsidRPr="00D30C45" w:rsidRDefault="00DF5071" w:rsidP="00715168">
                              <w:pPr>
                                <w:jc w:val="center"/>
                                <w:rPr>
                                  <w:rFonts w:ascii="Times New Roman" w:hAnsi="Times New Roman"/>
                                  <w:sz w:val="24"/>
                                  <w:szCs w:val="24"/>
                                </w:rPr>
                              </w:pPr>
                              <w:r>
                                <w:rPr>
                                  <w:rFonts w:ascii="Times New Roman" w:hAnsi="Times New Roman"/>
                                  <w:sz w:val="24"/>
                                  <w:szCs w:val="24"/>
                                </w:rPr>
                                <w:t xml:space="preserve">Testing </w:t>
                              </w:r>
                            </w:p>
                          </w:txbxContent>
                        </wps:txbx>
                        <wps:bodyPr rot="0" vert="horz" wrap="square" lIns="91440" tIns="45720" rIns="91440" bIns="45720" anchor="t" anchorCtr="0" upright="1">
                          <a:noAutofit/>
                        </wps:bodyPr>
                      </wps:wsp>
                      <wps:wsp>
                        <wps:cNvPr id="75" name="AutoShape 150"/>
                        <wps:cNvSpPr>
                          <a:spLocks noChangeArrowheads="1"/>
                        </wps:cNvSpPr>
                        <wps:spPr bwMode="auto">
                          <a:xfrm>
                            <a:off x="4433" y="11033"/>
                            <a:ext cx="3508" cy="1030"/>
                          </a:xfrm>
                          <a:prstGeom prst="diamond">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76" name="Text Box 58"/>
                        <wps:cNvSpPr txBox="1">
                          <a:spLocks noChangeArrowheads="1"/>
                        </wps:cNvSpPr>
                        <wps:spPr bwMode="auto">
                          <a:xfrm>
                            <a:off x="4433" y="11109"/>
                            <a:ext cx="3586" cy="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071" w:rsidRDefault="00DF5071" w:rsidP="00715168">
                              <w:pPr>
                                <w:spacing w:after="0" w:line="240" w:lineRule="auto"/>
                                <w:jc w:val="center"/>
                                <w:rPr>
                                  <w:rFonts w:ascii="Times New Roman" w:hAnsi="Times New Roman"/>
                                  <w:sz w:val="24"/>
                                  <w:szCs w:val="24"/>
                                </w:rPr>
                              </w:pPr>
                              <w:r>
                                <w:rPr>
                                  <w:rFonts w:ascii="Times New Roman" w:hAnsi="Times New Roman"/>
                                  <w:sz w:val="24"/>
                                  <w:szCs w:val="24"/>
                                </w:rPr>
                                <w:t xml:space="preserve"> R &gt; 0.7</w:t>
                              </w:r>
                            </w:p>
                            <w:p w:rsidR="00DF5071" w:rsidRDefault="00DF5071" w:rsidP="00715168">
                              <w:pPr>
                                <w:spacing w:after="0" w:line="240" w:lineRule="auto"/>
                                <w:jc w:val="center"/>
                                <w:rPr>
                                  <w:rFonts w:ascii="Times New Roman" w:hAnsi="Times New Roman"/>
                                  <w:sz w:val="24"/>
                                  <w:szCs w:val="24"/>
                                </w:rPr>
                              </w:pPr>
                              <w:r>
                                <w:rPr>
                                  <w:rFonts w:ascii="Times New Roman" w:hAnsi="Times New Roman"/>
                                  <w:sz w:val="24"/>
                                  <w:szCs w:val="24"/>
                                </w:rPr>
                                <w:t>Training Ok</w:t>
                              </w:r>
                            </w:p>
                            <w:p w:rsidR="00DF5071" w:rsidRPr="00D30C45" w:rsidRDefault="00DF5071" w:rsidP="00715168">
                              <w:pPr>
                                <w:spacing w:after="0" w:line="240" w:lineRule="auto"/>
                                <w:jc w:val="center"/>
                                <w:rPr>
                                  <w:rFonts w:ascii="Times New Roman" w:hAnsi="Times New Roman"/>
                                  <w:sz w:val="24"/>
                                  <w:szCs w:val="24"/>
                                </w:rPr>
                              </w:pPr>
                            </w:p>
                          </w:txbxContent>
                        </wps:txbx>
                        <wps:bodyPr rot="0" vert="horz" wrap="square" lIns="91440" tIns="45720" rIns="91440" bIns="45720" anchor="t" anchorCtr="0" upright="1">
                          <a:noAutofit/>
                        </wps:bodyPr>
                      </wps:wsp>
                      <wps:wsp>
                        <wps:cNvPr id="77" name="AutoShape 152"/>
                        <wps:cNvCnPr>
                          <a:cxnSpLocks noChangeShapeType="1"/>
                        </wps:cNvCnPr>
                        <wps:spPr bwMode="auto">
                          <a:xfrm flipH="1">
                            <a:off x="2760" y="11549"/>
                            <a:ext cx="1673"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153"/>
                        <wps:cNvCnPr>
                          <a:cxnSpLocks noChangeShapeType="1"/>
                        </wps:cNvCnPr>
                        <wps:spPr bwMode="auto">
                          <a:xfrm flipV="1">
                            <a:off x="2760" y="9227"/>
                            <a:ext cx="0" cy="23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154"/>
                        <wps:cNvCnPr>
                          <a:cxnSpLocks noChangeShapeType="1"/>
                        </wps:cNvCnPr>
                        <wps:spPr bwMode="auto">
                          <a:xfrm>
                            <a:off x="2761" y="9227"/>
                            <a:ext cx="1333"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Text Box 58"/>
                        <wps:cNvSpPr txBox="1">
                          <a:spLocks noChangeArrowheads="1"/>
                        </wps:cNvSpPr>
                        <wps:spPr bwMode="auto">
                          <a:xfrm>
                            <a:off x="2591" y="11214"/>
                            <a:ext cx="715"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071" w:rsidRPr="00D30C45" w:rsidRDefault="00DF5071" w:rsidP="00715168">
                              <w:pPr>
                                <w:jc w:val="center"/>
                                <w:rPr>
                                  <w:rFonts w:ascii="Times New Roman" w:hAnsi="Times New Roman"/>
                                  <w:sz w:val="24"/>
                                  <w:szCs w:val="24"/>
                                </w:rPr>
                              </w:pPr>
                              <w:r>
                                <w:rPr>
                                  <w:rFonts w:ascii="Times New Roman" w:hAnsi="Times New Roman"/>
                                  <w:sz w:val="24"/>
                                  <w:szCs w:val="24"/>
                                </w:rPr>
                                <w:t>No</w:t>
                              </w:r>
                            </w:p>
                          </w:txbxContent>
                        </wps:txbx>
                        <wps:bodyPr rot="0" vert="horz" wrap="square" lIns="91440" tIns="45720" rIns="91440" bIns="45720" anchor="t" anchorCtr="0" upright="1">
                          <a:noAutofit/>
                        </wps:bodyPr>
                      </wps:wsp>
                      <wps:wsp>
                        <wps:cNvPr id="81" name="Text Box 58"/>
                        <wps:cNvSpPr txBox="1">
                          <a:spLocks noChangeArrowheads="1"/>
                        </wps:cNvSpPr>
                        <wps:spPr bwMode="auto">
                          <a:xfrm>
                            <a:off x="5995" y="11994"/>
                            <a:ext cx="829"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071" w:rsidRPr="00D30C45" w:rsidRDefault="00DF5071" w:rsidP="00715168">
                              <w:pPr>
                                <w:jc w:val="center"/>
                                <w:rPr>
                                  <w:rFonts w:ascii="Times New Roman" w:hAnsi="Times New Roman"/>
                                  <w:sz w:val="24"/>
                                  <w:szCs w:val="24"/>
                                </w:rPr>
                              </w:pPr>
                              <w:r>
                                <w:rPr>
                                  <w:rFonts w:ascii="Times New Roman" w:hAnsi="Times New Roman"/>
                                  <w:sz w:val="24"/>
                                  <w:szCs w:val="24"/>
                                </w:rPr>
                                <w:t xml:space="preserve">Yes </w:t>
                              </w:r>
                            </w:p>
                          </w:txbxContent>
                        </wps:txbx>
                        <wps:bodyPr rot="0" vert="horz" wrap="square" lIns="91440" tIns="45720" rIns="91440" bIns="45720" anchor="t" anchorCtr="0" upright="1">
                          <a:noAutofit/>
                        </wps:bodyPr>
                      </wps:wsp>
                      <wps:wsp>
                        <wps:cNvPr id="82" name="Rectangle 57"/>
                        <wps:cNvSpPr>
                          <a:spLocks noChangeArrowheads="1"/>
                        </wps:cNvSpPr>
                        <wps:spPr bwMode="auto">
                          <a:xfrm>
                            <a:off x="4172" y="12476"/>
                            <a:ext cx="4246" cy="576"/>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83" name="Text Box 58"/>
                        <wps:cNvSpPr txBox="1">
                          <a:spLocks noChangeArrowheads="1"/>
                        </wps:cNvSpPr>
                        <wps:spPr bwMode="auto">
                          <a:xfrm>
                            <a:off x="5379" y="12525"/>
                            <a:ext cx="1761"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071" w:rsidRPr="00D30C45" w:rsidRDefault="00DF5071" w:rsidP="00715168">
                              <w:pPr>
                                <w:jc w:val="center"/>
                                <w:rPr>
                                  <w:rFonts w:ascii="Times New Roman" w:hAnsi="Times New Roman"/>
                                  <w:sz w:val="24"/>
                                  <w:szCs w:val="24"/>
                                </w:rPr>
                              </w:pPr>
                              <w:r>
                                <w:rPr>
                                  <w:rFonts w:ascii="Times New Roman" w:hAnsi="Times New Roman"/>
                                  <w:sz w:val="24"/>
                                  <w:szCs w:val="24"/>
                                </w:rPr>
                                <w:t>Output Result</w:t>
                              </w:r>
                            </w:p>
                          </w:txbxContent>
                        </wps:txbx>
                        <wps:bodyPr rot="0" vert="horz" wrap="square" lIns="91440" tIns="45720" rIns="91440" bIns="45720" anchor="t" anchorCtr="0" upright="1">
                          <a:noAutofit/>
                        </wps:bodyPr>
                      </wps:wsp>
                      <wps:wsp>
                        <wps:cNvPr id="84" name="AutoShape 51"/>
                        <wps:cNvSpPr>
                          <a:spLocks noChangeArrowheads="1"/>
                        </wps:cNvSpPr>
                        <wps:spPr bwMode="auto">
                          <a:xfrm>
                            <a:off x="5301" y="13494"/>
                            <a:ext cx="1822" cy="556"/>
                          </a:xfrm>
                          <a:prstGeom prst="roundRect">
                            <a:avLst>
                              <a:gd name="adj" fmla="val 16667"/>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85" name="Text Box 52"/>
                        <wps:cNvSpPr txBox="1">
                          <a:spLocks noChangeArrowheads="1"/>
                        </wps:cNvSpPr>
                        <wps:spPr bwMode="auto">
                          <a:xfrm>
                            <a:off x="5791" y="13518"/>
                            <a:ext cx="888"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5071" w:rsidRPr="00D30C45" w:rsidRDefault="00DF5071" w:rsidP="00715168">
                              <w:pPr>
                                <w:rPr>
                                  <w:rFonts w:ascii="Times New Roman" w:hAnsi="Times New Roman"/>
                                  <w:sz w:val="24"/>
                                  <w:szCs w:val="24"/>
                                </w:rPr>
                              </w:pPr>
                              <w:r>
                                <w:rPr>
                                  <w:rFonts w:ascii="Times New Roman" w:hAnsi="Times New Roman"/>
                                  <w:sz w:val="24"/>
                                  <w:szCs w:val="24"/>
                                </w:rPr>
                                <w:t xml:space="preserve">Stop </w:t>
                              </w:r>
                            </w:p>
                          </w:txbxContent>
                        </wps:txbx>
                        <wps:bodyPr rot="0" vert="horz" wrap="square" lIns="91440" tIns="45720" rIns="91440" bIns="45720" anchor="t" anchorCtr="0" upright="1">
                          <a:noAutofit/>
                        </wps:bodyPr>
                      </wps:wsp>
                      <wps:wsp>
                        <wps:cNvPr id="86" name="AutoShape 56"/>
                        <wps:cNvCnPr>
                          <a:cxnSpLocks noChangeShapeType="1"/>
                        </wps:cNvCnPr>
                        <wps:spPr bwMode="auto">
                          <a:xfrm>
                            <a:off x="6180" y="8500"/>
                            <a:ext cx="0" cy="43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AutoShape 56"/>
                        <wps:cNvCnPr>
                          <a:cxnSpLocks noChangeShapeType="1"/>
                        </wps:cNvCnPr>
                        <wps:spPr bwMode="auto">
                          <a:xfrm>
                            <a:off x="6180" y="9545"/>
                            <a:ext cx="0" cy="43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AutoShape 56"/>
                        <wps:cNvCnPr>
                          <a:cxnSpLocks noChangeShapeType="1"/>
                        </wps:cNvCnPr>
                        <wps:spPr bwMode="auto">
                          <a:xfrm>
                            <a:off x="6180" y="10577"/>
                            <a:ext cx="0" cy="43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AutoShape 56"/>
                        <wps:cNvCnPr>
                          <a:cxnSpLocks noChangeShapeType="1"/>
                        </wps:cNvCnPr>
                        <wps:spPr bwMode="auto">
                          <a:xfrm>
                            <a:off x="6180" y="12063"/>
                            <a:ext cx="0" cy="43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 name="AutoShape 56"/>
                        <wps:cNvCnPr>
                          <a:cxnSpLocks noChangeShapeType="1"/>
                        </wps:cNvCnPr>
                        <wps:spPr bwMode="auto">
                          <a:xfrm>
                            <a:off x="6180" y="13062"/>
                            <a:ext cx="0" cy="43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F266366" id="Group 205" o:spid="_x0000_s1093" style="position:absolute;left:0;text-align:left;margin-left:21.55pt;margin-top:-.55pt;width:291.35pt;height:407.45pt;z-index:251622400" coordorigin="2591,5901" coordsize="5827,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">
                <v:roundrect id="AutoShape 51" o:spid="_x0000_s1094" style="position:absolute;left:5327;top:5901;width:1822;height:5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0KocQA&#10;AADbAAAADwAAAGRycy9kb3ducmV2LnhtbESPQWvCQBSE74L/YXmCt2YTi62kriJixR6bGtrjI/ua&#10;BLNvY3aNaX99tyB4HGbmG2a5HkwjeupcbVlBEsUgiAuray4VHD9eHxYgnEfW2FgmBT/kYL0aj5aY&#10;anvld+ozX4oAYZeigsr7NpXSFRUZdJFtiYP3bTuDPsiulLrDa4CbRs7i+EkarDksVNjStqLilF2M&#10;Au7t7vecf8bN8yU/7JP9W/aVz5WaTobNCwhPg7+Hb+2DVvCYwP+X8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NCqHEAAAA2wAAAA8AAAAAAAAAAAAAAAAAmAIAAGRycy9k&#10;b3ducmV2LnhtbFBLBQYAAAAABAAEAPUAAACJAwAAAAA=&#10;" strokeweight="1.5pt"/>
                <v:shape id="Text Box 52" o:spid="_x0000_s1095" type="#_x0000_t202" style="position:absolute;left:5739;top:5926;width:888;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DF5071" w:rsidRPr="00D30C45" w:rsidRDefault="00DF5071" w:rsidP="00715168">
                        <w:pPr>
                          <w:rPr>
                            <w:rFonts w:ascii="Times New Roman" w:hAnsi="Times New Roman"/>
                            <w:sz w:val="24"/>
                            <w:szCs w:val="24"/>
                          </w:rPr>
                        </w:pPr>
                        <w:r>
                          <w:rPr>
                            <w:rFonts w:ascii="Times New Roman" w:hAnsi="Times New Roman"/>
                            <w:sz w:val="24"/>
                            <w:szCs w:val="24"/>
                          </w:rPr>
                          <w:t>Start</w:t>
                        </w:r>
                      </w:p>
                    </w:txbxContent>
                  </v:textbox>
                </v:shape>
                <v:shape id="AutoShape 53" o:spid="_x0000_s1096" type="#_x0000_t32" style="position:absolute;left:6180;top:6464;width:0;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rvf8QAAADbAAAADwAAAGRycy9kb3ducmV2LnhtbESPQWvCQBSE7wX/w/KE3uomCqVE16Bi&#10;IT2a5uDxmX0mwezbkF2T6K/vFgo9DjPzDbNJJ9OKgXrXWFYQLyIQxKXVDVcKiu/Ptw8QziNrbC2T&#10;ggc5SLezlw0m2o58oiH3lQgQdgkqqL3vEildWZNBt7AdcfCutjfog+wrqXscA9y0chlF79Jgw2Gh&#10;xo4ONZW3/G4UHIr7UOyHvDue9ue4ar+O2eVZKPU6n3ZrEJ4m/x/+a2dawWoFv1/CD5D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yu9/xAAAANsAAAAPAAAAAAAAAAAA&#10;AAAAAKECAABkcnMvZG93bnJldi54bWxQSwUGAAAAAAQABAD5AAAAkgMAAAAA&#10;" strokeweight="1.5pt">
                  <v:stroke endarrow="block"/>
                </v:shape>
                <v:rect id="Rectangle 54" o:spid="_x0000_s1097" style="position:absolute;left:4094;top:6911;width:424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iDsQA&#10;AADbAAAADwAAAGRycy9kb3ducmV2LnhtbESPQYvCMBSE74L/ITxhL6LpqsjSNcqiLogHQVdwj4/m&#10;2Rabl5JErf56Iwgeh5n5hpnMGlOJCzlfWlbw2U9AEGdWl5wr2P/99r5A+ICssbJMCm7kYTZttyaY&#10;anvlLV12IRcRwj5FBUUIdSqlzwoy6Pu2Jo7e0TqDIUqXS+3wGuGmkoMkGUuDJceFAmuaF5Sddmej&#10;oD7M0Sw3MqzdbXj/P+83i0XSVeqj0/x8gwjUhHf41V5pBcMR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nog7EAAAA2wAAAA8AAAAAAAAAAAAAAAAAmAIAAGRycy9k&#10;b3ducmV2LnhtbFBLBQYAAAAABAAEAPUAAACJAwAAAAA=&#10;" strokeweight="1.5pt"/>
                <v:shape id="Text Box 55" o:spid="_x0000_s1098" type="#_x0000_t202" style="position:absolute;left:4748;top:6920;width:3376;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rsidR="00DF5071" w:rsidRPr="00D30C45" w:rsidRDefault="00DF5071" w:rsidP="00715168">
                        <w:pPr>
                          <w:jc w:val="center"/>
                          <w:rPr>
                            <w:rFonts w:ascii="Times New Roman" w:hAnsi="Times New Roman"/>
                            <w:sz w:val="24"/>
                            <w:szCs w:val="24"/>
                          </w:rPr>
                        </w:pPr>
                        <w:r>
                          <w:rPr>
                            <w:rFonts w:ascii="Times New Roman" w:hAnsi="Times New Roman"/>
                            <w:sz w:val="24"/>
                            <w:szCs w:val="24"/>
                          </w:rPr>
                          <w:t xml:space="preserve">Data gathering </w:t>
                        </w:r>
                      </w:p>
                    </w:txbxContent>
                  </v:textbox>
                </v:shape>
                <v:shape id="AutoShape 56" o:spid="_x0000_s1099" type="#_x0000_t32" style="position:absolute;left:6180;top:7464;width:0;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GYrsAAAADbAAAADwAAAGRycy9kb3ducmV2LnhtbERPTYvCMBC9C/6HMAveNK2wItVYVnHB&#10;PVp78Dg2Y1tsJqWJte6vNwfB4+N9r9PBNKKnztWWFcSzCARxYXXNpYL89DtdgnAeWWNjmRQ8yUG6&#10;GY/WmGj74CP1mS9FCGGXoILK+zaR0hUVGXQz2xIH7mo7gz7ArpS6w0cIN42cR9FCGqw5NFTY0q6i&#10;4pbdjYJdfu/zbZ+1++P2HJfN3/5w+c+VmnwNPysQngb/Eb/dB63gO4wNX8IPkJ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WxmK7AAAAA2wAAAA8AAAAAAAAAAAAAAAAA&#10;oQIAAGRycy9kb3ducmV2LnhtbFBLBQYAAAAABAAEAPkAAACOAwAAAAA=&#10;" strokeweight="1.5pt">
                  <v:stroke endarrow="block"/>
                </v:shape>
                <v:rect id="Rectangle 57" o:spid="_x0000_s1100" style="position:absolute;left:4094;top:7924;width:424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q2/8UA&#10;AADbAAAADwAAAGRycy9kb3ducmV2LnhtbESPT2vCQBTE74V+h+UVvJS6qYUg0VWKtiA9BKpCPT6y&#10;r0lo9m3YXfPHT+8KBY/DzPyGWa4H04iOnK8tK3idJiCIC6trLhUcD58vcxA+IGtsLJOCkTysV48P&#10;S8y07fmbun0oRYSwz1BBFUKbSemLigz6qW2Jo/drncEQpSuldthHuGnkLElSabDmuFBhS5uKir/9&#10;2ShofzZoPnIZvtz4djmdj/l2mzwrNXka3hcgAg3hHv5v77SCNIXbl/g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Crb/xQAAANsAAAAPAAAAAAAAAAAAAAAAAJgCAABkcnMv&#10;ZG93bnJldi54bWxQSwUGAAAAAAQABAD1AAAAigMAAAAA&#10;" strokeweight="1.5pt"/>
                <v:shape id="Text Box 58" o:spid="_x0000_s1101" type="#_x0000_t202" style="position:absolute;left:4433;top:7963;width:3586;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DF5071" w:rsidRPr="00D30C45" w:rsidRDefault="00DF5071" w:rsidP="00715168">
                        <w:pPr>
                          <w:jc w:val="center"/>
                          <w:rPr>
                            <w:rFonts w:ascii="Times New Roman" w:hAnsi="Times New Roman"/>
                            <w:sz w:val="24"/>
                            <w:szCs w:val="24"/>
                          </w:rPr>
                        </w:pPr>
                        <w:r>
                          <w:rPr>
                            <w:rFonts w:ascii="Times New Roman" w:hAnsi="Times New Roman"/>
                            <w:sz w:val="24"/>
                            <w:szCs w:val="24"/>
                          </w:rPr>
                          <w:t>ANN model</w:t>
                        </w:r>
                      </w:p>
                    </w:txbxContent>
                  </v:textbox>
                </v:shape>
                <v:rect id="Rectangle 57" o:spid="_x0000_s1102" style="position:absolute;left:4094;top:8969;width:424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4VsUA&#10;AADbAAAADwAAAGRycy9kb3ducmV2LnhtbESPQWvCQBSE7wX/w/KEXkrdpIVWoqtItFA8CFWhHh/Z&#10;ZxLMvg27axL7691CocdhZr5h5svBNKIj52vLCtJJAoK4sLrmUsHx8PE8BeEDssbGMim4kYflYvQw&#10;x0zbnr+o24dSRAj7DBVUIbSZlL6oyKCf2JY4emfrDIYoXSm1wz7CTSNfkuRNGqw5LlTYUl5Rcdlf&#10;jYL2O0ez2cmwdbfXn9P1uFuvkyelHsfDagYi0BD+w3/tT63gPYXfL/EH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hWxQAAANsAAAAPAAAAAAAAAAAAAAAAAJgCAABkcnMv&#10;ZG93bnJldi54bWxQSwUGAAAAAAQABAD1AAAAigMAAAAA&#10;" strokeweight="1.5pt"/>
                <v:shape id="Text Box 58" o:spid="_x0000_s1103" type="#_x0000_t202" style="position:absolute;left:4433;top:8969;width:3586;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DF5071" w:rsidRPr="00D30C45" w:rsidRDefault="00DF5071" w:rsidP="00715168">
                        <w:pPr>
                          <w:jc w:val="center"/>
                          <w:rPr>
                            <w:rFonts w:ascii="Times New Roman" w:hAnsi="Times New Roman"/>
                            <w:sz w:val="24"/>
                            <w:szCs w:val="24"/>
                          </w:rPr>
                        </w:pPr>
                        <w:r>
                          <w:rPr>
                            <w:rFonts w:ascii="Times New Roman" w:hAnsi="Times New Roman"/>
                            <w:sz w:val="24"/>
                            <w:szCs w:val="24"/>
                          </w:rPr>
                          <w:t xml:space="preserve">Taining </w:t>
                        </w:r>
                      </w:p>
                    </w:txbxContent>
                  </v:textbox>
                </v:shape>
                <v:rect id="Rectangle 57" o:spid="_x0000_s1104" style="position:absolute;left:4094;top:10001;width:424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DusQA&#10;AADbAAAADwAAAGRycy9kb3ducmV2LnhtbESPQYvCMBSE74L/ITxhL6LpKujSNcqiLogHQVdwj4/m&#10;2Rabl5JErf56Iwgeh5n5hpnMGlOJCzlfWlbw2U9AEGdWl5wr2P/99r5A+ICssbJMCm7kYTZttyaY&#10;anvlLV12IRcRwj5FBUUIdSqlzwoy6Pu2Jo7e0TqDIUqXS+3wGuGmkoMkGUmDJceFAmuaF5Sddmej&#10;oD7M0Sw3MqzdbXj/P+83i0XSVeqj0/x8gwjUhHf41V5pBeMh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kg7rEAAAA2wAAAA8AAAAAAAAAAAAAAAAAmAIAAGRycy9k&#10;b3ducmV2LnhtbFBLBQYAAAAABAAEAPUAAACJAwAAAAA=&#10;" strokeweight="1.5pt"/>
                <v:shape id="Text Box 58" o:spid="_x0000_s1105" type="#_x0000_t202" style="position:absolute;left:4433;top:10001;width:3586;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rsidR="00DF5071" w:rsidRPr="00D30C45" w:rsidRDefault="00DF5071" w:rsidP="00715168">
                        <w:pPr>
                          <w:jc w:val="center"/>
                          <w:rPr>
                            <w:rFonts w:ascii="Times New Roman" w:hAnsi="Times New Roman"/>
                            <w:sz w:val="24"/>
                            <w:szCs w:val="24"/>
                          </w:rPr>
                        </w:pPr>
                        <w:r>
                          <w:rPr>
                            <w:rFonts w:ascii="Times New Roman" w:hAnsi="Times New Roman"/>
                            <w:sz w:val="24"/>
                            <w:szCs w:val="24"/>
                          </w:rPr>
                          <w:t xml:space="preserve">Testing </w:t>
                        </w:r>
                      </w:p>
                    </w:txbxContent>
                  </v:textbox>
                </v:shape>
                <v:shapetype id="_x0000_t4" coordsize="21600,21600" o:spt="4" path="m10800,l,10800,10800,21600,21600,10800xe">
                  <v:stroke joinstyle="miter"/>
                  <v:path gradientshapeok="t" o:connecttype="rect" textboxrect="5400,5400,16200,16200"/>
                </v:shapetype>
                <v:shape id="AutoShape 150" o:spid="_x0000_s1106" type="#_x0000_t4" style="position:absolute;left:4433;top:11033;width:3508;height:1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GlcIA&#10;AADbAAAADwAAAGRycy9kb3ducmV2LnhtbESPT4vCMBTE7wt+h/AEb2vqglWqUURY0Iuw/gNvj+bZ&#10;FJuX0sRav/1GEDwOM/MbZr7sbCVaanzpWMFomIAgzp0uuVBwPPx+T0H4gKyxckwKnuRhueh9zTHT&#10;7sF/1O5DISKEfYYKTAh1JqXPDVn0Q1cTR+/qGoshyqaQusFHhNtK/iRJKi2WHBcM1rQ2lN/2d6vg&#10;nh7GZ7Mr/S096rZOLttT4K1Sg363moEI1IVP+N3eaAWTMby+xB8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RgaVwgAAANsAAAAPAAAAAAAAAAAAAAAAAJgCAABkcnMvZG93&#10;bnJldi54bWxQSwUGAAAAAAQABAD1AAAAhwMAAAAA&#10;" strokeweight="1.5pt"/>
                <v:shape id="Text Box 58" o:spid="_x0000_s1107" type="#_x0000_t202" style="position:absolute;left:4433;top:11109;width:3586;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rsidR="00DF5071" w:rsidRDefault="00DF5071" w:rsidP="00715168">
                        <w:pPr>
                          <w:spacing w:after="0" w:line="240" w:lineRule="auto"/>
                          <w:jc w:val="center"/>
                          <w:rPr>
                            <w:rFonts w:ascii="Times New Roman" w:hAnsi="Times New Roman"/>
                            <w:sz w:val="24"/>
                            <w:szCs w:val="24"/>
                          </w:rPr>
                        </w:pPr>
                        <w:r>
                          <w:rPr>
                            <w:rFonts w:ascii="Times New Roman" w:hAnsi="Times New Roman"/>
                            <w:sz w:val="24"/>
                            <w:szCs w:val="24"/>
                          </w:rPr>
                          <w:t xml:space="preserve"> R &gt; 0.7</w:t>
                        </w:r>
                      </w:p>
                      <w:p w:rsidR="00DF5071" w:rsidRDefault="00DF5071" w:rsidP="00715168">
                        <w:pPr>
                          <w:spacing w:after="0" w:line="240" w:lineRule="auto"/>
                          <w:jc w:val="center"/>
                          <w:rPr>
                            <w:rFonts w:ascii="Times New Roman" w:hAnsi="Times New Roman"/>
                            <w:sz w:val="24"/>
                            <w:szCs w:val="24"/>
                          </w:rPr>
                        </w:pPr>
                        <w:r>
                          <w:rPr>
                            <w:rFonts w:ascii="Times New Roman" w:hAnsi="Times New Roman"/>
                            <w:sz w:val="24"/>
                            <w:szCs w:val="24"/>
                          </w:rPr>
                          <w:t>Training Ok</w:t>
                        </w:r>
                      </w:p>
                      <w:p w:rsidR="00DF5071" w:rsidRPr="00D30C45" w:rsidRDefault="00DF5071" w:rsidP="00715168">
                        <w:pPr>
                          <w:spacing w:after="0" w:line="240" w:lineRule="auto"/>
                          <w:jc w:val="center"/>
                          <w:rPr>
                            <w:rFonts w:ascii="Times New Roman" w:hAnsi="Times New Roman"/>
                            <w:sz w:val="24"/>
                            <w:szCs w:val="24"/>
                          </w:rPr>
                        </w:pPr>
                      </w:p>
                    </w:txbxContent>
                  </v:textbox>
                </v:shape>
                <v:shape id="AutoShape 152" o:spid="_x0000_s1108" type="#_x0000_t32" style="position:absolute;left:2760;top:11549;width:167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C2A8AAAADbAAAADwAAAGRycy9kb3ducmV2LnhtbESPQYvCMBSE7wv+h/AEb2uqwlaqUURQ&#10;vFoFr4/m2VSbl7aJWv+9WVjY4zAz3zDLdW9r8aTOV44VTMYJCOLC6YpLBefT7nsOwgdkjbVjUvAm&#10;D+vV4GuJmXYvPtIzD6WIEPYZKjAhNJmUvjBk0Y9dQxy9q+sshii7UuoOXxFuazlNkh9pseK4YLCh&#10;raHinj+sgtn51p6SSzq57FvT7vHhD3k7V2o07DcLEIH68B/+ax+0gjSF3y/xB8jV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zQtgPAAAAA2wAAAA8AAAAAAAAAAAAAAAAA&#10;oQIAAGRycy9kb3ducmV2LnhtbFBLBQYAAAAABAAEAPkAAACOAwAAAAA=&#10;" strokeweight="1.5pt"/>
                <v:shape id="AutoShape 153" o:spid="_x0000_s1109" type="#_x0000_t32" style="position:absolute;left:2760;top:9227;width:0;height:23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8icb8AAADbAAAADwAAAGRycy9kb3ducmV2LnhtbERPTYvCMBC9C/sfwizsTVNdUKmmsiwo&#10;Xq1Cr0MzNtVm0jaxdv/95iB4fLzv7W60jRio97VjBfNZAoK4dLrmSsHlvJ+uQfiArLFxTAr+yMMu&#10;+5hsMdXuySca8lCJGMI+RQUmhDaV0peGLPqZa4kjd3W9xRBhX0nd4zOG20YukmQpLdYcGwy29Guo&#10;vOcPq+D7cuvOSbGaF4fOdAd8+GPerZX6+hx/NiACjeEtfrmPWsEqjo1f4g+Q2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U8icb8AAADbAAAADwAAAAAAAAAAAAAAAACh&#10;AgAAZHJzL2Rvd25yZXYueG1sUEsFBgAAAAAEAAQA+QAAAI0DAAAAAA==&#10;" strokeweight="1.5pt"/>
                <v:shape id="AutoShape 154" o:spid="_x0000_s1110" type="#_x0000_t32" style="position:absolute;left:2761;top:9227;width:13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hhVcQAAADbAAAADwAAAGRycy9kb3ducmV2LnhtbESPzW7CMBCE75X6DtYicSsOPfQnYBCJ&#10;qESPBB96XOIliYjXUWxC4OlxpUo9jmbmG81yPdpWDNT7xrGC+SwBQVw603ClQB++Xj5A+IBssHVM&#10;Cm7kYb16flpiatyV9zQUoRIRwj5FBXUIXSqlL2uy6GeuI47eyfUWQ5R9JU2P1wi3rXxNkjdpseG4&#10;UGNHeU3lubhYBbm+DDobim67z37mVfu93R3vWqnpZNwsQAQaw3/4r70zCt4/4fdL/AFy9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SGFVxAAAANsAAAAPAAAAAAAAAAAA&#10;AAAAAKECAABkcnMvZG93bnJldi54bWxQSwUGAAAAAAQABAD5AAAAkgMAAAAA&#10;" strokeweight="1.5pt">
                  <v:stroke endarrow="block"/>
                </v:shape>
                <v:shape id="Text Box 58" o:spid="_x0000_s1111" type="#_x0000_t202" style="position:absolute;left:2591;top:11214;width:715;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DF5071" w:rsidRPr="00D30C45" w:rsidRDefault="00DF5071" w:rsidP="00715168">
                        <w:pPr>
                          <w:jc w:val="center"/>
                          <w:rPr>
                            <w:rFonts w:ascii="Times New Roman" w:hAnsi="Times New Roman"/>
                            <w:sz w:val="24"/>
                            <w:szCs w:val="24"/>
                          </w:rPr>
                        </w:pPr>
                        <w:r>
                          <w:rPr>
                            <w:rFonts w:ascii="Times New Roman" w:hAnsi="Times New Roman"/>
                            <w:sz w:val="24"/>
                            <w:szCs w:val="24"/>
                          </w:rPr>
                          <w:t>No</w:t>
                        </w:r>
                      </w:p>
                    </w:txbxContent>
                  </v:textbox>
                </v:shape>
                <v:shape id="Text Box 58" o:spid="_x0000_s1112" type="#_x0000_t202" style="position:absolute;left:5995;top:11994;width:829;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DF5071" w:rsidRPr="00D30C45" w:rsidRDefault="00DF5071" w:rsidP="00715168">
                        <w:pPr>
                          <w:jc w:val="center"/>
                          <w:rPr>
                            <w:rFonts w:ascii="Times New Roman" w:hAnsi="Times New Roman"/>
                            <w:sz w:val="24"/>
                            <w:szCs w:val="24"/>
                          </w:rPr>
                        </w:pPr>
                        <w:r>
                          <w:rPr>
                            <w:rFonts w:ascii="Times New Roman" w:hAnsi="Times New Roman"/>
                            <w:sz w:val="24"/>
                            <w:szCs w:val="24"/>
                          </w:rPr>
                          <w:t xml:space="preserve">Yes </w:t>
                        </w:r>
                      </w:p>
                    </w:txbxContent>
                  </v:textbox>
                </v:shape>
                <v:rect id="Rectangle 57" o:spid="_x0000_s1113" style="position:absolute;left:4172;top:12476;width:424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1WBsYA&#10;AADbAAAADwAAAGRycy9kb3ducmV2LnhtbESPzWrDMBCE74G8g9hCL6GW40IxbpRQ8gMlh0ATQ3tc&#10;rK1taq2MpDhOnr4qFHIcZuYbZrEaTScGcr61rGCepCCIK6tbrhWUp91TDsIHZI2dZVJwJQ+r5XSy&#10;wELbC3/QcAy1iBD2BSpoQugLKX3VkEGf2J44et/WGQxRulpqh5cIN53M0vRFGmw5LjTY07qh6ud4&#10;Ngr6zzWa7UGGvbs+377O5WGzSWdKPT6Mb68gAo3hHv5vv2sFeQZ/X+IP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1WBsYAAADbAAAADwAAAAAAAAAAAAAAAACYAgAAZHJz&#10;L2Rvd25yZXYueG1sUEsFBgAAAAAEAAQA9QAAAIsDAAAAAA==&#10;" strokeweight="1.5pt"/>
                <v:shape id="Text Box 58" o:spid="_x0000_s1114" type="#_x0000_t202" style="position:absolute;left:5379;top:12525;width:1761;height: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DF5071" w:rsidRPr="00D30C45" w:rsidRDefault="00DF5071" w:rsidP="00715168">
                        <w:pPr>
                          <w:jc w:val="center"/>
                          <w:rPr>
                            <w:rFonts w:ascii="Times New Roman" w:hAnsi="Times New Roman"/>
                            <w:sz w:val="24"/>
                            <w:szCs w:val="24"/>
                          </w:rPr>
                        </w:pPr>
                        <w:r>
                          <w:rPr>
                            <w:rFonts w:ascii="Times New Roman" w:hAnsi="Times New Roman"/>
                            <w:sz w:val="24"/>
                            <w:szCs w:val="24"/>
                          </w:rPr>
                          <w:t>Output Result</w:t>
                        </w:r>
                      </w:p>
                    </w:txbxContent>
                  </v:textbox>
                </v:shape>
                <v:roundrect id="AutoShape 51" o:spid="_x0000_s1115" style="position:absolute;left:5301;top:13494;width:1822;height:5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g3sUA&#10;AADbAAAADwAAAGRycy9kb3ducmV2LnhtbESPT2vCQBTE74V+h+UVvOnGUv8Qs5FSrNhjU4MeH9ln&#10;Epp9G7NrjH76bqHQ4zAzv2GS9WAa0VPnassKppMIBHFhdc2lgv3X+3gJwnlkjY1lUnAjB+v08SHB&#10;WNsrf1Kf+VIECLsYFVTet7GUrqjIoJvYljh4J9sZ9EF2pdQdXgPcNPI5iubSYM1hocKW3ioqvrOL&#10;UcC93dzP+SFqFpd8t51uP7JjPlNq9DS8rkB4Gvx/+K+90wqWL/D7JfwA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WDexQAAANsAAAAPAAAAAAAAAAAAAAAAAJgCAABkcnMv&#10;ZG93bnJldi54bWxQSwUGAAAAAAQABAD1AAAAigMAAAAA&#10;" strokeweight="1.5pt"/>
                <v:shape id="Text Box 52" o:spid="_x0000_s1116" type="#_x0000_t202" style="position:absolute;left:5791;top:13518;width:88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DF5071" w:rsidRPr="00D30C45" w:rsidRDefault="00DF5071" w:rsidP="00715168">
                        <w:pPr>
                          <w:rPr>
                            <w:rFonts w:ascii="Times New Roman" w:hAnsi="Times New Roman"/>
                            <w:sz w:val="24"/>
                            <w:szCs w:val="24"/>
                          </w:rPr>
                        </w:pPr>
                        <w:r>
                          <w:rPr>
                            <w:rFonts w:ascii="Times New Roman" w:hAnsi="Times New Roman"/>
                            <w:sz w:val="24"/>
                            <w:szCs w:val="24"/>
                          </w:rPr>
                          <w:t xml:space="preserve">Stop </w:t>
                        </w:r>
                      </w:p>
                    </w:txbxContent>
                  </v:textbox>
                </v:shape>
                <v:shape id="AutoShape 56" o:spid="_x0000_s1117" type="#_x0000_t32" style="position:absolute;left:6180;top:8500;width:0;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KFAMIAAADbAAAADwAAAGRycy9kb3ducmV2LnhtbESPQYvCMBSE74L/ITxhb5rqQaTbKCoK&#10;7tHag8e3zbMtNi+libX6640geBxm5hsmWfWmFh21rrKsYDqJQBDnVldcKMhO+/EChPPIGmvLpOBB&#10;DlbL4SDBWNs7H6lLfSEChF2MCkrvm1hKl5dk0E1sQxy8i20N+iDbQuoW7wFuajmLork0WHFYKLGh&#10;bUn5Nb0ZBdvs1mWbLm12x815WtR/u8P/M1PqZ9Svf0F46v03/GkftILFHN5fwg+Qy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QKFAMIAAADbAAAADwAAAAAAAAAAAAAA&#10;AAChAgAAZHJzL2Rvd25yZXYueG1sUEsFBgAAAAAEAAQA+QAAAJADAAAAAA==&#10;" strokeweight="1.5pt">
                  <v:stroke endarrow="block"/>
                </v:shape>
                <v:shape id="AutoShape 56" o:spid="_x0000_s1118" type="#_x0000_t32" style="position:absolute;left:6180;top:9545;width:0;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4gm8QAAADbAAAADwAAAGRycy9kb3ducmV2LnhtbESPQWuDQBSE74H+h+UFeotremiDdRMS&#10;sWCPGg85vrqvKnXfirsxtr++WyjkOMzMN0x6WMwgZppcb1nBNopBEDdW99wqqM9vmx0I55E1DpZJ&#10;wTc5OOwfVikm2t64pLnyrQgQdgkq6LwfEyld05FBF9mROHifdjLog5xaqSe8BbgZ5FMcP0uDPYeF&#10;DkfKOmq+qqtRkNXXuT7N1ZiXp8u2Hd7z4uOnVupxvRxfQXha/D383y60gt0L/H0JP0D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TiCbxAAAANsAAAAPAAAAAAAAAAAA&#10;AAAAAKECAABkcnMvZG93bnJldi54bWxQSwUGAAAAAAQABAD5AAAAkgMAAAAA&#10;" strokeweight="1.5pt">
                  <v:stroke endarrow="block"/>
                </v:shape>
                <v:shape id="AutoShape 56" o:spid="_x0000_s1119" type="#_x0000_t32" style="position:absolute;left:6180;top:10577;width:0;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G06b0AAADbAAAADwAAAGRycy9kb3ducmV2LnhtbERPzQ7BQBC+S7zDZiRubDmIlCUICUfV&#10;g+PojrbRnW26q8rT24PE8cv3v1x3phItNa60rGAyjkAQZ1aXnCtIL4fRHITzyBory6TgTQ7Wq35v&#10;ibG2Lz5Tm/hchBB2MSoovK9jKV1WkEE3tjVx4O62MegDbHKpG3yFcFPJaRTNpMGSQ0OBNe0Kyh7J&#10;0yjYpc823bZJvT9vr5O8Ou2Pt0+q1HDQbRYgPHX+L/65j1rBPIwNX8IPkKsv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vRtOm9AAAA2wAAAA8AAAAAAAAAAAAAAAAAoQIA&#10;AGRycy9kb3ducmV2LnhtbFBLBQYAAAAABAAEAPkAAACLAwAAAAA=&#10;" strokeweight="1.5pt">
                  <v:stroke endarrow="block"/>
                </v:shape>
                <v:shape id="AutoShape 56" o:spid="_x0000_s1120" type="#_x0000_t32" style="position:absolute;left:6180;top:12063;width:0;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0RcsIAAADbAAAADwAAAGRycy9kb3ducmV2LnhtbESPQYvCMBSE7wv+h/AEb2uqB3GrUVQU&#10;9Gi3B4/P5tkWm5fSxFr99UYQPA4z8w0zX3amEi01rrSsYDSMQBBnVpecK0j/d79TEM4ja6wsk4IH&#10;OVguej9zjLW985HaxOciQNjFqKDwvo6ldFlBBt3Q1sTBu9jGoA+yyaVu8B7gppLjKJpIgyWHhQJr&#10;2hSUXZObUbBJb226bpN6e1yfRnl12O7Pz1SpQb9bzUB46vw3/GnvtYLpH7y/hB8gF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0RcsIAAADbAAAADwAAAAAAAAAAAAAA&#10;AAChAgAAZHJzL2Rvd25yZXYueG1sUEsFBgAAAAAEAAQA+QAAAJADAAAAAA==&#10;" strokeweight="1.5pt">
                  <v:stroke endarrow="block"/>
                </v:shape>
                <v:shape id="AutoShape 56" o:spid="_x0000_s1121" type="#_x0000_t32" style="position:absolute;left:6180;top:13062;width:0;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4uMsAAAADbAAAADwAAAGRycy9kb3ducmV2LnhtbERPTY+CMBC9m/gfmtnEmxY8bBStZDVu&#10;4h5FDh5HOgKRTgmtiPvr7cHE48v7XqeDaURPnastK4hnEQjiwuqaSwX56Xe6AOE8ssbGMil4koN0&#10;Mx6tMdH2wUfqM1+KEMIuQQWV920ipSsqMuhmtiUO3NV2Bn2AXSl1h48Qbho5j6JvabDm0FBhS7uK&#10;ilt2Nwp2+b3Pt33W7o/bc1w2f/vD5T9XavI1/KxAeBr8R/x2H7SCZVgfvoQfID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LjLAAAAA2wAAAA8AAAAAAAAAAAAAAAAA&#10;oQIAAGRycy9kb3ducmV2LnhtbFBLBQYAAAAABAAEAPkAAACOAwAAAAA=&#10;" strokeweight="1.5pt">
                  <v:stroke endarrow="block"/>
                </v:shape>
              </v:group>
            </w:pict>
          </mc:Fallback>
        </mc:AlternateContent>
      </w:r>
    </w:p>
    <w:p w:rsidR="004E1E88" w:rsidRPr="007D46D3" w:rsidRDefault="004E1E88" w:rsidP="00A17E24">
      <w:pPr>
        <w:shd w:val="clear" w:color="auto" w:fill="FFFFFF"/>
        <w:autoSpaceDE w:val="0"/>
        <w:autoSpaceDN w:val="0"/>
        <w:adjustRightInd w:val="0"/>
        <w:spacing w:after="0" w:line="480" w:lineRule="auto"/>
        <w:jc w:val="both"/>
        <w:rPr>
          <w:rFonts w:ascii="Times New Roman" w:hAnsi="Times New Roman"/>
          <w:sz w:val="24"/>
          <w:szCs w:val="24"/>
        </w:rPr>
      </w:pPr>
    </w:p>
    <w:p w:rsidR="004E1E88" w:rsidRPr="007D46D3" w:rsidRDefault="004E1E88" w:rsidP="00A17E24">
      <w:pPr>
        <w:shd w:val="clear" w:color="auto" w:fill="FFFFFF"/>
        <w:autoSpaceDE w:val="0"/>
        <w:autoSpaceDN w:val="0"/>
        <w:adjustRightInd w:val="0"/>
        <w:spacing w:after="0" w:line="480" w:lineRule="auto"/>
        <w:jc w:val="both"/>
        <w:rPr>
          <w:rFonts w:ascii="Times New Roman" w:hAnsi="Times New Roman"/>
          <w:sz w:val="24"/>
          <w:szCs w:val="24"/>
        </w:rPr>
      </w:pPr>
    </w:p>
    <w:p w:rsidR="004E1E88" w:rsidRPr="007D46D3" w:rsidRDefault="004E1E88" w:rsidP="00A17E24">
      <w:pPr>
        <w:shd w:val="clear" w:color="auto" w:fill="FFFFFF"/>
        <w:autoSpaceDE w:val="0"/>
        <w:autoSpaceDN w:val="0"/>
        <w:adjustRightInd w:val="0"/>
        <w:spacing w:after="0" w:line="480" w:lineRule="auto"/>
        <w:jc w:val="both"/>
        <w:rPr>
          <w:rFonts w:ascii="Times New Roman" w:hAnsi="Times New Roman"/>
          <w:sz w:val="24"/>
          <w:szCs w:val="24"/>
        </w:rPr>
      </w:pPr>
    </w:p>
    <w:p w:rsidR="004E1E88" w:rsidRPr="007D46D3" w:rsidRDefault="004E1E88" w:rsidP="00A17E24">
      <w:pPr>
        <w:shd w:val="clear" w:color="auto" w:fill="FFFFFF"/>
        <w:autoSpaceDE w:val="0"/>
        <w:autoSpaceDN w:val="0"/>
        <w:adjustRightInd w:val="0"/>
        <w:spacing w:after="0" w:line="480" w:lineRule="auto"/>
        <w:jc w:val="both"/>
        <w:rPr>
          <w:rFonts w:ascii="Times New Roman" w:hAnsi="Times New Roman"/>
          <w:sz w:val="24"/>
          <w:szCs w:val="24"/>
        </w:rPr>
      </w:pPr>
    </w:p>
    <w:p w:rsidR="004E1E88" w:rsidRPr="007D46D3" w:rsidRDefault="004E1E88" w:rsidP="00A17E24">
      <w:pPr>
        <w:shd w:val="clear" w:color="auto" w:fill="FFFFFF"/>
        <w:autoSpaceDE w:val="0"/>
        <w:autoSpaceDN w:val="0"/>
        <w:adjustRightInd w:val="0"/>
        <w:spacing w:after="0" w:line="480" w:lineRule="auto"/>
        <w:jc w:val="both"/>
        <w:rPr>
          <w:rFonts w:ascii="Times New Roman" w:hAnsi="Times New Roman"/>
          <w:sz w:val="24"/>
          <w:szCs w:val="24"/>
        </w:rPr>
      </w:pPr>
    </w:p>
    <w:p w:rsidR="004E1E88" w:rsidRPr="007D46D3" w:rsidRDefault="004E1E88" w:rsidP="00A17E24">
      <w:pPr>
        <w:shd w:val="clear" w:color="auto" w:fill="FFFFFF"/>
        <w:autoSpaceDE w:val="0"/>
        <w:autoSpaceDN w:val="0"/>
        <w:adjustRightInd w:val="0"/>
        <w:spacing w:after="0" w:line="480" w:lineRule="auto"/>
        <w:jc w:val="both"/>
        <w:rPr>
          <w:rFonts w:ascii="Times New Roman" w:hAnsi="Times New Roman"/>
          <w:sz w:val="24"/>
          <w:szCs w:val="24"/>
        </w:rPr>
      </w:pPr>
    </w:p>
    <w:p w:rsidR="004E1E88" w:rsidRPr="007D46D3" w:rsidRDefault="004E1E88" w:rsidP="00A17E24">
      <w:pPr>
        <w:shd w:val="clear" w:color="auto" w:fill="FFFFFF"/>
        <w:autoSpaceDE w:val="0"/>
        <w:autoSpaceDN w:val="0"/>
        <w:adjustRightInd w:val="0"/>
        <w:spacing w:after="0" w:line="480" w:lineRule="auto"/>
        <w:jc w:val="both"/>
        <w:rPr>
          <w:rFonts w:ascii="Times New Roman" w:hAnsi="Times New Roman"/>
          <w:sz w:val="24"/>
          <w:szCs w:val="24"/>
        </w:rPr>
      </w:pPr>
    </w:p>
    <w:p w:rsidR="004E1E88" w:rsidRPr="007D46D3" w:rsidRDefault="004E1E88" w:rsidP="00A17E24">
      <w:pPr>
        <w:shd w:val="clear" w:color="auto" w:fill="FFFFFF"/>
        <w:autoSpaceDE w:val="0"/>
        <w:autoSpaceDN w:val="0"/>
        <w:adjustRightInd w:val="0"/>
        <w:spacing w:after="0" w:line="480" w:lineRule="auto"/>
        <w:jc w:val="both"/>
        <w:rPr>
          <w:rFonts w:ascii="Times New Roman" w:hAnsi="Times New Roman"/>
          <w:sz w:val="24"/>
          <w:szCs w:val="24"/>
        </w:rPr>
      </w:pPr>
    </w:p>
    <w:p w:rsidR="004E1E88" w:rsidRPr="007D46D3" w:rsidRDefault="004E1E88" w:rsidP="00A17E24">
      <w:pPr>
        <w:shd w:val="clear" w:color="auto" w:fill="FFFFFF"/>
        <w:autoSpaceDE w:val="0"/>
        <w:autoSpaceDN w:val="0"/>
        <w:adjustRightInd w:val="0"/>
        <w:spacing w:after="0" w:line="480" w:lineRule="auto"/>
        <w:jc w:val="both"/>
        <w:rPr>
          <w:rFonts w:ascii="Times New Roman" w:hAnsi="Times New Roman"/>
          <w:sz w:val="24"/>
          <w:szCs w:val="24"/>
        </w:rPr>
      </w:pPr>
    </w:p>
    <w:p w:rsidR="004E1E88" w:rsidRPr="007D46D3" w:rsidRDefault="004E1E88" w:rsidP="00A17E24">
      <w:pPr>
        <w:shd w:val="clear" w:color="auto" w:fill="FFFFFF"/>
        <w:autoSpaceDE w:val="0"/>
        <w:autoSpaceDN w:val="0"/>
        <w:adjustRightInd w:val="0"/>
        <w:spacing w:after="0" w:line="480" w:lineRule="auto"/>
        <w:jc w:val="both"/>
        <w:rPr>
          <w:rFonts w:ascii="Times New Roman" w:hAnsi="Times New Roman"/>
          <w:sz w:val="24"/>
          <w:szCs w:val="24"/>
        </w:rPr>
      </w:pPr>
    </w:p>
    <w:p w:rsidR="00F86029" w:rsidRPr="007D46D3" w:rsidRDefault="00F86029" w:rsidP="00A17E24">
      <w:pPr>
        <w:shd w:val="clear" w:color="auto" w:fill="FFFFFF"/>
        <w:autoSpaceDE w:val="0"/>
        <w:autoSpaceDN w:val="0"/>
        <w:adjustRightInd w:val="0"/>
        <w:spacing w:after="0" w:line="480" w:lineRule="auto"/>
        <w:jc w:val="both"/>
        <w:rPr>
          <w:rFonts w:ascii="Times New Roman" w:hAnsi="Times New Roman"/>
          <w:sz w:val="24"/>
          <w:szCs w:val="24"/>
        </w:rPr>
      </w:pPr>
    </w:p>
    <w:p w:rsidR="00F86029" w:rsidRPr="007D46D3" w:rsidRDefault="00F86029" w:rsidP="00A17E24">
      <w:pPr>
        <w:shd w:val="clear" w:color="auto" w:fill="FFFFFF"/>
        <w:autoSpaceDE w:val="0"/>
        <w:autoSpaceDN w:val="0"/>
        <w:adjustRightInd w:val="0"/>
        <w:spacing w:after="0" w:line="480" w:lineRule="auto"/>
        <w:jc w:val="both"/>
        <w:rPr>
          <w:rFonts w:ascii="Times New Roman" w:hAnsi="Times New Roman"/>
          <w:sz w:val="24"/>
          <w:szCs w:val="24"/>
        </w:rPr>
      </w:pPr>
    </w:p>
    <w:p w:rsidR="00F86029" w:rsidRPr="007D46D3" w:rsidRDefault="00F86029" w:rsidP="00A17E24">
      <w:pPr>
        <w:shd w:val="clear" w:color="auto" w:fill="FFFFFF"/>
        <w:autoSpaceDE w:val="0"/>
        <w:autoSpaceDN w:val="0"/>
        <w:adjustRightInd w:val="0"/>
        <w:spacing w:after="0" w:line="480" w:lineRule="auto"/>
        <w:jc w:val="both"/>
        <w:rPr>
          <w:rFonts w:ascii="Times New Roman" w:hAnsi="Times New Roman"/>
          <w:sz w:val="24"/>
          <w:szCs w:val="24"/>
        </w:rPr>
      </w:pPr>
    </w:p>
    <w:p w:rsidR="00F86029" w:rsidRPr="007D46D3" w:rsidRDefault="00F86029" w:rsidP="00A17E24">
      <w:pPr>
        <w:shd w:val="clear" w:color="auto" w:fill="FFFFFF"/>
        <w:autoSpaceDE w:val="0"/>
        <w:autoSpaceDN w:val="0"/>
        <w:adjustRightInd w:val="0"/>
        <w:spacing w:after="0" w:line="480" w:lineRule="auto"/>
        <w:jc w:val="both"/>
        <w:rPr>
          <w:rFonts w:ascii="Times New Roman" w:hAnsi="Times New Roman"/>
          <w:sz w:val="24"/>
          <w:szCs w:val="24"/>
        </w:rPr>
      </w:pPr>
    </w:p>
    <w:p w:rsidR="00715168" w:rsidRDefault="00CB1E5C" w:rsidP="00DD3EAE">
      <w:pPr>
        <w:pStyle w:val="MyFigures"/>
      </w:pPr>
      <w:bookmarkStart w:id="443" w:name="_Toc113217503"/>
      <w:bookmarkStart w:id="444" w:name="_Toc113217716"/>
      <w:bookmarkStart w:id="445" w:name="_Toc114154223"/>
      <w:bookmarkStart w:id="446" w:name="_Toc114591861"/>
      <w:bookmarkStart w:id="447" w:name="_Toc114754422"/>
      <w:bookmarkStart w:id="448" w:name="_Toc117166536"/>
      <w:bookmarkStart w:id="449" w:name="_Toc117848559"/>
      <w:r>
        <w:t>Figure 3.8</w:t>
      </w:r>
      <w:r w:rsidR="00715168" w:rsidRPr="007D46D3">
        <w:t xml:space="preserve">: </w:t>
      </w:r>
      <w:r w:rsidR="00AA62F3">
        <w:tab/>
      </w:r>
      <w:r w:rsidR="00715168" w:rsidRPr="00DD3EAE">
        <w:t>Reliability</w:t>
      </w:r>
      <w:r w:rsidR="00715168" w:rsidRPr="007D46D3">
        <w:t xml:space="preserve"> </w:t>
      </w:r>
      <w:r w:rsidR="00715168">
        <w:t xml:space="preserve">prediction </w:t>
      </w:r>
      <w:r w:rsidR="00715168" w:rsidRPr="007D46D3">
        <w:t>flow chart</w:t>
      </w:r>
      <w:r w:rsidR="000A0A5A">
        <w:t xml:space="preserve"> using A</w:t>
      </w:r>
      <w:r w:rsidR="009D5A84">
        <w:t xml:space="preserve">rtifical </w:t>
      </w:r>
      <w:r w:rsidR="000A0A5A">
        <w:t>N</w:t>
      </w:r>
      <w:r w:rsidR="009D5A84">
        <w:t xml:space="preserve">eural </w:t>
      </w:r>
      <w:r w:rsidR="000A0A5A">
        <w:t>N</w:t>
      </w:r>
      <w:bookmarkEnd w:id="443"/>
      <w:bookmarkEnd w:id="444"/>
      <w:bookmarkEnd w:id="445"/>
      <w:bookmarkEnd w:id="446"/>
      <w:bookmarkEnd w:id="447"/>
      <w:r w:rsidR="009D5A84">
        <w:t>etwork</w:t>
      </w:r>
      <w:bookmarkEnd w:id="448"/>
      <w:bookmarkEnd w:id="449"/>
    </w:p>
    <w:p w:rsidR="005762FE" w:rsidRDefault="005579C3" w:rsidP="003F1B0D">
      <w:pPr>
        <w:pStyle w:val="Heading3"/>
      </w:pPr>
      <w:bookmarkStart w:id="450" w:name="_Toc114152661"/>
      <w:bookmarkStart w:id="451" w:name="_Toc114591658"/>
      <w:bookmarkStart w:id="452" w:name="_Toc114754166"/>
      <w:bookmarkStart w:id="453" w:name="_Toc117165806"/>
      <w:bookmarkStart w:id="454" w:name="_Toc117849240"/>
      <w:r>
        <w:t>3.7</w:t>
      </w:r>
      <w:r w:rsidR="00DB647C">
        <w:tab/>
      </w:r>
      <w:bookmarkEnd w:id="450"/>
      <w:r w:rsidR="000C6B0B">
        <w:t>ANN P</w:t>
      </w:r>
      <w:r w:rsidR="00AD2DA6">
        <w:t>rediction</w:t>
      </w:r>
      <w:r w:rsidR="000C6B0B">
        <w:t xml:space="preserve"> Equations for 33kV Bus and the outgoing 33</w:t>
      </w:r>
      <w:r w:rsidR="00E900A5">
        <w:t>kV</w:t>
      </w:r>
      <w:r w:rsidR="000C6B0B">
        <w:t xml:space="preserve"> Feeders</w:t>
      </w:r>
      <w:bookmarkEnd w:id="451"/>
      <w:bookmarkEnd w:id="452"/>
      <w:bookmarkEnd w:id="453"/>
      <w:bookmarkEnd w:id="454"/>
    </w:p>
    <w:p w:rsidR="00A151AA" w:rsidRDefault="00B653E2" w:rsidP="0096342E">
      <w:pPr>
        <w:spacing w:after="0" w:line="480" w:lineRule="auto"/>
        <w:jc w:val="both"/>
        <w:rPr>
          <w:rFonts w:ascii="Times New Roman" w:hAnsi="Times New Roman"/>
          <w:sz w:val="24"/>
          <w:szCs w:val="24"/>
        </w:rPr>
      </w:pPr>
      <w:r>
        <w:rPr>
          <w:rFonts w:ascii="Times New Roman" w:eastAsia="Times New Roman" w:hAnsi="Times New Roman"/>
          <w:sz w:val="24"/>
          <w:szCs w:val="24"/>
          <w:lang w:val="en-US"/>
        </w:rPr>
        <w:t>Feed-</w:t>
      </w:r>
      <w:r w:rsidR="000448D7">
        <w:rPr>
          <w:rFonts w:ascii="Times New Roman" w:eastAsia="Times New Roman" w:hAnsi="Times New Roman"/>
          <w:sz w:val="24"/>
          <w:szCs w:val="24"/>
          <w:lang w:val="en-US"/>
        </w:rPr>
        <w:t xml:space="preserve">forward neural network </w:t>
      </w:r>
      <w:r w:rsidR="000448D7">
        <w:rPr>
          <w:rFonts w:ascii="Times New Roman" w:hAnsi="Times New Roman"/>
          <w:sz w:val="24"/>
          <w:szCs w:val="24"/>
        </w:rPr>
        <w:t xml:space="preserve">trained with </w:t>
      </w:r>
      <w:r>
        <w:rPr>
          <w:rFonts w:ascii="Times New Roman" w:hAnsi="Times New Roman"/>
          <w:sz w:val="24"/>
          <w:szCs w:val="24"/>
        </w:rPr>
        <w:t>LM</w:t>
      </w:r>
      <w:r w:rsidR="000448D7">
        <w:rPr>
          <w:rFonts w:ascii="Times New Roman" w:hAnsi="Times New Roman"/>
          <w:sz w:val="24"/>
          <w:szCs w:val="24"/>
        </w:rPr>
        <w:t xml:space="preserve"> backward propagation</w:t>
      </w:r>
      <w:r w:rsidR="0096342E">
        <w:rPr>
          <w:rFonts w:ascii="Times New Roman" w:hAnsi="Times New Roman"/>
          <w:sz w:val="24"/>
          <w:szCs w:val="24"/>
        </w:rPr>
        <w:t xml:space="preserve"> was used for reliability prediction </w:t>
      </w:r>
      <w:r w:rsidR="00536121">
        <w:rPr>
          <w:rFonts w:ascii="Times New Roman" w:hAnsi="Times New Roman"/>
          <w:sz w:val="24"/>
          <w:szCs w:val="24"/>
        </w:rPr>
        <w:t>for the station 33</w:t>
      </w:r>
      <w:r w:rsidR="00A151AA">
        <w:rPr>
          <w:rFonts w:ascii="Times New Roman" w:hAnsi="Times New Roman"/>
          <w:sz w:val="24"/>
          <w:szCs w:val="24"/>
        </w:rPr>
        <w:t>kV bus and 33kV feeders</w:t>
      </w:r>
      <w:r w:rsidR="00B96500">
        <w:rPr>
          <w:rFonts w:ascii="Times New Roman" w:hAnsi="Times New Roman"/>
          <w:sz w:val="24"/>
          <w:szCs w:val="24"/>
        </w:rPr>
        <w:t>. The prediction model</w:t>
      </w:r>
      <w:r w:rsidR="00A151AA">
        <w:rPr>
          <w:rFonts w:ascii="Times New Roman" w:hAnsi="Times New Roman"/>
          <w:sz w:val="24"/>
          <w:szCs w:val="24"/>
        </w:rPr>
        <w:t xml:space="preserve"> </w:t>
      </w:r>
      <w:r w:rsidR="00B96500">
        <w:rPr>
          <w:rFonts w:ascii="Times New Roman" w:hAnsi="Times New Roman"/>
          <w:sz w:val="24"/>
          <w:szCs w:val="24"/>
        </w:rPr>
        <w:t>i</w:t>
      </w:r>
      <w:r w:rsidR="001D1DED">
        <w:rPr>
          <w:rFonts w:ascii="Times New Roman" w:hAnsi="Times New Roman"/>
          <w:sz w:val="24"/>
          <w:szCs w:val="24"/>
        </w:rPr>
        <w:t xml:space="preserve">s presented in the </w:t>
      </w:r>
      <w:r w:rsidR="00253B9C">
        <w:rPr>
          <w:rFonts w:ascii="Times New Roman" w:hAnsi="Times New Roman"/>
          <w:sz w:val="24"/>
          <w:szCs w:val="24"/>
        </w:rPr>
        <w:t>table</w:t>
      </w:r>
      <w:r w:rsidR="001D1DED">
        <w:rPr>
          <w:rFonts w:ascii="Times New Roman" w:hAnsi="Times New Roman"/>
          <w:sz w:val="24"/>
          <w:szCs w:val="24"/>
        </w:rPr>
        <w:t xml:space="preserve"> below</w:t>
      </w:r>
      <w:r w:rsidR="006936FD">
        <w:rPr>
          <w:rFonts w:ascii="Times New Roman" w:hAnsi="Times New Roman"/>
          <w:sz w:val="24"/>
          <w:szCs w:val="24"/>
        </w:rPr>
        <w:t>:</w:t>
      </w:r>
    </w:p>
    <w:p w:rsidR="00DF32B4" w:rsidRDefault="00DF32B4" w:rsidP="0096342E">
      <w:pPr>
        <w:spacing w:after="0" w:line="480" w:lineRule="auto"/>
        <w:jc w:val="both"/>
        <w:rPr>
          <w:rFonts w:ascii="Times New Roman" w:hAnsi="Times New Roman"/>
          <w:sz w:val="24"/>
          <w:szCs w:val="24"/>
        </w:rPr>
      </w:pPr>
    </w:p>
    <w:p w:rsidR="00C70C65" w:rsidRDefault="00C70C65" w:rsidP="0096342E">
      <w:pPr>
        <w:spacing w:after="0" w:line="480" w:lineRule="auto"/>
        <w:jc w:val="both"/>
        <w:rPr>
          <w:rFonts w:ascii="Times New Roman" w:hAnsi="Times New Roman"/>
          <w:sz w:val="24"/>
          <w:szCs w:val="24"/>
        </w:rPr>
      </w:pPr>
    </w:p>
    <w:p w:rsidR="00C70C65" w:rsidRDefault="00C70C65" w:rsidP="0096342E">
      <w:pPr>
        <w:spacing w:after="0" w:line="480" w:lineRule="auto"/>
        <w:jc w:val="both"/>
        <w:rPr>
          <w:rFonts w:ascii="Times New Roman" w:hAnsi="Times New Roman"/>
          <w:sz w:val="24"/>
          <w:szCs w:val="24"/>
        </w:rPr>
      </w:pPr>
    </w:p>
    <w:p w:rsidR="00C70C65" w:rsidRDefault="00C70C65" w:rsidP="0096342E">
      <w:pPr>
        <w:spacing w:after="0" w:line="480" w:lineRule="auto"/>
        <w:jc w:val="both"/>
        <w:rPr>
          <w:rFonts w:ascii="Times New Roman" w:hAnsi="Times New Roman"/>
          <w:sz w:val="24"/>
          <w:szCs w:val="24"/>
        </w:rPr>
      </w:pPr>
    </w:p>
    <w:p w:rsidR="00643AB9" w:rsidRPr="004F08B0" w:rsidRDefault="004F08B0" w:rsidP="004F08B0">
      <w:pPr>
        <w:pStyle w:val="MyTable"/>
        <w:ind w:left="1440" w:hanging="1440"/>
      </w:pPr>
      <w:bookmarkStart w:id="455" w:name="_Toc117848491"/>
      <w:r w:rsidRPr="004F08B0">
        <w:lastRenderedPageBreak/>
        <w:t>Table 3.2:</w:t>
      </w:r>
      <w:r w:rsidRPr="004F08B0">
        <w:tab/>
        <w:t>Table showing the prediction model for the station 33kV Bus and outgoing 33kV Feeders</w:t>
      </w:r>
      <w:bookmarkEnd w:id="455"/>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988"/>
        <w:gridCol w:w="2790"/>
        <w:gridCol w:w="2250"/>
      </w:tblGrid>
      <w:tr w:rsidR="00BE790C" w:rsidTr="00A843E1">
        <w:tc>
          <w:tcPr>
            <w:tcW w:w="2988" w:type="dxa"/>
            <w:tcBorders>
              <w:top w:val="single" w:sz="4" w:space="0" w:color="auto"/>
              <w:bottom w:val="single" w:sz="4" w:space="0" w:color="auto"/>
            </w:tcBorders>
          </w:tcPr>
          <w:p w:rsidR="00BE790C" w:rsidRPr="00BE790C" w:rsidRDefault="00BE790C" w:rsidP="00924A16">
            <w:pPr>
              <w:spacing w:after="0" w:line="276" w:lineRule="auto"/>
              <w:rPr>
                <w:rFonts w:ascii="Times New Roman" w:hAnsi="Times New Roman"/>
                <w:b/>
                <w:sz w:val="24"/>
                <w:szCs w:val="24"/>
              </w:rPr>
            </w:pPr>
            <w:r>
              <w:rPr>
                <w:rFonts w:ascii="Times New Roman" w:hAnsi="Times New Roman"/>
                <w:b/>
                <w:sz w:val="24"/>
                <w:szCs w:val="24"/>
              </w:rPr>
              <w:t>OMU-ARAN 33kV Bus</w:t>
            </w:r>
            <w:r w:rsidR="00750DA4">
              <w:rPr>
                <w:rFonts w:ascii="Times New Roman" w:hAnsi="Times New Roman"/>
                <w:b/>
                <w:sz w:val="24"/>
                <w:szCs w:val="24"/>
              </w:rPr>
              <w:t>/33kV</w:t>
            </w:r>
            <w:r w:rsidR="00E05258">
              <w:rPr>
                <w:rFonts w:ascii="Times New Roman" w:hAnsi="Times New Roman"/>
                <w:b/>
                <w:sz w:val="24"/>
                <w:szCs w:val="24"/>
              </w:rPr>
              <w:t xml:space="preserve"> feeders </w:t>
            </w:r>
          </w:p>
        </w:tc>
        <w:tc>
          <w:tcPr>
            <w:tcW w:w="2790" w:type="dxa"/>
            <w:tcBorders>
              <w:top w:val="single" w:sz="4" w:space="0" w:color="auto"/>
              <w:bottom w:val="single" w:sz="4" w:space="0" w:color="auto"/>
            </w:tcBorders>
          </w:tcPr>
          <w:p w:rsidR="00BE790C" w:rsidRDefault="00BE790C" w:rsidP="00924A16">
            <w:pPr>
              <w:spacing w:after="0" w:line="276" w:lineRule="auto"/>
              <w:jc w:val="both"/>
              <w:rPr>
                <w:rFonts w:ascii="Times New Roman" w:hAnsi="Times New Roman"/>
                <w:sz w:val="24"/>
                <w:szCs w:val="24"/>
              </w:rPr>
            </w:pPr>
            <w:r w:rsidRPr="00BE790C">
              <w:rPr>
                <w:rFonts w:ascii="Times New Roman" w:hAnsi="Times New Roman"/>
                <w:b/>
                <w:sz w:val="24"/>
                <w:szCs w:val="24"/>
              </w:rPr>
              <w:t>Training</w:t>
            </w:r>
          </w:p>
        </w:tc>
        <w:tc>
          <w:tcPr>
            <w:tcW w:w="2250" w:type="dxa"/>
            <w:tcBorders>
              <w:top w:val="single" w:sz="4" w:space="0" w:color="auto"/>
              <w:bottom w:val="single" w:sz="4" w:space="0" w:color="auto"/>
            </w:tcBorders>
          </w:tcPr>
          <w:p w:rsidR="00BE790C" w:rsidRDefault="00BE790C" w:rsidP="00924A16">
            <w:pPr>
              <w:spacing w:after="0" w:line="276" w:lineRule="auto"/>
              <w:jc w:val="both"/>
              <w:rPr>
                <w:rFonts w:ascii="Times New Roman" w:hAnsi="Times New Roman"/>
                <w:sz w:val="24"/>
                <w:szCs w:val="24"/>
              </w:rPr>
            </w:pPr>
            <w:r w:rsidRPr="00BE790C">
              <w:rPr>
                <w:rFonts w:ascii="Times New Roman" w:hAnsi="Times New Roman"/>
                <w:b/>
                <w:sz w:val="24"/>
                <w:szCs w:val="24"/>
              </w:rPr>
              <w:t>Testing</w:t>
            </w:r>
          </w:p>
        </w:tc>
      </w:tr>
      <w:tr w:rsidR="00BE790C" w:rsidTr="00A843E1">
        <w:tc>
          <w:tcPr>
            <w:tcW w:w="2988" w:type="dxa"/>
            <w:tcBorders>
              <w:top w:val="single" w:sz="4" w:space="0" w:color="auto"/>
              <w:bottom w:val="single" w:sz="4" w:space="0" w:color="auto"/>
            </w:tcBorders>
          </w:tcPr>
          <w:p w:rsidR="00BE790C" w:rsidRPr="00E05258" w:rsidRDefault="00E05258" w:rsidP="00924A16">
            <w:pPr>
              <w:spacing w:after="0" w:line="276" w:lineRule="auto"/>
              <w:jc w:val="both"/>
              <w:rPr>
                <w:rFonts w:ascii="Times New Roman" w:hAnsi="Times New Roman"/>
                <w:b/>
                <w:sz w:val="24"/>
                <w:szCs w:val="24"/>
              </w:rPr>
            </w:pPr>
            <w:r w:rsidRPr="00E05258">
              <w:rPr>
                <w:rFonts w:ascii="Times New Roman" w:hAnsi="Times New Roman"/>
                <w:b/>
                <w:sz w:val="24"/>
                <w:szCs w:val="24"/>
              </w:rPr>
              <w:t>Omu-Aran 33</w:t>
            </w:r>
            <w:r>
              <w:rPr>
                <w:rFonts w:ascii="Times New Roman" w:hAnsi="Times New Roman"/>
                <w:b/>
                <w:sz w:val="24"/>
                <w:szCs w:val="24"/>
              </w:rPr>
              <w:t>kV</w:t>
            </w:r>
            <w:r w:rsidRPr="00E05258">
              <w:rPr>
                <w:rFonts w:ascii="Times New Roman" w:hAnsi="Times New Roman"/>
                <w:b/>
                <w:sz w:val="24"/>
                <w:szCs w:val="24"/>
              </w:rPr>
              <w:t xml:space="preserve"> Bus </w:t>
            </w:r>
          </w:p>
          <w:p w:rsidR="00E05258" w:rsidRDefault="00E05258" w:rsidP="00924A16">
            <w:pPr>
              <w:spacing w:after="0" w:line="276" w:lineRule="auto"/>
              <w:jc w:val="both"/>
              <w:rPr>
                <w:rFonts w:ascii="Times New Roman" w:hAnsi="Times New Roman"/>
                <w:sz w:val="24"/>
                <w:szCs w:val="24"/>
              </w:rPr>
            </w:pPr>
            <w:r>
              <w:rPr>
                <w:rFonts w:ascii="Times New Roman" w:hAnsi="Times New Roman"/>
                <w:sz w:val="24"/>
                <w:szCs w:val="24"/>
              </w:rPr>
              <w:t>SAIFI</w:t>
            </w:r>
          </w:p>
          <w:p w:rsidR="00E05258" w:rsidRDefault="00E05258" w:rsidP="00924A16">
            <w:pPr>
              <w:spacing w:after="0" w:line="276" w:lineRule="auto"/>
              <w:jc w:val="both"/>
              <w:rPr>
                <w:rFonts w:ascii="Times New Roman" w:hAnsi="Times New Roman"/>
                <w:sz w:val="24"/>
                <w:szCs w:val="24"/>
              </w:rPr>
            </w:pPr>
            <w:r w:rsidRPr="00E05258">
              <w:rPr>
                <w:rFonts w:ascii="Times New Roman" w:hAnsi="Times New Roman"/>
                <w:sz w:val="24"/>
                <w:szCs w:val="24"/>
              </w:rPr>
              <w:t>SAIDI</w:t>
            </w:r>
          </w:p>
          <w:p w:rsidR="00E05258" w:rsidRDefault="00E05258" w:rsidP="00924A16">
            <w:pPr>
              <w:spacing w:after="0" w:line="276" w:lineRule="auto"/>
              <w:jc w:val="both"/>
              <w:rPr>
                <w:rFonts w:ascii="Times New Roman" w:hAnsi="Times New Roman"/>
                <w:sz w:val="24"/>
                <w:szCs w:val="24"/>
              </w:rPr>
            </w:pPr>
            <w:r>
              <w:rPr>
                <w:rFonts w:ascii="Times New Roman" w:hAnsi="Times New Roman"/>
                <w:sz w:val="24"/>
                <w:szCs w:val="24"/>
              </w:rPr>
              <w:t>CAIDI</w:t>
            </w:r>
          </w:p>
          <w:p w:rsidR="00E05258" w:rsidRDefault="00E05258" w:rsidP="00924A16">
            <w:pPr>
              <w:spacing w:after="0" w:line="276" w:lineRule="auto"/>
              <w:jc w:val="both"/>
              <w:rPr>
                <w:rFonts w:ascii="Times New Roman" w:hAnsi="Times New Roman"/>
                <w:sz w:val="24"/>
                <w:szCs w:val="24"/>
              </w:rPr>
            </w:pPr>
            <w:r>
              <w:rPr>
                <w:rFonts w:ascii="Times New Roman" w:hAnsi="Times New Roman"/>
                <w:sz w:val="24"/>
                <w:szCs w:val="24"/>
              </w:rPr>
              <w:t>ASAI</w:t>
            </w:r>
          </w:p>
          <w:p w:rsidR="00E05258" w:rsidRDefault="00E05258" w:rsidP="00924A16">
            <w:pPr>
              <w:spacing w:after="0" w:line="276" w:lineRule="auto"/>
              <w:jc w:val="both"/>
              <w:rPr>
                <w:rFonts w:ascii="Times New Roman" w:hAnsi="Times New Roman"/>
                <w:b/>
                <w:sz w:val="24"/>
                <w:szCs w:val="24"/>
              </w:rPr>
            </w:pPr>
            <w:r>
              <w:rPr>
                <w:rFonts w:ascii="Times New Roman" w:hAnsi="Times New Roman"/>
                <w:b/>
                <w:sz w:val="24"/>
                <w:szCs w:val="24"/>
              </w:rPr>
              <w:t xml:space="preserve">Omu-Aran 33kV </w:t>
            </w:r>
            <w:r w:rsidR="004018B1">
              <w:rPr>
                <w:rFonts w:ascii="Times New Roman" w:hAnsi="Times New Roman"/>
                <w:b/>
                <w:sz w:val="24"/>
                <w:szCs w:val="24"/>
              </w:rPr>
              <w:t>Feeder</w:t>
            </w:r>
          </w:p>
          <w:p w:rsidR="00E05258" w:rsidRDefault="00E05258" w:rsidP="00924A16">
            <w:pPr>
              <w:spacing w:after="0" w:line="276" w:lineRule="auto"/>
              <w:jc w:val="both"/>
              <w:rPr>
                <w:rFonts w:ascii="Times New Roman" w:hAnsi="Times New Roman"/>
                <w:sz w:val="24"/>
                <w:szCs w:val="24"/>
              </w:rPr>
            </w:pPr>
            <w:r>
              <w:rPr>
                <w:rFonts w:ascii="Times New Roman" w:hAnsi="Times New Roman"/>
                <w:sz w:val="24"/>
                <w:szCs w:val="24"/>
              </w:rPr>
              <w:t>SAIFI</w:t>
            </w:r>
          </w:p>
          <w:p w:rsidR="00E05258" w:rsidRDefault="00E05258" w:rsidP="00924A16">
            <w:pPr>
              <w:spacing w:after="0" w:line="276" w:lineRule="auto"/>
              <w:jc w:val="both"/>
              <w:rPr>
                <w:rFonts w:ascii="Times New Roman" w:hAnsi="Times New Roman"/>
                <w:sz w:val="24"/>
                <w:szCs w:val="24"/>
              </w:rPr>
            </w:pPr>
            <w:r>
              <w:rPr>
                <w:rFonts w:ascii="Times New Roman" w:hAnsi="Times New Roman"/>
                <w:sz w:val="24"/>
                <w:szCs w:val="24"/>
              </w:rPr>
              <w:t>SAIDI</w:t>
            </w:r>
          </w:p>
          <w:p w:rsidR="00E05258" w:rsidRDefault="00E05258" w:rsidP="00924A16">
            <w:pPr>
              <w:spacing w:after="0" w:line="276" w:lineRule="auto"/>
              <w:jc w:val="both"/>
              <w:rPr>
                <w:rFonts w:ascii="Times New Roman" w:hAnsi="Times New Roman"/>
                <w:sz w:val="24"/>
                <w:szCs w:val="24"/>
              </w:rPr>
            </w:pPr>
            <w:r>
              <w:rPr>
                <w:rFonts w:ascii="Times New Roman" w:hAnsi="Times New Roman"/>
                <w:sz w:val="24"/>
                <w:szCs w:val="24"/>
              </w:rPr>
              <w:t>CAIDI</w:t>
            </w:r>
          </w:p>
          <w:p w:rsidR="00E05258" w:rsidRDefault="00E05258" w:rsidP="00924A16">
            <w:pPr>
              <w:spacing w:after="0" w:line="276" w:lineRule="auto"/>
              <w:jc w:val="both"/>
              <w:rPr>
                <w:rFonts w:ascii="Times New Roman" w:hAnsi="Times New Roman"/>
                <w:sz w:val="24"/>
                <w:szCs w:val="24"/>
              </w:rPr>
            </w:pPr>
            <w:r>
              <w:rPr>
                <w:rFonts w:ascii="Times New Roman" w:hAnsi="Times New Roman"/>
                <w:sz w:val="24"/>
                <w:szCs w:val="24"/>
              </w:rPr>
              <w:t>ASAI</w:t>
            </w:r>
          </w:p>
          <w:p w:rsidR="006812BA" w:rsidRDefault="006812BA" w:rsidP="00924A16">
            <w:pPr>
              <w:spacing w:after="0" w:line="276" w:lineRule="auto"/>
              <w:jc w:val="both"/>
              <w:rPr>
                <w:rFonts w:ascii="Times New Roman" w:hAnsi="Times New Roman"/>
                <w:b/>
                <w:sz w:val="24"/>
                <w:szCs w:val="24"/>
              </w:rPr>
            </w:pPr>
            <w:r>
              <w:rPr>
                <w:rFonts w:ascii="Times New Roman" w:hAnsi="Times New Roman"/>
                <w:b/>
                <w:sz w:val="24"/>
                <w:szCs w:val="24"/>
              </w:rPr>
              <w:t>Isanlu-Isin 33kV Feeder</w:t>
            </w:r>
          </w:p>
          <w:p w:rsidR="006812BA" w:rsidRDefault="006812BA" w:rsidP="00924A16">
            <w:pPr>
              <w:spacing w:after="0" w:line="276" w:lineRule="auto"/>
              <w:jc w:val="both"/>
              <w:rPr>
                <w:rFonts w:ascii="Times New Roman" w:hAnsi="Times New Roman"/>
                <w:sz w:val="24"/>
                <w:szCs w:val="24"/>
              </w:rPr>
            </w:pPr>
            <w:r>
              <w:rPr>
                <w:rFonts w:ascii="Times New Roman" w:hAnsi="Times New Roman"/>
                <w:sz w:val="24"/>
                <w:szCs w:val="24"/>
              </w:rPr>
              <w:t>SAIFI</w:t>
            </w:r>
          </w:p>
          <w:p w:rsidR="006812BA" w:rsidRDefault="006812BA" w:rsidP="00924A16">
            <w:pPr>
              <w:spacing w:after="0" w:line="276" w:lineRule="auto"/>
              <w:jc w:val="both"/>
              <w:rPr>
                <w:rFonts w:ascii="Times New Roman" w:hAnsi="Times New Roman"/>
                <w:sz w:val="24"/>
                <w:szCs w:val="24"/>
              </w:rPr>
            </w:pPr>
            <w:r>
              <w:rPr>
                <w:rFonts w:ascii="Times New Roman" w:hAnsi="Times New Roman"/>
                <w:sz w:val="24"/>
                <w:szCs w:val="24"/>
              </w:rPr>
              <w:t>SAIDI</w:t>
            </w:r>
          </w:p>
          <w:p w:rsidR="006812BA" w:rsidRDefault="006812BA" w:rsidP="00924A16">
            <w:pPr>
              <w:spacing w:after="0" w:line="276" w:lineRule="auto"/>
              <w:jc w:val="both"/>
              <w:rPr>
                <w:rFonts w:ascii="Times New Roman" w:hAnsi="Times New Roman"/>
                <w:sz w:val="24"/>
                <w:szCs w:val="24"/>
              </w:rPr>
            </w:pPr>
            <w:r>
              <w:rPr>
                <w:rFonts w:ascii="Times New Roman" w:hAnsi="Times New Roman"/>
                <w:sz w:val="24"/>
                <w:szCs w:val="24"/>
              </w:rPr>
              <w:t>CAIDI</w:t>
            </w:r>
          </w:p>
          <w:p w:rsidR="006812BA" w:rsidRDefault="006812BA" w:rsidP="00924A16">
            <w:pPr>
              <w:spacing w:after="0" w:line="276" w:lineRule="auto"/>
              <w:jc w:val="both"/>
              <w:rPr>
                <w:rFonts w:ascii="Times New Roman" w:hAnsi="Times New Roman"/>
                <w:sz w:val="24"/>
                <w:szCs w:val="24"/>
              </w:rPr>
            </w:pPr>
            <w:r>
              <w:rPr>
                <w:rFonts w:ascii="Times New Roman" w:hAnsi="Times New Roman"/>
                <w:sz w:val="24"/>
                <w:szCs w:val="24"/>
              </w:rPr>
              <w:t>ASAI</w:t>
            </w:r>
          </w:p>
          <w:p w:rsidR="004018B1" w:rsidRDefault="004018B1" w:rsidP="00924A16">
            <w:pPr>
              <w:spacing w:after="0" w:line="276" w:lineRule="auto"/>
              <w:jc w:val="both"/>
              <w:rPr>
                <w:rFonts w:ascii="Times New Roman" w:hAnsi="Times New Roman"/>
                <w:b/>
                <w:sz w:val="24"/>
                <w:szCs w:val="24"/>
              </w:rPr>
            </w:pPr>
            <w:r>
              <w:rPr>
                <w:rFonts w:ascii="Times New Roman" w:hAnsi="Times New Roman"/>
                <w:b/>
                <w:sz w:val="24"/>
                <w:szCs w:val="24"/>
              </w:rPr>
              <w:t>Oro-Ago 33kV Feeder</w:t>
            </w:r>
          </w:p>
          <w:p w:rsidR="004018B1" w:rsidRDefault="004018B1" w:rsidP="00924A16">
            <w:pPr>
              <w:spacing w:after="0" w:line="276" w:lineRule="auto"/>
              <w:jc w:val="both"/>
              <w:rPr>
                <w:rFonts w:ascii="Times New Roman" w:hAnsi="Times New Roman"/>
                <w:sz w:val="24"/>
                <w:szCs w:val="24"/>
              </w:rPr>
            </w:pPr>
            <w:r>
              <w:rPr>
                <w:rFonts w:ascii="Times New Roman" w:hAnsi="Times New Roman"/>
                <w:sz w:val="24"/>
                <w:szCs w:val="24"/>
              </w:rPr>
              <w:t>SAIFI</w:t>
            </w:r>
          </w:p>
          <w:p w:rsidR="004018B1" w:rsidRDefault="004018B1" w:rsidP="00924A16">
            <w:pPr>
              <w:spacing w:after="0" w:line="276" w:lineRule="auto"/>
              <w:jc w:val="both"/>
              <w:rPr>
                <w:rFonts w:ascii="Times New Roman" w:hAnsi="Times New Roman"/>
                <w:sz w:val="24"/>
                <w:szCs w:val="24"/>
              </w:rPr>
            </w:pPr>
            <w:r>
              <w:rPr>
                <w:rFonts w:ascii="Times New Roman" w:hAnsi="Times New Roman"/>
                <w:sz w:val="24"/>
                <w:szCs w:val="24"/>
              </w:rPr>
              <w:t>SAIDI</w:t>
            </w:r>
          </w:p>
          <w:p w:rsidR="004018B1" w:rsidRDefault="004018B1" w:rsidP="00924A16">
            <w:pPr>
              <w:spacing w:after="0" w:line="276" w:lineRule="auto"/>
              <w:jc w:val="both"/>
              <w:rPr>
                <w:rFonts w:ascii="Times New Roman" w:hAnsi="Times New Roman"/>
                <w:sz w:val="24"/>
                <w:szCs w:val="24"/>
              </w:rPr>
            </w:pPr>
            <w:r>
              <w:rPr>
                <w:rFonts w:ascii="Times New Roman" w:hAnsi="Times New Roman"/>
                <w:sz w:val="24"/>
                <w:szCs w:val="24"/>
              </w:rPr>
              <w:t>CAIDI</w:t>
            </w:r>
          </w:p>
          <w:p w:rsidR="004018B1" w:rsidRPr="004018B1" w:rsidRDefault="004018B1" w:rsidP="00924A16">
            <w:pPr>
              <w:spacing w:after="0" w:line="276" w:lineRule="auto"/>
              <w:jc w:val="both"/>
              <w:rPr>
                <w:rFonts w:ascii="Times New Roman" w:hAnsi="Times New Roman"/>
                <w:sz w:val="24"/>
                <w:szCs w:val="24"/>
              </w:rPr>
            </w:pPr>
            <w:r>
              <w:rPr>
                <w:rFonts w:ascii="Times New Roman" w:hAnsi="Times New Roman"/>
                <w:sz w:val="24"/>
                <w:szCs w:val="24"/>
              </w:rPr>
              <w:t>ASAI</w:t>
            </w:r>
          </w:p>
          <w:p w:rsidR="006812BA" w:rsidRPr="004018B1" w:rsidRDefault="004018B1" w:rsidP="00924A16">
            <w:pPr>
              <w:spacing w:after="0" w:line="276" w:lineRule="auto"/>
              <w:jc w:val="both"/>
              <w:rPr>
                <w:rFonts w:ascii="Times New Roman" w:hAnsi="Times New Roman"/>
                <w:b/>
                <w:sz w:val="24"/>
                <w:szCs w:val="24"/>
              </w:rPr>
            </w:pPr>
            <w:r>
              <w:rPr>
                <w:rFonts w:ascii="Times New Roman" w:hAnsi="Times New Roman"/>
                <w:b/>
                <w:sz w:val="24"/>
                <w:szCs w:val="24"/>
              </w:rPr>
              <w:t>Otun 33kV Feeder</w:t>
            </w:r>
          </w:p>
          <w:p w:rsidR="006812BA" w:rsidRDefault="004018B1" w:rsidP="00924A16">
            <w:pPr>
              <w:spacing w:after="0" w:line="276" w:lineRule="auto"/>
              <w:jc w:val="both"/>
              <w:rPr>
                <w:rFonts w:ascii="Times New Roman" w:hAnsi="Times New Roman"/>
                <w:sz w:val="24"/>
                <w:szCs w:val="24"/>
              </w:rPr>
            </w:pPr>
            <w:r>
              <w:rPr>
                <w:rFonts w:ascii="Times New Roman" w:hAnsi="Times New Roman"/>
                <w:sz w:val="24"/>
                <w:szCs w:val="24"/>
              </w:rPr>
              <w:t>SAIFI</w:t>
            </w:r>
          </w:p>
          <w:p w:rsidR="004018B1" w:rsidRDefault="004018B1" w:rsidP="00924A16">
            <w:pPr>
              <w:spacing w:after="0" w:line="276" w:lineRule="auto"/>
              <w:jc w:val="both"/>
              <w:rPr>
                <w:rFonts w:ascii="Times New Roman" w:hAnsi="Times New Roman"/>
                <w:sz w:val="24"/>
                <w:szCs w:val="24"/>
              </w:rPr>
            </w:pPr>
            <w:r>
              <w:rPr>
                <w:rFonts w:ascii="Times New Roman" w:hAnsi="Times New Roman"/>
                <w:sz w:val="24"/>
                <w:szCs w:val="24"/>
              </w:rPr>
              <w:t>SAIDI</w:t>
            </w:r>
          </w:p>
          <w:p w:rsidR="004018B1" w:rsidRDefault="004018B1" w:rsidP="00924A16">
            <w:pPr>
              <w:spacing w:after="0" w:line="276" w:lineRule="auto"/>
              <w:jc w:val="both"/>
              <w:rPr>
                <w:rFonts w:ascii="Times New Roman" w:hAnsi="Times New Roman"/>
                <w:sz w:val="24"/>
                <w:szCs w:val="24"/>
              </w:rPr>
            </w:pPr>
            <w:r>
              <w:rPr>
                <w:rFonts w:ascii="Times New Roman" w:hAnsi="Times New Roman"/>
                <w:sz w:val="24"/>
                <w:szCs w:val="24"/>
              </w:rPr>
              <w:t>CAIDI</w:t>
            </w:r>
          </w:p>
          <w:p w:rsidR="004018B1" w:rsidRDefault="004018B1" w:rsidP="00924A16">
            <w:pPr>
              <w:spacing w:after="0" w:line="276" w:lineRule="auto"/>
              <w:jc w:val="both"/>
              <w:rPr>
                <w:rFonts w:ascii="Times New Roman" w:hAnsi="Times New Roman"/>
                <w:sz w:val="24"/>
                <w:szCs w:val="24"/>
              </w:rPr>
            </w:pPr>
            <w:r>
              <w:rPr>
                <w:rFonts w:ascii="Times New Roman" w:hAnsi="Times New Roman"/>
                <w:sz w:val="24"/>
                <w:szCs w:val="24"/>
              </w:rPr>
              <w:t>ASAI</w:t>
            </w:r>
          </w:p>
          <w:p w:rsidR="006812BA" w:rsidRDefault="004018B1" w:rsidP="00924A16">
            <w:pPr>
              <w:spacing w:after="0" w:line="276" w:lineRule="auto"/>
              <w:jc w:val="both"/>
              <w:rPr>
                <w:rFonts w:ascii="Times New Roman" w:hAnsi="Times New Roman"/>
                <w:b/>
                <w:sz w:val="24"/>
                <w:szCs w:val="24"/>
              </w:rPr>
            </w:pPr>
            <w:r>
              <w:rPr>
                <w:rFonts w:ascii="Times New Roman" w:hAnsi="Times New Roman"/>
                <w:b/>
                <w:sz w:val="24"/>
                <w:szCs w:val="24"/>
              </w:rPr>
              <w:t>Egbe 33kV Feeder</w:t>
            </w:r>
          </w:p>
          <w:p w:rsidR="004018B1" w:rsidRDefault="004018B1" w:rsidP="00924A16">
            <w:pPr>
              <w:spacing w:after="0" w:line="276" w:lineRule="auto"/>
              <w:jc w:val="both"/>
              <w:rPr>
                <w:rFonts w:ascii="Times New Roman" w:hAnsi="Times New Roman"/>
                <w:sz w:val="24"/>
                <w:szCs w:val="24"/>
              </w:rPr>
            </w:pPr>
            <w:r>
              <w:rPr>
                <w:rFonts w:ascii="Times New Roman" w:hAnsi="Times New Roman"/>
                <w:sz w:val="24"/>
                <w:szCs w:val="24"/>
              </w:rPr>
              <w:t>SAIFI</w:t>
            </w:r>
          </w:p>
          <w:p w:rsidR="004018B1" w:rsidRDefault="004018B1" w:rsidP="00924A16">
            <w:pPr>
              <w:spacing w:after="0" w:line="276" w:lineRule="auto"/>
              <w:jc w:val="both"/>
              <w:rPr>
                <w:rFonts w:ascii="Times New Roman" w:hAnsi="Times New Roman"/>
                <w:sz w:val="24"/>
                <w:szCs w:val="24"/>
              </w:rPr>
            </w:pPr>
            <w:r>
              <w:rPr>
                <w:rFonts w:ascii="Times New Roman" w:hAnsi="Times New Roman"/>
                <w:sz w:val="24"/>
                <w:szCs w:val="24"/>
              </w:rPr>
              <w:t>SAIDI</w:t>
            </w:r>
          </w:p>
          <w:p w:rsidR="004018B1" w:rsidRDefault="004018B1" w:rsidP="00924A16">
            <w:pPr>
              <w:spacing w:after="0" w:line="276" w:lineRule="auto"/>
              <w:jc w:val="both"/>
              <w:rPr>
                <w:rFonts w:ascii="Times New Roman" w:hAnsi="Times New Roman"/>
                <w:sz w:val="24"/>
                <w:szCs w:val="24"/>
              </w:rPr>
            </w:pPr>
            <w:r>
              <w:rPr>
                <w:rFonts w:ascii="Times New Roman" w:hAnsi="Times New Roman"/>
                <w:sz w:val="24"/>
                <w:szCs w:val="24"/>
              </w:rPr>
              <w:t>CAIDI</w:t>
            </w:r>
          </w:p>
          <w:p w:rsidR="004018B1" w:rsidRPr="004018B1" w:rsidRDefault="004018B1" w:rsidP="00924A16">
            <w:pPr>
              <w:spacing w:after="0" w:line="276" w:lineRule="auto"/>
              <w:jc w:val="both"/>
              <w:rPr>
                <w:rFonts w:ascii="Times New Roman" w:hAnsi="Times New Roman"/>
                <w:sz w:val="24"/>
                <w:szCs w:val="24"/>
              </w:rPr>
            </w:pPr>
            <w:r>
              <w:rPr>
                <w:rFonts w:ascii="Times New Roman" w:hAnsi="Times New Roman"/>
                <w:sz w:val="24"/>
                <w:szCs w:val="24"/>
              </w:rPr>
              <w:t>ASAI</w:t>
            </w:r>
          </w:p>
        </w:tc>
        <w:tc>
          <w:tcPr>
            <w:tcW w:w="2790" w:type="dxa"/>
            <w:tcBorders>
              <w:top w:val="single" w:sz="4" w:space="0" w:color="auto"/>
              <w:bottom w:val="single" w:sz="4" w:space="0" w:color="auto"/>
            </w:tcBorders>
          </w:tcPr>
          <w:p w:rsidR="00E05258" w:rsidRDefault="00E05258" w:rsidP="00924A16">
            <w:pPr>
              <w:spacing w:after="0" w:line="276" w:lineRule="auto"/>
              <w:jc w:val="both"/>
              <w:rPr>
                <w:rFonts w:ascii="Times New Roman" w:hAnsi="Times New Roman"/>
                <w:sz w:val="24"/>
                <w:szCs w:val="24"/>
              </w:rPr>
            </w:pPr>
          </w:p>
          <w:p w:rsidR="00BE790C" w:rsidRDefault="00E05258" w:rsidP="00924A16">
            <w:pPr>
              <w:spacing w:after="0" w:line="276" w:lineRule="auto"/>
              <w:jc w:val="both"/>
              <w:rPr>
                <w:rFonts w:ascii="Times New Roman" w:hAnsi="Times New Roman"/>
                <w:b/>
                <w:sz w:val="24"/>
                <w:szCs w:val="24"/>
              </w:rPr>
            </w:pPr>
            <m:oMathPara>
              <m:oMath>
                <m:r>
                  <w:rPr>
                    <w:rFonts w:ascii="Cambria Math" w:hAnsi="Cambria Math"/>
                    <w:sz w:val="24"/>
                    <w:szCs w:val="24"/>
                  </w:rPr>
                  <m:t xml:space="preserve">y=1T+3.1 </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-11</m:t>
                    </m:r>
                  </m:sup>
                </m:sSup>
              </m:oMath>
            </m:oMathPara>
          </w:p>
          <w:p w:rsidR="00E05258" w:rsidRDefault="00E05258" w:rsidP="00924A16">
            <w:pPr>
              <w:spacing w:after="0" w:line="276" w:lineRule="auto"/>
              <w:jc w:val="both"/>
              <w:rPr>
                <w:rFonts w:ascii="Times New Roman" w:hAnsi="Times New Roman"/>
                <w:sz w:val="24"/>
                <w:szCs w:val="24"/>
              </w:rPr>
            </w:pPr>
            <m:oMathPara>
              <m:oMath>
                <m:r>
                  <w:rPr>
                    <w:rFonts w:ascii="Cambria Math" w:hAnsi="Cambria Math"/>
                    <w:sz w:val="24"/>
                    <w:szCs w:val="24"/>
                  </w:rPr>
                  <m:t xml:space="preserve">y=1T-5.4 </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-12</m:t>
                    </m:r>
                  </m:sup>
                </m:sSup>
              </m:oMath>
            </m:oMathPara>
          </w:p>
          <w:p w:rsidR="00E05258" w:rsidRPr="00E05258" w:rsidRDefault="00E05258" w:rsidP="00924A16">
            <w:pPr>
              <w:spacing w:after="0" w:line="276" w:lineRule="auto"/>
              <w:jc w:val="both"/>
              <w:rPr>
                <w:rFonts w:ascii="Times New Roman" w:hAnsi="Times New Roman"/>
                <w:sz w:val="24"/>
                <w:szCs w:val="24"/>
              </w:rPr>
            </w:pPr>
            <m:oMathPara>
              <m:oMath>
                <m:r>
                  <w:rPr>
                    <w:rFonts w:ascii="Cambria Math" w:hAnsi="Cambria Math"/>
                    <w:sz w:val="24"/>
                    <w:szCs w:val="24"/>
                  </w:rPr>
                  <m:t xml:space="preserve">y=1T-6.2 </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-15</m:t>
                    </m:r>
                  </m:sup>
                </m:sSup>
              </m:oMath>
            </m:oMathPara>
          </w:p>
          <w:p w:rsidR="00E05258" w:rsidRPr="00E05258" w:rsidRDefault="00E05258" w:rsidP="00924A16">
            <w:pPr>
              <w:spacing w:after="0" w:line="276" w:lineRule="auto"/>
              <w:jc w:val="both"/>
              <w:rPr>
                <w:rFonts w:ascii="Times New Roman" w:hAnsi="Times New Roman"/>
                <w:sz w:val="24"/>
                <w:szCs w:val="24"/>
              </w:rPr>
            </w:pPr>
            <m:oMathPara>
              <m:oMath>
                <m:r>
                  <w:rPr>
                    <w:rFonts w:ascii="Cambria Math" w:hAnsi="Cambria Math"/>
                    <w:sz w:val="24"/>
                    <w:szCs w:val="24"/>
                  </w:rPr>
                  <m:t xml:space="preserve">y=1T+4.3 </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-10</m:t>
                    </m:r>
                  </m:sup>
                </m:sSup>
              </m:oMath>
            </m:oMathPara>
          </w:p>
          <w:p w:rsidR="00E05258" w:rsidRDefault="00E05258" w:rsidP="00924A16">
            <w:pPr>
              <w:spacing w:after="0" w:line="276" w:lineRule="auto"/>
              <w:jc w:val="both"/>
              <w:rPr>
                <w:rFonts w:ascii="Times New Roman" w:hAnsi="Times New Roman"/>
                <w:sz w:val="24"/>
                <w:szCs w:val="24"/>
              </w:rPr>
            </w:pPr>
          </w:p>
          <w:p w:rsidR="00E05258" w:rsidRPr="00E05258" w:rsidRDefault="00E05258" w:rsidP="00924A16">
            <w:pPr>
              <w:spacing w:after="0" w:line="276" w:lineRule="auto"/>
              <w:jc w:val="both"/>
              <w:rPr>
                <w:rFonts w:ascii="Times New Roman" w:hAnsi="Times New Roman"/>
                <w:sz w:val="24"/>
                <w:szCs w:val="24"/>
              </w:rPr>
            </w:pPr>
            <m:oMathPara>
              <m:oMath>
                <m:r>
                  <w:rPr>
                    <w:rFonts w:ascii="Cambria Math" w:hAnsi="Cambria Math"/>
                    <w:sz w:val="24"/>
                    <w:szCs w:val="24"/>
                  </w:rPr>
                  <m:t>y=0.76T+0.028</m:t>
                </m:r>
              </m:oMath>
            </m:oMathPara>
          </w:p>
          <w:p w:rsidR="00E05258" w:rsidRPr="00E05258" w:rsidRDefault="00E05258" w:rsidP="00924A16">
            <w:pPr>
              <w:spacing w:after="0" w:line="276" w:lineRule="auto"/>
              <w:jc w:val="both"/>
              <w:rPr>
                <w:rFonts w:ascii="Times New Roman" w:hAnsi="Times New Roman"/>
                <w:sz w:val="24"/>
                <w:szCs w:val="24"/>
              </w:rPr>
            </w:pPr>
            <m:oMathPara>
              <m:oMath>
                <m:r>
                  <w:rPr>
                    <w:rFonts w:ascii="Cambria Math" w:hAnsi="Cambria Math"/>
                    <w:sz w:val="24"/>
                    <w:szCs w:val="24"/>
                  </w:rPr>
                  <m:t>y=0.44T+0.12</m:t>
                </m:r>
              </m:oMath>
            </m:oMathPara>
          </w:p>
          <w:p w:rsidR="00E05258" w:rsidRPr="00E05258" w:rsidRDefault="00E05258" w:rsidP="00924A16">
            <w:pPr>
              <w:spacing w:after="0" w:line="276" w:lineRule="auto"/>
              <w:jc w:val="both"/>
              <w:rPr>
                <w:rFonts w:ascii="Times New Roman" w:hAnsi="Times New Roman"/>
                <w:sz w:val="24"/>
                <w:szCs w:val="24"/>
              </w:rPr>
            </w:pPr>
            <m:oMathPara>
              <m:oMath>
                <m:r>
                  <w:rPr>
                    <w:rFonts w:ascii="Cambria Math" w:hAnsi="Cambria Math"/>
                    <w:sz w:val="24"/>
                    <w:szCs w:val="24"/>
                  </w:rPr>
                  <m:t>y=0.61T+0.68</m:t>
                </m:r>
              </m:oMath>
            </m:oMathPara>
          </w:p>
          <w:p w:rsidR="00E05258" w:rsidRPr="006812BA" w:rsidRDefault="00E05258" w:rsidP="00924A16">
            <w:pPr>
              <w:spacing w:after="0" w:line="276" w:lineRule="auto"/>
              <w:jc w:val="both"/>
              <w:rPr>
                <w:rFonts w:ascii="Times New Roman" w:hAnsi="Times New Roman"/>
                <w:sz w:val="24"/>
                <w:szCs w:val="24"/>
              </w:rPr>
            </w:pPr>
            <m:oMathPara>
              <m:oMath>
                <m:r>
                  <w:rPr>
                    <w:rFonts w:ascii="Cambria Math" w:hAnsi="Cambria Math"/>
                    <w:sz w:val="24"/>
                    <w:szCs w:val="24"/>
                  </w:rPr>
                  <m:t xml:space="preserve">y=1T+1.5 </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-15</m:t>
                    </m:r>
                  </m:sup>
                </m:sSup>
              </m:oMath>
            </m:oMathPara>
          </w:p>
          <w:p w:rsidR="006812BA" w:rsidRDefault="006812BA" w:rsidP="00924A16">
            <w:pPr>
              <w:spacing w:after="0" w:line="276" w:lineRule="auto"/>
              <w:jc w:val="both"/>
              <w:rPr>
                <w:rFonts w:ascii="Times New Roman" w:hAnsi="Times New Roman"/>
                <w:sz w:val="24"/>
                <w:szCs w:val="24"/>
              </w:rPr>
            </w:pPr>
          </w:p>
          <w:p w:rsidR="006812BA" w:rsidRPr="006812BA" w:rsidRDefault="006812BA" w:rsidP="00924A16">
            <w:pPr>
              <w:spacing w:after="0" w:line="276" w:lineRule="auto"/>
              <w:jc w:val="both"/>
              <w:rPr>
                <w:rFonts w:ascii="Times New Roman" w:hAnsi="Times New Roman"/>
                <w:sz w:val="24"/>
                <w:szCs w:val="24"/>
              </w:rPr>
            </w:pPr>
            <m:oMathPara>
              <m:oMath>
                <m:r>
                  <w:rPr>
                    <w:rFonts w:ascii="Cambria Math" w:hAnsi="Cambria Math"/>
                    <w:sz w:val="24"/>
                    <w:szCs w:val="24"/>
                  </w:rPr>
                  <m:t>y=0.51T+0.085</m:t>
                </m:r>
              </m:oMath>
            </m:oMathPara>
          </w:p>
          <w:p w:rsidR="006812BA" w:rsidRPr="006812BA" w:rsidRDefault="006812BA" w:rsidP="00924A16">
            <w:pPr>
              <w:spacing w:after="0" w:line="276" w:lineRule="auto"/>
              <w:jc w:val="both"/>
              <w:rPr>
                <w:rFonts w:ascii="Times New Roman" w:hAnsi="Times New Roman"/>
                <w:sz w:val="24"/>
                <w:szCs w:val="24"/>
              </w:rPr>
            </w:pPr>
            <m:oMathPara>
              <m:oMath>
                <m:r>
                  <w:rPr>
                    <w:rFonts w:ascii="Cambria Math" w:hAnsi="Cambria Math"/>
                    <w:sz w:val="24"/>
                    <w:szCs w:val="24"/>
                  </w:rPr>
                  <m:t>y=0.6T+0.24</m:t>
                </m:r>
              </m:oMath>
            </m:oMathPara>
          </w:p>
          <w:p w:rsidR="006812BA" w:rsidRPr="006812BA" w:rsidRDefault="006812BA" w:rsidP="00924A16">
            <w:pPr>
              <w:spacing w:after="0" w:line="276" w:lineRule="auto"/>
              <w:jc w:val="both"/>
              <w:rPr>
                <w:rFonts w:ascii="Times New Roman" w:hAnsi="Times New Roman"/>
                <w:sz w:val="24"/>
                <w:szCs w:val="24"/>
              </w:rPr>
            </w:pPr>
            <m:oMathPara>
              <m:oMath>
                <m:r>
                  <w:rPr>
                    <w:rFonts w:ascii="Cambria Math" w:hAnsi="Cambria Math"/>
                    <w:sz w:val="24"/>
                    <w:szCs w:val="24"/>
                  </w:rPr>
                  <m:t>y=0.96T+0.13</m:t>
                </m:r>
              </m:oMath>
            </m:oMathPara>
          </w:p>
          <w:p w:rsidR="006812BA" w:rsidRDefault="006812BA" w:rsidP="00924A16">
            <w:pPr>
              <w:spacing w:after="0" w:line="276" w:lineRule="auto"/>
              <w:jc w:val="both"/>
              <w:rPr>
                <w:rFonts w:ascii="Times New Roman" w:hAnsi="Times New Roman"/>
                <w:sz w:val="24"/>
                <w:szCs w:val="24"/>
              </w:rPr>
            </w:pPr>
            <m:oMathPara>
              <m:oMath>
                <m:r>
                  <w:rPr>
                    <w:rFonts w:ascii="Cambria Math" w:hAnsi="Cambria Math"/>
                    <w:sz w:val="24"/>
                    <w:szCs w:val="24"/>
                  </w:rPr>
                  <m:t xml:space="preserve">y=1T -1.4 </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-10</m:t>
                    </m:r>
                  </m:sup>
                </m:sSup>
              </m:oMath>
            </m:oMathPara>
          </w:p>
          <w:p w:rsidR="006812BA" w:rsidRDefault="006812BA" w:rsidP="00924A16">
            <w:pPr>
              <w:spacing w:after="0" w:line="276" w:lineRule="auto"/>
              <w:jc w:val="both"/>
              <w:rPr>
                <w:rFonts w:ascii="Times New Roman" w:hAnsi="Times New Roman"/>
                <w:sz w:val="24"/>
                <w:szCs w:val="24"/>
              </w:rPr>
            </w:pPr>
          </w:p>
          <w:p w:rsidR="006812BA" w:rsidRDefault="004018B1" w:rsidP="00924A16">
            <w:pPr>
              <w:spacing w:after="0" w:line="276" w:lineRule="auto"/>
              <w:jc w:val="both"/>
              <w:rPr>
                <w:rFonts w:ascii="Times New Roman" w:hAnsi="Times New Roman"/>
                <w:sz w:val="24"/>
                <w:szCs w:val="24"/>
              </w:rPr>
            </w:pPr>
            <m:oMathPara>
              <m:oMath>
                <m:r>
                  <w:rPr>
                    <w:rFonts w:ascii="Cambria Math" w:hAnsi="Cambria Math"/>
                    <w:sz w:val="24"/>
                    <w:szCs w:val="24"/>
                  </w:rPr>
                  <m:t>y=0.63T+0.26</m:t>
                </m:r>
              </m:oMath>
            </m:oMathPara>
          </w:p>
          <w:p w:rsidR="006812BA" w:rsidRDefault="004018B1" w:rsidP="00924A16">
            <w:pPr>
              <w:spacing w:after="0" w:line="276" w:lineRule="auto"/>
              <w:jc w:val="both"/>
              <w:rPr>
                <w:rFonts w:ascii="Times New Roman" w:hAnsi="Times New Roman"/>
                <w:sz w:val="24"/>
                <w:szCs w:val="24"/>
              </w:rPr>
            </w:pPr>
            <m:oMathPara>
              <m:oMath>
                <m:r>
                  <w:rPr>
                    <w:rFonts w:ascii="Cambria Math" w:hAnsi="Cambria Math"/>
                    <w:sz w:val="24"/>
                    <w:szCs w:val="24"/>
                  </w:rPr>
                  <m:t>y=0.9T+0.18</m:t>
                </m:r>
              </m:oMath>
            </m:oMathPara>
          </w:p>
          <w:p w:rsidR="006812BA" w:rsidRPr="004018B1" w:rsidRDefault="004018B1" w:rsidP="00924A16">
            <w:pPr>
              <w:spacing w:after="0" w:line="276" w:lineRule="auto"/>
              <w:jc w:val="both"/>
              <w:rPr>
                <w:rFonts w:ascii="Times New Roman" w:hAnsi="Times New Roman"/>
                <w:sz w:val="24"/>
                <w:szCs w:val="24"/>
              </w:rPr>
            </w:pPr>
            <m:oMathPara>
              <m:oMath>
                <m:r>
                  <w:rPr>
                    <w:rFonts w:ascii="Cambria Math" w:hAnsi="Cambria Math"/>
                    <w:sz w:val="24"/>
                    <w:szCs w:val="24"/>
                  </w:rPr>
                  <m:t>y=0.69T+0.52</m:t>
                </m:r>
              </m:oMath>
            </m:oMathPara>
          </w:p>
          <w:p w:rsidR="004018B1" w:rsidRPr="004018B1" w:rsidRDefault="004018B1" w:rsidP="00924A16">
            <w:pPr>
              <w:spacing w:after="0" w:line="276" w:lineRule="auto"/>
              <w:jc w:val="both"/>
              <w:rPr>
                <w:rFonts w:ascii="Times New Roman" w:hAnsi="Times New Roman"/>
                <w:sz w:val="24"/>
                <w:szCs w:val="24"/>
              </w:rPr>
            </w:pPr>
            <m:oMathPara>
              <m:oMath>
                <m:r>
                  <w:rPr>
                    <w:rFonts w:ascii="Cambria Math" w:hAnsi="Cambria Math"/>
                    <w:sz w:val="24"/>
                    <w:szCs w:val="24"/>
                  </w:rPr>
                  <m:t xml:space="preserve">y=1T- 9 </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-11</m:t>
                    </m:r>
                  </m:sup>
                </m:sSup>
              </m:oMath>
            </m:oMathPara>
          </w:p>
          <w:p w:rsidR="004018B1" w:rsidRDefault="004018B1" w:rsidP="00924A16">
            <w:pPr>
              <w:spacing w:after="0" w:line="276" w:lineRule="auto"/>
              <w:jc w:val="both"/>
              <w:rPr>
                <w:rFonts w:ascii="Times New Roman" w:hAnsi="Times New Roman"/>
                <w:sz w:val="24"/>
                <w:szCs w:val="24"/>
              </w:rPr>
            </w:pPr>
          </w:p>
          <w:p w:rsidR="004018B1" w:rsidRPr="004018B1" w:rsidRDefault="004018B1" w:rsidP="00924A16">
            <w:pPr>
              <w:spacing w:after="0" w:line="276" w:lineRule="auto"/>
              <w:jc w:val="both"/>
              <w:rPr>
                <w:rFonts w:ascii="Times New Roman" w:hAnsi="Times New Roman"/>
                <w:sz w:val="24"/>
                <w:szCs w:val="24"/>
              </w:rPr>
            </w:pPr>
            <m:oMathPara>
              <m:oMath>
                <m:r>
                  <w:rPr>
                    <w:rFonts w:ascii="Cambria Math" w:hAnsi="Cambria Math"/>
                    <w:sz w:val="24"/>
                    <w:szCs w:val="24"/>
                  </w:rPr>
                  <m:t>y=0.24T+0.073</m:t>
                </m:r>
              </m:oMath>
            </m:oMathPara>
          </w:p>
          <w:p w:rsidR="004018B1" w:rsidRPr="004018B1" w:rsidRDefault="004018B1" w:rsidP="00924A16">
            <w:pPr>
              <w:spacing w:after="0" w:line="276" w:lineRule="auto"/>
              <w:jc w:val="both"/>
              <w:rPr>
                <w:rFonts w:ascii="Times New Roman" w:hAnsi="Times New Roman"/>
                <w:sz w:val="24"/>
                <w:szCs w:val="24"/>
              </w:rPr>
            </w:pPr>
            <m:oMathPara>
              <m:oMath>
                <m:r>
                  <w:rPr>
                    <w:rFonts w:ascii="Cambria Math" w:hAnsi="Cambria Math"/>
                    <w:sz w:val="24"/>
                    <w:szCs w:val="24"/>
                  </w:rPr>
                  <m:t>y=0.74T+0.071</m:t>
                </m:r>
              </m:oMath>
            </m:oMathPara>
          </w:p>
          <w:p w:rsidR="004018B1" w:rsidRPr="004018B1" w:rsidRDefault="004018B1" w:rsidP="00924A16">
            <w:pPr>
              <w:spacing w:after="0" w:line="276" w:lineRule="auto"/>
              <w:jc w:val="both"/>
              <w:rPr>
                <w:rFonts w:ascii="Times New Roman" w:hAnsi="Times New Roman"/>
                <w:sz w:val="24"/>
                <w:szCs w:val="24"/>
              </w:rPr>
            </w:pPr>
            <m:oMathPara>
              <m:oMath>
                <m:r>
                  <w:rPr>
                    <w:rFonts w:ascii="Cambria Math" w:hAnsi="Cambria Math"/>
                    <w:sz w:val="24"/>
                    <w:szCs w:val="24"/>
                  </w:rPr>
                  <m:t>y=0.4T+1.2</m:t>
                </m:r>
              </m:oMath>
            </m:oMathPara>
          </w:p>
          <w:p w:rsidR="004018B1" w:rsidRPr="004018B1" w:rsidRDefault="004018B1" w:rsidP="00924A16">
            <w:pPr>
              <w:spacing w:after="0" w:line="276" w:lineRule="auto"/>
              <w:jc w:val="both"/>
              <w:rPr>
                <w:rFonts w:ascii="Times New Roman" w:hAnsi="Times New Roman"/>
                <w:sz w:val="24"/>
                <w:szCs w:val="24"/>
              </w:rPr>
            </w:pPr>
            <m:oMathPara>
              <m:oMath>
                <m:r>
                  <w:rPr>
                    <w:rFonts w:ascii="Cambria Math" w:hAnsi="Cambria Math"/>
                    <w:sz w:val="24"/>
                    <w:szCs w:val="24"/>
                  </w:rPr>
                  <m:t xml:space="preserve">y=1T -2.9 </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-12</m:t>
                    </m:r>
                  </m:sup>
                </m:sSup>
              </m:oMath>
            </m:oMathPara>
          </w:p>
          <w:p w:rsidR="004018B1" w:rsidRDefault="004018B1" w:rsidP="00924A16">
            <w:pPr>
              <w:spacing w:after="0" w:line="276" w:lineRule="auto"/>
              <w:jc w:val="both"/>
              <w:rPr>
                <w:rFonts w:ascii="Times New Roman" w:hAnsi="Times New Roman"/>
                <w:sz w:val="24"/>
                <w:szCs w:val="24"/>
              </w:rPr>
            </w:pPr>
          </w:p>
          <w:p w:rsidR="004018B1" w:rsidRPr="004018B1" w:rsidRDefault="004018B1" w:rsidP="00924A16">
            <w:pPr>
              <w:spacing w:after="0" w:line="276" w:lineRule="auto"/>
              <w:jc w:val="both"/>
              <w:rPr>
                <w:rFonts w:ascii="Times New Roman" w:hAnsi="Times New Roman"/>
                <w:sz w:val="24"/>
                <w:szCs w:val="24"/>
              </w:rPr>
            </w:pPr>
            <m:oMathPara>
              <m:oMath>
                <m:r>
                  <w:rPr>
                    <w:rFonts w:ascii="Cambria Math" w:hAnsi="Cambria Math"/>
                    <w:sz w:val="24"/>
                    <w:szCs w:val="24"/>
                  </w:rPr>
                  <m:t>y=0.62T+0.056</m:t>
                </m:r>
              </m:oMath>
            </m:oMathPara>
          </w:p>
          <w:p w:rsidR="004018B1" w:rsidRPr="004018B1" w:rsidRDefault="004018B1" w:rsidP="00924A16">
            <w:pPr>
              <w:spacing w:after="0" w:line="276" w:lineRule="auto"/>
              <w:jc w:val="both"/>
              <w:rPr>
                <w:rFonts w:ascii="Times New Roman" w:hAnsi="Times New Roman"/>
                <w:sz w:val="24"/>
                <w:szCs w:val="24"/>
              </w:rPr>
            </w:pPr>
            <m:oMathPara>
              <m:oMath>
                <m:r>
                  <w:rPr>
                    <w:rFonts w:ascii="Cambria Math" w:hAnsi="Cambria Math"/>
                    <w:sz w:val="24"/>
                    <w:szCs w:val="24"/>
                  </w:rPr>
                  <m:t>y=0.44T+0.15</m:t>
                </m:r>
              </m:oMath>
            </m:oMathPara>
          </w:p>
          <w:p w:rsidR="004018B1" w:rsidRPr="004018B1" w:rsidRDefault="004018B1" w:rsidP="00924A16">
            <w:pPr>
              <w:spacing w:after="0" w:line="276" w:lineRule="auto"/>
              <w:jc w:val="both"/>
              <w:rPr>
                <w:rFonts w:ascii="Times New Roman" w:hAnsi="Times New Roman"/>
                <w:sz w:val="24"/>
                <w:szCs w:val="24"/>
              </w:rPr>
            </w:pPr>
            <m:oMathPara>
              <m:oMath>
                <m:r>
                  <w:rPr>
                    <w:rFonts w:ascii="Cambria Math" w:hAnsi="Cambria Math"/>
                    <w:sz w:val="24"/>
                    <w:szCs w:val="24"/>
                  </w:rPr>
                  <m:t>y=0.91T+0.18</m:t>
                </m:r>
              </m:oMath>
            </m:oMathPara>
          </w:p>
          <w:p w:rsidR="004018B1" w:rsidRPr="004018B1" w:rsidRDefault="004018B1" w:rsidP="00924A16">
            <w:pPr>
              <w:spacing w:after="0" w:line="276" w:lineRule="auto"/>
              <w:jc w:val="both"/>
              <w:rPr>
                <w:rFonts w:ascii="Times New Roman" w:hAnsi="Times New Roman"/>
                <w:sz w:val="24"/>
                <w:szCs w:val="24"/>
              </w:rPr>
            </w:pPr>
            <m:oMathPara>
              <m:oMath>
                <m:r>
                  <w:rPr>
                    <w:rFonts w:ascii="Cambria Math" w:hAnsi="Cambria Math"/>
                    <w:sz w:val="24"/>
                    <w:szCs w:val="24"/>
                  </w:rPr>
                  <m:t xml:space="preserve">y=1T+3.3 </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-12</m:t>
                    </m:r>
                  </m:sup>
                </m:sSup>
              </m:oMath>
            </m:oMathPara>
          </w:p>
        </w:tc>
        <w:tc>
          <w:tcPr>
            <w:tcW w:w="2250" w:type="dxa"/>
            <w:tcBorders>
              <w:top w:val="single" w:sz="4" w:space="0" w:color="auto"/>
              <w:bottom w:val="single" w:sz="4" w:space="0" w:color="auto"/>
            </w:tcBorders>
          </w:tcPr>
          <w:p w:rsidR="00BE790C" w:rsidRDefault="00BE790C" w:rsidP="00924A16">
            <w:pPr>
              <w:spacing w:after="0" w:line="276" w:lineRule="auto"/>
              <w:jc w:val="both"/>
              <w:rPr>
                <w:rFonts w:ascii="Times New Roman" w:hAnsi="Times New Roman"/>
                <w:b/>
                <w:sz w:val="24"/>
                <w:szCs w:val="24"/>
              </w:rPr>
            </w:pPr>
          </w:p>
          <w:p w:rsidR="00E05258" w:rsidRPr="00E05258" w:rsidRDefault="00E05258" w:rsidP="00924A16">
            <w:pPr>
              <w:spacing w:after="0" w:line="276" w:lineRule="auto"/>
              <w:jc w:val="both"/>
              <w:rPr>
                <w:rFonts w:ascii="Times New Roman" w:hAnsi="Times New Roman"/>
                <w:sz w:val="24"/>
                <w:szCs w:val="24"/>
              </w:rPr>
            </w:pPr>
            <m:oMathPara>
              <m:oMath>
                <m:r>
                  <w:rPr>
                    <w:rFonts w:ascii="Cambria Math" w:hAnsi="Cambria Math"/>
                    <w:sz w:val="24"/>
                    <w:szCs w:val="24"/>
                  </w:rPr>
                  <m:t xml:space="preserve">y=1T+6.3 </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-12</m:t>
                    </m:r>
                  </m:sup>
                </m:sSup>
              </m:oMath>
            </m:oMathPara>
          </w:p>
          <w:p w:rsidR="00E05258" w:rsidRPr="00E05258" w:rsidRDefault="00E05258" w:rsidP="00924A16">
            <w:pPr>
              <w:spacing w:after="0" w:line="276" w:lineRule="auto"/>
              <w:jc w:val="both"/>
              <w:rPr>
                <w:rFonts w:ascii="Times New Roman" w:hAnsi="Times New Roman"/>
                <w:sz w:val="24"/>
                <w:szCs w:val="24"/>
              </w:rPr>
            </w:pPr>
            <m:oMathPara>
              <m:oMath>
                <m:r>
                  <w:rPr>
                    <w:rFonts w:ascii="Cambria Math" w:hAnsi="Cambria Math"/>
                    <w:sz w:val="24"/>
                    <w:szCs w:val="24"/>
                  </w:rPr>
                  <m:t xml:space="preserve">y=1T-3.7 </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-11</m:t>
                    </m:r>
                  </m:sup>
                </m:sSup>
              </m:oMath>
            </m:oMathPara>
          </w:p>
          <w:p w:rsidR="00E05258" w:rsidRPr="00E05258" w:rsidRDefault="00E05258" w:rsidP="00924A16">
            <w:pPr>
              <w:spacing w:after="0" w:line="276" w:lineRule="auto"/>
              <w:jc w:val="both"/>
              <w:rPr>
                <w:rFonts w:ascii="Times New Roman" w:hAnsi="Times New Roman"/>
                <w:sz w:val="24"/>
                <w:szCs w:val="24"/>
              </w:rPr>
            </w:pPr>
            <m:oMathPara>
              <m:oMath>
                <m:r>
                  <w:rPr>
                    <w:rFonts w:ascii="Cambria Math" w:hAnsi="Cambria Math"/>
                    <w:sz w:val="24"/>
                    <w:szCs w:val="24"/>
                  </w:rPr>
                  <m:t xml:space="preserve">y=1T-7.4 </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-15</m:t>
                    </m:r>
                  </m:sup>
                </m:sSup>
              </m:oMath>
            </m:oMathPara>
          </w:p>
          <w:p w:rsidR="00E05258" w:rsidRPr="00E05258" w:rsidRDefault="00E05258" w:rsidP="00924A16">
            <w:pPr>
              <w:spacing w:after="0" w:line="276" w:lineRule="auto"/>
              <w:jc w:val="both"/>
              <w:rPr>
                <w:rFonts w:ascii="Times New Roman" w:hAnsi="Times New Roman"/>
                <w:sz w:val="24"/>
                <w:szCs w:val="24"/>
              </w:rPr>
            </w:pPr>
            <m:oMathPara>
              <m:oMath>
                <m:r>
                  <w:rPr>
                    <w:rFonts w:ascii="Cambria Math" w:hAnsi="Cambria Math"/>
                    <w:sz w:val="24"/>
                    <w:szCs w:val="24"/>
                  </w:rPr>
                  <m:t xml:space="preserve">y=1T+2.6 </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 xml:space="preserve">-10 </m:t>
                    </m:r>
                  </m:sup>
                </m:sSup>
              </m:oMath>
            </m:oMathPara>
          </w:p>
          <w:p w:rsidR="00E05258" w:rsidRDefault="00E05258" w:rsidP="00924A16">
            <w:pPr>
              <w:spacing w:after="0" w:line="276" w:lineRule="auto"/>
              <w:jc w:val="both"/>
              <w:rPr>
                <w:rFonts w:ascii="Times New Roman" w:hAnsi="Times New Roman"/>
                <w:sz w:val="24"/>
                <w:szCs w:val="24"/>
              </w:rPr>
            </w:pPr>
          </w:p>
          <w:p w:rsidR="00E05258" w:rsidRPr="00E05258" w:rsidRDefault="00E05258" w:rsidP="00924A16">
            <w:pPr>
              <w:spacing w:after="0" w:line="276" w:lineRule="auto"/>
              <w:jc w:val="both"/>
              <w:rPr>
                <w:rFonts w:ascii="Times New Roman" w:hAnsi="Times New Roman"/>
                <w:sz w:val="24"/>
                <w:szCs w:val="24"/>
              </w:rPr>
            </w:pPr>
            <m:oMathPara>
              <m:oMath>
                <m:r>
                  <w:rPr>
                    <w:rFonts w:ascii="Cambria Math" w:hAnsi="Cambria Math"/>
                    <w:sz w:val="24"/>
                    <w:szCs w:val="24"/>
                  </w:rPr>
                  <m:t>y=0.58T+0.051</m:t>
                </m:r>
              </m:oMath>
            </m:oMathPara>
          </w:p>
          <w:p w:rsidR="00E05258" w:rsidRPr="00E05258" w:rsidRDefault="00E05258" w:rsidP="00924A16">
            <w:pPr>
              <w:spacing w:after="0" w:line="276" w:lineRule="auto"/>
              <w:jc w:val="both"/>
              <w:rPr>
                <w:rFonts w:ascii="Times New Roman" w:hAnsi="Times New Roman"/>
                <w:sz w:val="24"/>
                <w:szCs w:val="24"/>
              </w:rPr>
            </w:pPr>
            <m:oMathPara>
              <m:oMath>
                <m:r>
                  <w:rPr>
                    <w:rFonts w:ascii="Cambria Math" w:hAnsi="Cambria Math"/>
                    <w:sz w:val="24"/>
                    <w:szCs w:val="24"/>
                  </w:rPr>
                  <m:t>y=0.52T+0.093</m:t>
                </m:r>
              </m:oMath>
            </m:oMathPara>
          </w:p>
          <w:p w:rsidR="00E05258" w:rsidRPr="00E05258" w:rsidRDefault="00E05258" w:rsidP="00924A16">
            <w:pPr>
              <w:spacing w:after="0" w:line="276" w:lineRule="auto"/>
              <w:jc w:val="both"/>
              <w:rPr>
                <w:rFonts w:ascii="Times New Roman" w:hAnsi="Times New Roman"/>
                <w:sz w:val="24"/>
                <w:szCs w:val="24"/>
              </w:rPr>
            </w:pPr>
            <m:oMathPara>
              <m:oMath>
                <m:r>
                  <w:rPr>
                    <w:rFonts w:ascii="Cambria Math" w:hAnsi="Cambria Math"/>
                    <w:sz w:val="24"/>
                    <w:szCs w:val="24"/>
                  </w:rPr>
                  <m:t>y=0.88T+0.62</m:t>
                </m:r>
              </m:oMath>
            </m:oMathPara>
          </w:p>
          <w:p w:rsidR="00E05258" w:rsidRPr="006812BA" w:rsidRDefault="00E05258" w:rsidP="00924A16">
            <w:pPr>
              <w:spacing w:after="0" w:line="276" w:lineRule="auto"/>
              <w:jc w:val="both"/>
              <w:rPr>
                <w:rFonts w:ascii="Times New Roman" w:hAnsi="Times New Roman"/>
                <w:sz w:val="24"/>
                <w:szCs w:val="24"/>
              </w:rPr>
            </w:pPr>
            <m:oMathPara>
              <m:oMath>
                <m:r>
                  <w:rPr>
                    <w:rFonts w:ascii="Cambria Math" w:hAnsi="Cambria Math"/>
                    <w:sz w:val="24"/>
                    <w:szCs w:val="24"/>
                  </w:rPr>
                  <m:t xml:space="preserve">y=1T+1.6 </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-14</m:t>
                    </m:r>
                  </m:sup>
                </m:sSup>
              </m:oMath>
            </m:oMathPara>
          </w:p>
          <w:p w:rsidR="006812BA" w:rsidRDefault="006812BA" w:rsidP="00924A16">
            <w:pPr>
              <w:spacing w:after="0" w:line="276" w:lineRule="auto"/>
              <w:jc w:val="both"/>
              <w:rPr>
                <w:rFonts w:ascii="Times New Roman" w:hAnsi="Times New Roman"/>
                <w:sz w:val="24"/>
                <w:szCs w:val="24"/>
              </w:rPr>
            </w:pPr>
          </w:p>
          <w:p w:rsidR="006812BA" w:rsidRPr="006812BA" w:rsidRDefault="006812BA" w:rsidP="00924A16">
            <w:pPr>
              <w:spacing w:after="0" w:line="276" w:lineRule="auto"/>
              <w:jc w:val="both"/>
              <w:rPr>
                <w:rFonts w:ascii="Times New Roman" w:hAnsi="Times New Roman"/>
                <w:sz w:val="24"/>
                <w:szCs w:val="24"/>
              </w:rPr>
            </w:pPr>
            <m:oMathPara>
              <m:oMath>
                <m:r>
                  <w:rPr>
                    <w:rFonts w:ascii="Cambria Math" w:hAnsi="Cambria Math"/>
                    <w:sz w:val="24"/>
                    <w:szCs w:val="24"/>
                  </w:rPr>
                  <m:t>y=0.35T+0.11</m:t>
                </m:r>
              </m:oMath>
            </m:oMathPara>
          </w:p>
          <w:p w:rsidR="006812BA" w:rsidRDefault="006812BA" w:rsidP="00924A16">
            <w:pPr>
              <w:spacing w:after="0" w:line="276" w:lineRule="auto"/>
              <w:jc w:val="both"/>
              <w:rPr>
                <w:rFonts w:ascii="Times New Roman" w:hAnsi="Times New Roman"/>
                <w:sz w:val="24"/>
                <w:szCs w:val="24"/>
              </w:rPr>
            </w:pPr>
            <m:oMathPara>
              <m:oMath>
                <m:r>
                  <w:rPr>
                    <w:rFonts w:ascii="Cambria Math" w:hAnsi="Cambria Math"/>
                    <w:sz w:val="24"/>
                    <w:szCs w:val="24"/>
                  </w:rPr>
                  <m:t>y=0.44T+0.25</m:t>
                </m:r>
              </m:oMath>
            </m:oMathPara>
          </w:p>
          <w:p w:rsidR="006812BA" w:rsidRPr="006812BA" w:rsidRDefault="006812BA" w:rsidP="00924A16">
            <w:pPr>
              <w:spacing w:after="0" w:line="276" w:lineRule="auto"/>
              <w:jc w:val="both"/>
              <w:rPr>
                <w:rFonts w:ascii="Times New Roman" w:hAnsi="Times New Roman"/>
                <w:sz w:val="24"/>
                <w:szCs w:val="24"/>
              </w:rPr>
            </w:pPr>
            <m:oMathPara>
              <m:oMath>
                <m:r>
                  <w:rPr>
                    <w:rFonts w:ascii="Cambria Math" w:hAnsi="Cambria Math"/>
                    <w:sz w:val="24"/>
                    <w:szCs w:val="24"/>
                  </w:rPr>
                  <m:t>y=0.84T+0.33</m:t>
                </m:r>
              </m:oMath>
            </m:oMathPara>
          </w:p>
          <w:p w:rsidR="006812BA" w:rsidRPr="006812BA" w:rsidRDefault="006812BA" w:rsidP="00924A16">
            <w:pPr>
              <w:spacing w:after="0" w:line="276" w:lineRule="auto"/>
              <w:jc w:val="both"/>
              <w:rPr>
                <w:rFonts w:ascii="Times New Roman" w:hAnsi="Times New Roman"/>
                <w:sz w:val="24"/>
                <w:szCs w:val="24"/>
              </w:rPr>
            </w:pPr>
            <m:oMathPara>
              <m:oMath>
                <m:r>
                  <w:rPr>
                    <w:rFonts w:ascii="Cambria Math" w:hAnsi="Cambria Math"/>
                    <w:sz w:val="24"/>
                    <w:szCs w:val="24"/>
                  </w:rPr>
                  <m:t xml:space="preserve">y=1T-9.1 </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-11</m:t>
                    </m:r>
                  </m:sup>
                </m:sSup>
              </m:oMath>
            </m:oMathPara>
          </w:p>
          <w:p w:rsidR="006812BA" w:rsidRDefault="006812BA" w:rsidP="00924A16">
            <w:pPr>
              <w:spacing w:after="0" w:line="276" w:lineRule="auto"/>
              <w:jc w:val="both"/>
              <w:rPr>
                <w:rFonts w:ascii="Times New Roman" w:hAnsi="Times New Roman"/>
                <w:sz w:val="24"/>
                <w:szCs w:val="24"/>
              </w:rPr>
            </w:pPr>
          </w:p>
          <w:p w:rsidR="006812BA" w:rsidRDefault="004018B1" w:rsidP="00924A16">
            <w:pPr>
              <w:spacing w:after="0" w:line="276" w:lineRule="auto"/>
              <w:jc w:val="both"/>
              <w:rPr>
                <w:rFonts w:ascii="Times New Roman" w:hAnsi="Times New Roman"/>
                <w:sz w:val="24"/>
                <w:szCs w:val="24"/>
              </w:rPr>
            </w:pPr>
            <m:oMathPara>
              <m:oMath>
                <m:r>
                  <w:rPr>
                    <w:rFonts w:ascii="Cambria Math" w:hAnsi="Cambria Math"/>
                    <w:sz w:val="24"/>
                    <w:szCs w:val="24"/>
                  </w:rPr>
                  <m:t>y=0.54T+0.37</m:t>
                </m:r>
              </m:oMath>
            </m:oMathPara>
          </w:p>
          <w:p w:rsidR="006812BA" w:rsidRDefault="004018B1" w:rsidP="00924A16">
            <w:pPr>
              <w:spacing w:after="0" w:line="276" w:lineRule="auto"/>
              <w:jc w:val="both"/>
              <w:rPr>
                <w:rFonts w:ascii="Times New Roman" w:hAnsi="Times New Roman"/>
                <w:sz w:val="24"/>
                <w:szCs w:val="24"/>
              </w:rPr>
            </w:pPr>
            <m:oMathPara>
              <m:oMath>
                <m:r>
                  <w:rPr>
                    <w:rFonts w:ascii="Cambria Math" w:hAnsi="Cambria Math"/>
                    <w:sz w:val="24"/>
                    <w:szCs w:val="24"/>
                  </w:rPr>
                  <m:t>y=0.65T+0.66</m:t>
                </m:r>
              </m:oMath>
            </m:oMathPara>
          </w:p>
          <w:p w:rsidR="006812BA" w:rsidRPr="004018B1" w:rsidRDefault="004018B1" w:rsidP="00924A16">
            <w:pPr>
              <w:spacing w:after="0" w:line="276" w:lineRule="auto"/>
              <w:jc w:val="both"/>
              <w:rPr>
                <w:rFonts w:ascii="Times New Roman" w:hAnsi="Times New Roman"/>
                <w:sz w:val="24"/>
                <w:szCs w:val="24"/>
              </w:rPr>
            </w:pPr>
            <m:oMathPara>
              <m:oMath>
                <m:r>
                  <w:rPr>
                    <w:rFonts w:ascii="Cambria Math" w:hAnsi="Cambria Math"/>
                    <w:sz w:val="24"/>
                    <w:szCs w:val="24"/>
                  </w:rPr>
                  <m:t>y=0.92T-0.44</m:t>
                </m:r>
              </m:oMath>
            </m:oMathPara>
          </w:p>
          <w:p w:rsidR="004018B1" w:rsidRPr="004018B1" w:rsidRDefault="004018B1" w:rsidP="00924A16">
            <w:pPr>
              <w:spacing w:after="0" w:line="276" w:lineRule="auto"/>
              <w:jc w:val="both"/>
              <w:rPr>
                <w:rFonts w:ascii="Times New Roman" w:hAnsi="Times New Roman"/>
                <w:sz w:val="24"/>
                <w:szCs w:val="24"/>
              </w:rPr>
            </w:pPr>
            <m:oMathPara>
              <m:oMath>
                <m:r>
                  <w:rPr>
                    <w:rFonts w:ascii="Cambria Math" w:hAnsi="Cambria Math"/>
                    <w:sz w:val="24"/>
                    <w:szCs w:val="24"/>
                  </w:rPr>
                  <m:t xml:space="preserve">y=1T-13 </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-10</m:t>
                    </m:r>
                  </m:sup>
                </m:sSup>
              </m:oMath>
            </m:oMathPara>
          </w:p>
          <w:p w:rsidR="004018B1" w:rsidRPr="004018B1" w:rsidRDefault="004018B1" w:rsidP="00924A16">
            <w:pPr>
              <w:spacing w:after="0" w:line="276" w:lineRule="auto"/>
              <w:jc w:val="both"/>
              <w:rPr>
                <w:rFonts w:ascii="Times New Roman" w:hAnsi="Times New Roman"/>
                <w:sz w:val="24"/>
                <w:szCs w:val="24"/>
              </w:rPr>
            </w:pPr>
          </w:p>
          <w:p w:rsidR="004018B1" w:rsidRPr="004018B1" w:rsidRDefault="004018B1" w:rsidP="00924A16">
            <w:pPr>
              <w:spacing w:after="0" w:line="276" w:lineRule="auto"/>
              <w:jc w:val="both"/>
              <w:rPr>
                <w:rFonts w:ascii="Times New Roman" w:hAnsi="Times New Roman"/>
                <w:sz w:val="24"/>
                <w:szCs w:val="24"/>
              </w:rPr>
            </w:pPr>
            <m:oMathPara>
              <m:oMath>
                <m:r>
                  <w:rPr>
                    <w:rFonts w:ascii="Cambria Math" w:hAnsi="Cambria Math"/>
                    <w:sz w:val="24"/>
                    <w:szCs w:val="24"/>
                  </w:rPr>
                  <m:t>y=0.3T+0.071</m:t>
                </m:r>
              </m:oMath>
            </m:oMathPara>
          </w:p>
          <w:p w:rsidR="004018B1" w:rsidRPr="004018B1" w:rsidRDefault="004018B1" w:rsidP="00924A16">
            <w:pPr>
              <w:spacing w:after="0" w:line="276" w:lineRule="auto"/>
              <w:jc w:val="both"/>
              <w:rPr>
                <w:rFonts w:ascii="Times New Roman" w:hAnsi="Times New Roman"/>
                <w:sz w:val="24"/>
                <w:szCs w:val="24"/>
              </w:rPr>
            </w:pPr>
            <m:oMathPara>
              <m:oMath>
                <m:r>
                  <w:rPr>
                    <w:rFonts w:ascii="Cambria Math" w:hAnsi="Cambria Math"/>
                    <w:sz w:val="24"/>
                    <w:szCs w:val="24"/>
                  </w:rPr>
                  <m:t>y=0.54T+0.12</m:t>
                </m:r>
              </m:oMath>
            </m:oMathPara>
          </w:p>
          <w:p w:rsidR="004018B1" w:rsidRPr="004018B1" w:rsidRDefault="004018B1" w:rsidP="00924A16">
            <w:pPr>
              <w:spacing w:after="0" w:line="276" w:lineRule="auto"/>
              <w:jc w:val="both"/>
              <w:rPr>
                <w:rFonts w:ascii="Times New Roman" w:hAnsi="Times New Roman"/>
                <w:sz w:val="24"/>
                <w:szCs w:val="24"/>
              </w:rPr>
            </w:pPr>
            <m:oMathPara>
              <m:oMath>
                <m:r>
                  <w:rPr>
                    <w:rFonts w:ascii="Cambria Math" w:hAnsi="Cambria Math"/>
                    <w:sz w:val="24"/>
                    <w:szCs w:val="24"/>
                  </w:rPr>
                  <m:t>y=0.5T+0.97</m:t>
                </m:r>
              </m:oMath>
            </m:oMathPara>
          </w:p>
          <w:p w:rsidR="004018B1" w:rsidRPr="004018B1" w:rsidRDefault="004018B1" w:rsidP="00924A16">
            <w:pPr>
              <w:spacing w:after="0" w:line="276" w:lineRule="auto"/>
              <w:jc w:val="both"/>
              <w:rPr>
                <w:rFonts w:ascii="Times New Roman" w:hAnsi="Times New Roman"/>
                <w:sz w:val="24"/>
                <w:szCs w:val="24"/>
              </w:rPr>
            </w:pPr>
            <m:oMathPara>
              <m:oMath>
                <m:r>
                  <w:rPr>
                    <w:rFonts w:ascii="Cambria Math" w:hAnsi="Cambria Math"/>
                    <w:sz w:val="24"/>
                    <w:szCs w:val="24"/>
                  </w:rPr>
                  <m:t xml:space="preserve">y=1T-8.6 </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-12</m:t>
                    </m:r>
                  </m:sup>
                </m:sSup>
              </m:oMath>
            </m:oMathPara>
          </w:p>
          <w:p w:rsidR="004018B1" w:rsidRDefault="004018B1" w:rsidP="00924A16">
            <w:pPr>
              <w:spacing w:after="0" w:line="276" w:lineRule="auto"/>
              <w:jc w:val="both"/>
              <w:rPr>
                <w:rFonts w:ascii="Times New Roman" w:hAnsi="Times New Roman"/>
                <w:b/>
                <w:sz w:val="24"/>
                <w:szCs w:val="24"/>
              </w:rPr>
            </w:pPr>
          </w:p>
          <w:p w:rsidR="004018B1" w:rsidRPr="004018B1" w:rsidRDefault="004018B1" w:rsidP="00924A16">
            <w:pPr>
              <w:spacing w:after="0" w:line="276" w:lineRule="auto"/>
              <w:jc w:val="both"/>
              <w:rPr>
                <w:rFonts w:ascii="Times New Roman" w:hAnsi="Times New Roman"/>
                <w:sz w:val="24"/>
                <w:szCs w:val="24"/>
              </w:rPr>
            </w:pPr>
            <m:oMathPara>
              <m:oMath>
                <m:r>
                  <w:rPr>
                    <w:rFonts w:ascii="Cambria Math" w:hAnsi="Cambria Math"/>
                    <w:sz w:val="24"/>
                    <w:szCs w:val="24"/>
                  </w:rPr>
                  <m:t>y=0.097T+ 0.15</m:t>
                </m:r>
              </m:oMath>
            </m:oMathPara>
          </w:p>
          <w:p w:rsidR="004018B1" w:rsidRPr="004018B1" w:rsidRDefault="004018B1" w:rsidP="00924A16">
            <w:pPr>
              <w:spacing w:after="0" w:line="276" w:lineRule="auto"/>
              <w:jc w:val="both"/>
              <w:rPr>
                <w:rFonts w:ascii="Times New Roman" w:hAnsi="Times New Roman"/>
                <w:sz w:val="24"/>
                <w:szCs w:val="24"/>
              </w:rPr>
            </w:pPr>
            <m:oMathPara>
              <m:oMath>
                <m:r>
                  <w:rPr>
                    <w:rFonts w:ascii="Cambria Math" w:hAnsi="Cambria Math"/>
                    <w:sz w:val="24"/>
                    <w:szCs w:val="24"/>
                  </w:rPr>
                  <m:t>y=0.6T+0.11</m:t>
                </m:r>
              </m:oMath>
            </m:oMathPara>
          </w:p>
          <w:p w:rsidR="004018B1" w:rsidRPr="004018B1" w:rsidRDefault="004018B1" w:rsidP="00924A16">
            <w:pPr>
              <w:spacing w:after="0" w:line="276" w:lineRule="auto"/>
              <w:jc w:val="both"/>
              <w:rPr>
                <w:rFonts w:ascii="Times New Roman" w:hAnsi="Times New Roman"/>
                <w:sz w:val="24"/>
                <w:szCs w:val="24"/>
              </w:rPr>
            </w:pPr>
            <m:oMathPara>
              <m:oMath>
                <m:r>
                  <w:rPr>
                    <w:rFonts w:ascii="Cambria Math" w:hAnsi="Cambria Math"/>
                    <w:sz w:val="24"/>
                    <w:szCs w:val="24"/>
                  </w:rPr>
                  <m:t>y=0.58T+0.82</m:t>
                </m:r>
              </m:oMath>
            </m:oMathPara>
          </w:p>
          <w:p w:rsidR="004018B1" w:rsidRPr="004018B1" w:rsidRDefault="004018B1" w:rsidP="00924A16">
            <w:pPr>
              <w:spacing w:after="0" w:line="276" w:lineRule="auto"/>
              <w:jc w:val="both"/>
              <w:rPr>
                <w:rFonts w:ascii="Times New Roman" w:hAnsi="Times New Roman"/>
                <w:b/>
                <w:sz w:val="24"/>
                <w:szCs w:val="24"/>
              </w:rPr>
            </w:pPr>
            <m:oMathPara>
              <m:oMath>
                <m:r>
                  <w:rPr>
                    <w:rFonts w:ascii="Cambria Math" w:hAnsi="Cambria Math"/>
                    <w:sz w:val="24"/>
                    <w:szCs w:val="24"/>
                  </w:rPr>
                  <m:t xml:space="preserve">y=1T+2.1 </m:t>
                </m:r>
                <m:sSup>
                  <m:sSupPr>
                    <m:ctrlPr>
                      <w:rPr>
                        <w:rFonts w:ascii="Cambria Math" w:hAnsi="Cambria Math"/>
                        <w:i/>
                        <w:sz w:val="24"/>
                        <w:szCs w:val="24"/>
                      </w:rPr>
                    </m:ctrlPr>
                  </m:sSupPr>
                  <m:e>
                    <m:r>
                      <w:rPr>
                        <w:rFonts w:ascii="Cambria Math" w:hAnsi="Cambria Math"/>
                        <w:sz w:val="24"/>
                        <w:szCs w:val="24"/>
                      </w:rPr>
                      <m:t>e</m:t>
                    </m:r>
                  </m:e>
                  <m:sup>
                    <m:r>
                      <w:rPr>
                        <w:rFonts w:ascii="Cambria Math" w:hAnsi="Cambria Math"/>
                        <w:sz w:val="24"/>
                        <w:szCs w:val="24"/>
                      </w:rPr>
                      <m:t>-11</m:t>
                    </m:r>
                  </m:sup>
                </m:sSup>
              </m:oMath>
            </m:oMathPara>
          </w:p>
        </w:tc>
      </w:tr>
    </w:tbl>
    <w:p w:rsidR="00701A8E" w:rsidRDefault="00701A8E" w:rsidP="006936FD">
      <w:pPr>
        <w:shd w:val="clear" w:color="auto" w:fill="FFFFFF"/>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Where T represent the target. </w:t>
      </w:r>
    </w:p>
    <w:p w:rsidR="00701A8E" w:rsidRDefault="00701A8E" w:rsidP="006936FD">
      <w:pPr>
        <w:shd w:val="clear" w:color="auto" w:fill="FFFFFF"/>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The target is gotten using the analytical method.</w:t>
      </w:r>
    </w:p>
    <w:p w:rsidR="00CF7A60" w:rsidRDefault="00CF7A60" w:rsidP="006936FD">
      <w:pPr>
        <w:shd w:val="clear" w:color="auto" w:fill="FFFFFF"/>
        <w:autoSpaceDE w:val="0"/>
        <w:autoSpaceDN w:val="0"/>
        <w:adjustRightInd w:val="0"/>
        <w:spacing w:after="0" w:line="480" w:lineRule="auto"/>
        <w:jc w:val="both"/>
        <w:rPr>
          <w:rFonts w:ascii="Times New Roman" w:hAnsi="Times New Roman"/>
          <w:sz w:val="24"/>
          <w:szCs w:val="24"/>
        </w:rPr>
      </w:pPr>
    </w:p>
    <w:p w:rsidR="00CF7A60" w:rsidRDefault="00CF7A60" w:rsidP="006936FD">
      <w:pPr>
        <w:shd w:val="clear" w:color="auto" w:fill="FFFFFF"/>
        <w:autoSpaceDE w:val="0"/>
        <w:autoSpaceDN w:val="0"/>
        <w:adjustRightInd w:val="0"/>
        <w:spacing w:after="0" w:line="480" w:lineRule="auto"/>
        <w:jc w:val="both"/>
        <w:rPr>
          <w:rFonts w:ascii="Times New Roman" w:hAnsi="Times New Roman"/>
          <w:sz w:val="24"/>
          <w:szCs w:val="24"/>
        </w:rPr>
      </w:pPr>
    </w:p>
    <w:p w:rsidR="00734743" w:rsidRPr="007D46D3" w:rsidRDefault="00734743" w:rsidP="003F1246">
      <w:pPr>
        <w:pStyle w:val="Heading1"/>
      </w:pPr>
      <w:bookmarkStart w:id="456" w:name="_Toc114152662"/>
      <w:bookmarkStart w:id="457" w:name="_Toc114591659"/>
      <w:bookmarkStart w:id="458" w:name="_Toc114754167"/>
      <w:bookmarkStart w:id="459" w:name="_Toc117165807"/>
      <w:bookmarkStart w:id="460" w:name="_Toc117849241"/>
      <w:r w:rsidRPr="007D46D3">
        <w:lastRenderedPageBreak/>
        <w:t>CHAPTER FOUR</w:t>
      </w:r>
      <w:bookmarkEnd w:id="441"/>
      <w:bookmarkEnd w:id="456"/>
      <w:bookmarkEnd w:id="457"/>
      <w:bookmarkEnd w:id="458"/>
      <w:bookmarkEnd w:id="459"/>
      <w:bookmarkEnd w:id="460"/>
    </w:p>
    <w:p w:rsidR="00734743" w:rsidRPr="003F1B0D" w:rsidRDefault="005E29AB" w:rsidP="005E29AB">
      <w:pPr>
        <w:pStyle w:val="Heading2"/>
        <w:jc w:val="center"/>
      </w:pPr>
      <w:bookmarkStart w:id="461" w:name="_Toc105002083"/>
      <w:bookmarkStart w:id="462" w:name="_Toc114152663"/>
      <w:bookmarkStart w:id="463" w:name="_Toc114591660"/>
      <w:bookmarkStart w:id="464" w:name="_Toc114754168"/>
      <w:bookmarkStart w:id="465" w:name="_Toc117165808"/>
      <w:bookmarkStart w:id="466" w:name="_Toc117849242"/>
      <w:r>
        <w:t>RESULTS AND DISCUSSION</w:t>
      </w:r>
      <w:r w:rsidR="00734743" w:rsidRPr="003F1B0D">
        <w:t xml:space="preserve"> OF FINDINGS</w:t>
      </w:r>
      <w:bookmarkEnd w:id="461"/>
      <w:bookmarkEnd w:id="462"/>
      <w:bookmarkEnd w:id="463"/>
      <w:bookmarkEnd w:id="464"/>
      <w:bookmarkEnd w:id="465"/>
      <w:bookmarkEnd w:id="466"/>
    </w:p>
    <w:p w:rsidR="00734743" w:rsidRPr="007D46D3" w:rsidRDefault="00734743" w:rsidP="00701E0C">
      <w:pPr>
        <w:spacing w:after="0" w:line="480" w:lineRule="auto"/>
        <w:jc w:val="both"/>
        <w:rPr>
          <w:rFonts w:ascii="Times New Roman" w:hAnsi="Times New Roman"/>
          <w:sz w:val="24"/>
          <w:szCs w:val="24"/>
        </w:rPr>
      </w:pPr>
      <w:r w:rsidRPr="007D46D3">
        <w:rPr>
          <w:rFonts w:ascii="Times New Roman" w:hAnsi="Times New Roman"/>
          <w:lang w:eastAsia="zh-CN"/>
        </w:rPr>
        <w:t xml:space="preserve">This chapter presents in detail the results and discussion of findings of the </w:t>
      </w:r>
      <w:r w:rsidRPr="007D46D3">
        <w:rPr>
          <w:rFonts w:ascii="Times New Roman" w:hAnsi="Times New Roman"/>
        </w:rPr>
        <w:t>reliability</w:t>
      </w:r>
      <w:r w:rsidR="00707521">
        <w:rPr>
          <w:rFonts w:ascii="Times New Roman" w:hAnsi="Times New Roman"/>
        </w:rPr>
        <w:t xml:space="preserve"> analysis and prediction </w:t>
      </w:r>
      <w:r w:rsidRPr="007D46D3">
        <w:rPr>
          <w:rFonts w:ascii="Times New Roman" w:hAnsi="Times New Roman"/>
        </w:rPr>
        <w:t xml:space="preserve"> of </w:t>
      </w:r>
      <w:r w:rsidR="002C73A8">
        <w:rPr>
          <w:rFonts w:ascii="Times New Roman" w:hAnsi="Times New Roman"/>
        </w:rPr>
        <w:t>Omu-Aran</w:t>
      </w:r>
      <w:r w:rsidRPr="007D46D3">
        <w:rPr>
          <w:rFonts w:ascii="Times New Roman" w:hAnsi="Times New Roman"/>
        </w:rPr>
        <w:t xml:space="preserve">132/33kV substation and load flow studies conducted on each of the feeders of the sub-station. </w:t>
      </w:r>
    </w:p>
    <w:p w:rsidR="00B64E0D" w:rsidRPr="003F1B0D" w:rsidRDefault="00B64E0D" w:rsidP="003F1B0D">
      <w:pPr>
        <w:pStyle w:val="Heading2"/>
      </w:pPr>
      <w:bookmarkStart w:id="467" w:name="_Toc105002087"/>
      <w:bookmarkStart w:id="468" w:name="_Toc114152664"/>
      <w:bookmarkStart w:id="469" w:name="_Toc114591661"/>
      <w:bookmarkStart w:id="470" w:name="_Toc114754169"/>
      <w:bookmarkStart w:id="471" w:name="_Toc117165809"/>
      <w:bookmarkStart w:id="472" w:name="_Toc117849243"/>
      <w:r w:rsidRPr="003F1B0D">
        <w:t>4.1 Results of Power Flow Analysis.</w:t>
      </w:r>
      <w:bookmarkEnd w:id="467"/>
      <w:bookmarkEnd w:id="468"/>
      <w:bookmarkEnd w:id="469"/>
      <w:bookmarkEnd w:id="470"/>
      <w:bookmarkEnd w:id="471"/>
      <w:bookmarkEnd w:id="472"/>
    </w:p>
    <w:p w:rsidR="00B64E0D" w:rsidRPr="007D46D3" w:rsidRDefault="00FD48DA" w:rsidP="00B64E0D">
      <w:pPr>
        <w:spacing w:after="0" w:line="480" w:lineRule="auto"/>
        <w:jc w:val="both"/>
        <w:rPr>
          <w:rFonts w:ascii="Times New Roman" w:hAnsi="Times New Roman"/>
          <w:sz w:val="24"/>
          <w:szCs w:val="24"/>
        </w:rPr>
      </w:pPr>
      <w:r w:rsidRPr="007D46D3">
        <w:rPr>
          <w:rFonts w:ascii="Times New Roman" w:hAnsi="Times New Roman"/>
          <w:sz w:val="24"/>
          <w:szCs w:val="24"/>
        </w:rPr>
        <w:t xml:space="preserve">Load </w:t>
      </w:r>
      <w:r w:rsidR="00D25F36">
        <w:rPr>
          <w:rFonts w:ascii="Times New Roman" w:hAnsi="Times New Roman"/>
          <w:sz w:val="24"/>
          <w:szCs w:val="24"/>
        </w:rPr>
        <w:t xml:space="preserve">flow was conducted on </w:t>
      </w:r>
      <w:r w:rsidR="00B64E0D" w:rsidRPr="007D46D3">
        <w:rPr>
          <w:rFonts w:ascii="Times New Roman" w:hAnsi="Times New Roman"/>
          <w:sz w:val="24"/>
          <w:szCs w:val="24"/>
        </w:rPr>
        <w:t xml:space="preserve"> the station 33kV feeders and the results presented in tables (in appendix B, specific</w:t>
      </w:r>
      <w:r w:rsidRPr="007D46D3">
        <w:rPr>
          <w:rFonts w:ascii="Times New Roman" w:hAnsi="Times New Roman"/>
          <w:sz w:val="24"/>
          <w:szCs w:val="24"/>
        </w:rPr>
        <w:t>ally B1 to B11) and figures 4.1</w:t>
      </w:r>
      <w:r w:rsidR="00B507B5" w:rsidRPr="007D46D3">
        <w:rPr>
          <w:rFonts w:ascii="Times New Roman" w:hAnsi="Times New Roman"/>
          <w:sz w:val="24"/>
          <w:szCs w:val="24"/>
        </w:rPr>
        <w:t xml:space="preserve"> – 4.</w:t>
      </w:r>
      <w:r w:rsidR="008958FC" w:rsidRPr="007D46D3">
        <w:rPr>
          <w:rFonts w:ascii="Times New Roman" w:hAnsi="Times New Roman"/>
          <w:sz w:val="24"/>
          <w:szCs w:val="24"/>
        </w:rPr>
        <w:t>6</w:t>
      </w:r>
      <w:r w:rsidR="00047F14">
        <w:rPr>
          <w:rFonts w:ascii="Times New Roman" w:hAnsi="Times New Roman"/>
          <w:sz w:val="24"/>
          <w:szCs w:val="24"/>
        </w:rPr>
        <w:t xml:space="preserve"> </w:t>
      </w:r>
      <w:r w:rsidR="00B64E0D" w:rsidRPr="007D46D3">
        <w:rPr>
          <w:rFonts w:ascii="Times New Roman" w:hAnsi="Times New Roman"/>
          <w:sz w:val="24"/>
          <w:szCs w:val="24"/>
        </w:rPr>
        <w:t>as follows.</w:t>
      </w:r>
    </w:p>
    <w:p w:rsidR="00B64E0D" w:rsidRPr="007D46D3" w:rsidRDefault="00582739" w:rsidP="00DC7715">
      <w:pPr>
        <w:spacing w:after="0" w:line="480" w:lineRule="auto"/>
        <w:jc w:val="both"/>
        <w:rPr>
          <w:rFonts w:ascii="Times New Roman" w:hAnsi="Times New Roman"/>
          <w:sz w:val="24"/>
          <w:szCs w:val="24"/>
        </w:rPr>
      </w:pPr>
      <w:r w:rsidRPr="007D46D3">
        <w:rPr>
          <w:rFonts w:ascii="Times New Roman" w:hAnsi="Times New Roman"/>
          <w:noProof/>
          <w:sz w:val="24"/>
          <w:szCs w:val="24"/>
          <w:lang w:val="en-US"/>
        </w:rPr>
        <w:drawing>
          <wp:anchor distT="0" distB="0" distL="114300" distR="114300" simplePos="0" relativeHeight="251707392" behindDoc="0" locked="0" layoutInCell="1" allowOverlap="1" wp14:anchorId="1D7717DE" wp14:editId="7CDB676D">
            <wp:simplePos x="0" y="0"/>
            <wp:positionH relativeFrom="column">
              <wp:posOffset>-13808</wp:posOffset>
            </wp:positionH>
            <wp:positionV relativeFrom="paragraph">
              <wp:posOffset>1437005</wp:posOffset>
            </wp:positionV>
            <wp:extent cx="5209954" cy="3907466"/>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09954" cy="3907466"/>
                    </a:xfrm>
                    <a:prstGeom prst="rect">
                      <a:avLst/>
                    </a:prstGeom>
                    <a:noFill/>
                    <a:ln>
                      <a:noFill/>
                    </a:ln>
                  </pic:spPr>
                </pic:pic>
              </a:graphicData>
            </a:graphic>
            <wp14:sizeRelH relativeFrom="page">
              <wp14:pctWidth>0</wp14:pctWidth>
            </wp14:sizeRelH>
            <wp14:sizeRelV relativeFrom="page">
              <wp14:pctHeight>0</wp14:pctHeight>
            </wp14:sizeRelV>
          </wp:anchor>
        </w:drawing>
      </w:r>
      <w:r w:rsidR="00B507B5" w:rsidRPr="007D46D3">
        <w:rPr>
          <w:rFonts w:ascii="Times New Roman" w:hAnsi="Times New Roman"/>
          <w:sz w:val="24"/>
          <w:szCs w:val="24"/>
        </w:rPr>
        <w:t>Figure 4.1</w:t>
      </w:r>
      <w:r w:rsidR="00DC7715">
        <w:rPr>
          <w:rFonts w:ascii="Times New Roman" w:hAnsi="Times New Roman"/>
          <w:sz w:val="24"/>
          <w:szCs w:val="24"/>
        </w:rPr>
        <w:t xml:space="preserve"> shows the voltage magnitude profile of the 33kV Bus.</w:t>
      </w:r>
      <w:r w:rsidR="0033440C">
        <w:rPr>
          <w:rFonts w:ascii="Times New Roman" w:hAnsi="Times New Roman"/>
          <w:sz w:val="24"/>
          <w:szCs w:val="24"/>
        </w:rPr>
        <w:t xml:space="preserve"> From the profile minimum line voltage occurred in Bus 18</w:t>
      </w:r>
      <w:r w:rsidR="00F870D6">
        <w:rPr>
          <w:rFonts w:ascii="Times New Roman" w:hAnsi="Times New Roman"/>
          <w:sz w:val="24"/>
          <w:szCs w:val="24"/>
        </w:rPr>
        <w:t>. The value of the voltage is 0.95313pu</w:t>
      </w:r>
      <w:r w:rsidR="00A90F38">
        <w:rPr>
          <w:rFonts w:ascii="Times New Roman" w:hAnsi="Times New Roman"/>
          <w:sz w:val="24"/>
          <w:szCs w:val="24"/>
        </w:rPr>
        <w:t xml:space="preserve">. this section of the line is overloaded, however, the value of the voltage still falls within the acceptable </w:t>
      </w:r>
      <w:r w:rsidR="005D7761">
        <w:rPr>
          <w:rFonts w:ascii="Times New Roman" w:hAnsi="Times New Roman"/>
          <w:sz w:val="24"/>
          <w:szCs w:val="24"/>
        </w:rPr>
        <w:t>standard voltage profile</w:t>
      </w:r>
      <w:r w:rsidR="00257CA7">
        <w:rPr>
          <w:rFonts w:ascii="Times New Roman" w:hAnsi="Times New Roman"/>
          <w:sz w:val="24"/>
          <w:szCs w:val="24"/>
        </w:rPr>
        <w:t xml:space="preserve"> of 0.95pu – 1.05pu</w:t>
      </w:r>
      <w:r w:rsidR="001802EC">
        <w:rPr>
          <w:rFonts w:ascii="Times New Roman" w:hAnsi="Times New Roman"/>
          <w:sz w:val="24"/>
          <w:szCs w:val="24"/>
        </w:rPr>
        <w:t xml:space="preserve"> and the grid code value of 0.94pu – 1.06pu</w:t>
      </w:r>
      <w:r w:rsidR="005139EE">
        <w:rPr>
          <w:rFonts w:ascii="Times New Roman" w:hAnsi="Times New Roman"/>
          <w:sz w:val="24"/>
          <w:szCs w:val="24"/>
        </w:rPr>
        <w:t>.</w:t>
      </w:r>
    </w:p>
    <w:p w:rsidR="00582739" w:rsidRDefault="00582739" w:rsidP="00795540">
      <w:pPr>
        <w:pStyle w:val="MyFigures"/>
        <w:ind w:left="-630" w:right="-334"/>
      </w:pPr>
      <w:bookmarkStart w:id="473" w:name="_Toc113217504"/>
      <w:bookmarkStart w:id="474" w:name="_Toc113217717"/>
      <w:bookmarkStart w:id="475" w:name="_Toc114154224"/>
      <w:bookmarkStart w:id="476" w:name="_Toc114591862"/>
      <w:bookmarkStart w:id="477" w:name="_Toc114754423"/>
    </w:p>
    <w:p w:rsidR="00582739" w:rsidRDefault="00582739" w:rsidP="00795540">
      <w:pPr>
        <w:pStyle w:val="MyFigures"/>
        <w:ind w:left="-630" w:right="-334"/>
      </w:pPr>
    </w:p>
    <w:p w:rsidR="00582739" w:rsidRDefault="00582739" w:rsidP="00795540">
      <w:pPr>
        <w:pStyle w:val="MyFigures"/>
        <w:ind w:left="-630" w:right="-334"/>
      </w:pPr>
    </w:p>
    <w:p w:rsidR="00582739" w:rsidRDefault="00582739" w:rsidP="00795540">
      <w:pPr>
        <w:pStyle w:val="MyFigures"/>
        <w:ind w:left="-630" w:right="-334"/>
      </w:pPr>
    </w:p>
    <w:p w:rsidR="00582739" w:rsidRDefault="00582739" w:rsidP="00795540">
      <w:pPr>
        <w:pStyle w:val="MyFigures"/>
        <w:ind w:left="-630" w:right="-334"/>
      </w:pPr>
    </w:p>
    <w:p w:rsidR="00582739" w:rsidRDefault="00582739" w:rsidP="00795540">
      <w:pPr>
        <w:pStyle w:val="MyFigures"/>
        <w:ind w:left="-630" w:right="-334"/>
      </w:pPr>
    </w:p>
    <w:p w:rsidR="00582739" w:rsidRDefault="00582739" w:rsidP="00795540">
      <w:pPr>
        <w:pStyle w:val="MyFigures"/>
        <w:ind w:left="-630" w:right="-334"/>
      </w:pPr>
    </w:p>
    <w:p w:rsidR="00582739" w:rsidRDefault="00582739" w:rsidP="00795540">
      <w:pPr>
        <w:pStyle w:val="MyFigures"/>
        <w:ind w:left="-630" w:right="-334"/>
      </w:pPr>
    </w:p>
    <w:p w:rsidR="00582739" w:rsidRDefault="00582739" w:rsidP="00795540">
      <w:pPr>
        <w:pStyle w:val="MyFigures"/>
        <w:ind w:left="-630" w:right="-334"/>
      </w:pPr>
    </w:p>
    <w:p w:rsidR="00582739" w:rsidRDefault="00582739" w:rsidP="00795540">
      <w:pPr>
        <w:pStyle w:val="MyFigures"/>
        <w:ind w:left="-630" w:right="-334"/>
      </w:pPr>
    </w:p>
    <w:p w:rsidR="00B64E0D" w:rsidRPr="007D46D3" w:rsidRDefault="00FD48DA" w:rsidP="00795540">
      <w:pPr>
        <w:pStyle w:val="MyFigures"/>
        <w:ind w:left="-630" w:right="-334"/>
      </w:pPr>
      <w:bookmarkStart w:id="478" w:name="_Toc117166537"/>
      <w:bookmarkStart w:id="479" w:name="_Toc117848560"/>
      <w:r w:rsidRPr="007D46D3">
        <w:t>Figure 4.1</w:t>
      </w:r>
      <w:r w:rsidR="00B64E0D" w:rsidRPr="007D46D3">
        <w:t xml:space="preserve">: </w:t>
      </w:r>
      <w:r w:rsidR="004F1CE2">
        <w:tab/>
      </w:r>
      <w:r w:rsidR="00B64E0D" w:rsidRPr="007D46D3">
        <w:t xml:space="preserve">Voltage </w:t>
      </w:r>
      <w:r w:rsidR="00795540" w:rsidRPr="007D46D3">
        <w:t xml:space="preserve">Magnitude </w:t>
      </w:r>
      <w:r w:rsidR="00B64E0D" w:rsidRPr="007D46D3">
        <w:t xml:space="preserve">in </w:t>
      </w:r>
      <w:r w:rsidR="00795540" w:rsidRPr="007D46D3">
        <w:t xml:space="preserve">Per Unit </w:t>
      </w:r>
      <w:r w:rsidR="00B64E0D" w:rsidRPr="007D46D3">
        <w:t xml:space="preserve">(P.U) from </w:t>
      </w:r>
      <w:r w:rsidR="00795540" w:rsidRPr="007D46D3">
        <w:t xml:space="preserve">Bus </w:t>
      </w:r>
      <w:r w:rsidR="00B64E0D" w:rsidRPr="007D46D3">
        <w:t xml:space="preserve">to </w:t>
      </w:r>
      <w:r w:rsidR="00795540" w:rsidRPr="007D46D3">
        <w:t xml:space="preserve">Bus </w:t>
      </w:r>
      <w:r w:rsidR="00B64E0D" w:rsidRPr="007D46D3">
        <w:t xml:space="preserve">on the 33kV </w:t>
      </w:r>
      <w:r w:rsidR="00795540" w:rsidRPr="007D46D3">
        <w:t>Bus</w:t>
      </w:r>
      <w:r w:rsidR="00B64E0D" w:rsidRPr="007D46D3">
        <w:t>.</w:t>
      </w:r>
      <w:bookmarkEnd w:id="473"/>
      <w:bookmarkEnd w:id="474"/>
      <w:bookmarkEnd w:id="475"/>
      <w:bookmarkEnd w:id="476"/>
      <w:bookmarkEnd w:id="477"/>
      <w:bookmarkEnd w:id="478"/>
      <w:bookmarkEnd w:id="479"/>
    </w:p>
    <w:p w:rsidR="00B64E0D" w:rsidRPr="007D46D3" w:rsidRDefault="005139EE" w:rsidP="005139EE">
      <w:pPr>
        <w:spacing w:after="0" w:line="480" w:lineRule="auto"/>
        <w:jc w:val="both"/>
        <w:rPr>
          <w:rFonts w:ascii="Times New Roman" w:hAnsi="Times New Roman"/>
          <w:sz w:val="24"/>
          <w:szCs w:val="24"/>
        </w:rPr>
      </w:pPr>
      <w:r>
        <w:rPr>
          <w:rFonts w:ascii="Times New Roman" w:hAnsi="Times New Roman"/>
          <w:sz w:val="24"/>
          <w:szCs w:val="24"/>
        </w:rPr>
        <w:lastRenderedPageBreak/>
        <w:t xml:space="preserve">Figure 4.2 shows the voltage magnitude profile from Bus to Bus </w:t>
      </w:r>
      <w:r w:rsidR="006D1FA8">
        <w:rPr>
          <w:rFonts w:ascii="Times New Roman" w:hAnsi="Times New Roman"/>
          <w:sz w:val="24"/>
          <w:szCs w:val="24"/>
        </w:rPr>
        <w:t>on Omu-Aran 33kV Feeder</w:t>
      </w:r>
      <w:r w:rsidR="0068312D">
        <w:rPr>
          <w:rFonts w:ascii="Times New Roman" w:hAnsi="Times New Roman"/>
          <w:sz w:val="24"/>
          <w:szCs w:val="24"/>
        </w:rPr>
        <w:t>. Minimum line voltage occurred in Bus 29</w:t>
      </w:r>
      <w:r w:rsidR="004F552C">
        <w:rPr>
          <w:rFonts w:ascii="Times New Roman" w:hAnsi="Times New Roman"/>
          <w:sz w:val="24"/>
          <w:szCs w:val="24"/>
        </w:rPr>
        <w:t xml:space="preserve"> with value of 0.90837pu. This section of the line is overloaded </w:t>
      </w:r>
      <w:r w:rsidR="0032062A">
        <w:rPr>
          <w:rFonts w:ascii="Times New Roman" w:hAnsi="Times New Roman"/>
          <w:sz w:val="24"/>
          <w:szCs w:val="24"/>
        </w:rPr>
        <w:t>and this value falls below the standard voltage profile</w:t>
      </w:r>
      <w:r w:rsidR="00077F54">
        <w:rPr>
          <w:rFonts w:ascii="Times New Roman" w:hAnsi="Times New Roman"/>
          <w:sz w:val="24"/>
          <w:szCs w:val="24"/>
        </w:rPr>
        <w:t xml:space="preserve"> of 0.95pu – 1.05pu </w:t>
      </w:r>
      <w:r w:rsidR="00A85FA9">
        <w:rPr>
          <w:rFonts w:ascii="Times New Roman" w:hAnsi="Times New Roman"/>
          <w:sz w:val="24"/>
          <w:szCs w:val="24"/>
        </w:rPr>
        <w:t>and the grid code value of 0.94pu – 1.06pu</w:t>
      </w:r>
      <w:r w:rsidR="00D25F36">
        <w:rPr>
          <w:rFonts w:ascii="Times New Roman" w:hAnsi="Times New Roman"/>
          <w:sz w:val="24"/>
          <w:szCs w:val="24"/>
        </w:rPr>
        <w:t>. T</w:t>
      </w:r>
      <w:r w:rsidR="005B2E03">
        <w:rPr>
          <w:rFonts w:ascii="Times New Roman" w:hAnsi="Times New Roman"/>
          <w:sz w:val="24"/>
          <w:szCs w:val="24"/>
        </w:rPr>
        <w:t xml:space="preserve">he result shows a drop in the value of voltage magnitude </w:t>
      </w:r>
      <w:r w:rsidR="00FF2C08">
        <w:rPr>
          <w:rFonts w:ascii="Times New Roman" w:hAnsi="Times New Roman"/>
          <w:sz w:val="24"/>
          <w:szCs w:val="24"/>
        </w:rPr>
        <w:t>from bus to bus.</w:t>
      </w:r>
      <w:r w:rsidR="005B2E03">
        <w:rPr>
          <w:rFonts w:ascii="Times New Roman" w:hAnsi="Times New Roman"/>
          <w:sz w:val="24"/>
          <w:szCs w:val="24"/>
        </w:rPr>
        <w:t xml:space="preserve"> </w:t>
      </w:r>
    </w:p>
    <w:p w:rsidR="00B64E0D" w:rsidRPr="007D46D3" w:rsidRDefault="00B64E0D" w:rsidP="00B64E0D">
      <w:pPr>
        <w:autoSpaceDE w:val="0"/>
        <w:autoSpaceDN w:val="0"/>
        <w:adjustRightInd w:val="0"/>
        <w:spacing w:after="0" w:line="480" w:lineRule="auto"/>
        <w:jc w:val="both"/>
        <w:rPr>
          <w:rFonts w:ascii="Times New Roman" w:hAnsi="Times New Roman"/>
          <w:sz w:val="24"/>
          <w:szCs w:val="24"/>
        </w:rPr>
      </w:pPr>
      <w:r w:rsidRPr="007D46D3">
        <w:rPr>
          <w:rFonts w:ascii="Times New Roman" w:hAnsi="Times New Roman"/>
          <w:noProof/>
          <w:sz w:val="24"/>
          <w:szCs w:val="24"/>
          <w:lang w:val="en-US"/>
        </w:rPr>
        <w:drawing>
          <wp:inline distT="0" distB="0" distL="0" distR="0" wp14:anchorId="081BC141" wp14:editId="2BD18972">
            <wp:extent cx="5972175" cy="4476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72175" cy="4476750"/>
                    </a:xfrm>
                    <a:prstGeom prst="rect">
                      <a:avLst/>
                    </a:prstGeom>
                    <a:noFill/>
                    <a:ln>
                      <a:noFill/>
                    </a:ln>
                  </pic:spPr>
                </pic:pic>
              </a:graphicData>
            </a:graphic>
          </wp:inline>
        </w:drawing>
      </w:r>
    </w:p>
    <w:p w:rsidR="00B64E0D" w:rsidRPr="007D46D3" w:rsidRDefault="00FD48DA" w:rsidP="00DD3EAE">
      <w:pPr>
        <w:pStyle w:val="MyFigures"/>
      </w:pPr>
      <w:bookmarkStart w:id="480" w:name="_Toc113217505"/>
      <w:bookmarkStart w:id="481" w:name="_Toc113217718"/>
      <w:bookmarkStart w:id="482" w:name="_Toc114154225"/>
      <w:bookmarkStart w:id="483" w:name="_Toc114591863"/>
      <w:bookmarkStart w:id="484" w:name="_Toc114754424"/>
      <w:bookmarkStart w:id="485" w:name="_Toc117166538"/>
      <w:bookmarkStart w:id="486" w:name="_Toc117848561"/>
      <w:r w:rsidRPr="007D46D3">
        <w:t>Figure 4.2</w:t>
      </w:r>
      <w:r w:rsidR="00B64E0D" w:rsidRPr="007D46D3">
        <w:t xml:space="preserve">: </w:t>
      </w:r>
      <w:r w:rsidR="004F1CE2">
        <w:tab/>
      </w:r>
      <w:r w:rsidR="00B64E0D" w:rsidRPr="007D46D3">
        <w:t xml:space="preserve">Voltage magnitude in P.U. from bus to bus on </w:t>
      </w:r>
      <w:r w:rsidR="002C73A8">
        <w:t>Omu-Aran</w:t>
      </w:r>
      <w:r w:rsidR="00B64E0D" w:rsidRPr="007D46D3">
        <w:t xml:space="preserve"> 33kV </w:t>
      </w:r>
      <w:r w:rsidR="000E2854" w:rsidRPr="007D46D3">
        <w:t xml:space="preserve">Feeder </w:t>
      </w:r>
      <w:r w:rsidR="00B64E0D" w:rsidRPr="007D46D3">
        <w:t>Network.</w:t>
      </w:r>
      <w:bookmarkEnd w:id="480"/>
      <w:bookmarkEnd w:id="481"/>
      <w:bookmarkEnd w:id="482"/>
      <w:bookmarkEnd w:id="483"/>
      <w:bookmarkEnd w:id="484"/>
      <w:bookmarkEnd w:id="485"/>
      <w:bookmarkEnd w:id="486"/>
    </w:p>
    <w:p w:rsidR="00B64E0D" w:rsidRPr="007D46D3" w:rsidRDefault="00B64E0D" w:rsidP="00B64E0D">
      <w:pPr>
        <w:autoSpaceDE w:val="0"/>
        <w:autoSpaceDN w:val="0"/>
        <w:adjustRightInd w:val="0"/>
        <w:spacing w:after="0" w:line="480" w:lineRule="auto"/>
        <w:jc w:val="both"/>
        <w:rPr>
          <w:rFonts w:ascii="Times New Roman" w:hAnsi="Times New Roman"/>
          <w:sz w:val="24"/>
          <w:szCs w:val="24"/>
        </w:rPr>
      </w:pPr>
    </w:p>
    <w:p w:rsidR="00B64E0D" w:rsidRPr="007D46D3" w:rsidRDefault="00B64E0D" w:rsidP="00B64E0D">
      <w:pPr>
        <w:autoSpaceDE w:val="0"/>
        <w:autoSpaceDN w:val="0"/>
        <w:adjustRightInd w:val="0"/>
        <w:spacing w:after="0" w:line="480" w:lineRule="auto"/>
        <w:jc w:val="both"/>
        <w:rPr>
          <w:rFonts w:ascii="Times New Roman" w:hAnsi="Times New Roman"/>
          <w:sz w:val="24"/>
          <w:szCs w:val="24"/>
        </w:rPr>
      </w:pPr>
    </w:p>
    <w:p w:rsidR="00B64E0D" w:rsidRPr="007D46D3" w:rsidRDefault="00B64E0D" w:rsidP="00B64E0D">
      <w:pPr>
        <w:autoSpaceDE w:val="0"/>
        <w:autoSpaceDN w:val="0"/>
        <w:adjustRightInd w:val="0"/>
        <w:spacing w:after="0" w:line="480" w:lineRule="auto"/>
        <w:jc w:val="both"/>
        <w:rPr>
          <w:rFonts w:ascii="Times New Roman" w:hAnsi="Times New Roman"/>
          <w:sz w:val="24"/>
          <w:szCs w:val="24"/>
        </w:rPr>
      </w:pPr>
    </w:p>
    <w:p w:rsidR="00B64E0D" w:rsidRPr="007D46D3" w:rsidRDefault="00B64E0D" w:rsidP="00B64E0D">
      <w:pPr>
        <w:autoSpaceDE w:val="0"/>
        <w:autoSpaceDN w:val="0"/>
        <w:adjustRightInd w:val="0"/>
        <w:spacing w:after="0" w:line="480" w:lineRule="auto"/>
        <w:jc w:val="both"/>
        <w:rPr>
          <w:rFonts w:ascii="Times New Roman" w:hAnsi="Times New Roman"/>
          <w:sz w:val="24"/>
          <w:szCs w:val="24"/>
        </w:rPr>
      </w:pPr>
    </w:p>
    <w:p w:rsidR="00B64E0D" w:rsidRPr="007D46D3" w:rsidRDefault="00582739" w:rsidP="00125E8E">
      <w:pPr>
        <w:spacing w:after="0" w:line="480" w:lineRule="auto"/>
        <w:jc w:val="both"/>
        <w:rPr>
          <w:rFonts w:ascii="Times New Roman" w:hAnsi="Times New Roman"/>
          <w:sz w:val="24"/>
          <w:szCs w:val="24"/>
        </w:rPr>
      </w:pPr>
      <w:r w:rsidRPr="007D46D3">
        <w:rPr>
          <w:rFonts w:ascii="Times New Roman" w:hAnsi="Times New Roman"/>
          <w:noProof/>
          <w:sz w:val="24"/>
          <w:szCs w:val="24"/>
          <w:lang w:val="en-US"/>
        </w:rPr>
        <w:lastRenderedPageBreak/>
        <w:drawing>
          <wp:anchor distT="0" distB="0" distL="114300" distR="114300" simplePos="0" relativeHeight="251708416" behindDoc="0" locked="0" layoutInCell="1" allowOverlap="1" wp14:anchorId="2092A20C" wp14:editId="345F72B6">
            <wp:simplePos x="0" y="0"/>
            <wp:positionH relativeFrom="column">
              <wp:posOffset>-457200</wp:posOffset>
            </wp:positionH>
            <wp:positionV relativeFrom="paragraph">
              <wp:posOffset>1685925</wp:posOffset>
            </wp:positionV>
            <wp:extent cx="6162675" cy="461962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62675" cy="461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16804" w:rsidRPr="007D46D3">
        <w:rPr>
          <w:rFonts w:ascii="Times New Roman" w:hAnsi="Times New Roman"/>
          <w:sz w:val="24"/>
          <w:szCs w:val="24"/>
        </w:rPr>
        <w:t>Figure 4.3</w:t>
      </w:r>
      <w:r w:rsidR="00AC1745">
        <w:rPr>
          <w:rFonts w:ascii="Times New Roman" w:hAnsi="Times New Roman"/>
          <w:sz w:val="24"/>
          <w:szCs w:val="24"/>
        </w:rPr>
        <w:t xml:space="preserve"> shows the voltage magnitude profile of Isanlu-Isin 33kV Feeder from bus to bu</w:t>
      </w:r>
      <w:r w:rsidR="00B547C0">
        <w:rPr>
          <w:rFonts w:ascii="Times New Roman" w:hAnsi="Times New Roman"/>
          <w:sz w:val="24"/>
          <w:szCs w:val="24"/>
        </w:rPr>
        <w:t xml:space="preserve">s. </w:t>
      </w:r>
      <w:r w:rsidR="00FC5909">
        <w:rPr>
          <w:rFonts w:ascii="Times New Roman" w:hAnsi="Times New Roman"/>
          <w:sz w:val="24"/>
          <w:szCs w:val="24"/>
        </w:rPr>
        <w:t>The result of the load flow shows that there are voltage drops along the line as we move from one bus to another bus</w:t>
      </w:r>
      <w:r w:rsidR="00413589">
        <w:rPr>
          <w:rFonts w:ascii="Times New Roman" w:hAnsi="Times New Roman"/>
          <w:sz w:val="24"/>
          <w:szCs w:val="24"/>
        </w:rPr>
        <w:t>. The minimum voltage occurred in bus 29</w:t>
      </w:r>
      <w:r w:rsidR="007D1086">
        <w:rPr>
          <w:rFonts w:ascii="Times New Roman" w:hAnsi="Times New Roman"/>
          <w:sz w:val="24"/>
          <w:szCs w:val="24"/>
        </w:rPr>
        <w:t xml:space="preserve"> with a value of 0.5585pu.This </w:t>
      </w:r>
      <w:r w:rsidR="003A4FDD">
        <w:rPr>
          <w:rFonts w:ascii="Times New Roman" w:hAnsi="Times New Roman"/>
          <w:sz w:val="24"/>
          <w:szCs w:val="24"/>
        </w:rPr>
        <w:t xml:space="preserve"> section of the line is overloaded and the value falls below the standard </w:t>
      </w:r>
      <w:r w:rsidR="00DA3EB5">
        <w:rPr>
          <w:rFonts w:ascii="Times New Roman" w:hAnsi="Times New Roman"/>
          <w:sz w:val="24"/>
          <w:szCs w:val="24"/>
        </w:rPr>
        <w:t>0.95pu – 1.</w:t>
      </w:r>
      <w:r w:rsidR="00125E8E">
        <w:rPr>
          <w:rFonts w:ascii="Times New Roman" w:hAnsi="Times New Roman"/>
          <w:sz w:val="24"/>
          <w:szCs w:val="24"/>
        </w:rPr>
        <w:t xml:space="preserve">05pu and the grid code value of 0.94pu – 1.06pu. </w:t>
      </w:r>
    </w:p>
    <w:p w:rsidR="00B64E0D" w:rsidRDefault="00B64E0D" w:rsidP="00B64E0D">
      <w:pPr>
        <w:autoSpaceDE w:val="0"/>
        <w:autoSpaceDN w:val="0"/>
        <w:adjustRightInd w:val="0"/>
        <w:spacing w:after="0" w:line="480" w:lineRule="auto"/>
        <w:jc w:val="both"/>
        <w:rPr>
          <w:rFonts w:ascii="Times New Roman" w:hAnsi="Times New Roman"/>
          <w:sz w:val="18"/>
          <w:szCs w:val="18"/>
        </w:rPr>
      </w:pPr>
    </w:p>
    <w:p w:rsidR="00582739" w:rsidRDefault="00582739" w:rsidP="00B64E0D">
      <w:pPr>
        <w:autoSpaceDE w:val="0"/>
        <w:autoSpaceDN w:val="0"/>
        <w:adjustRightInd w:val="0"/>
        <w:spacing w:after="0" w:line="480" w:lineRule="auto"/>
        <w:jc w:val="both"/>
        <w:rPr>
          <w:rFonts w:ascii="Times New Roman" w:hAnsi="Times New Roman"/>
          <w:sz w:val="18"/>
          <w:szCs w:val="18"/>
        </w:rPr>
      </w:pPr>
    </w:p>
    <w:p w:rsidR="00582739" w:rsidRDefault="00582739" w:rsidP="00B64E0D">
      <w:pPr>
        <w:autoSpaceDE w:val="0"/>
        <w:autoSpaceDN w:val="0"/>
        <w:adjustRightInd w:val="0"/>
        <w:spacing w:after="0" w:line="480" w:lineRule="auto"/>
        <w:jc w:val="both"/>
        <w:rPr>
          <w:rFonts w:ascii="Times New Roman" w:hAnsi="Times New Roman"/>
          <w:sz w:val="18"/>
          <w:szCs w:val="18"/>
        </w:rPr>
      </w:pPr>
    </w:p>
    <w:p w:rsidR="00582739" w:rsidRDefault="00582739" w:rsidP="00B64E0D">
      <w:pPr>
        <w:autoSpaceDE w:val="0"/>
        <w:autoSpaceDN w:val="0"/>
        <w:adjustRightInd w:val="0"/>
        <w:spacing w:after="0" w:line="480" w:lineRule="auto"/>
        <w:jc w:val="both"/>
        <w:rPr>
          <w:rFonts w:ascii="Times New Roman" w:hAnsi="Times New Roman"/>
          <w:sz w:val="18"/>
          <w:szCs w:val="18"/>
        </w:rPr>
      </w:pPr>
    </w:p>
    <w:p w:rsidR="00582739" w:rsidRDefault="00582739" w:rsidP="00B64E0D">
      <w:pPr>
        <w:autoSpaceDE w:val="0"/>
        <w:autoSpaceDN w:val="0"/>
        <w:adjustRightInd w:val="0"/>
        <w:spacing w:after="0" w:line="480" w:lineRule="auto"/>
        <w:jc w:val="both"/>
        <w:rPr>
          <w:rFonts w:ascii="Times New Roman" w:hAnsi="Times New Roman"/>
          <w:sz w:val="18"/>
          <w:szCs w:val="18"/>
        </w:rPr>
      </w:pPr>
    </w:p>
    <w:p w:rsidR="00582739" w:rsidRDefault="00582739" w:rsidP="00B64E0D">
      <w:pPr>
        <w:autoSpaceDE w:val="0"/>
        <w:autoSpaceDN w:val="0"/>
        <w:adjustRightInd w:val="0"/>
        <w:spacing w:after="0" w:line="480" w:lineRule="auto"/>
        <w:jc w:val="both"/>
        <w:rPr>
          <w:rFonts w:ascii="Times New Roman" w:hAnsi="Times New Roman"/>
          <w:sz w:val="18"/>
          <w:szCs w:val="18"/>
        </w:rPr>
      </w:pPr>
    </w:p>
    <w:p w:rsidR="00582739" w:rsidRDefault="00582739" w:rsidP="00B64E0D">
      <w:pPr>
        <w:autoSpaceDE w:val="0"/>
        <w:autoSpaceDN w:val="0"/>
        <w:adjustRightInd w:val="0"/>
        <w:spacing w:after="0" w:line="480" w:lineRule="auto"/>
        <w:jc w:val="both"/>
        <w:rPr>
          <w:rFonts w:ascii="Times New Roman" w:hAnsi="Times New Roman"/>
          <w:sz w:val="18"/>
          <w:szCs w:val="18"/>
        </w:rPr>
      </w:pPr>
    </w:p>
    <w:p w:rsidR="00582739" w:rsidRDefault="00582739" w:rsidP="00B64E0D">
      <w:pPr>
        <w:autoSpaceDE w:val="0"/>
        <w:autoSpaceDN w:val="0"/>
        <w:adjustRightInd w:val="0"/>
        <w:spacing w:after="0" w:line="480" w:lineRule="auto"/>
        <w:jc w:val="both"/>
        <w:rPr>
          <w:rFonts w:ascii="Times New Roman" w:hAnsi="Times New Roman"/>
          <w:sz w:val="18"/>
          <w:szCs w:val="18"/>
        </w:rPr>
      </w:pPr>
    </w:p>
    <w:p w:rsidR="00582739" w:rsidRDefault="00582739" w:rsidP="00B64E0D">
      <w:pPr>
        <w:autoSpaceDE w:val="0"/>
        <w:autoSpaceDN w:val="0"/>
        <w:adjustRightInd w:val="0"/>
        <w:spacing w:after="0" w:line="480" w:lineRule="auto"/>
        <w:jc w:val="both"/>
        <w:rPr>
          <w:rFonts w:ascii="Times New Roman" w:hAnsi="Times New Roman"/>
          <w:sz w:val="18"/>
          <w:szCs w:val="18"/>
        </w:rPr>
      </w:pPr>
    </w:p>
    <w:p w:rsidR="00582739" w:rsidRDefault="00582739" w:rsidP="00B64E0D">
      <w:pPr>
        <w:autoSpaceDE w:val="0"/>
        <w:autoSpaceDN w:val="0"/>
        <w:adjustRightInd w:val="0"/>
        <w:spacing w:after="0" w:line="480" w:lineRule="auto"/>
        <w:jc w:val="both"/>
        <w:rPr>
          <w:rFonts w:ascii="Times New Roman" w:hAnsi="Times New Roman"/>
          <w:sz w:val="18"/>
          <w:szCs w:val="18"/>
        </w:rPr>
      </w:pPr>
    </w:p>
    <w:p w:rsidR="00582739" w:rsidRDefault="00582739" w:rsidP="00B64E0D">
      <w:pPr>
        <w:autoSpaceDE w:val="0"/>
        <w:autoSpaceDN w:val="0"/>
        <w:adjustRightInd w:val="0"/>
        <w:spacing w:after="0" w:line="480" w:lineRule="auto"/>
        <w:jc w:val="both"/>
        <w:rPr>
          <w:rFonts w:ascii="Times New Roman" w:hAnsi="Times New Roman"/>
          <w:sz w:val="18"/>
          <w:szCs w:val="18"/>
        </w:rPr>
      </w:pPr>
    </w:p>
    <w:p w:rsidR="00582739" w:rsidRDefault="00582739" w:rsidP="00B64E0D">
      <w:pPr>
        <w:autoSpaceDE w:val="0"/>
        <w:autoSpaceDN w:val="0"/>
        <w:adjustRightInd w:val="0"/>
        <w:spacing w:after="0" w:line="480" w:lineRule="auto"/>
        <w:jc w:val="both"/>
        <w:rPr>
          <w:rFonts w:ascii="Times New Roman" w:hAnsi="Times New Roman"/>
          <w:sz w:val="18"/>
          <w:szCs w:val="18"/>
        </w:rPr>
      </w:pPr>
    </w:p>
    <w:p w:rsidR="00582739" w:rsidRPr="007D46D3" w:rsidRDefault="00582739" w:rsidP="00B64E0D">
      <w:pPr>
        <w:autoSpaceDE w:val="0"/>
        <w:autoSpaceDN w:val="0"/>
        <w:adjustRightInd w:val="0"/>
        <w:spacing w:after="0" w:line="480" w:lineRule="auto"/>
        <w:jc w:val="both"/>
        <w:rPr>
          <w:rFonts w:ascii="Times New Roman" w:hAnsi="Times New Roman"/>
          <w:sz w:val="18"/>
          <w:szCs w:val="18"/>
        </w:rPr>
      </w:pPr>
    </w:p>
    <w:p w:rsidR="00B64E0D" w:rsidRPr="007D46D3" w:rsidRDefault="00B64E0D" w:rsidP="00B64E0D">
      <w:pPr>
        <w:autoSpaceDE w:val="0"/>
        <w:autoSpaceDN w:val="0"/>
        <w:adjustRightInd w:val="0"/>
        <w:spacing w:after="0" w:line="480" w:lineRule="auto"/>
        <w:jc w:val="both"/>
        <w:rPr>
          <w:rFonts w:ascii="Times New Roman" w:hAnsi="Times New Roman"/>
          <w:sz w:val="24"/>
          <w:szCs w:val="24"/>
        </w:rPr>
      </w:pPr>
    </w:p>
    <w:p w:rsidR="00582739" w:rsidRDefault="00582739" w:rsidP="000A55AD">
      <w:pPr>
        <w:pStyle w:val="MyFigures"/>
        <w:ind w:left="-720" w:right="-874"/>
      </w:pPr>
      <w:bookmarkStart w:id="487" w:name="_Toc113217506"/>
      <w:bookmarkStart w:id="488" w:name="_Toc113217719"/>
      <w:bookmarkStart w:id="489" w:name="_Toc114154226"/>
      <w:bookmarkStart w:id="490" w:name="_Toc114591864"/>
      <w:bookmarkStart w:id="491" w:name="_Toc114754425"/>
    </w:p>
    <w:p w:rsidR="00582739" w:rsidRDefault="00582739" w:rsidP="000A55AD">
      <w:pPr>
        <w:pStyle w:val="MyFigures"/>
        <w:ind w:left="-720" w:right="-874"/>
      </w:pPr>
    </w:p>
    <w:p w:rsidR="00B64E0D" w:rsidRPr="007D46D3" w:rsidRDefault="00FD48DA" w:rsidP="000A55AD">
      <w:pPr>
        <w:pStyle w:val="MyFigures"/>
        <w:ind w:left="-720" w:right="-874"/>
      </w:pPr>
      <w:bookmarkStart w:id="492" w:name="_Toc117166539"/>
      <w:bookmarkStart w:id="493" w:name="_Toc117848562"/>
      <w:r w:rsidRPr="007D46D3">
        <w:t>Figure 4.3</w:t>
      </w:r>
      <w:r w:rsidR="000A55AD">
        <w:t>:</w:t>
      </w:r>
      <w:r w:rsidR="000A55AD">
        <w:tab/>
      </w:r>
      <w:r w:rsidR="00B64E0D" w:rsidRPr="007D46D3">
        <w:t>Voltage magnitude in P.U. fro</w:t>
      </w:r>
      <w:r w:rsidR="00F2102A">
        <w:t>m bus to bus on Isanlu-Isin 33kV</w:t>
      </w:r>
      <w:r w:rsidR="00B64E0D" w:rsidRPr="007D46D3">
        <w:t xml:space="preserve"> </w:t>
      </w:r>
      <w:r w:rsidR="000E2854" w:rsidRPr="007D46D3">
        <w:t xml:space="preserve">Feeder </w:t>
      </w:r>
      <w:r w:rsidR="000E2854">
        <w:t xml:space="preserve"> N</w:t>
      </w:r>
      <w:r w:rsidR="000E2854" w:rsidRPr="007D46D3">
        <w:t>etwork</w:t>
      </w:r>
      <w:r w:rsidR="00B64E0D" w:rsidRPr="007D46D3">
        <w:t>.</w:t>
      </w:r>
      <w:bookmarkEnd w:id="487"/>
      <w:bookmarkEnd w:id="488"/>
      <w:bookmarkEnd w:id="489"/>
      <w:bookmarkEnd w:id="490"/>
      <w:bookmarkEnd w:id="491"/>
      <w:bookmarkEnd w:id="492"/>
      <w:bookmarkEnd w:id="493"/>
    </w:p>
    <w:p w:rsidR="00B64E0D" w:rsidRPr="007D46D3" w:rsidRDefault="00B64E0D" w:rsidP="00B64E0D">
      <w:pPr>
        <w:spacing w:after="0" w:line="480" w:lineRule="auto"/>
        <w:jc w:val="both"/>
        <w:rPr>
          <w:rFonts w:ascii="Times New Roman" w:hAnsi="Times New Roman"/>
          <w:sz w:val="24"/>
          <w:szCs w:val="24"/>
        </w:rPr>
      </w:pPr>
    </w:p>
    <w:p w:rsidR="00B64E0D" w:rsidRPr="007D46D3" w:rsidRDefault="00B64E0D" w:rsidP="00B64E0D">
      <w:pPr>
        <w:spacing w:after="0" w:line="480" w:lineRule="auto"/>
        <w:jc w:val="both"/>
        <w:rPr>
          <w:rFonts w:ascii="Times New Roman" w:hAnsi="Times New Roman"/>
          <w:sz w:val="24"/>
          <w:szCs w:val="24"/>
        </w:rPr>
      </w:pPr>
    </w:p>
    <w:p w:rsidR="00B64E0D" w:rsidRPr="007D46D3" w:rsidRDefault="00B64E0D" w:rsidP="00B64E0D">
      <w:pPr>
        <w:spacing w:after="0" w:line="480" w:lineRule="auto"/>
        <w:jc w:val="both"/>
        <w:rPr>
          <w:rFonts w:ascii="Times New Roman" w:hAnsi="Times New Roman"/>
          <w:sz w:val="24"/>
          <w:szCs w:val="24"/>
        </w:rPr>
      </w:pPr>
    </w:p>
    <w:p w:rsidR="00B64E0D" w:rsidRPr="007D46D3" w:rsidRDefault="00B64E0D" w:rsidP="00B64E0D">
      <w:pPr>
        <w:spacing w:after="0" w:line="480" w:lineRule="auto"/>
        <w:jc w:val="both"/>
        <w:rPr>
          <w:rFonts w:ascii="Times New Roman" w:hAnsi="Times New Roman"/>
          <w:sz w:val="24"/>
          <w:szCs w:val="24"/>
        </w:rPr>
      </w:pPr>
    </w:p>
    <w:p w:rsidR="00B64E0D" w:rsidRPr="007D46D3" w:rsidRDefault="00B64E0D" w:rsidP="00B64E0D">
      <w:pPr>
        <w:spacing w:after="0" w:line="480" w:lineRule="auto"/>
        <w:jc w:val="both"/>
        <w:rPr>
          <w:rFonts w:ascii="Times New Roman" w:hAnsi="Times New Roman"/>
          <w:sz w:val="24"/>
          <w:szCs w:val="24"/>
        </w:rPr>
      </w:pPr>
    </w:p>
    <w:p w:rsidR="00B64E0D" w:rsidRPr="007D46D3" w:rsidRDefault="00B64E0D" w:rsidP="00B64E0D">
      <w:pPr>
        <w:spacing w:after="0" w:line="480" w:lineRule="auto"/>
        <w:jc w:val="both"/>
        <w:rPr>
          <w:rFonts w:ascii="Times New Roman" w:hAnsi="Times New Roman"/>
          <w:sz w:val="24"/>
          <w:szCs w:val="24"/>
        </w:rPr>
      </w:pPr>
    </w:p>
    <w:p w:rsidR="00B64E0D" w:rsidRPr="007D46D3" w:rsidRDefault="00B1558C" w:rsidP="006A6D5F">
      <w:pPr>
        <w:spacing w:after="0" w:line="480" w:lineRule="auto"/>
        <w:jc w:val="both"/>
        <w:rPr>
          <w:rFonts w:ascii="Times New Roman" w:hAnsi="Times New Roman"/>
          <w:sz w:val="24"/>
          <w:szCs w:val="24"/>
        </w:rPr>
      </w:pPr>
      <w:r w:rsidRPr="007D46D3">
        <w:rPr>
          <w:rFonts w:ascii="Times New Roman" w:hAnsi="Times New Roman"/>
          <w:sz w:val="24"/>
          <w:szCs w:val="24"/>
        </w:rPr>
        <w:lastRenderedPageBreak/>
        <w:t>Figure 4.4</w:t>
      </w:r>
      <w:r w:rsidR="006A6D5F">
        <w:rPr>
          <w:rFonts w:ascii="Times New Roman" w:hAnsi="Times New Roman"/>
          <w:sz w:val="24"/>
          <w:szCs w:val="24"/>
        </w:rPr>
        <w:t xml:space="preserve"> shows valotage magnitude profile of Oro-Ago 33kV Feeder </w:t>
      </w:r>
      <w:r w:rsidR="00596713">
        <w:rPr>
          <w:rFonts w:ascii="Times New Roman" w:hAnsi="Times New Roman"/>
          <w:sz w:val="24"/>
          <w:szCs w:val="24"/>
        </w:rPr>
        <w:t xml:space="preserve">from bus to bus. </w:t>
      </w:r>
      <w:r w:rsidR="009D17F9">
        <w:rPr>
          <w:rFonts w:ascii="Times New Roman" w:hAnsi="Times New Roman"/>
          <w:sz w:val="24"/>
          <w:szCs w:val="24"/>
        </w:rPr>
        <w:t>The minimum line voltage occurred in bus 26</w:t>
      </w:r>
      <w:r w:rsidR="0054333C">
        <w:rPr>
          <w:rFonts w:ascii="Times New Roman" w:hAnsi="Times New Roman"/>
          <w:sz w:val="24"/>
          <w:szCs w:val="24"/>
        </w:rPr>
        <w:t xml:space="preserve"> with the value of 0.88025pu. this section of the line is overloaded and falls below the standard 0.95 – 1.05pu</w:t>
      </w:r>
      <w:r w:rsidR="00DD1ACC">
        <w:rPr>
          <w:rFonts w:ascii="Times New Roman" w:hAnsi="Times New Roman"/>
          <w:sz w:val="24"/>
          <w:szCs w:val="24"/>
        </w:rPr>
        <w:t xml:space="preserve"> and the gride code value of 0.94 – 1.06pu.</w:t>
      </w:r>
      <w:r w:rsidR="0054333C">
        <w:rPr>
          <w:rFonts w:ascii="Times New Roman" w:hAnsi="Times New Roman"/>
          <w:sz w:val="24"/>
          <w:szCs w:val="24"/>
        </w:rPr>
        <w:t xml:space="preserve"> </w:t>
      </w:r>
      <w:r w:rsidR="006A6D5F">
        <w:rPr>
          <w:rFonts w:ascii="Times New Roman" w:hAnsi="Times New Roman"/>
          <w:sz w:val="24"/>
          <w:szCs w:val="24"/>
        </w:rPr>
        <w:t xml:space="preserve"> </w:t>
      </w:r>
    </w:p>
    <w:p w:rsidR="00B64E0D" w:rsidRPr="007D46D3" w:rsidRDefault="00B64E0D" w:rsidP="00B64E0D">
      <w:pPr>
        <w:spacing w:after="0" w:line="480" w:lineRule="auto"/>
        <w:jc w:val="both"/>
        <w:rPr>
          <w:rFonts w:ascii="Times New Roman" w:hAnsi="Times New Roman"/>
          <w:sz w:val="24"/>
          <w:szCs w:val="24"/>
        </w:rPr>
      </w:pPr>
      <w:r w:rsidRPr="007D46D3">
        <w:rPr>
          <w:rFonts w:ascii="Times New Roman" w:hAnsi="Times New Roman"/>
          <w:noProof/>
          <w:sz w:val="24"/>
          <w:szCs w:val="24"/>
          <w:lang w:val="en-US"/>
        </w:rPr>
        <w:drawing>
          <wp:anchor distT="0" distB="0" distL="114300" distR="114300" simplePos="0" relativeHeight="251709440" behindDoc="0" locked="0" layoutInCell="1" allowOverlap="1" wp14:anchorId="4CC08D7A" wp14:editId="1200679A">
            <wp:simplePos x="0" y="0"/>
            <wp:positionH relativeFrom="column">
              <wp:posOffset>-467833</wp:posOffset>
            </wp:positionH>
            <wp:positionV relativeFrom="paragraph">
              <wp:posOffset>1270</wp:posOffset>
            </wp:positionV>
            <wp:extent cx="6200775" cy="46482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00775" cy="464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2739" w:rsidRDefault="00582739" w:rsidP="006A6D5F">
      <w:pPr>
        <w:pStyle w:val="MyFigures"/>
        <w:ind w:left="-540" w:right="-334"/>
      </w:pPr>
      <w:bookmarkStart w:id="494" w:name="_Toc113217507"/>
      <w:bookmarkStart w:id="495" w:name="_Toc113217720"/>
      <w:bookmarkStart w:id="496" w:name="_Toc114154227"/>
      <w:bookmarkStart w:id="497" w:name="_Toc114591865"/>
      <w:bookmarkStart w:id="498" w:name="_Toc114754426"/>
    </w:p>
    <w:p w:rsidR="00582739" w:rsidRDefault="00582739" w:rsidP="006A6D5F">
      <w:pPr>
        <w:pStyle w:val="MyFigures"/>
        <w:ind w:left="-540" w:right="-334"/>
      </w:pPr>
    </w:p>
    <w:p w:rsidR="00582739" w:rsidRDefault="00582739" w:rsidP="006A6D5F">
      <w:pPr>
        <w:pStyle w:val="MyFigures"/>
        <w:ind w:left="-540" w:right="-334"/>
      </w:pPr>
    </w:p>
    <w:p w:rsidR="00582739" w:rsidRDefault="00582739" w:rsidP="006A6D5F">
      <w:pPr>
        <w:pStyle w:val="MyFigures"/>
        <w:ind w:left="-540" w:right="-334"/>
      </w:pPr>
    </w:p>
    <w:p w:rsidR="00582739" w:rsidRDefault="00582739" w:rsidP="006A6D5F">
      <w:pPr>
        <w:pStyle w:val="MyFigures"/>
        <w:ind w:left="-540" w:right="-334"/>
      </w:pPr>
    </w:p>
    <w:p w:rsidR="00582739" w:rsidRDefault="00582739" w:rsidP="006A6D5F">
      <w:pPr>
        <w:pStyle w:val="MyFigures"/>
        <w:ind w:left="-540" w:right="-334"/>
      </w:pPr>
    </w:p>
    <w:p w:rsidR="00582739" w:rsidRDefault="00582739" w:rsidP="006A6D5F">
      <w:pPr>
        <w:pStyle w:val="MyFigures"/>
        <w:ind w:left="-540" w:right="-334"/>
      </w:pPr>
    </w:p>
    <w:p w:rsidR="00582739" w:rsidRDefault="00582739" w:rsidP="006A6D5F">
      <w:pPr>
        <w:pStyle w:val="MyFigures"/>
        <w:ind w:left="-540" w:right="-334"/>
      </w:pPr>
    </w:p>
    <w:p w:rsidR="00582739" w:rsidRDefault="00582739" w:rsidP="006A6D5F">
      <w:pPr>
        <w:pStyle w:val="MyFigures"/>
        <w:ind w:left="-540" w:right="-334"/>
      </w:pPr>
    </w:p>
    <w:p w:rsidR="00582739" w:rsidRDefault="00582739" w:rsidP="006A6D5F">
      <w:pPr>
        <w:pStyle w:val="MyFigures"/>
        <w:ind w:left="-540" w:right="-334"/>
      </w:pPr>
    </w:p>
    <w:p w:rsidR="00582739" w:rsidRDefault="00582739" w:rsidP="006A6D5F">
      <w:pPr>
        <w:pStyle w:val="MyFigures"/>
        <w:ind w:left="-540" w:right="-334"/>
      </w:pPr>
    </w:p>
    <w:p w:rsidR="00582739" w:rsidRDefault="00582739" w:rsidP="006A6D5F">
      <w:pPr>
        <w:pStyle w:val="MyFigures"/>
        <w:ind w:left="-540" w:right="-334"/>
      </w:pPr>
    </w:p>
    <w:p w:rsidR="00B64E0D" w:rsidRPr="007D46D3" w:rsidRDefault="00FD48DA" w:rsidP="006A6D5F">
      <w:pPr>
        <w:pStyle w:val="MyFigures"/>
        <w:ind w:left="-540" w:right="-334"/>
      </w:pPr>
      <w:bookmarkStart w:id="499" w:name="_Toc117166540"/>
      <w:bookmarkStart w:id="500" w:name="_Toc117848563"/>
      <w:r w:rsidRPr="007D46D3">
        <w:t>Figure 4.4</w:t>
      </w:r>
      <w:r w:rsidR="00B64E0D" w:rsidRPr="007D46D3">
        <w:t xml:space="preserve">: </w:t>
      </w:r>
      <w:r w:rsidR="004F1CE2">
        <w:tab/>
      </w:r>
      <w:r w:rsidR="00B64E0D" w:rsidRPr="007D46D3">
        <w:t>Voltage magnitude in P.U. from bus to bus on Oro</w:t>
      </w:r>
      <w:r w:rsidR="006A6D5F">
        <w:t>-A</w:t>
      </w:r>
      <w:r w:rsidR="00B64E0D" w:rsidRPr="007D46D3">
        <w:t xml:space="preserve">go 33kV </w:t>
      </w:r>
      <w:r w:rsidR="000E2854" w:rsidRPr="007D46D3">
        <w:t>Feeder Network</w:t>
      </w:r>
      <w:bookmarkEnd w:id="494"/>
      <w:bookmarkEnd w:id="495"/>
      <w:bookmarkEnd w:id="496"/>
      <w:bookmarkEnd w:id="497"/>
      <w:bookmarkEnd w:id="498"/>
      <w:bookmarkEnd w:id="499"/>
      <w:bookmarkEnd w:id="500"/>
    </w:p>
    <w:p w:rsidR="00B64E0D" w:rsidRDefault="00B64E0D" w:rsidP="00B64E0D">
      <w:pPr>
        <w:spacing w:after="0" w:line="480" w:lineRule="auto"/>
        <w:jc w:val="both"/>
        <w:rPr>
          <w:rFonts w:ascii="Times New Roman" w:hAnsi="Times New Roman"/>
          <w:sz w:val="24"/>
          <w:szCs w:val="24"/>
        </w:rPr>
      </w:pPr>
    </w:p>
    <w:p w:rsidR="00582739" w:rsidRPr="007D46D3" w:rsidRDefault="00582739" w:rsidP="00B64E0D">
      <w:pPr>
        <w:spacing w:after="0" w:line="480" w:lineRule="auto"/>
        <w:jc w:val="both"/>
        <w:rPr>
          <w:rFonts w:ascii="Times New Roman" w:hAnsi="Times New Roman"/>
          <w:sz w:val="24"/>
          <w:szCs w:val="24"/>
        </w:rPr>
      </w:pPr>
    </w:p>
    <w:p w:rsidR="00B64E0D" w:rsidRPr="007D46D3" w:rsidRDefault="00B64E0D" w:rsidP="00B64E0D">
      <w:pPr>
        <w:spacing w:after="0" w:line="480" w:lineRule="auto"/>
        <w:jc w:val="both"/>
        <w:rPr>
          <w:rFonts w:ascii="Times New Roman" w:hAnsi="Times New Roman"/>
          <w:sz w:val="24"/>
          <w:szCs w:val="24"/>
        </w:rPr>
      </w:pPr>
    </w:p>
    <w:p w:rsidR="00B64E0D" w:rsidRPr="007D46D3" w:rsidRDefault="00B64E0D" w:rsidP="00B64E0D">
      <w:pPr>
        <w:spacing w:after="0" w:line="480" w:lineRule="auto"/>
        <w:jc w:val="both"/>
        <w:rPr>
          <w:rFonts w:ascii="Times New Roman" w:hAnsi="Times New Roman"/>
          <w:sz w:val="24"/>
          <w:szCs w:val="24"/>
        </w:rPr>
      </w:pPr>
    </w:p>
    <w:p w:rsidR="00B64E0D" w:rsidRPr="007D46D3" w:rsidRDefault="00582739" w:rsidP="004042CA">
      <w:pPr>
        <w:spacing w:after="0" w:line="480" w:lineRule="auto"/>
        <w:jc w:val="both"/>
        <w:rPr>
          <w:rFonts w:ascii="Times New Roman" w:hAnsi="Times New Roman"/>
          <w:sz w:val="24"/>
          <w:szCs w:val="24"/>
        </w:rPr>
      </w:pPr>
      <w:r w:rsidRPr="007D46D3">
        <w:rPr>
          <w:rFonts w:ascii="Times New Roman" w:hAnsi="Times New Roman"/>
          <w:noProof/>
          <w:sz w:val="24"/>
          <w:szCs w:val="24"/>
          <w:lang w:val="en-US"/>
        </w:rPr>
        <w:lastRenderedPageBreak/>
        <w:drawing>
          <wp:anchor distT="0" distB="0" distL="114300" distR="114300" simplePos="0" relativeHeight="251710464" behindDoc="0" locked="0" layoutInCell="1" allowOverlap="1" wp14:anchorId="34933019" wp14:editId="0DA90EEB">
            <wp:simplePos x="0" y="0"/>
            <wp:positionH relativeFrom="column">
              <wp:posOffset>-520065</wp:posOffset>
            </wp:positionH>
            <wp:positionV relativeFrom="paragraph">
              <wp:posOffset>1318260</wp:posOffset>
            </wp:positionV>
            <wp:extent cx="6229350" cy="46767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29350" cy="467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8FC" w:rsidRPr="007D46D3">
        <w:rPr>
          <w:rFonts w:ascii="Times New Roman" w:hAnsi="Times New Roman"/>
          <w:sz w:val="24"/>
          <w:szCs w:val="24"/>
        </w:rPr>
        <w:t>Figure 4.5</w:t>
      </w:r>
      <w:r w:rsidR="00B64E0D" w:rsidRPr="007D46D3">
        <w:rPr>
          <w:rFonts w:ascii="Times New Roman" w:hAnsi="Times New Roman"/>
          <w:sz w:val="24"/>
          <w:szCs w:val="24"/>
        </w:rPr>
        <w:t xml:space="preserve"> shows </w:t>
      </w:r>
      <w:r w:rsidR="00FE25F7">
        <w:rPr>
          <w:rFonts w:ascii="Times New Roman" w:hAnsi="Times New Roman"/>
          <w:sz w:val="24"/>
          <w:szCs w:val="24"/>
        </w:rPr>
        <w:t xml:space="preserve">the voltage magnitude profile of Otun 33kV Feeder </w:t>
      </w:r>
      <w:r w:rsidR="00063CD7">
        <w:rPr>
          <w:rFonts w:ascii="Times New Roman" w:hAnsi="Times New Roman"/>
          <w:sz w:val="24"/>
          <w:szCs w:val="24"/>
        </w:rPr>
        <w:t xml:space="preserve">from bus to bus. </w:t>
      </w:r>
      <w:r w:rsidR="004042CA">
        <w:rPr>
          <w:rFonts w:ascii="Times New Roman" w:hAnsi="Times New Roman"/>
          <w:sz w:val="24"/>
          <w:szCs w:val="24"/>
        </w:rPr>
        <w:t xml:space="preserve">The figure clearly shows voltage drop from bus to bus </w:t>
      </w:r>
      <w:r w:rsidR="009B5B2E">
        <w:rPr>
          <w:rFonts w:ascii="Times New Roman" w:hAnsi="Times New Roman"/>
          <w:sz w:val="24"/>
          <w:szCs w:val="24"/>
        </w:rPr>
        <w:t>with the minimum line voltage of 0.88</w:t>
      </w:r>
      <w:r w:rsidR="006734FE">
        <w:rPr>
          <w:rFonts w:ascii="Times New Roman" w:hAnsi="Times New Roman"/>
          <w:sz w:val="24"/>
          <w:szCs w:val="24"/>
        </w:rPr>
        <w:t>8025pu occurring in bus 43</w:t>
      </w:r>
      <w:r w:rsidR="00111F89">
        <w:rPr>
          <w:rFonts w:ascii="Times New Roman" w:hAnsi="Times New Roman"/>
          <w:sz w:val="24"/>
          <w:szCs w:val="24"/>
        </w:rPr>
        <w:t xml:space="preserve">. This section of the line is overloaded and falls below the standard value of 0.95 – 1.05pu and gride code value </w:t>
      </w:r>
      <w:r w:rsidR="00A02D70">
        <w:rPr>
          <w:rFonts w:ascii="Times New Roman" w:hAnsi="Times New Roman"/>
          <w:sz w:val="24"/>
          <w:szCs w:val="24"/>
        </w:rPr>
        <w:t xml:space="preserve">0.94 – 1.6pu. </w:t>
      </w:r>
    </w:p>
    <w:p w:rsidR="00B64E0D" w:rsidRPr="007D46D3" w:rsidRDefault="00B64E0D" w:rsidP="00B64E0D">
      <w:pPr>
        <w:spacing w:after="0" w:line="480" w:lineRule="auto"/>
        <w:jc w:val="both"/>
        <w:rPr>
          <w:rFonts w:ascii="Times New Roman" w:hAnsi="Times New Roman"/>
          <w:sz w:val="24"/>
          <w:szCs w:val="24"/>
        </w:rPr>
      </w:pPr>
    </w:p>
    <w:p w:rsidR="00582739" w:rsidRDefault="00582739" w:rsidP="00D666F6">
      <w:pPr>
        <w:pStyle w:val="MyFigures"/>
        <w:ind w:left="-540" w:right="-604"/>
      </w:pPr>
      <w:bookmarkStart w:id="501" w:name="_Toc113217508"/>
      <w:bookmarkStart w:id="502" w:name="_Toc113217721"/>
      <w:bookmarkStart w:id="503" w:name="_Toc114154228"/>
      <w:bookmarkStart w:id="504" w:name="_Toc114591866"/>
      <w:bookmarkStart w:id="505" w:name="_Toc114754427"/>
    </w:p>
    <w:p w:rsidR="00582739" w:rsidRDefault="00582739" w:rsidP="00D666F6">
      <w:pPr>
        <w:pStyle w:val="MyFigures"/>
        <w:ind w:left="-540" w:right="-604"/>
      </w:pPr>
    </w:p>
    <w:p w:rsidR="00582739" w:rsidRDefault="00582739" w:rsidP="00D666F6">
      <w:pPr>
        <w:pStyle w:val="MyFigures"/>
        <w:ind w:left="-540" w:right="-604"/>
      </w:pPr>
    </w:p>
    <w:p w:rsidR="00582739" w:rsidRDefault="00582739" w:rsidP="00D666F6">
      <w:pPr>
        <w:pStyle w:val="MyFigures"/>
        <w:ind w:left="-540" w:right="-604"/>
      </w:pPr>
    </w:p>
    <w:p w:rsidR="00582739" w:rsidRDefault="00582739" w:rsidP="00D666F6">
      <w:pPr>
        <w:pStyle w:val="MyFigures"/>
        <w:ind w:left="-540" w:right="-604"/>
      </w:pPr>
    </w:p>
    <w:p w:rsidR="00582739" w:rsidRDefault="00582739" w:rsidP="00D666F6">
      <w:pPr>
        <w:pStyle w:val="MyFigures"/>
        <w:ind w:left="-540" w:right="-604"/>
      </w:pPr>
    </w:p>
    <w:p w:rsidR="00582739" w:rsidRDefault="00582739" w:rsidP="00D666F6">
      <w:pPr>
        <w:pStyle w:val="MyFigures"/>
        <w:ind w:left="-540" w:right="-604"/>
      </w:pPr>
    </w:p>
    <w:p w:rsidR="00582739" w:rsidRDefault="00582739" w:rsidP="00D666F6">
      <w:pPr>
        <w:pStyle w:val="MyFigures"/>
        <w:ind w:left="-540" w:right="-604"/>
      </w:pPr>
    </w:p>
    <w:p w:rsidR="00582739" w:rsidRDefault="00582739" w:rsidP="00D666F6">
      <w:pPr>
        <w:pStyle w:val="MyFigures"/>
        <w:ind w:left="-540" w:right="-604"/>
      </w:pPr>
    </w:p>
    <w:p w:rsidR="00582739" w:rsidRDefault="00582739" w:rsidP="00D666F6">
      <w:pPr>
        <w:pStyle w:val="MyFigures"/>
        <w:ind w:left="-540" w:right="-604"/>
      </w:pPr>
    </w:p>
    <w:p w:rsidR="00582739" w:rsidRDefault="00582739" w:rsidP="00D666F6">
      <w:pPr>
        <w:pStyle w:val="MyFigures"/>
        <w:ind w:left="-540" w:right="-604"/>
      </w:pPr>
    </w:p>
    <w:p w:rsidR="00582739" w:rsidRDefault="00582739" w:rsidP="00D666F6">
      <w:pPr>
        <w:pStyle w:val="MyFigures"/>
        <w:ind w:left="-540" w:right="-604"/>
      </w:pPr>
    </w:p>
    <w:p w:rsidR="00B64E0D" w:rsidRPr="007D46D3" w:rsidRDefault="00FD48DA" w:rsidP="00D666F6">
      <w:pPr>
        <w:pStyle w:val="MyFigures"/>
        <w:ind w:left="-540" w:right="-604"/>
      </w:pPr>
      <w:bookmarkStart w:id="506" w:name="_Toc117166541"/>
      <w:bookmarkStart w:id="507" w:name="_Toc117848564"/>
      <w:r w:rsidRPr="007D46D3">
        <w:t>Figure 4.5</w:t>
      </w:r>
      <w:r w:rsidR="00B64E0D" w:rsidRPr="007D46D3">
        <w:t xml:space="preserve">: </w:t>
      </w:r>
      <w:r w:rsidR="004F1CE2">
        <w:tab/>
      </w:r>
      <w:r w:rsidR="00B64E0D" w:rsidRPr="007D46D3">
        <w:t xml:space="preserve">Voltage magnitude in </w:t>
      </w:r>
      <w:r w:rsidR="00F2102A">
        <w:t>P.U from bus to bus on Otun 33kV</w:t>
      </w:r>
      <w:r w:rsidR="00B64E0D" w:rsidRPr="007D46D3">
        <w:t xml:space="preserve"> </w:t>
      </w:r>
      <w:r w:rsidR="000E2854" w:rsidRPr="007D46D3">
        <w:t>Feeder Network</w:t>
      </w:r>
      <w:r w:rsidR="00B64E0D" w:rsidRPr="007D46D3">
        <w:t>.</w:t>
      </w:r>
      <w:bookmarkEnd w:id="501"/>
      <w:bookmarkEnd w:id="502"/>
      <w:bookmarkEnd w:id="503"/>
      <w:bookmarkEnd w:id="504"/>
      <w:bookmarkEnd w:id="505"/>
      <w:bookmarkEnd w:id="506"/>
      <w:bookmarkEnd w:id="507"/>
    </w:p>
    <w:p w:rsidR="00B64E0D" w:rsidRPr="007D46D3" w:rsidRDefault="00B64E0D" w:rsidP="00B64E0D">
      <w:pPr>
        <w:spacing w:after="0" w:line="480" w:lineRule="auto"/>
        <w:jc w:val="both"/>
        <w:rPr>
          <w:rFonts w:ascii="Times New Roman" w:hAnsi="Times New Roman"/>
          <w:sz w:val="24"/>
          <w:szCs w:val="24"/>
        </w:rPr>
      </w:pPr>
    </w:p>
    <w:p w:rsidR="00B64E0D" w:rsidRPr="007D46D3" w:rsidRDefault="00B64E0D" w:rsidP="00B64E0D">
      <w:pPr>
        <w:spacing w:after="0" w:line="480" w:lineRule="auto"/>
        <w:jc w:val="both"/>
        <w:rPr>
          <w:rFonts w:ascii="Times New Roman" w:hAnsi="Times New Roman"/>
          <w:sz w:val="24"/>
          <w:szCs w:val="24"/>
        </w:rPr>
      </w:pPr>
    </w:p>
    <w:p w:rsidR="00B64E0D" w:rsidRPr="007D46D3" w:rsidRDefault="00B64E0D" w:rsidP="00B64E0D">
      <w:pPr>
        <w:spacing w:after="0" w:line="480" w:lineRule="auto"/>
        <w:jc w:val="both"/>
        <w:rPr>
          <w:rFonts w:ascii="Times New Roman" w:hAnsi="Times New Roman"/>
          <w:sz w:val="24"/>
          <w:szCs w:val="24"/>
        </w:rPr>
      </w:pPr>
    </w:p>
    <w:p w:rsidR="00B64E0D" w:rsidRPr="007D46D3" w:rsidRDefault="00B64E0D" w:rsidP="00B64E0D">
      <w:pPr>
        <w:spacing w:after="0" w:line="480" w:lineRule="auto"/>
        <w:jc w:val="both"/>
        <w:rPr>
          <w:rFonts w:ascii="Times New Roman" w:hAnsi="Times New Roman"/>
          <w:sz w:val="24"/>
          <w:szCs w:val="24"/>
        </w:rPr>
      </w:pPr>
    </w:p>
    <w:p w:rsidR="00B64E0D" w:rsidRPr="007D46D3" w:rsidRDefault="00B64E0D" w:rsidP="00B64E0D">
      <w:pPr>
        <w:spacing w:after="0" w:line="480" w:lineRule="auto"/>
        <w:jc w:val="both"/>
        <w:rPr>
          <w:rFonts w:ascii="Times New Roman" w:hAnsi="Times New Roman"/>
          <w:sz w:val="24"/>
          <w:szCs w:val="24"/>
        </w:rPr>
      </w:pPr>
    </w:p>
    <w:p w:rsidR="00B64E0D" w:rsidRPr="007D46D3" w:rsidRDefault="00B64E0D" w:rsidP="00B64E0D">
      <w:pPr>
        <w:spacing w:after="0" w:line="480" w:lineRule="auto"/>
        <w:jc w:val="both"/>
        <w:rPr>
          <w:rFonts w:ascii="Times New Roman" w:hAnsi="Times New Roman"/>
          <w:sz w:val="24"/>
          <w:szCs w:val="24"/>
        </w:rPr>
      </w:pPr>
    </w:p>
    <w:p w:rsidR="00B64E0D" w:rsidRPr="007D46D3" w:rsidRDefault="00582739" w:rsidP="00FC7E8A">
      <w:pPr>
        <w:spacing w:after="0" w:line="480" w:lineRule="auto"/>
        <w:rPr>
          <w:rFonts w:ascii="Times New Roman" w:hAnsi="Times New Roman"/>
          <w:sz w:val="24"/>
          <w:szCs w:val="24"/>
        </w:rPr>
      </w:pPr>
      <w:r w:rsidRPr="007D46D3">
        <w:rPr>
          <w:rFonts w:ascii="Times New Roman" w:hAnsi="Times New Roman"/>
          <w:noProof/>
          <w:sz w:val="24"/>
          <w:szCs w:val="24"/>
          <w:lang w:val="en-US"/>
        </w:rPr>
        <w:lastRenderedPageBreak/>
        <w:drawing>
          <wp:anchor distT="0" distB="0" distL="114300" distR="114300" simplePos="0" relativeHeight="251711488" behindDoc="0" locked="0" layoutInCell="1" allowOverlap="1" wp14:anchorId="29AE0D10" wp14:editId="1537E16D">
            <wp:simplePos x="0" y="0"/>
            <wp:positionH relativeFrom="column">
              <wp:posOffset>-404495</wp:posOffset>
            </wp:positionH>
            <wp:positionV relativeFrom="paragraph">
              <wp:posOffset>1062990</wp:posOffset>
            </wp:positionV>
            <wp:extent cx="6134100" cy="460057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34100" cy="460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8958FC" w:rsidRPr="007D46D3">
        <w:rPr>
          <w:rFonts w:ascii="Times New Roman" w:hAnsi="Times New Roman"/>
          <w:sz w:val="24"/>
          <w:szCs w:val="24"/>
        </w:rPr>
        <w:t>Figure 4.6</w:t>
      </w:r>
      <w:r w:rsidR="00B64E0D" w:rsidRPr="007D46D3">
        <w:rPr>
          <w:rFonts w:ascii="Times New Roman" w:hAnsi="Times New Roman"/>
          <w:sz w:val="24"/>
          <w:szCs w:val="24"/>
        </w:rPr>
        <w:t xml:space="preserve"> shows </w:t>
      </w:r>
      <w:r w:rsidR="00FC7E8A">
        <w:rPr>
          <w:rFonts w:ascii="Times New Roman" w:hAnsi="Times New Roman"/>
          <w:sz w:val="24"/>
          <w:szCs w:val="24"/>
        </w:rPr>
        <w:t>voltage magnitude profile of Egbe 33kV Feeder from bus to bus</w:t>
      </w:r>
      <w:r w:rsidR="00157231">
        <w:rPr>
          <w:rFonts w:ascii="Times New Roman" w:hAnsi="Times New Roman"/>
          <w:sz w:val="24"/>
          <w:szCs w:val="24"/>
        </w:rPr>
        <w:t>. The minimum voltage occurred in bus 48</w:t>
      </w:r>
      <w:r w:rsidR="00B66C04">
        <w:rPr>
          <w:rFonts w:ascii="Times New Roman" w:hAnsi="Times New Roman"/>
          <w:sz w:val="24"/>
          <w:szCs w:val="24"/>
        </w:rPr>
        <w:t xml:space="preserve">. It has the value 0.83619pu. </w:t>
      </w:r>
      <w:r w:rsidR="00E73C2B">
        <w:rPr>
          <w:rFonts w:ascii="Times New Roman" w:hAnsi="Times New Roman"/>
          <w:sz w:val="24"/>
          <w:szCs w:val="24"/>
        </w:rPr>
        <w:t xml:space="preserve">this section of the line is overloaded and falls below the standard 0.95 – 1.05pu and grid code value of 0.94 – 1.06pu. </w:t>
      </w:r>
      <w:r w:rsidR="00B66C04">
        <w:rPr>
          <w:rFonts w:ascii="Times New Roman" w:hAnsi="Times New Roman"/>
          <w:sz w:val="24"/>
          <w:szCs w:val="24"/>
        </w:rPr>
        <w:t xml:space="preserve"> </w:t>
      </w:r>
    </w:p>
    <w:p w:rsidR="00B64E0D" w:rsidRPr="007D46D3" w:rsidRDefault="00B64E0D" w:rsidP="00B64E0D">
      <w:pPr>
        <w:autoSpaceDE w:val="0"/>
        <w:autoSpaceDN w:val="0"/>
        <w:adjustRightInd w:val="0"/>
        <w:spacing w:after="0" w:line="480" w:lineRule="auto"/>
        <w:jc w:val="both"/>
        <w:rPr>
          <w:rFonts w:ascii="Times New Roman" w:hAnsi="Times New Roman"/>
          <w:sz w:val="24"/>
          <w:szCs w:val="24"/>
        </w:rPr>
      </w:pPr>
    </w:p>
    <w:p w:rsidR="00582739" w:rsidRDefault="00582739" w:rsidP="000E2854">
      <w:pPr>
        <w:pStyle w:val="MyFigures"/>
        <w:ind w:left="-360" w:right="-424"/>
      </w:pPr>
      <w:bookmarkStart w:id="508" w:name="_Toc113217509"/>
      <w:bookmarkStart w:id="509" w:name="_Toc113217722"/>
      <w:bookmarkStart w:id="510" w:name="_Toc114154229"/>
      <w:bookmarkStart w:id="511" w:name="_Toc114591867"/>
      <w:bookmarkStart w:id="512" w:name="_Toc114754428"/>
    </w:p>
    <w:p w:rsidR="00582739" w:rsidRDefault="00582739" w:rsidP="000E2854">
      <w:pPr>
        <w:pStyle w:val="MyFigures"/>
        <w:ind w:left="-360" w:right="-424"/>
      </w:pPr>
    </w:p>
    <w:p w:rsidR="00582739" w:rsidRDefault="00582739" w:rsidP="000E2854">
      <w:pPr>
        <w:pStyle w:val="MyFigures"/>
        <w:ind w:left="-360" w:right="-424"/>
      </w:pPr>
    </w:p>
    <w:p w:rsidR="00582739" w:rsidRDefault="00582739" w:rsidP="000E2854">
      <w:pPr>
        <w:pStyle w:val="MyFigures"/>
        <w:ind w:left="-360" w:right="-424"/>
      </w:pPr>
    </w:p>
    <w:p w:rsidR="00582739" w:rsidRDefault="00582739" w:rsidP="000E2854">
      <w:pPr>
        <w:pStyle w:val="MyFigures"/>
        <w:ind w:left="-360" w:right="-424"/>
      </w:pPr>
    </w:p>
    <w:p w:rsidR="00582739" w:rsidRDefault="00582739" w:rsidP="000E2854">
      <w:pPr>
        <w:pStyle w:val="MyFigures"/>
        <w:ind w:left="-360" w:right="-424"/>
      </w:pPr>
    </w:p>
    <w:p w:rsidR="00582739" w:rsidRDefault="00582739" w:rsidP="000E2854">
      <w:pPr>
        <w:pStyle w:val="MyFigures"/>
        <w:ind w:left="-360" w:right="-424"/>
      </w:pPr>
    </w:p>
    <w:p w:rsidR="00582739" w:rsidRDefault="00582739" w:rsidP="000E2854">
      <w:pPr>
        <w:pStyle w:val="MyFigures"/>
        <w:ind w:left="-360" w:right="-424"/>
      </w:pPr>
    </w:p>
    <w:p w:rsidR="00582739" w:rsidRDefault="00582739" w:rsidP="000E2854">
      <w:pPr>
        <w:pStyle w:val="MyFigures"/>
        <w:ind w:left="-360" w:right="-424"/>
      </w:pPr>
    </w:p>
    <w:p w:rsidR="00582739" w:rsidRDefault="00582739" w:rsidP="000E2854">
      <w:pPr>
        <w:pStyle w:val="MyFigures"/>
        <w:ind w:left="-360" w:right="-424"/>
      </w:pPr>
    </w:p>
    <w:p w:rsidR="00582739" w:rsidRDefault="00582739" w:rsidP="000E2854">
      <w:pPr>
        <w:pStyle w:val="MyFigures"/>
        <w:ind w:left="-360" w:right="-424"/>
      </w:pPr>
    </w:p>
    <w:p w:rsidR="00B64E0D" w:rsidRPr="007D46D3" w:rsidRDefault="00FD48DA" w:rsidP="000E2854">
      <w:pPr>
        <w:pStyle w:val="MyFigures"/>
        <w:ind w:left="-360" w:right="-424"/>
      </w:pPr>
      <w:bookmarkStart w:id="513" w:name="_Toc117166542"/>
      <w:bookmarkStart w:id="514" w:name="_Toc117848565"/>
      <w:r w:rsidRPr="007D46D3">
        <w:t>Figure 4:6</w:t>
      </w:r>
      <w:r w:rsidR="00B64E0D" w:rsidRPr="007D46D3">
        <w:t xml:space="preserve">: </w:t>
      </w:r>
      <w:r w:rsidR="004F1CE2">
        <w:tab/>
      </w:r>
      <w:r w:rsidR="00B64E0D" w:rsidRPr="007D46D3">
        <w:t>Voltage magnit</w:t>
      </w:r>
      <w:r w:rsidR="00C961E0">
        <w:t>ude from bus to bus on Egbe 33kV</w:t>
      </w:r>
      <w:r w:rsidR="00B64E0D" w:rsidRPr="007D46D3">
        <w:t xml:space="preserve"> </w:t>
      </w:r>
      <w:r w:rsidR="000E2854" w:rsidRPr="007D46D3">
        <w:t>Feeder Network</w:t>
      </w:r>
      <w:r w:rsidR="00B64E0D" w:rsidRPr="007D46D3">
        <w:t>.</w:t>
      </w:r>
      <w:bookmarkEnd w:id="508"/>
      <w:bookmarkEnd w:id="509"/>
      <w:bookmarkEnd w:id="510"/>
      <w:bookmarkEnd w:id="511"/>
      <w:bookmarkEnd w:id="512"/>
      <w:bookmarkEnd w:id="513"/>
      <w:bookmarkEnd w:id="514"/>
    </w:p>
    <w:p w:rsidR="00734743" w:rsidRPr="003F1B0D" w:rsidRDefault="00450179" w:rsidP="003F1B0D">
      <w:pPr>
        <w:pStyle w:val="Heading2"/>
      </w:pPr>
      <w:bookmarkStart w:id="515" w:name="_Toc105002084"/>
      <w:bookmarkStart w:id="516" w:name="_Toc114152665"/>
      <w:bookmarkStart w:id="517" w:name="_Toc114591662"/>
      <w:bookmarkStart w:id="518" w:name="_Toc114754170"/>
      <w:bookmarkStart w:id="519" w:name="_Toc117165810"/>
      <w:bookmarkStart w:id="520" w:name="_Toc117849244"/>
      <w:r w:rsidRPr="003F1B0D">
        <w:t>4.2</w:t>
      </w:r>
      <w:r w:rsidR="00463A61" w:rsidRPr="003F1B0D">
        <w:tab/>
      </w:r>
      <w:r w:rsidR="00734743" w:rsidRPr="003F1B0D">
        <w:t>Results</w:t>
      </w:r>
      <w:bookmarkEnd w:id="515"/>
      <w:r w:rsidR="00175FB8" w:rsidRPr="003F1B0D">
        <w:t xml:space="preserve"> of reliability</w:t>
      </w:r>
      <w:r w:rsidR="00825A14" w:rsidRPr="003F1B0D">
        <w:t xml:space="preserve"> analysis</w:t>
      </w:r>
      <w:bookmarkEnd w:id="516"/>
      <w:bookmarkEnd w:id="517"/>
      <w:bookmarkEnd w:id="518"/>
      <w:bookmarkEnd w:id="519"/>
      <w:bookmarkEnd w:id="520"/>
    </w:p>
    <w:p w:rsidR="00734743" w:rsidRPr="007D46D3" w:rsidRDefault="00734743" w:rsidP="009A7DF7">
      <w:pPr>
        <w:spacing w:after="0" w:line="480" w:lineRule="auto"/>
        <w:jc w:val="both"/>
        <w:rPr>
          <w:rFonts w:ascii="Times New Roman" w:eastAsiaTheme="minorHAnsi" w:hAnsi="Times New Roman"/>
          <w:sz w:val="24"/>
          <w:szCs w:val="24"/>
        </w:rPr>
      </w:pPr>
      <w:r w:rsidRPr="007D46D3">
        <w:rPr>
          <w:rFonts w:ascii="Times New Roman" w:hAnsi="Times New Roman"/>
          <w:sz w:val="24"/>
          <w:szCs w:val="24"/>
        </w:rPr>
        <w:t>The computation of reliability indices on customer –, and system – based indices, was computed from January 2015 – December 2020 and the</w:t>
      </w:r>
      <w:r w:rsidR="003B7EA4" w:rsidRPr="007D46D3">
        <w:rPr>
          <w:rFonts w:ascii="Times New Roman" w:hAnsi="Times New Roman"/>
          <w:sz w:val="24"/>
          <w:szCs w:val="24"/>
        </w:rPr>
        <w:t xml:space="preserve"> results are shown in Tables 4.1</w:t>
      </w:r>
      <w:r w:rsidRPr="007D46D3">
        <w:rPr>
          <w:rFonts w:ascii="Times New Roman" w:hAnsi="Times New Roman"/>
          <w:sz w:val="24"/>
          <w:szCs w:val="24"/>
        </w:rPr>
        <w:t xml:space="preserve"> – 4.21. This was</w:t>
      </w:r>
      <w:r w:rsidR="005C6EA6">
        <w:rPr>
          <w:rFonts w:ascii="Times New Roman" w:hAnsi="Times New Roman"/>
          <w:sz w:val="24"/>
          <w:szCs w:val="24"/>
        </w:rPr>
        <w:t xml:space="preserve"> done using Equations 2.1 – 2.6 and 3.1-3.4</w:t>
      </w:r>
      <w:r w:rsidRPr="007D46D3">
        <w:rPr>
          <w:rFonts w:ascii="Times New Roman" w:hAnsi="Times New Roman"/>
          <w:sz w:val="24"/>
          <w:szCs w:val="24"/>
        </w:rPr>
        <w:t xml:space="preserve"> and their corresponding charts presented in Figures 4.1 – 4.21 respectively. The single line diagrams for each of the feeders are also clearly represented in Appendix C (Figures C1 – C5).</w:t>
      </w:r>
    </w:p>
    <w:p w:rsidR="00734743" w:rsidRPr="003F1B0D" w:rsidRDefault="00C72E82" w:rsidP="003F1B0D">
      <w:pPr>
        <w:pStyle w:val="Heading3"/>
      </w:pPr>
      <w:bookmarkStart w:id="521" w:name="_Toc105002085"/>
      <w:bookmarkStart w:id="522" w:name="_Toc114152666"/>
      <w:bookmarkStart w:id="523" w:name="_Toc114591663"/>
      <w:bookmarkStart w:id="524" w:name="_Toc114754171"/>
      <w:bookmarkStart w:id="525" w:name="_Toc117165811"/>
      <w:bookmarkStart w:id="526" w:name="_Toc117849245"/>
      <w:r w:rsidRPr="003F1B0D">
        <w:lastRenderedPageBreak/>
        <w:t>4.2</w:t>
      </w:r>
      <w:r w:rsidR="00734743" w:rsidRPr="003F1B0D">
        <w:t xml:space="preserve">.1 </w:t>
      </w:r>
      <w:r w:rsidR="00C60375" w:rsidRPr="003F1B0D">
        <w:tab/>
      </w:r>
      <w:r w:rsidR="00734743" w:rsidRPr="003F1B0D">
        <w:t>Feeders Outage Duration</w:t>
      </w:r>
      <w:bookmarkEnd w:id="521"/>
      <w:bookmarkEnd w:id="522"/>
      <w:bookmarkEnd w:id="523"/>
      <w:bookmarkEnd w:id="524"/>
      <w:bookmarkEnd w:id="525"/>
      <w:bookmarkEnd w:id="526"/>
    </w:p>
    <w:p w:rsidR="00734743" w:rsidRPr="007D46D3" w:rsidRDefault="00734743" w:rsidP="009A7DF7">
      <w:pPr>
        <w:spacing w:after="0" w:line="480" w:lineRule="auto"/>
        <w:rPr>
          <w:rFonts w:ascii="Times New Roman" w:hAnsi="Times New Roman"/>
          <w:bCs/>
          <w:sz w:val="24"/>
          <w:szCs w:val="24"/>
        </w:rPr>
      </w:pPr>
      <w:r w:rsidRPr="007D46D3">
        <w:rPr>
          <w:rFonts w:ascii="Times New Roman" w:hAnsi="Times New Roman"/>
          <w:bCs/>
          <w:sz w:val="24"/>
          <w:szCs w:val="24"/>
        </w:rPr>
        <w:t>The following tables and figures are representations of the results and their corresponding trends shown in figures as well.</w:t>
      </w:r>
    </w:p>
    <w:p w:rsidR="00734743" w:rsidRPr="007D46D3" w:rsidRDefault="00A75323" w:rsidP="009A7DF7">
      <w:pPr>
        <w:spacing w:after="0" w:line="480" w:lineRule="auto"/>
        <w:jc w:val="both"/>
        <w:rPr>
          <w:rFonts w:ascii="Times New Roman" w:hAnsi="Times New Roman"/>
          <w:sz w:val="24"/>
          <w:szCs w:val="24"/>
        </w:rPr>
      </w:pPr>
      <w:r w:rsidRPr="007D46D3">
        <w:rPr>
          <w:rFonts w:ascii="Times New Roman" w:hAnsi="Times New Roman"/>
          <w:sz w:val="24"/>
          <w:szCs w:val="24"/>
        </w:rPr>
        <w:t>Figure 4.7</w:t>
      </w:r>
      <w:r w:rsidR="00734743" w:rsidRPr="007D46D3">
        <w:rPr>
          <w:rFonts w:ascii="Times New Roman" w:hAnsi="Times New Roman"/>
          <w:sz w:val="24"/>
          <w:szCs w:val="24"/>
        </w:rPr>
        <w:t xml:space="preserve"> shows there is a decline in the number of forced outage from 2015 – 2020 on the 33kV feeders. However, Isanlu-Isin 33kV feeder experienced more forced outage with a sharp decline from 2019 to 2020. From the graph, </w:t>
      </w:r>
      <w:r w:rsidR="002C73A8">
        <w:rPr>
          <w:rFonts w:ascii="Times New Roman" w:hAnsi="Times New Roman"/>
          <w:sz w:val="24"/>
          <w:szCs w:val="24"/>
        </w:rPr>
        <w:t>Omu-Aran</w:t>
      </w:r>
      <w:r w:rsidR="00734743" w:rsidRPr="007D46D3">
        <w:rPr>
          <w:rFonts w:ascii="Times New Roman" w:hAnsi="Times New Roman"/>
          <w:sz w:val="24"/>
          <w:szCs w:val="24"/>
        </w:rPr>
        <w:t xml:space="preserve"> 33kV feeder appears to be relatively stable but experienced a spike in 2019 and a sharp decline in 2020.This feeder has the least number of forced outage. This can be due to the network structure which has 150mm conductor size and medium load compared to others. The robust network with higher number of concrete poles makes it fire proof during bush burning which usually occur during the dry season. </w:t>
      </w:r>
    </w:p>
    <w:p w:rsidR="00734743" w:rsidRPr="007D46D3" w:rsidRDefault="00F436FE" w:rsidP="009A7DF7">
      <w:pPr>
        <w:spacing w:after="0" w:line="480" w:lineRule="auto"/>
        <w:jc w:val="both"/>
        <w:rPr>
          <w:rFonts w:ascii="Times New Roman" w:eastAsiaTheme="minorHAnsi" w:hAnsi="Times New Roman"/>
          <w:sz w:val="20"/>
        </w:rPr>
      </w:pPr>
      <w:r w:rsidRPr="007D46D3">
        <w:rPr>
          <w:noProof/>
          <w:lang w:val="en-US"/>
        </w:rPr>
        <w:drawing>
          <wp:anchor distT="0" distB="0" distL="114300" distR="114300" simplePos="0" relativeHeight="251600896" behindDoc="1" locked="0" layoutInCell="1" allowOverlap="1" wp14:anchorId="1BCFD86F" wp14:editId="0FAED8E5">
            <wp:simplePos x="0" y="0"/>
            <wp:positionH relativeFrom="column">
              <wp:posOffset>71689</wp:posOffset>
            </wp:positionH>
            <wp:positionV relativeFrom="paragraph">
              <wp:posOffset>70485</wp:posOffset>
            </wp:positionV>
            <wp:extent cx="4747962" cy="200025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extLst>
                        <a:ext uri="{28A0092B-C50C-407E-A947-70E740481C1C}">
                          <a14:useLocalDpi xmlns:a14="http://schemas.microsoft.com/office/drawing/2010/main" val="0"/>
                        </a:ext>
                      </a:extLst>
                    </a:blip>
                    <a:srcRect l="28949" t="41261" r="31989" b="13113"/>
                    <a:stretch/>
                  </pic:blipFill>
                  <pic:spPr bwMode="auto">
                    <a:xfrm>
                      <a:off x="0" y="0"/>
                      <a:ext cx="4747962" cy="2000250"/>
                    </a:xfrm>
                    <a:prstGeom prst="rect">
                      <a:avLst/>
                    </a:prstGeom>
                    <a:ln>
                      <a:noFill/>
                    </a:ln>
                    <a:extLst>
                      <a:ext uri="{53640926-AAD7-44D8-BBD7-CCE9431645EC}">
                        <a14:shadowObscured xmlns:a14="http://schemas.microsoft.com/office/drawing/2010/main"/>
                      </a:ext>
                    </a:extLst>
                  </pic:spPr>
                </pic:pic>
              </a:graphicData>
            </a:graphic>
          </wp:anchor>
        </w:drawing>
      </w:r>
    </w:p>
    <w:p w:rsidR="00F436FE" w:rsidRPr="007D46D3" w:rsidRDefault="00F436FE" w:rsidP="009A7DF7">
      <w:pPr>
        <w:spacing w:after="0" w:line="480" w:lineRule="auto"/>
        <w:jc w:val="both"/>
        <w:rPr>
          <w:rFonts w:ascii="Times New Roman" w:eastAsiaTheme="minorHAnsi" w:hAnsi="Times New Roman"/>
          <w:sz w:val="20"/>
        </w:rPr>
      </w:pPr>
    </w:p>
    <w:p w:rsidR="00F436FE" w:rsidRPr="007D46D3" w:rsidRDefault="00F436FE" w:rsidP="009A7DF7">
      <w:pPr>
        <w:spacing w:after="0" w:line="480" w:lineRule="auto"/>
        <w:jc w:val="both"/>
        <w:rPr>
          <w:rFonts w:ascii="Times New Roman" w:eastAsiaTheme="minorHAnsi" w:hAnsi="Times New Roman"/>
          <w:sz w:val="20"/>
        </w:rPr>
      </w:pPr>
    </w:p>
    <w:p w:rsidR="00F436FE" w:rsidRPr="007D46D3" w:rsidRDefault="00F436FE" w:rsidP="009A7DF7">
      <w:pPr>
        <w:spacing w:after="0" w:line="480" w:lineRule="auto"/>
        <w:jc w:val="both"/>
        <w:rPr>
          <w:rFonts w:ascii="Times New Roman" w:eastAsiaTheme="minorHAnsi" w:hAnsi="Times New Roman"/>
          <w:sz w:val="20"/>
        </w:rPr>
      </w:pPr>
    </w:p>
    <w:p w:rsidR="00F436FE" w:rsidRPr="007D46D3" w:rsidRDefault="00F436FE" w:rsidP="009A7DF7">
      <w:pPr>
        <w:spacing w:after="0" w:line="480" w:lineRule="auto"/>
        <w:jc w:val="both"/>
        <w:rPr>
          <w:rFonts w:ascii="Times New Roman" w:eastAsiaTheme="minorHAnsi" w:hAnsi="Times New Roman"/>
          <w:sz w:val="20"/>
        </w:rPr>
      </w:pPr>
    </w:p>
    <w:p w:rsidR="00F436FE" w:rsidRPr="004B1922" w:rsidRDefault="00F436FE" w:rsidP="009A7DF7">
      <w:pPr>
        <w:spacing w:after="0" w:line="480" w:lineRule="auto"/>
        <w:jc w:val="both"/>
        <w:rPr>
          <w:rFonts w:ascii="Times New Roman" w:eastAsiaTheme="minorHAnsi" w:hAnsi="Times New Roman"/>
          <w:sz w:val="40"/>
        </w:rPr>
      </w:pPr>
    </w:p>
    <w:p w:rsidR="00734743" w:rsidRPr="007D46D3" w:rsidRDefault="00C72E82" w:rsidP="004F1CE2">
      <w:pPr>
        <w:pStyle w:val="MyFigures"/>
      </w:pPr>
      <w:bookmarkStart w:id="527" w:name="_Toc113217510"/>
      <w:bookmarkStart w:id="528" w:name="_Toc113217723"/>
      <w:bookmarkStart w:id="529" w:name="_Toc114154230"/>
      <w:bookmarkStart w:id="530" w:name="_Toc114591868"/>
      <w:bookmarkStart w:id="531" w:name="_Toc114754429"/>
      <w:bookmarkStart w:id="532" w:name="_Toc117166543"/>
      <w:bookmarkStart w:id="533" w:name="_Toc117848566"/>
      <w:r w:rsidRPr="007D46D3">
        <w:t>Figure 4</w:t>
      </w:r>
      <w:r w:rsidR="00A75323" w:rsidRPr="007D46D3">
        <w:t>.</w:t>
      </w:r>
      <w:r w:rsidRPr="007D46D3">
        <w:t>7</w:t>
      </w:r>
      <w:r w:rsidR="00734743" w:rsidRPr="007D46D3">
        <w:t>:</w:t>
      </w:r>
      <w:r w:rsidR="004F1CE2">
        <w:tab/>
      </w:r>
      <w:r w:rsidR="002C73A8">
        <w:t>Omu-Aran</w:t>
      </w:r>
      <w:r w:rsidR="00734743" w:rsidRPr="007D46D3">
        <w:t xml:space="preserve"> 132/33kV Station </w:t>
      </w:r>
      <w:r w:rsidR="00D74571">
        <w:t>f</w:t>
      </w:r>
      <w:r w:rsidR="00734743" w:rsidRPr="007D46D3">
        <w:t>eeders Forced Outage Duration in Hours from January 2015 -</w:t>
      </w:r>
      <w:r w:rsidR="00734743" w:rsidRPr="007D46D3">
        <w:tab/>
        <w:t>December 2020.</w:t>
      </w:r>
      <w:bookmarkEnd w:id="527"/>
      <w:bookmarkEnd w:id="528"/>
      <w:bookmarkEnd w:id="529"/>
      <w:bookmarkEnd w:id="530"/>
      <w:bookmarkEnd w:id="531"/>
      <w:bookmarkEnd w:id="532"/>
      <w:bookmarkEnd w:id="533"/>
    </w:p>
    <w:p w:rsidR="00734743" w:rsidRDefault="00A75323" w:rsidP="009A7DF7">
      <w:pPr>
        <w:spacing w:after="0" w:line="480" w:lineRule="auto"/>
        <w:rPr>
          <w:rFonts w:ascii="Times New Roman" w:hAnsi="Times New Roman"/>
          <w:sz w:val="24"/>
          <w:szCs w:val="24"/>
        </w:rPr>
      </w:pPr>
      <w:r w:rsidRPr="004B1922">
        <w:rPr>
          <w:rFonts w:ascii="Times New Roman" w:hAnsi="Times New Roman"/>
          <w:sz w:val="24"/>
          <w:szCs w:val="24"/>
        </w:rPr>
        <w:t>Figure 4.8</w:t>
      </w:r>
      <w:r w:rsidR="00734743" w:rsidRPr="004B1922">
        <w:rPr>
          <w:rFonts w:ascii="Times New Roman" w:hAnsi="Times New Roman"/>
          <w:sz w:val="24"/>
          <w:szCs w:val="24"/>
        </w:rPr>
        <w:t xml:space="preserve"> represents the sum of all the outages on the feeders.  The 33kV feeders show a decline in the number of outage with more outage occurring on Isanlu-isin 33kV feeder. The sharp decline is due to investment made to improve on the network structure leading to a decrease in the number tripping of the feeder thus the decline from 2019 to 2020.</w:t>
      </w:r>
    </w:p>
    <w:p w:rsidR="001B37CE" w:rsidRDefault="001B37CE" w:rsidP="009A7DF7">
      <w:pPr>
        <w:spacing w:after="0" w:line="480" w:lineRule="auto"/>
        <w:jc w:val="both"/>
        <w:rPr>
          <w:rFonts w:ascii="Times New Roman" w:eastAsiaTheme="minorHAnsi" w:hAnsi="Times New Roman"/>
        </w:rPr>
      </w:pPr>
    </w:p>
    <w:p w:rsidR="00C538F2" w:rsidRDefault="001B6C05" w:rsidP="009A7DF7">
      <w:pPr>
        <w:spacing w:after="0" w:line="480" w:lineRule="auto"/>
        <w:jc w:val="both"/>
        <w:rPr>
          <w:rFonts w:ascii="Times New Roman" w:eastAsiaTheme="minorHAnsi" w:hAnsi="Times New Roman"/>
        </w:rPr>
      </w:pPr>
      <w:r>
        <w:rPr>
          <w:noProof/>
          <w:lang w:val="en-US"/>
        </w:rPr>
        <w:lastRenderedPageBreak/>
        <w:drawing>
          <wp:anchor distT="0" distB="0" distL="114300" distR="114300" simplePos="0" relativeHeight="251639808" behindDoc="0" locked="0" layoutInCell="1" allowOverlap="1" wp14:anchorId="41C37001" wp14:editId="01ACB3A7">
            <wp:simplePos x="0" y="0"/>
            <wp:positionH relativeFrom="column">
              <wp:posOffset>285086</wp:posOffset>
            </wp:positionH>
            <wp:positionV relativeFrom="paragraph">
              <wp:posOffset>-103741</wp:posOffset>
            </wp:positionV>
            <wp:extent cx="4704080" cy="2200275"/>
            <wp:effectExtent l="0" t="0" r="127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32687" t="41113" r="30111" b="20390"/>
                    <a:stretch/>
                  </pic:blipFill>
                  <pic:spPr bwMode="auto">
                    <a:xfrm>
                      <a:off x="0" y="0"/>
                      <a:ext cx="4704080" cy="220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6C05" w:rsidRDefault="001B6C05" w:rsidP="009A7DF7">
      <w:pPr>
        <w:spacing w:after="0" w:line="480" w:lineRule="auto"/>
        <w:jc w:val="both"/>
        <w:rPr>
          <w:rFonts w:ascii="Times New Roman" w:eastAsiaTheme="minorHAnsi" w:hAnsi="Times New Roman"/>
        </w:rPr>
      </w:pPr>
    </w:p>
    <w:p w:rsidR="001B6C05" w:rsidRDefault="001B6C05" w:rsidP="009A7DF7">
      <w:pPr>
        <w:spacing w:after="0" w:line="480" w:lineRule="auto"/>
        <w:jc w:val="both"/>
        <w:rPr>
          <w:rFonts w:ascii="Times New Roman" w:eastAsiaTheme="minorHAnsi" w:hAnsi="Times New Roman"/>
        </w:rPr>
      </w:pPr>
    </w:p>
    <w:p w:rsidR="001B6C05" w:rsidRDefault="001B6C05" w:rsidP="009A7DF7">
      <w:pPr>
        <w:spacing w:after="0" w:line="480" w:lineRule="auto"/>
        <w:jc w:val="both"/>
        <w:rPr>
          <w:rFonts w:ascii="Times New Roman" w:eastAsiaTheme="minorHAnsi" w:hAnsi="Times New Roman"/>
        </w:rPr>
      </w:pPr>
    </w:p>
    <w:p w:rsidR="001B6C05" w:rsidRDefault="001B6C05" w:rsidP="009A7DF7">
      <w:pPr>
        <w:spacing w:after="0" w:line="480" w:lineRule="auto"/>
        <w:jc w:val="both"/>
        <w:rPr>
          <w:rFonts w:ascii="Times New Roman" w:eastAsiaTheme="minorHAnsi" w:hAnsi="Times New Roman"/>
        </w:rPr>
      </w:pPr>
    </w:p>
    <w:p w:rsidR="001B6C05" w:rsidRDefault="001B6C05" w:rsidP="009A7DF7">
      <w:pPr>
        <w:spacing w:after="0" w:line="480" w:lineRule="auto"/>
        <w:jc w:val="both"/>
        <w:rPr>
          <w:rFonts w:ascii="Times New Roman" w:eastAsiaTheme="minorHAnsi" w:hAnsi="Times New Roman"/>
        </w:rPr>
      </w:pPr>
    </w:p>
    <w:p w:rsidR="001B6C05" w:rsidRPr="004B1922" w:rsidRDefault="001B6C05" w:rsidP="009A7DF7">
      <w:pPr>
        <w:spacing w:after="0" w:line="480" w:lineRule="auto"/>
        <w:jc w:val="both"/>
        <w:rPr>
          <w:rFonts w:ascii="Times New Roman" w:eastAsiaTheme="minorHAnsi" w:hAnsi="Times New Roman"/>
          <w:sz w:val="6"/>
        </w:rPr>
      </w:pPr>
    </w:p>
    <w:p w:rsidR="001B6C05" w:rsidRDefault="001B6C05" w:rsidP="009A7DF7">
      <w:pPr>
        <w:spacing w:after="0" w:line="480" w:lineRule="auto"/>
        <w:jc w:val="both"/>
        <w:rPr>
          <w:rFonts w:ascii="Times New Roman" w:eastAsiaTheme="minorHAnsi" w:hAnsi="Times New Roman"/>
        </w:rPr>
      </w:pPr>
    </w:p>
    <w:p w:rsidR="00734743" w:rsidRPr="007D46D3" w:rsidRDefault="00C72E82" w:rsidP="00D666F6">
      <w:pPr>
        <w:pStyle w:val="MyFigures"/>
      </w:pPr>
      <w:bookmarkStart w:id="534" w:name="_Toc113217511"/>
      <w:bookmarkStart w:id="535" w:name="_Toc113217724"/>
      <w:bookmarkStart w:id="536" w:name="_Toc114154231"/>
      <w:bookmarkStart w:id="537" w:name="_Toc114591869"/>
      <w:bookmarkStart w:id="538" w:name="_Toc114754430"/>
      <w:bookmarkStart w:id="539" w:name="_Toc117166544"/>
      <w:bookmarkStart w:id="540" w:name="_Toc117848567"/>
      <w:r w:rsidRPr="007D46D3">
        <w:t>Figure 4.8</w:t>
      </w:r>
      <w:r w:rsidR="00D666F6">
        <w:t>:</w:t>
      </w:r>
      <w:r w:rsidR="00D666F6">
        <w:tab/>
      </w:r>
      <w:r w:rsidR="002C73A8">
        <w:t>Omu-Aran</w:t>
      </w:r>
      <w:r w:rsidR="00734743" w:rsidRPr="007D46D3">
        <w:t xml:space="preserve"> 132/33kV Station Feeders Total Duration of Outage in Hours (</w:t>
      </w:r>
      <w:r w:rsidR="00734743" w:rsidRPr="00D666F6">
        <w:t>Forced</w:t>
      </w:r>
      <w:r w:rsidR="00734743" w:rsidRPr="007D46D3">
        <w:t xml:space="preserve"> and Planned) From Year 2015 – 2020.</w:t>
      </w:r>
      <w:bookmarkEnd w:id="534"/>
      <w:bookmarkEnd w:id="535"/>
      <w:bookmarkEnd w:id="536"/>
      <w:bookmarkEnd w:id="537"/>
      <w:bookmarkEnd w:id="538"/>
      <w:bookmarkEnd w:id="539"/>
      <w:bookmarkEnd w:id="540"/>
    </w:p>
    <w:p w:rsidR="00734743" w:rsidRPr="00CF4454" w:rsidRDefault="00734743" w:rsidP="009A7DF7">
      <w:pPr>
        <w:spacing w:after="0" w:line="480" w:lineRule="auto"/>
        <w:jc w:val="both"/>
        <w:rPr>
          <w:rFonts w:ascii="Times New Roman" w:hAnsi="Times New Roman"/>
          <w:sz w:val="24"/>
          <w:szCs w:val="24"/>
        </w:rPr>
      </w:pPr>
      <w:r w:rsidRPr="00CF4454">
        <w:rPr>
          <w:rFonts w:ascii="Times New Roman" w:hAnsi="Times New Roman"/>
          <w:sz w:val="24"/>
          <w:szCs w:val="24"/>
        </w:rPr>
        <w:t>Figure 4.</w:t>
      </w:r>
      <w:r w:rsidR="00A75323" w:rsidRPr="00CF4454">
        <w:rPr>
          <w:rFonts w:ascii="Times New Roman" w:hAnsi="Times New Roman"/>
          <w:sz w:val="24"/>
          <w:szCs w:val="24"/>
        </w:rPr>
        <w:t>9</w:t>
      </w:r>
      <w:r w:rsidRPr="00CF4454">
        <w:rPr>
          <w:rFonts w:ascii="Times New Roman" w:hAnsi="Times New Roman"/>
          <w:sz w:val="24"/>
          <w:szCs w:val="24"/>
        </w:rPr>
        <w:t xml:space="preserve"> shows a decline in the number of outage between 2015 -2016 for all the 33kV feeders. </w:t>
      </w:r>
      <w:r w:rsidR="002C73A8">
        <w:rPr>
          <w:rFonts w:ascii="Times New Roman" w:hAnsi="Times New Roman"/>
          <w:sz w:val="24"/>
          <w:szCs w:val="24"/>
        </w:rPr>
        <w:t>Omu-Aran</w:t>
      </w:r>
      <w:r w:rsidRPr="00CF4454">
        <w:rPr>
          <w:rFonts w:ascii="Times New Roman" w:hAnsi="Times New Roman"/>
          <w:sz w:val="24"/>
          <w:szCs w:val="24"/>
        </w:rPr>
        <w:t xml:space="preserve"> 33kV feeder showed a steady decline in the number of interruption from 2015-2020. The steady decline in the number of outages is due to investment made on the network. Worthy of Note is </w:t>
      </w:r>
      <w:r w:rsidR="002C73A8">
        <w:rPr>
          <w:rFonts w:ascii="Times New Roman" w:hAnsi="Times New Roman"/>
          <w:sz w:val="24"/>
          <w:szCs w:val="24"/>
        </w:rPr>
        <w:t>Omu-Aran</w:t>
      </w:r>
      <w:r w:rsidRPr="00CF4454">
        <w:rPr>
          <w:rFonts w:ascii="Times New Roman" w:hAnsi="Times New Roman"/>
          <w:sz w:val="24"/>
          <w:szCs w:val="24"/>
        </w:rPr>
        <w:t xml:space="preserve"> 33kV feeder where the number declined from 2019 to 2020. </w:t>
      </w:r>
    </w:p>
    <w:p w:rsidR="00734743" w:rsidRDefault="001B6C05" w:rsidP="009A7DF7">
      <w:pPr>
        <w:spacing w:after="0" w:line="480" w:lineRule="auto"/>
        <w:jc w:val="both"/>
        <w:rPr>
          <w:rFonts w:ascii="Times New Roman" w:eastAsiaTheme="minorHAnsi" w:hAnsi="Times New Roman"/>
        </w:rPr>
      </w:pPr>
      <w:r>
        <w:rPr>
          <w:noProof/>
          <w:lang w:val="en-US"/>
        </w:rPr>
        <w:drawing>
          <wp:anchor distT="0" distB="0" distL="114300" distR="114300" simplePos="0" relativeHeight="251640832" behindDoc="0" locked="0" layoutInCell="1" allowOverlap="1" wp14:anchorId="5974C69D" wp14:editId="6FF450AC">
            <wp:simplePos x="0" y="0"/>
            <wp:positionH relativeFrom="column">
              <wp:posOffset>0</wp:posOffset>
            </wp:positionH>
            <wp:positionV relativeFrom="paragraph">
              <wp:posOffset>123190</wp:posOffset>
            </wp:positionV>
            <wp:extent cx="4886108" cy="262064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28A0092B-C50C-407E-A947-70E740481C1C}">
                          <a14:useLocalDpi xmlns:a14="http://schemas.microsoft.com/office/drawing/2010/main" val="0"/>
                        </a:ext>
                      </a:extLst>
                    </a:blip>
                    <a:srcRect l="32506" t="33726" r="36251" b="24840"/>
                    <a:stretch/>
                  </pic:blipFill>
                  <pic:spPr bwMode="auto">
                    <a:xfrm>
                      <a:off x="0" y="0"/>
                      <a:ext cx="4891615" cy="26235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6C05" w:rsidRDefault="001B6C05" w:rsidP="009A7DF7">
      <w:pPr>
        <w:spacing w:after="0" w:line="480" w:lineRule="auto"/>
        <w:jc w:val="both"/>
        <w:rPr>
          <w:rFonts w:ascii="Times New Roman" w:eastAsiaTheme="minorHAnsi" w:hAnsi="Times New Roman"/>
        </w:rPr>
      </w:pPr>
    </w:p>
    <w:p w:rsidR="001B6C05" w:rsidRDefault="001B6C05" w:rsidP="009A7DF7">
      <w:pPr>
        <w:spacing w:after="0" w:line="480" w:lineRule="auto"/>
        <w:jc w:val="both"/>
        <w:rPr>
          <w:rFonts w:ascii="Times New Roman" w:eastAsiaTheme="minorHAnsi" w:hAnsi="Times New Roman"/>
        </w:rPr>
      </w:pPr>
    </w:p>
    <w:p w:rsidR="001B6C05" w:rsidRDefault="001B6C05" w:rsidP="009A7DF7">
      <w:pPr>
        <w:spacing w:after="0" w:line="480" w:lineRule="auto"/>
        <w:jc w:val="both"/>
        <w:rPr>
          <w:rFonts w:ascii="Times New Roman" w:eastAsiaTheme="minorHAnsi" w:hAnsi="Times New Roman"/>
        </w:rPr>
      </w:pPr>
    </w:p>
    <w:p w:rsidR="001B6C05" w:rsidRDefault="001B6C05" w:rsidP="009A7DF7">
      <w:pPr>
        <w:spacing w:after="0" w:line="480" w:lineRule="auto"/>
        <w:jc w:val="both"/>
        <w:rPr>
          <w:rFonts w:ascii="Times New Roman" w:eastAsiaTheme="minorHAnsi" w:hAnsi="Times New Roman"/>
        </w:rPr>
      </w:pPr>
    </w:p>
    <w:p w:rsidR="001B6C05" w:rsidRDefault="001B6C05" w:rsidP="009A7DF7">
      <w:pPr>
        <w:spacing w:after="0" w:line="480" w:lineRule="auto"/>
        <w:jc w:val="both"/>
        <w:rPr>
          <w:rFonts w:ascii="Times New Roman" w:eastAsiaTheme="minorHAnsi" w:hAnsi="Times New Roman"/>
        </w:rPr>
      </w:pPr>
    </w:p>
    <w:p w:rsidR="001B6C05" w:rsidRDefault="001B6C05" w:rsidP="009A7DF7">
      <w:pPr>
        <w:spacing w:after="0" w:line="480" w:lineRule="auto"/>
        <w:jc w:val="both"/>
        <w:rPr>
          <w:rFonts w:ascii="Times New Roman" w:eastAsiaTheme="minorHAnsi" w:hAnsi="Times New Roman"/>
        </w:rPr>
      </w:pPr>
    </w:p>
    <w:p w:rsidR="001B6C05" w:rsidRDefault="001B6C05" w:rsidP="009A7DF7">
      <w:pPr>
        <w:spacing w:after="0" w:line="480" w:lineRule="auto"/>
        <w:jc w:val="both"/>
        <w:rPr>
          <w:rFonts w:ascii="Times New Roman" w:eastAsiaTheme="minorHAnsi" w:hAnsi="Times New Roman"/>
        </w:rPr>
      </w:pPr>
    </w:p>
    <w:p w:rsidR="001B6C05" w:rsidRPr="007D46D3" w:rsidRDefault="001B6C05" w:rsidP="009A7DF7">
      <w:pPr>
        <w:spacing w:after="0" w:line="480" w:lineRule="auto"/>
        <w:jc w:val="both"/>
        <w:rPr>
          <w:rFonts w:ascii="Times New Roman" w:eastAsiaTheme="minorHAnsi" w:hAnsi="Times New Roman"/>
        </w:rPr>
      </w:pPr>
    </w:p>
    <w:p w:rsidR="00734743" w:rsidRPr="007D46D3" w:rsidRDefault="00C72E82" w:rsidP="00D666F6">
      <w:pPr>
        <w:pStyle w:val="MyFigures"/>
        <w:ind w:left="-630" w:right="-154"/>
      </w:pPr>
      <w:bookmarkStart w:id="541" w:name="_Toc113217512"/>
      <w:bookmarkStart w:id="542" w:name="_Toc113217725"/>
      <w:bookmarkStart w:id="543" w:name="_Toc114154232"/>
      <w:bookmarkStart w:id="544" w:name="_Toc114591870"/>
      <w:bookmarkStart w:id="545" w:name="_Toc114754431"/>
      <w:bookmarkStart w:id="546" w:name="_Toc117166545"/>
      <w:bookmarkStart w:id="547" w:name="_Toc117848568"/>
      <w:r w:rsidRPr="007D46D3">
        <w:t>Figure 4.9</w:t>
      </w:r>
      <w:r w:rsidR="00734743" w:rsidRPr="007D46D3">
        <w:t xml:space="preserve">: </w:t>
      </w:r>
      <w:r w:rsidR="004F1CE2">
        <w:tab/>
      </w:r>
      <w:r w:rsidR="002C73A8">
        <w:t>Omu-Aran</w:t>
      </w:r>
      <w:r w:rsidR="00734743" w:rsidRPr="007D46D3">
        <w:t xml:space="preserve"> 132/33kV Station Feeders Total Number of Interruptions</w:t>
      </w:r>
      <w:bookmarkEnd w:id="541"/>
      <w:bookmarkEnd w:id="542"/>
      <w:r w:rsidR="00734743" w:rsidRPr="007D46D3">
        <w:t xml:space="preserve"> (Frequency of Outage) From 2015 – 2020</w:t>
      </w:r>
      <w:bookmarkEnd w:id="543"/>
      <w:bookmarkEnd w:id="544"/>
      <w:bookmarkEnd w:id="545"/>
      <w:bookmarkEnd w:id="546"/>
      <w:bookmarkEnd w:id="547"/>
    </w:p>
    <w:p w:rsidR="00734743" w:rsidRPr="007D46D3" w:rsidRDefault="00A75323" w:rsidP="009A7DF7">
      <w:pPr>
        <w:spacing w:after="0" w:line="480" w:lineRule="auto"/>
        <w:jc w:val="both"/>
        <w:rPr>
          <w:rFonts w:ascii="Times New Roman" w:hAnsi="Times New Roman"/>
          <w:sz w:val="24"/>
          <w:szCs w:val="24"/>
        </w:rPr>
      </w:pPr>
      <w:r w:rsidRPr="007D46D3">
        <w:rPr>
          <w:rFonts w:ascii="Times New Roman" w:hAnsi="Times New Roman"/>
          <w:sz w:val="24"/>
          <w:szCs w:val="24"/>
        </w:rPr>
        <w:lastRenderedPageBreak/>
        <w:t>Figure 4.10</w:t>
      </w:r>
      <w:r w:rsidR="00734743" w:rsidRPr="007D46D3">
        <w:rPr>
          <w:rFonts w:ascii="Times New Roman" w:hAnsi="Times New Roman"/>
          <w:sz w:val="24"/>
          <w:szCs w:val="24"/>
        </w:rPr>
        <w:t xml:space="preserve"> shows that the 33kV feeders experience a sharp decline in number of operating hours in 2019, this was largely due to load shedding resulting from low power generation from the grid. Otun 33kV feeder recorded the least operating hour in 2016. This was largely due to line faults resulting from poor network structure.</w:t>
      </w:r>
    </w:p>
    <w:p w:rsidR="00734743" w:rsidRPr="007D46D3" w:rsidRDefault="00734743" w:rsidP="009A7DF7">
      <w:pPr>
        <w:spacing w:after="0" w:line="480" w:lineRule="auto"/>
        <w:jc w:val="both"/>
        <w:rPr>
          <w:rFonts w:ascii="Times New Roman" w:eastAsiaTheme="minorHAnsi" w:hAnsi="Times New Roman"/>
        </w:rPr>
      </w:pPr>
      <w:r w:rsidRPr="007D46D3">
        <w:rPr>
          <w:rFonts w:ascii="Times New Roman" w:eastAsiaTheme="minorHAnsi" w:hAnsi="Times New Roman"/>
        </w:rPr>
        <w:object w:dxaOrig="7080" w:dyaOrig="5010">
          <v:shape id="_x0000_i1031" type="#_x0000_t75" style="width:354pt;height:250.5pt" o:ole="">
            <v:imagedata r:id="rId47" o:title=""/>
          </v:shape>
          <o:OLEObject Type="Embed" ProgID="Origin50.Graph" ShapeID="_x0000_i1031" DrawAspect="Content" ObjectID="_1738569664" r:id="rId48"/>
        </w:object>
      </w:r>
    </w:p>
    <w:p w:rsidR="00734743" w:rsidRPr="007D46D3" w:rsidRDefault="00C72E82" w:rsidP="00D666F6">
      <w:pPr>
        <w:pStyle w:val="MyFigures"/>
      </w:pPr>
      <w:bookmarkStart w:id="548" w:name="_Toc113217513"/>
      <w:bookmarkStart w:id="549" w:name="_Toc113217726"/>
      <w:bookmarkStart w:id="550" w:name="_Toc114154233"/>
      <w:bookmarkStart w:id="551" w:name="_Toc114591871"/>
      <w:bookmarkStart w:id="552" w:name="_Toc114754432"/>
      <w:bookmarkStart w:id="553" w:name="_Toc117166546"/>
      <w:bookmarkStart w:id="554" w:name="_Toc117848569"/>
      <w:r w:rsidRPr="007D46D3">
        <w:t>Figure 4.10</w:t>
      </w:r>
      <w:r w:rsidR="00734743" w:rsidRPr="007D46D3">
        <w:t xml:space="preserve">: </w:t>
      </w:r>
      <w:r w:rsidR="004F1CE2">
        <w:tab/>
      </w:r>
      <w:r w:rsidR="002C73A8">
        <w:t>Omu-Aran</w:t>
      </w:r>
      <w:r w:rsidR="00734743" w:rsidRPr="007D46D3">
        <w:t xml:space="preserve"> 132/33kV Station Feeders Total Number of System Operating Hours From   2015 – 2020</w:t>
      </w:r>
      <w:bookmarkEnd w:id="548"/>
      <w:bookmarkEnd w:id="549"/>
      <w:bookmarkEnd w:id="550"/>
      <w:bookmarkEnd w:id="551"/>
      <w:bookmarkEnd w:id="552"/>
      <w:bookmarkEnd w:id="553"/>
      <w:bookmarkEnd w:id="554"/>
    </w:p>
    <w:p w:rsidR="00734743" w:rsidRDefault="00A75323" w:rsidP="009A7DF7">
      <w:pPr>
        <w:spacing w:after="0" w:line="480" w:lineRule="auto"/>
        <w:jc w:val="both"/>
        <w:rPr>
          <w:rFonts w:ascii="Times New Roman" w:hAnsi="Times New Roman"/>
          <w:sz w:val="24"/>
          <w:szCs w:val="24"/>
        </w:rPr>
      </w:pPr>
      <w:r w:rsidRPr="00364CAA">
        <w:rPr>
          <w:rFonts w:ascii="Times New Roman" w:hAnsi="Times New Roman"/>
          <w:sz w:val="24"/>
          <w:szCs w:val="24"/>
        </w:rPr>
        <w:t>According to Figure 4.11</w:t>
      </w:r>
      <w:r w:rsidR="00734743" w:rsidRPr="00364CAA">
        <w:rPr>
          <w:rFonts w:ascii="Times New Roman" w:hAnsi="Times New Roman"/>
          <w:sz w:val="24"/>
          <w:szCs w:val="24"/>
        </w:rPr>
        <w:t xml:space="preserve">, </w:t>
      </w:r>
      <w:r w:rsidR="002C73A8">
        <w:rPr>
          <w:rFonts w:ascii="Times New Roman" w:hAnsi="Times New Roman"/>
          <w:sz w:val="24"/>
          <w:szCs w:val="24"/>
        </w:rPr>
        <w:t>Omu-Aran</w:t>
      </w:r>
      <w:r w:rsidR="00734743" w:rsidRPr="00364CAA">
        <w:rPr>
          <w:rFonts w:ascii="Times New Roman" w:hAnsi="Times New Roman"/>
          <w:sz w:val="24"/>
          <w:szCs w:val="24"/>
        </w:rPr>
        <w:t xml:space="preserve">and Oroago 33kV feeders recorded an improvement MTBF in 2020.   This is due to investment made to improve on the existing network structure leading to decrease in the number of tripping recorded.While Isanlu-isin recorded the least MTBF in 2015.The result shows that more tripping occurred on this feeder due to poor network structure, however it showed an improvement in 2020 where it recorded less tripping compared to other years. </w:t>
      </w:r>
    </w:p>
    <w:p w:rsidR="001B37CE" w:rsidRDefault="001B37CE" w:rsidP="009A7DF7">
      <w:pPr>
        <w:spacing w:after="0" w:line="480" w:lineRule="auto"/>
        <w:jc w:val="both"/>
        <w:rPr>
          <w:rFonts w:ascii="Times New Roman" w:hAnsi="Times New Roman"/>
          <w:sz w:val="24"/>
          <w:szCs w:val="24"/>
        </w:rPr>
      </w:pPr>
    </w:p>
    <w:p w:rsidR="001B37CE" w:rsidRPr="00364CAA" w:rsidRDefault="001B37CE" w:rsidP="009A7DF7">
      <w:pPr>
        <w:spacing w:after="0" w:line="480" w:lineRule="auto"/>
        <w:jc w:val="both"/>
        <w:rPr>
          <w:rFonts w:ascii="Times New Roman" w:hAnsi="Times New Roman"/>
          <w:sz w:val="24"/>
          <w:szCs w:val="24"/>
        </w:rPr>
      </w:pPr>
    </w:p>
    <w:p w:rsidR="00820A40" w:rsidRPr="007D46D3" w:rsidRDefault="00820A40" w:rsidP="00820A40">
      <w:pPr>
        <w:spacing w:after="0" w:line="480" w:lineRule="auto"/>
        <w:jc w:val="both"/>
        <w:rPr>
          <w:rFonts w:ascii="Times New Roman" w:eastAsiaTheme="minorHAnsi" w:hAnsi="Times New Roman"/>
        </w:rPr>
      </w:pPr>
      <w:r w:rsidRPr="007D46D3">
        <w:rPr>
          <w:noProof/>
          <w:lang w:val="en-US"/>
        </w:rPr>
        <w:lastRenderedPageBreak/>
        <w:drawing>
          <wp:anchor distT="0" distB="0" distL="114300" distR="114300" simplePos="0" relativeHeight="251594752" behindDoc="0" locked="0" layoutInCell="1" allowOverlap="1" wp14:anchorId="0AC7CCF3" wp14:editId="2E0E4080">
            <wp:simplePos x="0" y="0"/>
            <wp:positionH relativeFrom="column">
              <wp:posOffset>628650</wp:posOffset>
            </wp:positionH>
            <wp:positionV relativeFrom="paragraph">
              <wp:posOffset>-35663</wp:posOffset>
            </wp:positionV>
            <wp:extent cx="3978910" cy="2505075"/>
            <wp:effectExtent l="0" t="0" r="254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28A0092B-C50C-407E-A947-70E740481C1C}">
                          <a14:useLocalDpi xmlns:a14="http://schemas.microsoft.com/office/drawing/2010/main" val="0"/>
                        </a:ext>
                      </a:extLst>
                    </a:blip>
                    <a:srcRect l="21314" t="38479" r="35256" b="22436"/>
                    <a:stretch/>
                  </pic:blipFill>
                  <pic:spPr bwMode="auto">
                    <a:xfrm>
                      <a:off x="0" y="0"/>
                      <a:ext cx="3978910" cy="25050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820A40" w:rsidRPr="007D46D3" w:rsidRDefault="00820A40" w:rsidP="00820A40">
      <w:pPr>
        <w:spacing w:after="0" w:line="480" w:lineRule="auto"/>
        <w:jc w:val="both"/>
        <w:rPr>
          <w:rFonts w:ascii="Times New Roman" w:eastAsiaTheme="minorHAnsi" w:hAnsi="Times New Roman"/>
        </w:rPr>
      </w:pPr>
    </w:p>
    <w:p w:rsidR="00820A40" w:rsidRPr="007D46D3" w:rsidRDefault="00820A40" w:rsidP="00820A40">
      <w:pPr>
        <w:spacing w:after="0" w:line="480" w:lineRule="auto"/>
        <w:jc w:val="both"/>
        <w:rPr>
          <w:rFonts w:ascii="Times New Roman" w:eastAsiaTheme="minorHAnsi" w:hAnsi="Times New Roman"/>
        </w:rPr>
      </w:pPr>
    </w:p>
    <w:p w:rsidR="00820A40" w:rsidRPr="007D46D3" w:rsidRDefault="00820A40" w:rsidP="00820A40">
      <w:pPr>
        <w:spacing w:after="0" w:line="480" w:lineRule="auto"/>
        <w:jc w:val="both"/>
        <w:rPr>
          <w:rFonts w:ascii="Times New Roman" w:eastAsiaTheme="minorHAnsi" w:hAnsi="Times New Roman"/>
        </w:rPr>
      </w:pPr>
    </w:p>
    <w:p w:rsidR="00820A40" w:rsidRPr="007D46D3" w:rsidRDefault="00820A40" w:rsidP="00820A40">
      <w:pPr>
        <w:spacing w:after="0" w:line="480" w:lineRule="auto"/>
        <w:jc w:val="both"/>
        <w:rPr>
          <w:rFonts w:ascii="Times New Roman" w:eastAsiaTheme="minorHAnsi" w:hAnsi="Times New Roman"/>
        </w:rPr>
      </w:pPr>
    </w:p>
    <w:p w:rsidR="00820A40" w:rsidRPr="007D46D3" w:rsidRDefault="00820A40" w:rsidP="00820A40">
      <w:pPr>
        <w:spacing w:after="0" w:line="480" w:lineRule="auto"/>
        <w:jc w:val="both"/>
        <w:rPr>
          <w:rFonts w:ascii="Times New Roman" w:eastAsiaTheme="minorHAnsi" w:hAnsi="Times New Roman"/>
        </w:rPr>
      </w:pPr>
    </w:p>
    <w:p w:rsidR="00820A40" w:rsidRPr="007D46D3" w:rsidRDefault="00820A40" w:rsidP="00820A40">
      <w:pPr>
        <w:spacing w:after="0" w:line="480" w:lineRule="auto"/>
        <w:jc w:val="both"/>
        <w:rPr>
          <w:rFonts w:ascii="Times New Roman" w:eastAsiaTheme="minorHAnsi" w:hAnsi="Times New Roman"/>
        </w:rPr>
      </w:pPr>
    </w:p>
    <w:p w:rsidR="00820A40" w:rsidRPr="007D46D3" w:rsidRDefault="00820A40" w:rsidP="00820A40">
      <w:pPr>
        <w:spacing w:after="0" w:line="480" w:lineRule="auto"/>
        <w:jc w:val="both"/>
        <w:rPr>
          <w:rFonts w:ascii="Times New Roman" w:eastAsiaTheme="minorHAnsi" w:hAnsi="Times New Roman"/>
        </w:rPr>
      </w:pPr>
    </w:p>
    <w:p w:rsidR="00820A40" w:rsidRPr="00CF4454" w:rsidRDefault="00820A40" w:rsidP="00820A40">
      <w:pPr>
        <w:spacing w:after="0" w:line="480" w:lineRule="auto"/>
        <w:jc w:val="both"/>
        <w:rPr>
          <w:rFonts w:ascii="Times New Roman" w:eastAsiaTheme="minorHAnsi" w:hAnsi="Times New Roman"/>
          <w:sz w:val="8"/>
        </w:rPr>
      </w:pPr>
    </w:p>
    <w:p w:rsidR="00734743" w:rsidRPr="007D46D3" w:rsidRDefault="00C72E82" w:rsidP="004F1CE2">
      <w:pPr>
        <w:pStyle w:val="MyFigures"/>
      </w:pPr>
      <w:bookmarkStart w:id="555" w:name="_Toc113217514"/>
      <w:bookmarkStart w:id="556" w:name="_Toc113217727"/>
      <w:bookmarkStart w:id="557" w:name="_Toc114154234"/>
      <w:bookmarkStart w:id="558" w:name="_Toc114591872"/>
      <w:bookmarkStart w:id="559" w:name="_Toc114754433"/>
      <w:bookmarkStart w:id="560" w:name="_Toc117166547"/>
      <w:bookmarkStart w:id="561" w:name="_Toc117848570"/>
      <w:r w:rsidRPr="007D46D3">
        <w:t>Figure 4.11</w:t>
      </w:r>
      <w:r w:rsidR="00734743" w:rsidRPr="007D46D3">
        <w:t xml:space="preserve">: </w:t>
      </w:r>
      <w:r w:rsidR="004F1CE2">
        <w:tab/>
      </w:r>
      <w:r w:rsidR="002C73A8">
        <w:t>Omu-Aran</w:t>
      </w:r>
      <w:r w:rsidR="00734743" w:rsidRPr="007D46D3">
        <w:t xml:space="preserve"> 132/33kV Station Feeders Mean Time between Failures (MTBF)</w:t>
      </w:r>
      <w:r w:rsidR="004F1CE2">
        <w:t xml:space="preserve"> </w:t>
      </w:r>
      <w:r w:rsidR="00820A40" w:rsidRPr="007D46D3">
        <w:t xml:space="preserve">From </w:t>
      </w:r>
      <w:r w:rsidR="00734743" w:rsidRPr="007D46D3">
        <w:t>2015 - 2020.</w:t>
      </w:r>
      <w:bookmarkEnd w:id="555"/>
      <w:bookmarkEnd w:id="556"/>
      <w:bookmarkEnd w:id="557"/>
      <w:bookmarkEnd w:id="558"/>
      <w:bookmarkEnd w:id="559"/>
      <w:bookmarkEnd w:id="560"/>
      <w:bookmarkEnd w:id="561"/>
    </w:p>
    <w:p w:rsidR="00734743" w:rsidRPr="00364CAA" w:rsidRDefault="001B37CE" w:rsidP="009A7DF7">
      <w:pPr>
        <w:spacing w:after="0" w:line="480" w:lineRule="auto"/>
        <w:jc w:val="both"/>
        <w:rPr>
          <w:rFonts w:ascii="Times New Roman" w:hAnsi="Times New Roman"/>
          <w:sz w:val="24"/>
          <w:szCs w:val="24"/>
        </w:rPr>
      </w:pPr>
      <w:r>
        <w:rPr>
          <w:noProof/>
          <w:lang w:val="en-US"/>
        </w:rPr>
        <w:drawing>
          <wp:anchor distT="0" distB="0" distL="114300" distR="114300" simplePos="0" relativeHeight="251712512" behindDoc="0" locked="0" layoutInCell="1" allowOverlap="1" wp14:anchorId="73CD2725" wp14:editId="20639C92">
            <wp:simplePos x="0" y="0"/>
            <wp:positionH relativeFrom="column">
              <wp:posOffset>627321</wp:posOffset>
            </wp:positionH>
            <wp:positionV relativeFrom="paragraph">
              <wp:posOffset>1204905</wp:posOffset>
            </wp:positionV>
            <wp:extent cx="3974973" cy="2679405"/>
            <wp:effectExtent l="0" t="0" r="6985" b="698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extLst>
                        <a:ext uri="{28A0092B-C50C-407E-A947-70E740481C1C}">
                          <a14:useLocalDpi xmlns:a14="http://schemas.microsoft.com/office/drawing/2010/main" val="0"/>
                        </a:ext>
                      </a:extLst>
                    </a:blip>
                    <a:srcRect l="30769" t="44316" r="31930" b="18916"/>
                    <a:stretch/>
                  </pic:blipFill>
                  <pic:spPr bwMode="auto">
                    <a:xfrm>
                      <a:off x="0" y="0"/>
                      <a:ext cx="3974973" cy="2679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52DC" w:rsidRPr="00364CAA">
        <w:rPr>
          <w:rFonts w:ascii="Times New Roman" w:hAnsi="Times New Roman"/>
          <w:sz w:val="24"/>
          <w:szCs w:val="24"/>
        </w:rPr>
        <w:t>Figure 4.12</w:t>
      </w:r>
      <w:r w:rsidR="00734743" w:rsidRPr="00364CAA">
        <w:rPr>
          <w:rFonts w:ascii="Times New Roman" w:hAnsi="Times New Roman"/>
          <w:sz w:val="24"/>
          <w:szCs w:val="24"/>
        </w:rPr>
        <w:t xml:space="preserve"> shows that Isanlu-isin 33kV feeder recorded more failures while </w:t>
      </w:r>
      <w:r w:rsidR="002C73A8">
        <w:rPr>
          <w:rFonts w:ascii="Times New Roman" w:hAnsi="Times New Roman"/>
          <w:sz w:val="24"/>
          <w:szCs w:val="24"/>
        </w:rPr>
        <w:t>Omu-Aran</w:t>
      </w:r>
      <w:r w:rsidR="00734743" w:rsidRPr="00364CAA">
        <w:rPr>
          <w:rFonts w:ascii="Times New Roman" w:hAnsi="Times New Roman"/>
          <w:sz w:val="24"/>
          <w:szCs w:val="24"/>
        </w:rPr>
        <w:t>, Egbe, Otun and Oroago 33kV feeders show  Steady decline in failure rate from 2015 – 2020. The steady decline Observed was due to improvement in the network structure.</w:t>
      </w:r>
    </w:p>
    <w:p w:rsidR="00734743" w:rsidRDefault="00734743" w:rsidP="009A7DF7">
      <w:pPr>
        <w:spacing w:after="0" w:line="480" w:lineRule="auto"/>
        <w:jc w:val="both"/>
        <w:rPr>
          <w:rFonts w:ascii="Times New Roman" w:eastAsiaTheme="minorHAnsi" w:hAnsi="Times New Roman"/>
        </w:rPr>
      </w:pPr>
    </w:p>
    <w:p w:rsidR="001B37CE" w:rsidRDefault="001B37CE" w:rsidP="009A7DF7">
      <w:pPr>
        <w:spacing w:after="0" w:line="480" w:lineRule="auto"/>
        <w:jc w:val="both"/>
        <w:rPr>
          <w:rFonts w:ascii="Times New Roman" w:eastAsiaTheme="minorHAnsi" w:hAnsi="Times New Roman"/>
        </w:rPr>
      </w:pPr>
    </w:p>
    <w:p w:rsidR="001B37CE" w:rsidRDefault="001B37CE" w:rsidP="009A7DF7">
      <w:pPr>
        <w:spacing w:after="0" w:line="480" w:lineRule="auto"/>
        <w:jc w:val="both"/>
        <w:rPr>
          <w:rFonts w:ascii="Times New Roman" w:eastAsiaTheme="minorHAnsi" w:hAnsi="Times New Roman"/>
        </w:rPr>
      </w:pPr>
    </w:p>
    <w:p w:rsidR="001B37CE" w:rsidRDefault="001B37CE" w:rsidP="009A7DF7">
      <w:pPr>
        <w:spacing w:after="0" w:line="480" w:lineRule="auto"/>
        <w:jc w:val="both"/>
        <w:rPr>
          <w:rFonts w:ascii="Times New Roman" w:eastAsiaTheme="minorHAnsi" w:hAnsi="Times New Roman"/>
        </w:rPr>
      </w:pPr>
    </w:p>
    <w:p w:rsidR="001B37CE" w:rsidRDefault="001B37CE" w:rsidP="009A7DF7">
      <w:pPr>
        <w:spacing w:after="0" w:line="480" w:lineRule="auto"/>
        <w:jc w:val="both"/>
        <w:rPr>
          <w:rFonts w:ascii="Times New Roman" w:eastAsiaTheme="minorHAnsi" w:hAnsi="Times New Roman"/>
        </w:rPr>
      </w:pPr>
    </w:p>
    <w:p w:rsidR="001B37CE" w:rsidRDefault="001B37CE" w:rsidP="009A7DF7">
      <w:pPr>
        <w:spacing w:after="0" w:line="480" w:lineRule="auto"/>
        <w:jc w:val="both"/>
        <w:rPr>
          <w:rFonts w:ascii="Times New Roman" w:eastAsiaTheme="minorHAnsi" w:hAnsi="Times New Roman"/>
        </w:rPr>
      </w:pPr>
    </w:p>
    <w:p w:rsidR="001B37CE" w:rsidRDefault="001B37CE" w:rsidP="009A7DF7">
      <w:pPr>
        <w:spacing w:after="0" w:line="480" w:lineRule="auto"/>
        <w:jc w:val="both"/>
        <w:rPr>
          <w:rFonts w:ascii="Times New Roman" w:eastAsiaTheme="minorHAnsi" w:hAnsi="Times New Roman"/>
        </w:rPr>
      </w:pPr>
    </w:p>
    <w:p w:rsidR="001B37CE" w:rsidRPr="007D46D3" w:rsidRDefault="001B37CE" w:rsidP="009A7DF7">
      <w:pPr>
        <w:spacing w:after="0" w:line="480" w:lineRule="auto"/>
        <w:jc w:val="both"/>
        <w:rPr>
          <w:rFonts w:ascii="Times New Roman" w:hAnsi="Times New Roman"/>
          <w:lang w:val="en-US"/>
        </w:rPr>
      </w:pPr>
    </w:p>
    <w:p w:rsidR="00B97993" w:rsidRDefault="00734743" w:rsidP="00B97993">
      <w:pPr>
        <w:pStyle w:val="MyFigures"/>
      </w:pPr>
      <w:bookmarkStart w:id="562" w:name="_Toc113217515"/>
      <w:bookmarkStart w:id="563" w:name="_Toc113217728"/>
      <w:bookmarkStart w:id="564" w:name="_Toc114154235"/>
      <w:bookmarkStart w:id="565" w:name="_Toc114591873"/>
      <w:bookmarkStart w:id="566" w:name="_Toc114754434"/>
      <w:bookmarkStart w:id="567" w:name="_Toc117166548"/>
      <w:bookmarkStart w:id="568" w:name="_Toc117848571"/>
      <w:r w:rsidRPr="007D46D3">
        <w:t>Figure 4.</w:t>
      </w:r>
      <w:r w:rsidR="00C72E82" w:rsidRPr="007D46D3">
        <w:t>12</w:t>
      </w:r>
      <w:r w:rsidRPr="007D46D3">
        <w:t xml:space="preserve">: </w:t>
      </w:r>
      <w:r w:rsidR="00B97993">
        <w:tab/>
      </w:r>
      <w:r w:rsidR="002C73A8">
        <w:t>Omu-Aran</w:t>
      </w:r>
      <w:r w:rsidRPr="007D46D3">
        <w:t xml:space="preserve"> 132/33kV Station Feeders Failures Rate (λ) From</w:t>
      </w:r>
      <w:bookmarkEnd w:id="562"/>
      <w:bookmarkEnd w:id="563"/>
      <w:bookmarkEnd w:id="564"/>
      <w:bookmarkEnd w:id="565"/>
      <w:bookmarkEnd w:id="566"/>
      <w:bookmarkEnd w:id="567"/>
      <w:bookmarkEnd w:id="568"/>
      <w:r w:rsidRPr="007D46D3">
        <w:t xml:space="preserve"> </w:t>
      </w:r>
    </w:p>
    <w:p w:rsidR="00734743" w:rsidRPr="007D46D3" w:rsidRDefault="00734743" w:rsidP="00B97993">
      <w:pPr>
        <w:pStyle w:val="MyFigures"/>
      </w:pPr>
      <w:bookmarkStart w:id="569" w:name="_Toc113217516"/>
      <w:bookmarkStart w:id="570" w:name="_Toc113217729"/>
      <w:bookmarkStart w:id="571" w:name="_Toc114154236"/>
      <w:bookmarkStart w:id="572" w:name="_Toc114591874"/>
      <w:bookmarkStart w:id="573" w:name="_Toc114754435"/>
      <w:bookmarkStart w:id="574" w:name="_Toc117166549"/>
      <w:bookmarkStart w:id="575" w:name="_Toc117848572"/>
      <w:r w:rsidRPr="007D46D3">
        <w:t>Year 2015 – 2020.</w:t>
      </w:r>
      <w:bookmarkEnd w:id="569"/>
      <w:bookmarkEnd w:id="570"/>
      <w:bookmarkEnd w:id="571"/>
      <w:bookmarkEnd w:id="572"/>
      <w:bookmarkEnd w:id="573"/>
      <w:bookmarkEnd w:id="574"/>
      <w:bookmarkEnd w:id="575"/>
    </w:p>
    <w:p w:rsidR="00734743" w:rsidRPr="00C21F13" w:rsidRDefault="00BF52DC" w:rsidP="009A7DF7">
      <w:pPr>
        <w:spacing w:after="0" w:line="480" w:lineRule="auto"/>
        <w:jc w:val="both"/>
        <w:rPr>
          <w:rFonts w:ascii="Times New Roman" w:hAnsi="Times New Roman"/>
          <w:sz w:val="24"/>
          <w:szCs w:val="24"/>
        </w:rPr>
      </w:pPr>
      <w:r w:rsidRPr="00C21F13">
        <w:rPr>
          <w:rFonts w:ascii="Times New Roman" w:hAnsi="Times New Roman"/>
          <w:sz w:val="24"/>
          <w:szCs w:val="24"/>
        </w:rPr>
        <w:lastRenderedPageBreak/>
        <w:t>Figure 4.13</w:t>
      </w:r>
      <w:r w:rsidR="00734743" w:rsidRPr="00C21F13">
        <w:rPr>
          <w:rFonts w:ascii="Times New Roman" w:hAnsi="Times New Roman"/>
          <w:sz w:val="24"/>
          <w:szCs w:val="24"/>
        </w:rPr>
        <w:t xml:space="preserve"> shows that Oroago 33kV experienced the highest MDT from 2018 – 2019 and a sharp a decline from 2019 – 2020. The high mean down time recorded by Oroago 33kV feeder in 2019 was due to breaker fault, which kept the feeder out of service for a longer period. In 2016, all the feeders experienced an increase in down time. This was due to numerous system collapse that occurred in that year. The National grid experienced the highest number of system collapse that year.</w:t>
      </w:r>
    </w:p>
    <w:p w:rsidR="00734743" w:rsidRPr="007D46D3" w:rsidRDefault="003A5351" w:rsidP="009A7DF7">
      <w:pPr>
        <w:spacing w:after="0" w:line="480" w:lineRule="auto"/>
        <w:jc w:val="both"/>
        <w:rPr>
          <w:rFonts w:ascii="Times New Roman" w:eastAsiaTheme="minorHAnsi" w:hAnsi="Times New Roman"/>
          <w:lang w:val="en-US"/>
        </w:rPr>
      </w:pPr>
      <w:r w:rsidRPr="007D46D3">
        <w:rPr>
          <w:noProof/>
          <w:lang w:val="en-US"/>
        </w:rPr>
        <w:drawing>
          <wp:anchor distT="0" distB="0" distL="114300" distR="114300" simplePos="0" relativeHeight="251595776" behindDoc="0" locked="0" layoutInCell="1" allowOverlap="1" wp14:anchorId="287A56B2" wp14:editId="785CB357">
            <wp:simplePos x="0" y="0"/>
            <wp:positionH relativeFrom="column">
              <wp:posOffset>590550</wp:posOffset>
            </wp:positionH>
            <wp:positionV relativeFrom="paragraph">
              <wp:posOffset>17780</wp:posOffset>
            </wp:positionV>
            <wp:extent cx="3657600" cy="26384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28A0092B-C50C-407E-A947-70E740481C1C}">
                          <a14:useLocalDpi xmlns:a14="http://schemas.microsoft.com/office/drawing/2010/main" val="0"/>
                        </a:ext>
                      </a:extLst>
                    </a:blip>
                    <a:srcRect l="23238" t="29487" r="38461" b="31837"/>
                    <a:stretch/>
                  </pic:blipFill>
                  <pic:spPr bwMode="auto">
                    <a:xfrm>
                      <a:off x="0" y="0"/>
                      <a:ext cx="3657600" cy="26384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3A5351" w:rsidRPr="007D46D3" w:rsidRDefault="003A5351" w:rsidP="009A7DF7">
      <w:pPr>
        <w:spacing w:after="0" w:line="480" w:lineRule="auto"/>
        <w:jc w:val="both"/>
        <w:rPr>
          <w:rFonts w:ascii="Times New Roman" w:eastAsiaTheme="minorHAnsi" w:hAnsi="Times New Roman"/>
          <w:lang w:val="en-US"/>
        </w:rPr>
      </w:pPr>
    </w:p>
    <w:p w:rsidR="003A5351" w:rsidRPr="007D46D3" w:rsidRDefault="003A5351" w:rsidP="009A7DF7">
      <w:pPr>
        <w:spacing w:after="0" w:line="480" w:lineRule="auto"/>
        <w:jc w:val="both"/>
        <w:rPr>
          <w:rFonts w:ascii="Times New Roman" w:eastAsiaTheme="minorHAnsi" w:hAnsi="Times New Roman"/>
          <w:lang w:val="en-US"/>
        </w:rPr>
      </w:pPr>
    </w:p>
    <w:p w:rsidR="003A5351" w:rsidRPr="007D46D3" w:rsidRDefault="003A5351" w:rsidP="009A7DF7">
      <w:pPr>
        <w:spacing w:after="0" w:line="480" w:lineRule="auto"/>
        <w:jc w:val="both"/>
        <w:rPr>
          <w:rFonts w:ascii="Times New Roman" w:eastAsiaTheme="minorHAnsi" w:hAnsi="Times New Roman"/>
          <w:lang w:val="en-US"/>
        </w:rPr>
      </w:pPr>
    </w:p>
    <w:p w:rsidR="003A5351" w:rsidRPr="007D46D3" w:rsidRDefault="003A5351" w:rsidP="009A7DF7">
      <w:pPr>
        <w:spacing w:after="0" w:line="480" w:lineRule="auto"/>
        <w:jc w:val="both"/>
        <w:rPr>
          <w:rFonts w:ascii="Times New Roman" w:eastAsiaTheme="minorHAnsi" w:hAnsi="Times New Roman"/>
          <w:lang w:val="en-US"/>
        </w:rPr>
      </w:pPr>
    </w:p>
    <w:p w:rsidR="003A5351" w:rsidRPr="007D46D3" w:rsidRDefault="003A5351" w:rsidP="009A7DF7">
      <w:pPr>
        <w:spacing w:after="0" w:line="480" w:lineRule="auto"/>
        <w:jc w:val="both"/>
        <w:rPr>
          <w:rFonts w:ascii="Times New Roman" w:eastAsiaTheme="minorHAnsi" w:hAnsi="Times New Roman"/>
          <w:lang w:val="en-US"/>
        </w:rPr>
      </w:pPr>
    </w:p>
    <w:p w:rsidR="003A5351" w:rsidRPr="007D46D3" w:rsidRDefault="003A5351" w:rsidP="009A7DF7">
      <w:pPr>
        <w:spacing w:after="0" w:line="480" w:lineRule="auto"/>
        <w:jc w:val="both"/>
        <w:rPr>
          <w:rFonts w:ascii="Times New Roman" w:eastAsiaTheme="minorHAnsi" w:hAnsi="Times New Roman"/>
          <w:lang w:val="en-US"/>
        </w:rPr>
      </w:pPr>
    </w:p>
    <w:p w:rsidR="003A5351" w:rsidRPr="007D46D3" w:rsidRDefault="003A5351" w:rsidP="009A7DF7">
      <w:pPr>
        <w:spacing w:after="0" w:line="480" w:lineRule="auto"/>
        <w:jc w:val="both"/>
        <w:rPr>
          <w:rFonts w:ascii="Times New Roman" w:eastAsiaTheme="minorHAnsi" w:hAnsi="Times New Roman"/>
          <w:lang w:val="en-US"/>
        </w:rPr>
      </w:pPr>
    </w:p>
    <w:p w:rsidR="003A5351" w:rsidRPr="00CF4454" w:rsidRDefault="003A5351" w:rsidP="009A7DF7">
      <w:pPr>
        <w:spacing w:after="0" w:line="480" w:lineRule="auto"/>
        <w:jc w:val="both"/>
        <w:rPr>
          <w:rFonts w:ascii="Times New Roman" w:eastAsiaTheme="minorHAnsi" w:hAnsi="Times New Roman"/>
          <w:sz w:val="4"/>
          <w:lang w:val="en-US"/>
        </w:rPr>
      </w:pPr>
    </w:p>
    <w:p w:rsidR="00734743" w:rsidRPr="007D46D3" w:rsidRDefault="00C72E82" w:rsidP="00D666F6">
      <w:pPr>
        <w:pStyle w:val="MyFigures"/>
        <w:rPr>
          <w:rFonts w:eastAsiaTheme="minorHAnsi"/>
          <w:lang w:val="en-US"/>
        </w:rPr>
      </w:pPr>
      <w:bookmarkStart w:id="576" w:name="_Toc113217517"/>
      <w:bookmarkStart w:id="577" w:name="_Toc113217730"/>
      <w:bookmarkStart w:id="578" w:name="_Toc114154237"/>
      <w:bookmarkStart w:id="579" w:name="_Toc114591875"/>
      <w:bookmarkStart w:id="580" w:name="_Toc114754436"/>
      <w:bookmarkStart w:id="581" w:name="_Toc117166550"/>
      <w:bookmarkStart w:id="582" w:name="_Toc117848573"/>
      <w:r w:rsidRPr="007D46D3">
        <w:t>Figure 4.13</w:t>
      </w:r>
      <w:r w:rsidR="00734743" w:rsidRPr="007D46D3">
        <w:t xml:space="preserve">: </w:t>
      </w:r>
      <w:r w:rsidR="00B97993">
        <w:tab/>
      </w:r>
      <w:r w:rsidR="002C73A8">
        <w:t>Omu-Aran</w:t>
      </w:r>
      <w:r w:rsidR="00734743" w:rsidRPr="007D46D3">
        <w:t xml:space="preserve"> 132/33kV Station Feeders Mean down Time (MDT)</w:t>
      </w:r>
      <w:bookmarkEnd w:id="576"/>
      <w:bookmarkEnd w:id="577"/>
      <w:r w:rsidR="00D666F6">
        <w:t xml:space="preserve"> </w:t>
      </w:r>
      <w:r w:rsidR="00734743" w:rsidRPr="007D46D3">
        <w:t>From Year 2015 – 2020</w:t>
      </w:r>
      <w:bookmarkEnd w:id="578"/>
      <w:bookmarkEnd w:id="579"/>
      <w:bookmarkEnd w:id="580"/>
      <w:bookmarkEnd w:id="581"/>
      <w:bookmarkEnd w:id="582"/>
    </w:p>
    <w:p w:rsidR="00734743" w:rsidRDefault="00BF52DC" w:rsidP="009A7DF7">
      <w:pPr>
        <w:spacing w:after="0" w:line="480" w:lineRule="auto"/>
        <w:jc w:val="both"/>
        <w:rPr>
          <w:rFonts w:ascii="Times New Roman" w:hAnsi="Times New Roman"/>
          <w:sz w:val="24"/>
          <w:szCs w:val="24"/>
        </w:rPr>
      </w:pPr>
      <w:r w:rsidRPr="00C21F13">
        <w:rPr>
          <w:rFonts w:ascii="Times New Roman" w:hAnsi="Times New Roman"/>
          <w:sz w:val="24"/>
          <w:szCs w:val="24"/>
        </w:rPr>
        <w:t>Figure 4.14</w:t>
      </w:r>
      <w:r w:rsidR="00734743" w:rsidRPr="00C21F13">
        <w:rPr>
          <w:rFonts w:ascii="Times New Roman" w:hAnsi="Times New Roman"/>
          <w:sz w:val="24"/>
          <w:szCs w:val="24"/>
        </w:rPr>
        <w:t xml:space="preserve"> shows a steady decline in SAIFI for the 33kV feeders from 2015-2020. Oroago 33kV recorded highest SAIFI in 2017 and steadily declined from 2017 -2020.The decline recorded is as a result of decrease in the number of outages on the feeder. Customers on this feeder recorded the highest number of interruption owing to poor nature of the distribution network. It declined from 2019- 2020 due to some improvement made to improve on the network.</w:t>
      </w:r>
    </w:p>
    <w:p w:rsidR="00BE013D" w:rsidRPr="00C21F13" w:rsidRDefault="00BE013D" w:rsidP="009A7DF7">
      <w:pPr>
        <w:spacing w:after="0" w:line="480" w:lineRule="auto"/>
        <w:jc w:val="both"/>
        <w:rPr>
          <w:rFonts w:ascii="Times New Roman" w:hAnsi="Times New Roman"/>
          <w:sz w:val="24"/>
          <w:szCs w:val="24"/>
        </w:rPr>
      </w:pPr>
    </w:p>
    <w:p w:rsidR="00734743" w:rsidRPr="007D46D3" w:rsidRDefault="00734743" w:rsidP="009A7DF7">
      <w:pPr>
        <w:spacing w:after="0" w:line="480" w:lineRule="auto"/>
        <w:jc w:val="both"/>
        <w:rPr>
          <w:rFonts w:ascii="Times New Roman" w:hAnsi="Times New Roman"/>
        </w:rPr>
      </w:pPr>
    </w:p>
    <w:p w:rsidR="004F3F45" w:rsidRPr="007D46D3" w:rsidRDefault="004F3F45" w:rsidP="009A7DF7">
      <w:pPr>
        <w:spacing w:after="0" w:line="480" w:lineRule="auto"/>
        <w:jc w:val="both"/>
        <w:rPr>
          <w:rFonts w:ascii="Times New Roman" w:hAnsi="Times New Roman"/>
        </w:rPr>
      </w:pPr>
    </w:p>
    <w:p w:rsidR="004F3F45" w:rsidRPr="007D46D3" w:rsidRDefault="00A105B7" w:rsidP="009A7DF7">
      <w:pPr>
        <w:spacing w:after="0" w:line="480" w:lineRule="auto"/>
        <w:jc w:val="both"/>
        <w:rPr>
          <w:rFonts w:ascii="Times New Roman" w:hAnsi="Times New Roman"/>
        </w:rPr>
      </w:pPr>
      <w:r w:rsidRPr="007D46D3">
        <w:rPr>
          <w:noProof/>
          <w:lang w:val="en-US"/>
        </w:rPr>
        <w:lastRenderedPageBreak/>
        <w:drawing>
          <wp:anchor distT="0" distB="0" distL="114300" distR="114300" simplePos="0" relativeHeight="251597824" behindDoc="0" locked="0" layoutInCell="1" allowOverlap="1" wp14:anchorId="58D8CC6C" wp14:editId="10272F6B">
            <wp:simplePos x="0" y="0"/>
            <wp:positionH relativeFrom="column">
              <wp:posOffset>485775</wp:posOffset>
            </wp:positionH>
            <wp:positionV relativeFrom="paragraph">
              <wp:posOffset>-508000</wp:posOffset>
            </wp:positionV>
            <wp:extent cx="4010025" cy="2472855"/>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extLst>
                        <a:ext uri="{28A0092B-C50C-407E-A947-70E740481C1C}">
                          <a14:useLocalDpi xmlns:a14="http://schemas.microsoft.com/office/drawing/2010/main" val="0"/>
                        </a:ext>
                      </a:extLst>
                    </a:blip>
                    <a:srcRect l="23718" t="29914" r="38141" b="31197"/>
                    <a:stretch/>
                  </pic:blipFill>
                  <pic:spPr bwMode="auto">
                    <a:xfrm>
                      <a:off x="0" y="0"/>
                      <a:ext cx="4010025" cy="2472855"/>
                    </a:xfrm>
                    <a:prstGeom prst="rect">
                      <a:avLst/>
                    </a:prstGeom>
                    <a:ln>
                      <a:noFill/>
                    </a:ln>
                    <a:extLst>
                      <a:ext uri="{53640926-AAD7-44D8-BBD7-CCE9431645EC}">
                        <a14:shadowObscured xmlns:a14="http://schemas.microsoft.com/office/drawing/2010/main"/>
                      </a:ext>
                    </a:extLst>
                  </pic:spPr>
                </pic:pic>
              </a:graphicData>
            </a:graphic>
          </wp:anchor>
        </w:drawing>
      </w:r>
    </w:p>
    <w:p w:rsidR="004F3F45" w:rsidRPr="007D46D3" w:rsidRDefault="004F3F45" w:rsidP="009A7DF7">
      <w:pPr>
        <w:spacing w:after="0" w:line="480" w:lineRule="auto"/>
        <w:jc w:val="both"/>
        <w:rPr>
          <w:rFonts w:ascii="Times New Roman" w:hAnsi="Times New Roman"/>
        </w:rPr>
      </w:pPr>
    </w:p>
    <w:p w:rsidR="004F3F45" w:rsidRPr="007D46D3" w:rsidRDefault="004F3F45" w:rsidP="009A7DF7">
      <w:pPr>
        <w:spacing w:after="0" w:line="480" w:lineRule="auto"/>
        <w:jc w:val="both"/>
        <w:rPr>
          <w:rFonts w:ascii="Times New Roman" w:hAnsi="Times New Roman"/>
        </w:rPr>
      </w:pPr>
    </w:p>
    <w:p w:rsidR="00DF29D1" w:rsidRPr="007D46D3" w:rsidRDefault="00DF29D1" w:rsidP="009A7DF7">
      <w:pPr>
        <w:spacing w:after="0" w:line="480" w:lineRule="auto"/>
        <w:jc w:val="both"/>
        <w:rPr>
          <w:rFonts w:ascii="Times New Roman" w:hAnsi="Times New Roman"/>
        </w:rPr>
      </w:pPr>
    </w:p>
    <w:p w:rsidR="00DF29D1" w:rsidRPr="007D46D3" w:rsidRDefault="00DF29D1" w:rsidP="009A7DF7">
      <w:pPr>
        <w:spacing w:after="0" w:line="480" w:lineRule="auto"/>
        <w:jc w:val="both"/>
        <w:rPr>
          <w:rFonts w:ascii="Times New Roman" w:hAnsi="Times New Roman"/>
        </w:rPr>
      </w:pPr>
    </w:p>
    <w:p w:rsidR="00DF29D1" w:rsidRPr="007D46D3" w:rsidRDefault="00DF29D1" w:rsidP="009A7DF7">
      <w:pPr>
        <w:spacing w:after="0" w:line="480" w:lineRule="auto"/>
        <w:jc w:val="both"/>
        <w:rPr>
          <w:rFonts w:ascii="Times New Roman" w:hAnsi="Times New Roman"/>
        </w:rPr>
      </w:pPr>
    </w:p>
    <w:p w:rsidR="00A105B7" w:rsidRDefault="00A105B7" w:rsidP="00B97993">
      <w:pPr>
        <w:pStyle w:val="MyFigures"/>
      </w:pPr>
      <w:bookmarkStart w:id="583" w:name="_Toc113217518"/>
      <w:bookmarkStart w:id="584" w:name="_Toc113217731"/>
      <w:bookmarkStart w:id="585" w:name="_Toc114154238"/>
      <w:bookmarkStart w:id="586" w:name="_Toc114591876"/>
      <w:bookmarkStart w:id="587" w:name="_Toc114754437"/>
      <w:bookmarkStart w:id="588" w:name="_Toc117166551"/>
      <w:bookmarkStart w:id="589" w:name="_Toc117848574"/>
    </w:p>
    <w:p w:rsidR="00734743" w:rsidRPr="007D46D3" w:rsidRDefault="00C72E82" w:rsidP="00B97993">
      <w:pPr>
        <w:pStyle w:val="MyFigures"/>
      </w:pPr>
      <w:r w:rsidRPr="007D46D3">
        <w:t>Figure 4.14</w:t>
      </w:r>
      <w:r w:rsidR="00734743" w:rsidRPr="007D46D3">
        <w:t xml:space="preserve">: </w:t>
      </w:r>
      <w:r w:rsidR="00B97993">
        <w:tab/>
      </w:r>
      <w:r w:rsidR="002C73A8">
        <w:t>Omu-Aran</w:t>
      </w:r>
      <w:r w:rsidR="00734743" w:rsidRPr="007D46D3">
        <w:t xml:space="preserve"> 132/33kV Station Feeders System Average Interruption Frequency Index (SAIFI) from 2015 – 2020</w:t>
      </w:r>
      <w:bookmarkEnd w:id="583"/>
      <w:bookmarkEnd w:id="584"/>
      <w:bookmarkEnd w:id="585"/>
      <w:bookmarkEnd w:id="586"/>
      <w:bookmarkEnd w:id="587"/>
      <w:bookmarkEnd w:id="588"/>
      <w:bookmarkEnd w:id="589"/>
    </w:p>
    <w:p w:rsidR="00734743" w:rsidRPr="007D46D3" w:rsidRDefault="00BF52DC" w:rsidP="006613C6">
      <w:pPr>
        <w:spacing w:after="0" w:line="480" w:lineRule="auto"/>
        <w:ind w:hanging="3"/>
        <w:jc w:val="both"/>
        <w:rPr>
          <w:rFonts w:ascii="Times New Roman" w:hAnsi="Times New Roman"/>
          <w:sz w:val="24"/>
          <w:szCs w:val="24"/>
        </w:rPr>
      </w:pPr>
      <w:r w:rsidRPr="007D46D3">
        <w:rPr>
          <w:rFonts w:ascii="Times New Roman" w:hAnsi="Times New Roman"/>
          <w:sz w:val="24"/>
          <w:szCs w:val="24"/>
        </w:rPr>
        <w:t>Figure 4.15</w:t>
      </w:r>
      <w:r w:rsidR="00734743" w:rsidRPr="007D46D3">
        <w:rPr>
          <w:rFonts w:ascii="Times New Roman" w:hAnsi="Times New Roman"/>
          <w:sz w:val="24"/>
          <w:szCs w:val="24"/>
        </w:rPr>
        <w:t xml:space="preserve"> shows that the 33kV feeders experience a decline in SAIDI for the period under review, of note is Oroago 33kV feeder that </w:t>
      </w:r>
      <w:r w:rsidR="006613C6">
        <w:rPr>
          <w:rFonts w:ascii="Times New Roman" w:hAnsi="Times New Roman"/>
          <w:sz w:val="24"/>
          <w:szCs w:val="24"/>
        </w:rPr>
        <w:t>was</w:t>
      </w:r>
      <w:r w:rsidR="00734743" w:rsidRPr="007D46D3">
        <w:rPr>
          <w:rFonts w:ascii="Times New Roman" w:hAnsi="Times New Roman"/>
          <w:sz w:val="24"/>
          <w:szCs w:val="24"/>
        </w:rPr>
        <w:t xml:space="preserve"> erratic. This is due to the numerous line faults and adverse weather condition. Increased from 2015-2016, declined in 2016-2018, experienced a spike in 2019 and a sharp drop in 2020.</w:t>
      </w:r>
    </w:p>
    <w:p w:rsidR="000F530C" w:rsidRPr="007D46D3" w:rsidRDefault="006C7FF2" w:rsidP="009A7DF7">
      <w:pPr>
        <w:spacing w:after="0" w:line="480" w:lineRule="auto"/>
        <w:jc w:val="both"/>
        <w:rPr>
          <w:rFonts w:ascii="Times New Roman" w:eastAsiaTheme="minorHAnsi" w:hAnsi="Times New Roman"/>
        </w:rPr>
      </w:pPr>
      <w:r w:rsidRPr="007D46D3">
        <w:rPr>
          <w:noProof/>
          <w:lang w:val="en-US"/>
        </w:rPr>
        <w:drawing>
          <wp:anchor distT="0" distB="0" distL="114300" distR="114300" simplePos="0" relativeHeight="251593728" behindDoc="0" locked="0" layoutInCell="1" allowOverlap="1" wp14:anchorId="3893FB8F" wp14:editId="20266568">
            <wp:simplePos x="0" y="0"/>
            <wp:positionH relativeFrom="column">
              <wp:posOffset>47625</wp:posOffset>
            </wp:positionH>
            <wp:positionV relativeFrom="paragraph">
              <wp:posOffset>99060</wp:posOffset>
            </wp:positionV>
            <wp:extent cx="4866005" cy="27432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l="33229" t="25053" r="35529" b="34476"/>
                    <a:stretch/>
                  </pic:blipFill>
                  <pic:spPr bwMode="auto">
                    <a:xfrm>
                      <a:off x="0" y="0"/>
                      <a:ext cx="4866005" cy="2743200"/>
                    </a:xfrm>
                    <a:prstGeom prst="rect">
                      <a:avLst/>
                    </a:prstGeom>
                    <a:ln>
                      <a:noFill/>
                    </a:ln>
                    <a:extLst>
                      <a:ext uri="{53640926-AAD7-44D8-BBD7-CCE9431645EC}">
                        <a14:shadowObscured xmlns:a14="http://schemas.microsoft.com/office/drawing/2010/main"/>
                      </a:ext>
                    </a:extLst>
                  </pic:spPr>
                </pic:pic>
              </a:graphicData>
            </a:graphic>
          </wp:anchor>
        </w:drawing>
      </w:r>
    </w:p>
    <w:p w:rsidR="000F530C" w:rsidRPr="007D46D3" w:rsidRDefault="000F530C" w:rsidP="009A7DF7">
      <w:pPr>
        <w:spacing w:after="0" w:line="480" w:lineRule="auto"/>
        <w:jc w:val="both"/>
        <w:rPr>
          <w:rFonts w:ascii="Times New Roman" w:eastAsiaTheme="minorHAnsi" w:hAnsi="Times New Roman"/>
        </w:rPr>
      </w:pPr>
    </w:p>
    <w:p w:rsidR="000F530C" w:rsidRPr="007D46D3" w:rsidRDefault="000F530C" w:rsidP="009A7DF7">
      <w:pPr>
        <w:spacing w:after="0" w:line="480" w:lineRule="auto"/>
        <w:jc w:val="both"/>
        <w:rPr>
          <w:rFonts w:ascii="Times New Roman" w:eastAsiaTheme="minorHAnsi" w:hAnsi="Times New Roman"/>
        </w:rPr>
      </w:pPr>
    </w:p>
    <w:p w:rsidR="000F530C" w:rsidRPr="007D46D3" w:rsidRDefault="000F530C" w:rsidP="009A7DF7">
      <w:pPr>
        <w:spacing w:after="0" w:line="480" w:lineRule="auto"/>
        <w:jc w:val="both"/>
        <w:rPr>
          <w:rFonts w:ascii="Times New Roman" w:eastAsiaTheme="minorHAnsi" w:hAnsi="Times New Roman"/>
        </w:rPr>
      </w:pPr>
    </w:p>
    <w:p w:rsidR="000F530C" w:rsidRPr="007D46D3" w:rsidRDefault="000F530C" w:rsidP="009A7DF7">
      <w:pPr>
        <w:spacing w:after="0" w:line="480" w:lineRule="auto"/>
        <w:jc w:val="both"/>
        <w:rPr>
          <w:rFonts w:ascii="Times New Roman" w:eastAsiaTheme="minorHAnsi" w:hAnsi="Times New Roman"/>
        </w:rPr>
      </w:pPr>
    </w:p>
    <w:p w:rsidR="000F530C" w:rsidRPr="007D46D3" w:rsidRDefault="000F530C" w:rsidP="009A7DF7">
      <w:pPr>
        <w:spacing w:after="0" w:line="480" w:lineRule="auto"/>
        <w:jc w:val="both"/>
        <w:rPr>
          <w:rFonts w:ascii="Times New Roman" w:eastAsiaTheme="minorHAnsi" w:hAnsi="Times New Roman"/>
        </w:rPr>
      </w:pPr>
    </w:p>
    <w:p w:rsidR="000F530C" w:rsidRPr="007D46D3" w:rsidRDefault="000F530C" w:rsidP="009A7DF7">
      <w:pPr>
        <w:spacing w:after="0" w:line="480" w:lineRule="auto"/>
        <w:jc w:val="both"/>
        <w:rPr>
          <w:rFonts w:ascii="Times New Roman" w:eastAsiaTheme="minorHAnsi" w:hAnsi="Times New Roman"/>
        </w:rPr>
      </w:pPr>
    </w:p>
    <w:p w:rsidR="00734743" w:rsidRPr="007D46D3" w:rsidRDefault="00734743" w:rsidP="009A7DF7">
      <w:pPr>
        <w:spacing w:after="0" w:line="480" w:lineRule="auto"/>
        <w:jc w:val="both"/>
        <w:rPr>
          <w:rFonts w:ascii="Times New Roman" w:eastAsiaTheme="minorHAnsi" w:hAnsi="Times New Roman"/>
        </w:rPr>
      </w:pPr>
    </w:p>
    <w:p w:rsidR="006C7FF2" w:rsidRPr="007D46D3" w:rsidRDefault="006C7FF2" w:rsidP="00264C8C">
      <w:pPr>
        <w:spacing w:after="0" w:line="480" w:lineRule="auto"/>
        <w:ind w:left="993" w:hanging="993"/>
        <w:jc w:val="center"/>
        <w:rPr>
          <w:rFonts w:ascii="Times New Roman" w:hAnsi="Times New Roman"/>
        </w:rPr>
      </w:pPr>
    </w:p>
    <w:p w:rsidR="00734743" w:rsidRPr="007D46D3" w:rsidRDefault="00C72E82" w:rsidP="00B97993">
      <w:pPr>
        <w:pStyle w:val="MyFigures"/>
      </w:pPr>
      <w:bookmarkStart w:id="590" w:name="_Toc113217519"/>
      <w:bookmarkStart w:id="591" w:name="_Toc113217732"/>
      <w:bookmarkStart w:id="592" w:name="_Toc114154239"/>
      <w:bookmarkStart w:id="593" w:name="_Toc114591877"/>
      <w:bookmarkStart w:id="594" w:name="_Toc114754438"/>
      <w:bookmarkStart w:id="595" w:name="_Toc117166552"/>
      <w:bookmarkStart w:id="596" w:name="_Toc117848575"/>
      <w:r w:rsidRPr="007D46D3">
        <w:t>Figure 4.15</w:t>
      </w:r>
      <w:r w:rsidR="00734743" w:rsidRPr="007D46D3">
        <w:t xml:space="preserve">: </w:t>
      </w:r>
      <w:r w:rsidR="00B97993">
        <w:tab/>
      </w:r>
      <w:r w:rsidR="002C73A8">
        <w:t>Omu-Aran</w:t>
      </w:r>
      <w:r w:rsidR="00D74571">
        <w:t xml:space="preserve"> 132/33kV</w:t>
      </w:r>
      <w:r w:rsidR="00734743" w:rsidRPr="007D46D3">
        <w:t xml:space="preserve"> Station Feeders System Average Interruption Duration Index (SAIDI) From 2015 – 2020</w:t>
      </w:r>
      <w:bookmarkEnd w:id="590"/>
      <w:bookmarkEnd w:id="591"/>
      <w:bookmarkEnd w:id="592"/>
      <w:bookmarkEnd w:id="593"/>
      <w:bookmarkEnd w:id="594"/>
      <w:bookmarkEnd w:id="595"/>
      <w:bookmarkEnd w:id="596"/>
    </w:p>
    <w:p w:rsidR="00734743" w:rsidRPr="00C21F13" w:rsidRDefault="00BF52DC" w:rsidP="009A7DF7">
      <w:pPr>
        <w:spacing w:after="0" w:line="480" w:lineRule="auto"/>
        <w:ind w:hanging="3"/>
        <w:jc w:val="both"/>
        <w:rPr>
          <w:rFonts w:ascii="Times New Roman" w:hAnsi="Times New Roman"/>
          <w:sz w:val="24"/>
          <w:szCs w:val="24"/>
        </w:rPr>
      </w:pPr>
      <w:r w:rsidRPr="00C21F13">
        <w:rPr>
          <w:rFonts w:ascii="Times New Roman" w:hAnsi="Times New Roman"/>
          <w:sz w:val="24"/>
          <w:szCs w:val="24"/>
        </w:rPr>
        <w:t>From Figure 4.16</w:t>
      </w:r>
      <w:r w:rsidR="00734743" w:rsidRPr="00C21F13">
        <w:rPr>
          <w:rFonts w:ascii="Times New Roman" w:hAnsi="Times New Roman"/>
          <w:sz w:val="24"/>
          <w:szCs w:val="24"/>
        </w:rPr>
        <w:t xml:space="preserve"> it can be seen that the 33kV feeders showed a decline in CAIDI. Worthy of note is Isanlu-Isin and Oroago 33kV feeders. While Isanlu-Isin 33kV </w:t>
      </w:r>
      <w:r w:rsidR="00734743" w:rsidRPr="00C21F13">
        <w:rPr>
          <w:rFonts w:ascii="Times New Roman" w:hAnsi="Times New Roman"/>
          <w:sz w:val="24"/>
          <w:szCs w:val="24"/>
        </w:rPr>
        <w:lastRenderedPageBreak/>
        <w:t>CAIDI increased in 2016, declined 2017-2018.it increased in 2019 and decreased in 2020. The high CAIDI value recorded in 2019 was due to breaker fault that prolonged the outage duration for customers on this feeder. The CAIDI values for the 33kV feeders appeared to be stable from 2017-2018, owing to less tripping, investment on the 33kV network and availability of supply from the grid.</w:t>
      </w:r>
    </w:p>
    <w:p w:rsidR="009A28A3" w:rsidRDefault="00A105B7" w:rsidP="00BE013D">
      <w:pPr>
        <w:spacing w:after="0" w:line="480" w:lineRule="auto"/>
        <w:jc w:val="both"/>
        <w:rPr>
          <w:rFonts w:ascii="Times New Roman" w:eastAsiaTheme="minorHAnsi" w:hAnsi="Times New Roman"/>
        </w:rPr>
      </w:pPr>
      <w:r w:rsidRPr="00160DCB">
        <w:rPr>
          <w:noProof/>
          <w:sz w:val="24"/>
          <w:szCs w:val="24"/>
          <w:lang w:val="en-US"/>
        </w:rPr>
        <w:drawing>
          <wp:anchor distT="0" distB="0" distL="114300" distR="114300" simplePos="0" relativeHeight="251603968" behindDoc="1" locked="0" layoutInCell="1" allowOverlap="1" wp14:anchorId="448FAE87" wp14:editId="57275CDD">
            <wp:simplePos x="0" y="0"/>
            <wp:positionH relativeFrom="column">
              <wp:posOffset>-3175</wp:posOffset>
            </wp:positionH>
            <wp:positionV relativeFrom="paragraph">
              <wp:posOffset>40005</wp:posOffset>
            </wp:positionV>
            <wp:extent cx="5228590" cy="28765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extLst>
                        <a:ext uri="{28A0092B-C50C-407E-A947-70E740481C1C}">
                          <a14:useLocalDpi xmlns:a14="http://schemas.microsoft.com/office/drawing/2010/main" val="0"/>
                        </a:ext>
                      </a:extLst>
                    </a:blip>
                    <a:srcRect l="27404" t="37180" r="31571" b="24359"/>
                    <a:stretch/>
                  </pic:blipFill>
                  <pic:spPr bwMode="auto">
                    <a:xfrm>
                      <a:off x="0" y="0"/>
                      <a:ext cx="5228590" cy="2876550"/>
                    </a:xfrm>
                    <a:prstGeom prst="rect">
                      <a:avLst/>
                    </a:prstGeom>
                    <a:ln>
                      <a:noFill/>
                    </a:ln>
                    <a:extLst>
                      <a:ext uri="{53640926-AAD7-44D8-BBD7-CCE9431645EC}">
                        <a14:shadowObscured xmlns:a14="http://schemas.microsoft.com/office/drawing/2010/main"/>
                      </a:ext>
                    </a:extLst>
                  </pic:spPr>
                </pic:pic>
              </a:graphicData>
            </a:graphic>
          </wp:anchor>
        </w:drawing>
      </w:r>
    </w:p>
    <w:p w:rsidR="00815D12" w:rsidRPr="007D46D3" w:rsidRDefault="00815D12" w:rsidP="009A7DF7">
      <w:pPr>
        <w:spacing w:after="0" w:line="480" w:lineRule="auto"/>
        <w:jc w:val="both"/>
        <w:rPr>
          <w:rFonts w:ascii="Times New Roman" w:eastAsiaTheme="minorHAnsi" w:hAnsi="Times New Roman"/>
        </w:rPr>
      </w:pPr>
    </w:p>
    <w:p w:rsidR="009A28A3" w:rsidRPr="007D46D3" w:rsidRDefault="009A28A3" w:rsidP="009A7DF7">
      <w:pPr>
        <w:spacing w:after="0" w:line="480" w:lineRule="auto"/>
        <w:jc w:val="both"/>
        <w:rPr>
          <w:rFonts w:ascii="Times New Roman" w:eastAsiaTheme="minorHAnsi" w:hAnsi="Times New Roman"/>
        </w:rPr>
      </w:pPr>
    </w:p>
    <w:p w:rsidR="009A28A3" w:rsidRPr="007D46D3" w:rsidRDefault="009A28A3" w:rsidP="009A7DF7">
      <w:pPr>
        <w:spacing w:after="0" w:line="480" w:lineRule="auto"/>
        <w:jc w:val="both"/>
        <w:rPr>
          <w:rFonts w:ascii="Times New Roman" w:eastAsiaTheme="minorHAnsi" w:hAnsi="Times New Roman"/>
        </w:rPr>
      </w:pPr>
    </w:p>
    <w:p w:rsidR="009A28A3" w:rsidRPr="007D46D3" w:rsidRDefault="009A28A3" w:rsidP="009A7DF7">
      <w:pPr>
        <w:spacing w:after="0" w:line="480" w:lineRule="auto"/>
        <w:jc w:val="both"/>
        <w:rPr>
          <w:rFonts w:ascii="Times New Roman" w:eastAsiaTheme="minorHAnsi" w:hAnsi="Times New Roman"/>
        </w:rPr>
      </w:pPr>
    </w:p>
    <w:p w:rsidR="006C22B5" w:rsidRPr="007D46D3" w:rsidRDefault="006C22B5" w:rsidP="006C22B5">
      <w:pPr>
        <w:spacing w:after="0" w:line="360" w:lineRule="auto"/>
        <w:jc w:val="center"/>
        <w:rPr>
          <w:rFonts w:ascii="Times New Roman" w:hAnsi="Times New Roman"/>
          <w:sz w:val="24"/>
          <w:szCs w:val="24"/>
        </w:rPr>
      </w:pPr>
    </w:p>
    <w:p w:rsidR="006C22B5" w:rsidRPr="007D46D3" w:rsidRDefault="006C22B5" w:rsidP="006C22B5">
      <w:pPr>
        <w:spacing w:after="0" w:line="360" w:lineRule="auto"/>
        <w:jc w:val="center"/>
        <w:rPr>
          <w:rFonts w:ascii="Times New Roman" w:hAnsi="Times New Roman"/>
          <w:sz w:val="24"/>
          <w:szCs w:val="24"/>
        </w:rPr>
      </w:pPr>
    </w:p>
    <w:p w:rsidR="003E21BD" w:rsidRPr="00160DCB" w:rsidRDefault="003E21BD" w:rsidP="00D36303">
      <w:pPr>
        <w:pStyle w:val="MyFigures"/>
        <w:rPr>
          <w:sz w:val="8"/>
        </w:rPr>
      </w:pPr>
    </w:p>
    <w:p w:rsidR="00815D12" w:rsidRDefault="00815D12" w:rsidP="00D36303">
      <w:pPr>
        <w:pStyle w:val="MyFigures"/>
      </w:pPr>
      <w:bookmarkStart w:id="597" w:name="_Toc113217520"/>
      <w:bookmarkStart w:id="598" w:name="_Toc113217733"/>
      <w:bookmarkStart w:id="599" w:name="_Toc114154240"/>
      <w:bookmarkStart w:id="600" w:name="_Toc114591878"/>
      <w:bookmarkStart w:id="601" w:name="_Toc114754439"/>
    </w:p>
    <w:p w:rsidR="00BE013D" w:rsidRDefault="00BE013D" w:rsidP="00D36303">
      <w:pPr>
        <w:pStyle w:val="MyFigures"/>
      </w:pPr>
    </w:p>
    <w:p w:rsidR="00734743" w:rsidRPr="007D46D3" w:rsidRDefault="00C72E82" w:rsidP="00D36303">
      <w:pPr>
        <w:pStyle w:val="MyFigures"/>
      </w:pPr>
      <w:bookmarkStart w:id="602" w:name="_Toc117166553"/>
      <w:bookmarkStart w:id="603" w:name="_Toc117848576"/>
      <w:r w:rsidRPr="007D46D3">
        <w:t>Figure 4.16</w:t>
      </w:r>
      <w:r w:rsidR="00734743" w:rsidRPr="007D46D3">
        <w:t xml:space="preserve">: </w:t>
      </w:r>
      <w:r w:rsidR="00D36303">
        <w:tab/>
      </w:r>
      <w:r w:rsidR="002C73A8">
        <w:t>Omu-Aran</w:t>
      </w:r>
      <w:r w:rsidR="00D74571">
        <w:t xml:space="preserve"> 132/33kV</w:t>
      </w:r>
      <w:r w:rsidR="00734743" w:rsidRPr="007D46D3">
        <w:t xml:space="preserve"> Station Feeders Customer Average Interruption Duration Index (CAIDI) From 2015 – 2020</w:t>
      </w:r>
      <w:bookmarkEnd w:id="597"/>
      <w:bookmarkEnd w:id="598"/>
      <w:bookmarkEnd w:id="599"/>
      <w:bookmarkEnd w:id="600"/>
      <w:bookmarkEnd w:id="601"/>
      <w:bookmarkEnd w:id="602"/>
      <w:bookmarkEnd w:id="603"/>
    </w:p>
    <w:p w:rsidR="00734743" w:rsidRPr="007D46D3" w:rsidRDefault="00BF52DC" w:rsidP="009A7DF7">
      <w:pPr>
        <w:spacing w:after="0" w:line="480" w:lineRule="auto"/>
        <w:jc w:val="both"/>
        <w:rPr>
          <w:rFonts w:ascii="Times New Roman" w:hAnsi="Times New Roman"/>
          <w:sz w:val="24"/>
          <w:szCs w:val="24"/>
        </w:rPr>
      </w:pPr>
      <w:r w:rsidRPr="007D46D3">
        <w:rPr>
          <w:rFonts w:ascii="Times New Roman" w:hAnsi="Times New Roman"/>
          <w:sz w:val="24"/>
          <w:szCs w:val="24"/>
        </w:rPr>
        <w:t>From Figure 4.17</w:t>
      </w:r>
      <w:r w:rsidR="00734743" w:rsidRPr="007D46D3">
        <w:rPr>
          <w:rFonts w:ascii="Times New Roman" w:hAnsi="Times New Roman"/>
          <w:sz w:val="24"/>
          <w:szCs w:val="24"/>
        </w:rPr>
        <w:t xml:space="preserve">, </w:t>
      </w:r>
      <w:r w:rsidR="002C73A8">
        <w:rPr>
          <w:rFonts w:ascii="Times New Roman" w:hAnsi="Times New Roman"/>
          <w:sz w:val="24"/>
          <w:szCs w:val="24"/>
        </w:rPr>
        <w:t>Omu-Aran</w:t>
      </w:r>
      <w:r w:rsidR="00734743" w:rsidRPr="007D46D3">
        <w:rPr>
          <w:rFonts w:ascii="Times New Roman" w:hAnsi="Times New Roman"/>
          <w:sz w:val="24"/>
          <w:szCs w:val="24"/>
        </w:rPr>
        <w:t xml:space="preserve"> 33kV feeder showed a steady rise in ASAI from 2016-2018, a sharp decline in 2019 and increase in 2020. Otun 33kV feeder recorded the least ASAI in 2016 of all the five feeders. In general 2019 shows a decline in ASAI for all the feeders. This is largely due to increase in load demand, poor distribution network and a decline in the load generation from the grid.</w:t>
      </w:r>
    </w:p>
    <w:p w:rsidR="00BE013D" w:rsidRDefault="00BE013D" w:rsidP="009A7DF7">
      <w:pPr>
        <w:spacing w:after="0" w:line="480" w:lineRule="auto"/>
        <w:jc w:val="both"/>
        <w:rPr>
          <w:rFonts w:ascii="Times New Roman" w:eastAsiaTheme="minorHAnsi" w:hAnsi="Times New Roman"/>
        </w:rPr>
      </w:pPr>
    </w:p>
    <w:p w:rsidR="00BE013D" w:rsidRDefault="00BE013D" w:rsidP="009A7DF7">
      <w:pPr>
        <w:spacing w:after="0" w:line="480" w:lineRule="auto"/>
        <w:jc w:val="both"/>
        <w:rPr>
          <w:rFonts w:ascii="Times New Roman" w:eastAsiaTheme="minorHAnsi" w:hAnsi="Times New Roman"/>
        </w:rPr>
      </w:pPr>
    </w:p>
    <w:p w:rsidR="00734743" w:rsidRDefault="00734743" w:rsidP="009A7DF7">
      <w:pPr>
        <w:spacing w:after="0" w:line="480" w:lineRule="auto"/>
        <w:jc w:val="both"/>
        <w:rPr>
          <w:rFonts w:ascii="Times New Roman" w:eastAsiaTheme="minorHAnsi" w:hAnsi="Times New Roman"/>
        </w:rPr>
      </w:pPr>
    </w:p>
    <w:p w:rsidR="00E156F5" w:rsidRDefault="00E156F5" w:rsidP="009A7DF7">
      <w:pPr>
        <w:spacing w:after="0" w:line="480" w:lineRule="auto"/>
        <w:jc w:val="both"/>
        <w:rPr>
          <w:rFonts w:ascii="Times New Roman" w:eastAsiaTheme="minorHAnsi" w:hAnsi="Times New Roman"/>
        </w:rPr>
      </w:pPr>
    </w:p>
    <w:p w:rsidR="00E156F5" w:rsidRDefault="00A105B7" w:rsidP="009A7DF7">
      <w:pPr>
        <w:spacing w:after="0" w:line="480" w:lineRule="auto"/>
        <w:jc w:val="both"/>
        <w:rPr>
          <w:rFonts w:ascii="Times New Roman" w:eastAsiaTheme="minorHAnsi" w:hAnsi="Times New Roman"/>
        </w:rPr>
      </w:pPr>
      <w:r>
        <w:rPr>
          <w:noProof/>
          <w:lang w:val="en-US"/>
        </w:rPr>
        <w:lastRenderedPageBreak/>
        <w:drawing>
          <wp:anchor distT="0" distB="0" distL="114300" distR="114300" simplePos="0" relativeHeight="251633664" behindDoc="0" locked="0" layoutInCell="1" allowOverlap="1" wp14:anchorId="6B65B50A" wp14:editId="37DF367F">
            <wp:simplePos x="0" y="0"/>
            <wp:positionH relativeFrom="column">
              <wp:posOffset>193675</wp:posOffset>
            </wp:positionH>
            <wp:positionV relativeFrom="paragraph">
              <wp:posOffset>-619760</wp:posOffset>
            </wp:positionV>
            <wp:extent cx="4602032" cy="2679405"/>
            <wp:effectExtent l="0" t="0" r="8255"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30701" t="42399" r="28666" b="15524"/>
                    <a:stretch/>
                  </pic:blipFill>
                  <pic:spPr bwMode="auto">
                    <a:xfrm>
                      <a:off x="0" y="0"/>
                      <a:ext cx="4602032" cy="2679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156F5" w:rsidRDefault="00E156F5" w:rsidP="009A7DF7">
      <w:pPr>
        <w:spacing w:after="0" w:line="480" w:lineRule="auto"/>
        <w:jc w:val="both"/>
        <w:rPr>
          <w:rFonts w:ascii="Times New Roman" w:eastAsiaTheme="minorHAnsi" w:hAnsi="Times New Roman"/>
        </w:rPr>
      </w:pPr>
    </w:p>
    <w:p w:rsidR="00E156F5" w:rsidRDefault="00E156F5" w:rsidP="009A7DF7">
      <w:pPr>
        <w:spacing w:after="0" w:line="480" w:lineRule="auto"/>
        <w:jc w:val="both"/>
        <w:rPr>
          <w:rFonts w:ascii="Times New Roman" w:eastAsiaTheme="minorHAnsi" w:hAnsi="Times New Roman"/>
        </w:rPr>
      </w:pPr>
    </w:p>
    <w:p w:rsidR="00E156F5" w:rsidRDefault="00E156F5" w:rsidP="009A7DF7">
      <w:pPr>
        <w:spacing w:after="0" w:line="480" w:lineRule="auto"/>
        <w:jc w:val="both"/>
        <w:rPr>
          <w:rFonts w:ascii="Times New Roman" w:eastAsiaTheme="minorHAnsi" w:hAnsi="Times New Roman"/>
        </w:rPr>
      </w:pPr>
    </w:p>
    <w:p w:rsidR="00E156F5" w:rsidRDefault="00E156F5" w:rsidP="009A7DF7">
      <w:pPr>
        <w:spacing w:after="0" w:line="480" w:lineRule="auto"/>
        <w:jc w:val="both"/>
        <w:rPr>
          <w:rFonts w:ascii="Times New Roman" w:eastAsiaTheme="minorHAnsi" w:hAnsi="Times New Roman"/>
        </w:rPr>
      </w:pPr>
    </w:p>
    <w:p w:rsidR="00E156F5" w:rsidRDefault="00E156F5" w:rsidP="009A7DF7">
      <w:pPr>
        <w:spacing w:after="0" w:line="480" w:lineRule="auto"/>
        <w:jc w:val="both"/>
        <w:rPr>
          <w:rFonts w:ascii="Times New Roman" w:eastAsiaTheme="minorHAnsi" w:hAnsi="Times New Roman"/>
        </w:rPr>
      </w:pPr>
    </w:p>
    <w:p w:rsidR="00A105B7" w:rsidRDefault="00A105B7" w:rsidP="00F0146D">
      <w:pPr>
        <w:pStyle w:val="MyFigures"/>
      </w:pPr>
      <w:bookmarkStart w:id="604" w:name="_Toc113217521"/>
      <w:bookmarkStart w:id="605" w:name="_Toc113217734"/>
      <w:bookmarkStart w:id="606" w:name="_Toc114154241"/>
      <w:bookmarkStart w:id="607" w:name="_Toc114591879"/>
      <w:bookmarkStart w:id="608" w:name="_Toc114754440"/>
      <w:bookmarkStart w:id="609" w:name="_Toc117166554"/>
      <w:bookmarkStart w:id="610" w:name="_Toc117848577"/>
    </w:p>
    <w:p w:rsidR="00734743" w:rsidRPr="007D46D3" w:rsidRDefault="00C72E82" w:rsidP="00F0146D">
      <w:pPr>
        <w:pStyle w:val="MyFigures"/>
      </w:pPr>
      <w:r w:rsidRPr="007D46D3">
        <w:t>Figure 4.17</w:t>
      </w:r>
      <w:r w:rsidR="00734743" w:rsidRPr="007D46D3">
        <w:t>:</w:t>
      </w:r>
      <w:r w:rsidR="00F0146D">
        <w:tab/>
      </w:r>
      <w:r w:rsidR="002C73A8">
        <w:t>Omu-Aran</w:t>
      </w:r>
      <w:r w:rsidR="00734743" w:rsidRPr="007D46D3">
        <w:t xml:space="preserve"> 132/33kV Station Feeders Average Service Availability Index (ASAI) from 2015 – 2020</w:t>
      </w:r>
      <w:bookmarkEnd w:id="604"/>
      <w:bookmarkEnd w:id="605"/>
      <w:bookmarkEnd w:id="606"/>
      <w:bookmarkEnd w:id="607"/>
      <w:bookmarkEnd w:id="608"/>
      <w:bookmarkEnd w:id="609"/>
      <w:bookmarkEnd w:id="610"/>
    </w:p>
    <w:p w:rsidR="00734743" w:rsidRPr="003F1B0D" w:rsidRDefault="00BC1BE8" w:rsidP="003F1B0D">
      <w:pPr>
        <w:pStyle w:val="Heading3"/>
      </w:pPr>
      <w:bookmarkStart w:id="611" w:name="_Toc105002086"/>
      <w:bookmarkStart w:id="612" w:name="_Toc114152667"/>
      <w:bookmarkStart w:id="613" w:name="_Toc114591664"/>
      <w:bookmarkStart w:id="614" w:name="_Toc114754172"/>
      <w:bookmarkStart w:id="615" w:name="_Toc117165812"/>
      <w:bookmarkStart w:id="616" w:name="_Toc117849246"/>
      <w:r w:rsidRPr="003F1B0D">
        <w:t>4.2</w:t>
      </w:r>
      <w:r w:rsidR="00734743" w:rsidRPr="003F1B0D">
        <w:t>.2 Reli</w:t>
      </w:r>
      <w:r w:rsidR="00CA773E" w:rsidRPr="003F1B0D">
        <w:t>ability Performance of the I32kV</w:t>
      </w:r>
      <w:r w:rsidR="00171122" w:rsidRPr="003F1B0D">
        <w:t xml:space="preserve"> </w:t>
      </w:r>
      <w:r w:rsidR="00734743" w:rsidRPr="003F1B0D">
        <w:t>Transmission Station</w:t>
      </w:r>
      <w:bookmarkEnd w:id="611"/>
      <w:bookmarkEnd w:id="612"/>
      <w:bookmarkEnd w:id="613"/>
      <w:bookmarkEnd w:id="614"/>
      <w:bookmarkEnd w:id="615"/>
      <w:bookmarkEnd w:id="616"/>
    </w:p>
    <w:p w:rsidR="00734743" w:rsidRPr="007D46D3" w:rsidRDefault="00734743" w:rsidP="00BE013D">
      <w:pPr>
        <w:spacing w:after="0" w:line="480" w:lineRule="auto"/>
        <w:jc w:val="both"/>
        <w:rPr>
          <w:rFonts w:ascii="Times New Roman" w:eastAsia="Times New Roman" w:hAnsi="Times New Roman"/>
          <w:bCs/>
          <w:sz w:val="24"/>
          <w:szCs w:val="24"/>
          <w:lang w:eastAsia="en-GB"/>
        </w:rPr>
      </w:pPr>
      <w:r w:rsidRPr="007D46D3">
        <w:rPr>
          <w:rFonts w:ascii="Times New Roman" w:eastAsia="Times New Roman" w:hAnsi="Times New Roman"/>
          <w:bCs/>
          <w:sz w:val="24"/>
          <w:szCs w:val="24"/>
          <w:lang w:eastAsia="en-GB"/>
        </w:rPr>
        <w:t>The results obtained are shown in the following tables and figures.</w:t>
      </w:r>
    </w:p>
    <w:p w:rsidR="00734743" w:rsidRPr="007D46D3" w:rsidRDefault="00BF52DC" w:rsidP="00BE013D">
      <w:pPr>
        <w:spacing w:after="0" w:line="480" w:lineRule="auto"/>
        <w:jc w:val="both"/>
        <w:rPr>
          <w:rFonts w:ascii="Times New Roman" w:eastAsiaTheme="minorHAnsi" w:hAnsi="Times New Roman"/>
          <w:sz w:val="24"/>
          <w:szCs w:val="24"/>
        </w:rPr>
      </w:pPr>
      <w:r w:rsidRPr="007D46D3">
        <w:rPr>
          <w:rFonts w:ascii="Times New Roman" w:hAnsi="Times New Roman"/>
          <w:sz w:val="24"/>
          <w:szCs w:val="24"/>
        </w:rPr>
        <w:t>Figure 4.18</w:t>
      </w:r>
      <w:r w:rsidR="00734743" w:rsidRPr="007D46D3">
        <w:rPr>
          <w:rFonts w:ascii="Times New Roman" w:hAnsi="Times New Roman"/>
          <w:sz w:val="24"/>
          <w:szCs w:val="24"/>
        </w:rPr>
        <w:t xml:space="preserve"> shows that the station experienced an increase in system collapse from 2015 – 2016, the highest number of system collapse occurred in 2016 and a steadily decline from 2016 – 2020. It recorded the least number of system collapse in 2020.</w:t>
      </w:r>
    </w:p>
    <w:p w:rsidR="00734743" w:rsidRPr="007D46D3" w:rsidRDefault="00734743" w:rsidP="009A7DF7">
      <w:pPr>
        <w:spacing w:after="0" w:line="480" w:lineRule="auto"/>
        <w:jc w:val="both"/>
        <w:rPr>
          <w:rFonts w:ascii="Times New Roman" w:eastAsiaTheme="minorHAnsi" w:hAnsi="Times New Roman"/>
          <w:sz w:val="2"/>
        </w:rPr>
      </w:pPr>
    </w:p>
    <w:p w:rsidR="00B31803" w:rsidRPr="007D46D3" w:rsidRDefault="00B31803" w:rsidP="009A7DF7">
      <w:pPr>
        <w:spacing w:after="0" w:line="480" w:lineRule="auto"/>
        <w:jc w:val="both"/>
        <w:rPr>
          <w:rFonts w:ascii="Times New Roman" w:hAnsi="Times New Roman"/>
        </w:rPr>
      </w:pPr>
      <w:r w:rsidRPr="007D46D3">
        <w:rPr>
          <w:noProof/>
          <w:lang w:val="en-US"/>
        </w:rPr>
        <w:drawing>
          <wp:anchor distT="0" distB="0" distL="114300" distR="114300" simplePos="0" relativeHeight="251598848" behindDoc="0" locked="0" layoutInCell="1" allowOverlap="1" wp14:anchorId="391A0D9C" wp14:editId="3788EE57">
            <wp:simplePos x="0" y="0"/>
            <wp:positionH relativeFrom="column">
              <wp:posOffset>285750</wp:posOffset>
            </wp:positionH>
            <wp:positionV relativeFrom="paragraph">
              <wp:posOffset>47625</wp:posOffset>
            </wp:positionV>
            <wp:extent cx="4103370" cy="26193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extLst>
                        <a:ext uri="{28A0092B-C50C-407E-A947-70E740481C1C}">
                          <a14:useLocalDpi xmlns:a14="http://schemas.microsoft.com/office/drawing/2010/main" val="0"/>
                        </a:ext>
                      </a:extLst>
                    </a:blip>
                    <a:srcRect l="28525" t="25855" r="26763" b="30555"/>
                    <a:stretch/>
                  </pic:blipFill>
                  <pic:spPr bwMode="auto">
                    <a:xfrm>
                      <a:off x="0" y="0"/>
                      <a:ext cx="4103370" cy="2619375"/>
                    </a:xfrm>
                    <a:prstGeom prst="rect">
                      <a:avLst/>
                    </a:prstGeom>
                    <a:ln>
                      <a:noFill/>
                    </a:ln>
                    <a:extLst>
                      <a:ext uri="{53640926-AAD7-44D8-BBD7-CCE9431645EC}">
                        <a14:shadowObscured xmlns:a14="http://schemas.microsoft.com/office/drawing/2010/main"/>
                      </a:ext>
                    </a:extLst>
                  </pic:spPr>
                </pic:pic>
              </a:graphicData>
            </a:graphic>
          </wp:anchor>
        </w:drawing>
      </w:r>
    </w:p>
    <w:p w:rsidR="00B31803" w:rsidRPr="007D46D3" w:rsidRDefault="00B31803" w:rsidP="009A7DF7">
      <w:pPr>
        <w:spacing w:after="0" w:line="480" w:lineRule="auto"/>
        <w:jc w:val="both"/>
        <w:rPr>
          <w:rFonts w:ascii="Times New Roman" w:hAnsi="Times New Roman"/>
        </w:rPr>
      </w:pPr>
    </w:p>
    <w:p w:rsidR="00B31803" w:rsidRPr="007D46D3" w:rsidRDefault="00B31803" w:rsidP="009A7DF7">
      <w:pPr>
        <w:spacing w:after="0" w:line="480" w:lineRule="auto"/>
        <w:jc w:val="both"/>
        <w:rPr>
          <w:rFonts w:ascii="Times New Roman" w:hAnsi="Times New Roman"/>
        </w:rPr>
      </w:pPr>
    </w:p>
    <w:p w:rsidR="00B31803" w:rsidRPr="007D46D3" w:rsidRDefault="00B31803" w:rsidP="009A7DF7">
      <w:pPr>
        <w:spacing w:after="0" w:line="480" w:lineRule="auto"/>
        <w:jc w:val="both"/>
        <w:rPr>
          <w:rFonts w:ascii="Times New Roman" w:hAnsi="Times New Roman"/>
        </w:rPr>
      </w:pPr>
    </w:p>
    <w:p w:rsidR="00B31803" w:rsidRPr="007D46D3" w:rsidRDefault="00B31803" w:rsidP="009A7DF7">
      <w:pPr>
        <w:spacing w:after="0" w:line="480" w:lineRule="auto"/>
        <w:jc w:val="both"/>
        <w:rPr>
          <w:rFonts w:ascii="Times New Roman" w:hAnsi="Times New Roman"/>
        </w:rPr>
      </w:pPr>
    </w:p>
    <w:p w:rsidR="00B31803" w:rsidRPr="007D46D3" w:rsidRDefault="00B31803" w:rsidP="009A7DF7">
      <w:pPr>
        <w:spacing w:after="0" w:line="480" w:lineRule="auto"/>
        <w:jc w:val="both"/>
        <w:rPr>
          <w:rFonts w:ascii="Times New Roman" w:hAnsi="Times New Roman"/>
        </w:rPr>
      </w:pPr>
    </w:p>
    <w:p w:rsidR="00B31803" w:rsidRPr="007D46D3" w:rsidRDefault="00B31803" w:rsidP="009A7DF7">
      <w:pPr>
        <w:spacing w:after="0" w:line="480" w:lineRule="auto"/>
        <w:jc w:val="both"/>
        <w:rPr>
          <w:rFonts w:ascii="Times New Roman" w:hAnsi="Times New Roman"/>
        </w:rPr>
      </w:pPr>
    </w:p>
    <w:p w:rsidR="00B31803" w:rsidRPr="007D46D3" w:rsidRDefault="00B31803" w:rsidP="009A7DF7">
      <w:pPr>
        <w:spacing w:after="0" w:line="480" w:lineRule="auto"/>
        <w:jc w:val="both"/>
        <w:rPr>
          <w:rFonts w:ascii="Times New Roman" w:hAnsi="Times New Roman"/>
        </w:rPr>
      </w:pPr>
    </w:p>
    <w:p w:rsidR="00E156F5" w:rsidRDefault="00E156F5" w:rsidP="00114A4B">
      <w:pPr>
        <w:spacing w:after="0" w:line="480" w:lineRule="auto"/>
        <w:ind w:firstLine="720"/>
        <w:jc w:val="center"/>
        <w:rPr>
          <w:rFonts w:ascii="Times New Roman" w:hAnsi="Times New Roman"/>
        </w:rPr>
      </w:pPr>
    </w:p>
    <w:p w:rsidR="00734743" w:rsidRPr="007D46D3" w:rsidRDefault="00C72E82" w:rsidP="00F0146D">
      <w:pPr>
        <w:pStyle w:val="MyFigures"/>
      </w:pPr>
      <w:bookmarkStart w:id="617" w:name="_Toc113217522"/>
      <w:bookmarkStart w:id="618" w:name="_Toc113217735"/>
      <w:bookmarkStart w:id="619" w:name="_Toc114154242"/>
      <w:bookmarkStart w:id="620" w:name="_Toc114591880"/>
      <w:bookmarkStart w:id="621" w:name="_Toc114754441"/>
      <w:bookmarkStart w:id="622" w:name="_Toc117166555"/>
      <w:bookmarkStart w:id="623" w:name="_Toc117848578"/>
      <w:r w:rsidRPr="007D46D3">
        <w:t>Figure 4.18</w:t>
      </w:r>
      <w:r w:rsidR="00734743" w:rsidRPr="007D46D3">
        <w:t xml:space="preserve">: </w:t>
      </w:r>
      <w:r w:rsidR="00F0146D">
        <w:tab/>
      </w:r>
      <w:r w:rsidR="00734743" w:rsidRPr="007D46D3">
        <w:t>Frequency of Outage from 2015 – 2020.</w:t>
      </w:r>
      <w:bookmarkEnd w:id="617"/>
      <w:bookmarkEnd w:id="618"/>
      <w:bookmarkEnd w:id="619"/>
      <w:bookmarkEnd w:id="620"/>
      <w:bookmarkEnd w:id="621"/>
      <w:bookmarkEnd w:id="622"/>
      <w:bookmarkEnd w:id="623"/>
    </w:p>
    <w:p w:rsidR="00734743" w:rsidRPr="00C21F13" w:rsidRDefault="00BF52DC" w:rsidP="009A7DF7">
      <w:pPr>
        <w:spacing w:after="0" w:line="480" w:lineRule="auto"/>
        <w:jc w:val="both"/>
        <w:rPr>
          <w:rFonts w:ascii="Times New Roman" w:eastAsia="Times New Roman" w:hAnsi="Times New Roman"/>
          <w:b/>
          <w:bCs/>
          <w:sz w:val="24"/>
          <w:szCs w:val="24"/>
          <w:lang w:eastAsia="en-GB"/>
        </w:rPr>
      </w:pPr>
      <w:r w:rsidRPr="00C21F13">
        <w:rPr>
          <w:rFonts w:ascii="Times New Roman" w:eastAsia="Times New Roman" w:hAnsi="Times New Roman"/>
          <w:bCs/>
          <w:sz w:val="24"/>
          <w:szCs w:val="24"/>
          <w:lang w:eastAsia="en-GB"/>
        </w:rPr>
        <w:lastRenderedPageBreak/>
        <w:t>Figure 4.19</w:t>
      </w:r>
      <w:r w:rsidR="00734743" w:rsidRPr="00C21F13">
        <w:rPr>
          <w:rFonts w:ascii="Times New Roman" w:eastAsia="Times New Roman" w:hAnsi="Times New Roman"/>
          <w:bCs/>
          <w:sz w:val="24"/>
          <w:szCs w:val="24"/>
          <w:lang w:eastAsia="en-GB"/>
        </w:rPr>
        <w:t xml:space="preserve"> shows the duration of forced outage to planned outage. Number of planned outage tend to be same. While forced outage   was at its peak in 2016. This was due to the numerous system collapse that occurred that year and declined from 2016 – 2018. According to the graph, least outage occurred in 2018.The decline was due to the investment made on improving the national grid from where the substation receives supply.</w:t>
      </w:r>
    </w:p>
    <w:p w:rsidR="00734743" w:rsidRDefault="00160DCB" w:rsidP="009A7DF7">
      <w:pPr>
        <w:spacing w:after="0" w:line="480" w:lineRule="auto"/>
        <w:jc w:val="both"/>
        <w:rPr>
          <w:rFonts w:ascii="Times New Roman" w:eastAsiaTheme="minorHAnsi" w:hAnsi="Times New Roman"/>
        </w:rPr>
      </w:pPr>
      <w:r>
        <w:rPr>
          <w:noProof/>
          <w:lang w:val="en-US"/>
        </w:rPr>
        <w:drawing>
          <wp:anchor distT="0" distB="0" distL="114300" distR="114300" simplePos="0" relativeHeight="251644928" behindDoc="0" locked="0" layoutInCell="1" allowOverlap="1" wp14:anchorId="1B2C6330" wp14:editId="10E5EB47">
            <wp:simplePos x="0" y="0"/>
            <wp:positionH relativeFrom="column">
              <wp:posOffset>829340</wp:posOffset>
            </wp:positionH>
            <wp:positionV relativeFrom="paragraph">
              <wp:posOffset>76554</wp:posOffset>
            </wp:positionV>
            <wp:extent cx="3402418" cy="2119539"/>
            <wp:effectExtent l="0" t="0" r="762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l="33953" t="35653" r="37865" b="26133"/>
                    <a:stretch/>
                  </pic:blipFill>
                  <pic:spPr bwMode="auto">
                    <a:xfrm>
                      <a:off x="0" y="0"/>
                      <a:ext cx="3404282" cy="212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60DCB" w:rsidRDefault="00160DCB" w:rsidP="009A7DF7">
      <w:pPr>
        <w:spacing w:after="0" w:line="480" w:lineRule="auto"/>
        <w:jc w:val="both"/>
        <w:rPr>
          <w:rFonts w:ascii="Times New Roman" w:eastAsiaTheme="minorHAnsi" w:hAnsi="Times New Roman"/>
        </w:rPr>
      </w:pPr>
    </w:p>
    <w:p w:rsidR="00160DCB" w:rsidRDefault="00160DCB" w:rsidP="009A7DF7">
      <w:pPr>
        <w:spacing w:after="0" w:line="480" w:lineRule="auto"/>
        <w:jc w:val="both"/>
        <w:rPr>
          <w:rFonts w:ascii="Times New Roman" w:eastAsiaTheme="minorHAnsi" w:hAnsi="Times New Roman"/>
        </w:rPr>
      </w:pPr>
    </w:p>
    <w:p w:rsidR="00160DCB" w:rsidRDefault="00160DCB" w:rsidP="009A7DF7">
      <w:pPr>
        <w:spacing w:after="0" w:line="480" w:lineRule="auto"/>
        <w:jc w:val="both"/>
        <w:rPr>
          <w:rFonts w:ascii="Times New Roman" w:eastAsiaTheme="minorHAnsi" w:hAnsi="Times New Roman"/>
        </w:rPr>
      </w:pPr>
    </w:p>
    <w:p w:rsidR="00160DCB" w:rsidRDefault="00160DCB" w:rsidP="009A7DF7">
      <w:pPr>
        <w:spacing w:after="0" w:line="480" w:lineRule="auto"/>
        <w:jc w:val="both"/>
        <w:rPr>
          <w:rFonts w:ascii="Times New Roman" w:eastAsiaTheme="minorHAnsi" w:hAnsi="Times New Roman"/>
        </w:rPr>
      </w:pPr>
    </w:p>
    <w:p w:rsidR="00160DCB" w:rsidRDefault="00160DCB" w:rsidP="009A7DF7">
      <w:pPr>
        <w:spacing w:after="0" w:line="480" w:lineRule="auto"/>
        <w:jc w:val="both"/>
        <w:rPr>
          <w:rFonts w:ascii="Times New Roman" w:eastAsiaTheme="minorHAnsi" w:hAnsi="Times New Roman"/>
        </w:rPr>
      </w:pPr>
    </w:p>
    <w:p w:rsidR="00160DCB" w:rsidRDefault="00160DCB" w:rsidP="009A7DF7">
      <w:pPr>
        <w:spacing w:after="0" w:line="480" w:lineRule="auto"/>
        <w:jc w:val="both"/>
        <w:rPr>
          <w:rFonts w:ascii="Times New Roman" w:eastAsiaTheme="minorHAnsi" w:hAnsi="Times New Roman"/>
        </w:rPr>
      </w:pPr>
    </w:p>
    <w:p w:rsidR="00734743" w:rsidRPr="007D46D3" w:rsidRDefault="00C72E82" w:rsidP="00F0146D">
      <w:pPr>
        <w:pStyle w:val="MyFigures"/>
        <w:rPr>
          <w:lang w:eastAsia="en-GB"/>
        </w:rPr>
      </w:pPr>
      <w:bookmarkStart w:id="624" w:name="_Toc113217523"/>
      <w:bookmarkStart w:id="625" w:name="_Toc113217736"/>
      <w:bookmarkStart w:id="626" w:name="_Toc114154243"/>
      <w:bookmarkStart w:id="627" w:name="_Toc114591881"/>
      <w:bookmarkStart w:id="628" w:name="_Toc114754442"/>
      <w:bookmarkStart w:id="629" w:name="_Toc117166556"/>
      <w:bookmarkStart w:id="630" w:name="_Toc117848579"/>
      <w:r w:rsidRPr="007D46D3">
        <w:t>Figure 4.19</w:t>
      </w:r>
      <w:r w:rsidR="00734743" w:rsidRPr="007D46D3">
        <w:rPr>
          <w:b w:val="0"/>
        </w:rPr>
        <w:t xml:space="preserve">: </w:t>
      </w:r>
      <w:r w:rsidR="00F0146D">
        <w:rPr>
          <w:b w:val="0"/>
        </w:rPr>
        <w:tab/>
      </w:r>
      <w:r w:rsidR="00734743" w:rsidRPr="007D46D3">
        <w:rPr>
          <w:lang w:eastAsia="en-GB"/>
        </w:rPr>
        <w:t>Duration of Outage.</w:t>
      </w:r>
      <w:bookmarkEnd w:id="624"/>
      <w:bookmarkEnd w:id="625"/>
      <w:bookmarkEnd w:id="626"/>
      <w:bookmarkEnd w:id="627"/>
      <w:bookmarkEnd w:id="628"/>
      <w:bookmarkEnd w:id="629"/>
      <w:bookmarkEnd w:id="630"/>
    </w:p>
    <w:p w:rsidR="0071341E" w:rsidRDefault="00BF52DC" w:rsidP="009A7DF7">
      <w:pPr>
        <w:spacing w:after="0" w:line="480" w:lineRule="auto"/>
        <w:jc w:val="both"/>
        <w:rPr>
          <w:rFonts w:ascii="Times New Roman" w:hAnsi="Times New Roman"/>
          <w:sz w:val="24"/>
          <w:szCs w:val="24"/>
        </w:rPr>
      </w:pPr>
      <w:r w:rsidRPr="00160DCB">
        <w:rPr>
          <w:rFonts w:ascii="Times New Roman" w:hAnsi="Times New Roman"/>
          <w:sz w:val="24"/>
          <w:szCs w:val="24"/>
        </w:rPr>
        <w:t>Figure 4.20</w:t>
      </w:r>
      <w:r w:rsidR="00734743" w:rsidRPr="00160DCB">
        <w:rPr>
          <w:rFonts w:ascii="Times New Roman" w:hAnsi="Times New Roman"/>
          <w:sz w:val="24"/>
          <w:szCs w:val="24"/>
        </w:rPr>
        <w:t xml:space="preserve"> shows a decline in availability from 2015 – 2016 this was due to the frequent system collapse that occurred between 2015-2016.  Then a gradual increase from 2017, reaching a peak value in 2018.</w:t>
      </w:r>
    </w:p>
    <w:p w:rsidR="00734743" w:rsidRDefault="00BE013D" w:rsidP="00BE013D">
      <w:pPr>
        <w:spacing w:after="0" w:line="480" w:lineRule="auto"/>
        <w:jc w:val="both"/>
        <w:rPr>
          <w:rFonts w:ascii="Times New Roman" w:eastAsiaTheme="minorHAnsi" w:hAnsi="Times New Roman"/>
        </w:rPr>
      </w:pPr>
      <w:r>
        <w:rPr>
          <w:noProof/>
          <w:lang w:val="en-US"/>
        </w:rPr>
        <w:drawing>
          <wp:anchor distT="0" distB="0" distL="114300" distR="114300" simplePos="0" relativeHeight="251713536" behindDoc="0" locked="0" layoutInCell="1" allowOverlap="1" wp14:anchorId="5F7FB72B" wp14:editId="41A2C530">
            <wp:simplePos x="0" y="0"/>
            <wp:positionH relativeFrom="column">
              <wp:posOffset>637953</wp:posOffset>
            </wp:positionH>
            <wp:positionV relativeFrom="paragraph">
              <wp:posOffset>-1522</wp:posOffset>
            </wp:positionV>
            <wp:extent cx="3785191" cy="1998921"/>
            <wp:effectExtent l="0" t="0" r="6350" b="190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extLst>
                        <a:ext uri="{28A0092B-C50C-407E-A947-70E740481C1C}">
                          <a14:useLocalDpi xmlns:a14="http://schemas.microsoft.com/office/drawing/2010/main" val="0"/>
                        </a:ext>
                      </a:extLst>
                    </a:blip>
                    <a:srcRect l="29753" t="45670" r="32656" b="17948"/>
                    <a:stretch/>
                  </pic:blipFill>
                  <pic:spPr bwMode="auto">
                    <a:xfrm>
                      <a:off x="0" y="0"/>
                      <a:ext cx="3794291" cy="20037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E013D" w:rsidRPr="007D46D3" w:rsidRDefault="00BE013D" w:rsidP="00BE013D">
      <w:pPr>
        <w:spacing w:after="0" w:line="480" w:lineRule="auto"/>
        <w:jc w:val="both"/>
        <w:rPr>
          <w:rFonts w:ascii="Times New Roman" w:eastAsiaTheme="minorHAnsi" w:hAnsi="Times New Roman"/>
        </w:rPr>
      </w:pPr>
    </w:p>
    <w:p w:rsidR="00734743" w:rsidRPr="007D46D3" w:rsidRDefault="00C72E82" w:rsidP="00F0146D">
      <w:pPr>
        <w:pStyle w:val="MyFigures"/>
      </w:pPr>
      <w:bookmarkStart w:id="631" w:name="_Toc113217524"/>
      <w:bookmarkStart w:id="632" w:name="_Toc113217737"/>
      <w:bookmarkStart w:id="633" w:name="_Toc114154244"/>
      <w:bookmarkStart w:id="634" w:name="_Toc114591882"/>
      <w:bookmarkStart w:id="635" w:name="_Toc114754443"/>
      <w:bookmarkStart w:id="636" w:name="_Toc117166557"/>
      <w:bookmarkStart w:id="637" w:name="_Toc117848580"/>
      <w:r w:rsidRPr="007D46D3">
        <w:t>Figure 4.20</w:t>
      </w:r>
      <w:r w:rsidR="00734743" w:rsidRPr="007D46D3">
        <w:t xml:space="preserve">: </w:t>
      </w:r>
      <w:r w:rsidR="00F0146D">
        <w:tab/>
      </w:r>
      <w:r w:rsidR="00734743" w:rsidRPr="007D46D3">
        <w:t>Duration of Availability.</w:t>
      </w:r>
      <w:bookmarkEnd w:id="631"/>
      <w:bookmarkEnd w:id="632"/>
      <w:bookmarkEnd w:id="633"/>
      <w:bookmarkEnd w:id="634"/>
      <w:bookmarkEnd w:id="635"/>
      <w:bookmarkEnd w:id="636"/>
      <w:bookmarkEnd w:id="637"/>
    </w:p>
    <w:p w:rsidR="00B233B1" w:rsidRDefault="00B233B1" w:rsidP="009A7DF7">
      <w:pPr>
        <w:spacing w:after="0" w:line="480" w:lineRule="auto"/>
        <w:jc w:val="both"/>
        <w:rPr>
          <w:rFonts w:ascii="Times New Roman" w:hAnsi="Times New Roman"/>
        </w:rPr>
      </w:pPr>
    </w:p>
    <w:p w:rsidR="00BE013D" w:rsidRDefault="00BE013D" w:rsidP="009A7DF7">
      <w:pPr>
        <w:spacing w:after="0" w:line="480" w:lineRule="auto"/>
        <w:jc w:val="both"/>
        <w:rPr>
          <w:rFonts w:ascii="Times New Roman" w:hAnsi="Times New Roman"/>
        </w:rPr>
      </w:pPr>
    </w:p>
    <w:p w:rsidR="00BE013D" w:rsidRDefault="00BE013D" w:rsidP="009A7DF7">
      <w:pPr>
        <w:spacing w:after="0" w:line="480" w:lineRule="auto"/>
        <w:jc w:val="both"/>
        <w:rPr>
          <w:rFonts w:ascii="Times New Roman" w:hAnsi="Times New Roman"/>
        </w:rPr>
      </w:pPr>
    </w:p>
    <w:p w:rsidR="00BE013D" w:rsidRPr="00BE013D" w:rsidRDefault="00BE013D" w:rsidP="00BE013D">
      <w:pPr>
        <w:pStyle w:val="MyFigures"/>
        <w:rPr>
          <w:sz w:val="16"/>
          <w:szCs w:val="16"/>
        </w:rPr>
      </w:pPr>
    </w:p>
    <w:p w:rsidR="00BE013D" w:rsidRPr="007D46D3" w:rsidRDefault="00BE013D" w:rsidP="00BE013D">
      <w:pPr>
        <w:pStyle w:val="MyFigures"/>
        <w:rPr>
          <w:lang w:val="en-US"/>
        </w:rPr>
      </w:pPr>
      <w:bookmarkStart w:id="638" w:name="_Toc117166558"/>
      <w:bookmarkStart w:id="639" w:name="_Toc117848581"/>
      <w:r>
        <w:t>Figure 4.20</w:t>
      </w:r>
      <w:r w:rsidRPr="007D46D3">
        <w:t xml:space="preserve">: </w:t>
      </w:r>
      <w:r>
        <w:tab/>
        <w:t>Duration of Availability</w:t>
      </w:r>
      <w:bookmarkEnd w:id="638"/>
      <w:bookmarkEnd w:id="639"/>
      <w:r>
        <w:t xml:space="preserve"> </w:t>
      </w:r>
    </w:p>
    <w:p w:rsidR="00BE013D" w:rsidRPr="00BE013D" w:rsidRDefault="00BE013D" w:rsidP="009A7DF7">
      <w:pPr>
        <w:spacing w:after="0" w:line="480" w:lineRule="auto"/>
        <w:jc w:val="both"/>
        <w:rPr>
          <w:rFonts w:ascii="Times New Roman" w:hAnsi="Times New Roman"/>
          <w:lang w:val="en-US"/>
        </w:rPr>
      </w:pPr>
    </w:p>
    <w:p w:rsidR="00734743" w:rsidRPr="00C21F13" w:rsidRDefault="00BE64EC" w:rsidP="009A7DF7">
      <w:pPr>
        <w:spacing w:after="0" w:line="480" w:lineRule="auto"/>
        <w:jc w:val="both"/>
        <w:rPr>
          <w:rFonts w:ascii="Times New Roman" w:hAnsi="Times New Roman"/>
          <w:sz w:val="24"/>
          <w:szCs w:val="24"/>
        </w:rPr>
      </w:pPr>
      <w:r w:rsidRPr="007D46D3">
        <w:rPr>
          <w:noProof/>
          <w:lang w:val="en-US"/>
        </w:rPr>
        <w:lastRenderedPageBreak/>
        <w:drawing>
          <wp:anchor distT="0" distB="0" distL="114300" distR="114300" simplePos="0" relativeHeight="251599872" behindDoc="0" locked="0" layoutInCell="1" allowOverlap="1" wp14:anchorId="1C7390BD" wp14:editId="18847562">
            <wp:simplePos x="0" y="0"/>
            <wp:positionH relativeFrom="column">
              <wp:posOffset>412115</wp:posOffset>
            </wp:positionH>
            <wp:positionV relativeFrom="paragraph">
              <wp:posOffset>695960</wp:posOffset>
            </wp:positionV>
            <wp:extent cx="4581525" cy="299847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extLst>
                        <a:ext uri="{28A0092B-C50C-407E-A947-70E740481C1C}">
                          <a14:useLocalDpi xmlns:a14="http://schemas.microsoft.com/office/drawing/2010/main" val="0"/>
                        </a:ext>
                      </a:extLst>
                    </a:blip>
                    <a:srcRect l="26442" t="36966" r="24839" b="20513"/>
                    <a:stretch/>
                  </pic:blipFill>
                  <pic:spPr bwMode="auto">
                    <a:xfrm>
                      <a:off x="0" y="0"/>
                      <a:ext cx="4581525" cy="2998470"/>
                    </a:xfrm>
                    <a:prstGeom prst="rect">
                      <a:avLst/>
                    </a:prstGeom>
                    <a:ln>
                      <a:noFill/>
                    </a:ln>
                    <a:extLst>
                      <a:ext uri="{53640926-AAD7-44D8-BBD7-CCE9431645EC}">
                        <a14:shadowObscured xmlns:a14="http://schemas.microsoft.com/office/drawing/2010/main"/>
                      </a:ext>
                    </a:extLst>
                  </pic:spPr>
                </pic:pic>
              </a:graphicData>
            </a:graphic>
          </wp:anchor>
        </w:drawing>
      </w:r>
      <w:r w:rsidR="00BF52DC" w:rsidRPr="00C21F13">
        <w:rPr>
          <w:rFonts w:ascii="Times New Roman" w:hAnsi="Times New Roman"/>
          <w:sz w:val="24"/>
          <w:szCs w:val="24"/>
        </w:rPr>
        <w:t>Figure 4.21</w:t>
      </w:r>
      <w:r w:rsidR="00734743" w:rsidRPr="00C21F13">
        <w:rPr>
          <w:rFonts w:ascii="Times New Roman" w:hAnsi="Times New Roman"/>
          <w:sz w:val="24"/>
          <w:szCs w:val="24"/>
        </w:rPr>
        <w:t xml:space="preserve"> shows a peak SAIFI Value in 2016, before experiencing a steady decline from 2017 – 2020.  2020 recorded the lowest amount of system collapse. </w:t>
      </w:r>
    </w:p>
    <w:p w:rsidR="0031689E" w:rsidRPr="007D46D3" w:rsidRDefault="0031689E" w:rsidP="009A7DF7">
      <w:pPr>
        <w:spacing w:after="0" w:line="480" w:lineRule="auto"/>
        <w:jc w:val="both"/>
        <w:rPr>
          <w:rFonts w:ascii="Times New Roman" w:eastAsiaTheme="minorHAnsi" w:hAnsi="Times New Roman"/>
        </w:rPr>
      </w:pPr>
    </w:p>
    <w:p w:rsidR="0031689E" w:rsidRPr="007D46D3" w:rsidRDefault="0031689E" w:rsidP="009A7DF7">
      <w:pPr>
        <w:spacing w:after="0" w:line="480" w:lineRule="auto"/>
        <w:jc w:val="both"/>
        <w:rPr>
          <w:rFonts w:ascii="Times New Roman" w:eastAsiaTheme="minorHAnsi" w:hAnsi="Times New Roman"/>
        </w:rPr>
      </w:pPr>
    </w:p>
    <w:p w:rsidR="0031689E" w:rsidRPr="007D46D3" w:rsidRDefault="0031689E" w:rsidP="009A7DF7">
      <w:pPr>
        <w:spacing w:after="0" w:line="480" w:lineRule="auto"/>
        <w:jc w:val="both"/>
        <w:rPr>
          <w:rFonts w:ascii="Times New Roman" w:eastAsiaTheme="minorHAnsi" w:hAnsi="Times New Roman"/>
        </w:rPr>
      </w:pPr>
    </w:p>
    <w:p w:rsidR="0031689E" w:rsidRPr="007D46D3" w:rsidRDefault="0031689E" w:rsidP="009A7DF7">
      <w:pPr>
        <w:spacing w:after="0" w:line="480" w:lineRule="auto"/>
        <w:jc w:val="both"/>
        <w:rPr>
          <w:rFonts w:ascii="Times New Roman" w:eastAsiaTheme="minorHAnsi" w:hAnsi="Times New Roman"/>
        </w:rPr>
      </w:pPr>
    </w:p>
    <w:p w:rsidR="0031689E" w:rsidRPr="007D46D3" w:rsidRDefault="0031689E" w:rsidP="009A7DF7">
      <w:pPr>
        <w:spacing w:after="0" w:line="480" w:lineRule="auto"/>
        <w:jc w:val="both"/>
        <w:rPr>
          <w:rFonts w:ascii="Times New Roman" w:eastAsiaTheme="minorHAnsi" w:hAnsi="Times New Roman"/>
        </w:rPr>
      </w:pPr>
    </w:p>
    <w:p w:rsidR="0031689E" w:rsidRPr="007D46D3" w:rsidRDefault="0031689E" w:rsidP="009A7DF7">
      <w:pPr>
        <w:spacing w:after="0" w:line="480" w:lineRule="auto"/>
        <w:jc w:val="both"/>
        <w:rPr>
          <w:rFonts w:ascii="Times New Roman" w:eastAsiaTheme="minorHAnsi" w:hAnsi="Times New Roman"/>
        </w:rPr>
      </w:pPr>
    </w:p>
    <w:p w:rsidR="0031689E" w:rsidRPr="007D46D3" w:rsidRDefault="0031689E" w:rsidP="009A7DF7">
      <w:pPr>
        <w:spacing w:after="0" w:line="480" w:lineRule="auto"/>
        <w:jc w:val="both"/>
        <w:rPr>
          <w:rFonts w:ascii="Times New Roman" w:eastAsiaTheme="minorHAnsi" w:hAnsi="Times New Roman"/>
        </w:rPr>
      </w:pPr>
    </w:p>
    <w:p w:rsidR="0031689E" w:rsidRPr="007D46D3" w:rsidRDefault="0031689E" w:rsidP="009A7DF7">
      <w:pPr>
        <w:spacing w:after="0" w:line="480" w:lineRule="auto"/>
        <w:jc w:val="both"/>
        <w:rPr>
          <w:rFonts w:ascii="Times New Roman" w:eastAsiaTheme="minorHAnsi" w:hAnsi="Times New Roman"/>
        </w:rPr>
      </w:pPr>
    </w:p>
    <w:p w:rsidR="00734743" w:rsidRPr="007D46D3" w:rsidRDefault="00734743" w:rsidP="009A7DF7">
      <w:pPr>
        <w:spacing w:after="0" w:line="480" w:lineRule="auto"/>
        <w:jc w:val="both"/>
        <w:rPr>
          <w:rFonts w:ascii="Times New Roman" w:eastAsiaTheme="minorHAnsi" w:hAnsi="Times New Roman"/>
        </w:rPr>
      </w:pPr>
    </w:p>
    <w:p w:rsidR="0031689E" w:rsidRPr="007D46D3" w:rsidRDefault="0031689E" w:rsidP="009A7DF7">
      <w:pPr>
        <w:spacing w:after="0" w:line="480" w:lineRule="auto"/>
        <w:jc w:val="both"/>
        <w:rPr>
          <w:rFonts w:ascii="Times New Roman" w:eastAsiaTheme="minorHAnsi" w:hAnsi="Times New Roman"/>
        </w:rPr>
      </w:pPr>
    </w:p>
    <w:p w:rsidR="00734743" w:rsidRPr="007D46D3" w:rsidRDefault="00C72E82" w:rsidP="00F0146D">
      <w:pPr>
        <w:pStyle w:val="MyFigures"/>
        <w:rPr>
          <w:lang w:val="en-US"/>
        </w:rPr>
      </w:pPr>
      <w:bookmarkStart w:id="640" w:name="_Toc113217525"/>
      <w:bookmarkStart w:id="641" w:name="_Toc113217738"/>
      <w:bookmarkStart w:id="642" w:name="_Toc114154245"/>
      <w:bookmarkStart w:id="643" w:name="_Toc114591883"/>
      <w:bookmarkStart w:id="644" w:name="_Toc114754444"/>
      <w:bookmarkStart w:id="645" w:name="_Toc117166559"/>
      <w:bookmarkStart w:id="646" w:name="_Toc117848582"/>
      <w:r w:rsidRPr="007D46D3">
        <w:t>Figure 4.21</w:t>
      </w:r>
      <w:r w:rsidR="00734743" w:rsidRPr="007D46D3">
        <w:t xml:space="preserve">: </w:t>
      </w:r>
      <w:r w:rsidR="00F0146D">
        <w:tab/>
      </w:r>
      <w:r w:rsidR="002C73A8">
        <w:t>Omu-Aran</w:t>
      </w:r>
      <w:r w:rsidR="00734743" w:rsidRPr="007D46D3">
        <w:t xml:space="preserve"> 132kV Station System Average Interruption Frequency Index (SAIFI) from2015 – 2020</w:t>
      </w:r>
      <w:bookmarkEnd w:id="640"/>
      <w:bookmarkEnd w:id="641"/>
      <w:bookmarkEnd w:id="642"/>
      <w:bookmarkEnd w:id="643"/>
      <w:bookmarkEnd w:id="644"/>
      <w:bookmarkEnd w:id="645"/>
      <w:bookmarkEnd w:id="646"/>
    </w:p>
    <w:p w:rsidR="00734743" w:rsidRDefault="001C5925" w:rsidP="009A7DF7">
      <w:pPr>
        <w:spacing w:after="0" w:line="480" w:lineRule="auto"/>
        <w:jc w:val="both"/>
        <w:rPr>
          <w:rFonts w:ascii="Times New Roman" w:hAnsi="Times New Roman"/>
          <w:sz w:val="24"/>
          <w:szCs w:val="24"/>
        </w:rPr>
      </w:pPr>
      <w:r>
        <w:rPr>
          <w:noProof/>
          <w:lang w:val="en-US"/>
        </w:rPr>
        <w:drawing>
          <wp:anchor distT="0" distB="0" distL="114300" distR="114300" simplePos="0" relativeHeight="251714560" behindDoc="0" locked="0" layoutInCell="1" allowOverlap="1" wp14:anchorId="2C97F876" wp14:editId="5D2381C2">
            <wp:simplePos x="0" y="0"/>
            <wp:positionH relativeFrom="column">
              <wp:posOffset>467833</wp:posOffset>
            </wp:positionH>
            <wp:positionV relativeFrom="paragraph">
              <wp:posOffset>595408</wp:posOffset>
            </wp:positionV>
            <wp:extent cx="4369981" cy="2615610"/>
            <wp:effectExtent l="0" t="0" r="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extLst>
                        <a:ext uri="{28A0092B-C50C-407E-A947-70E740481C1C}">
                          <a14:useLocalDpi xmlns:a14="http://schemas.microsoft.com/office/drawing/2010/main" val="0"/>
                        </a:ext>
                      </a:extLst>
                    </a:blip>
                    <a:srcRect l="30114" t="37736" r="30575" b="25186"/>
                    <a:stretch/>
                  </pic:blipFill>
                  <pic:spPr bwMode="auto">
                    <a:xfrm>
                      <a:off x="0" y="0"/>
                      <a:ext cx="4373059" cy="26174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52DC" w:rsidRPr="00160DCB">
        <w:rPr>
          <w:rFonts w:ascii="Times New Roman" w:hAnsi="Times New Roman"/>
          <w:sz w:val="24"/>
          <w:szCs w:val="24"/>
        </w:rPr>
        <w:t>From Figure 4.22</w:t>
      </w:r>
      <w:r w:rsidR="00734743" w:rsidRPr="00160DCB">
        <w:rPr>
          <w:rFonts w:ascii="Times New Roman" w:hAnsi="Times New Roman"/>
          <w:sz w:val="24"/>
          <w:szCs w:val="24"/>
        </w:rPr>
        <w:t>, the station recorded the highest SAIDI value in 2016, then declined steadily and was lowest in 2018 before experiencing a slight increase in 2019 – 2020.</w:t>
      </w:r>
    </w:p>
    <w:p w:rsidR="001C5925" w:rsidRDefault="001C5925" w:rsidP="009A7DF7">
      <w:pPr>
        <w:spacing w:after="0" w:line="480" w:lineRule="auto"/>
        <w:jc w:val="both"/>
        <w:rPr>
          <w:rFonts w:ascii="Times New Roman" w:hAnsi="Times New Roman"/>
          <w:sz w:val="24"/>
          <w:szCs w:val="24"/>
        </w:rPr>
      </w:pPr>
    </w:p>
    <w:p w:rsidR="001C5925" w:rsidRDefault="001C5925" w:rsidP="009A7DF7">
      <w:pPr>
        <w:spacing w:after="0" w:line="480" w:lineRule="auto"/>
        <w:jc w:val="both"/>
        <w:rPr>
          <w:rFonts w:ascii="Times New Roman" w:hAnsi="Times New Roman"/>
          <w:sz w:val="24"/>
          <w:szCs w:val="24"/>
        </w:rPr>
      </w:pPr>
    </w:p>
    <w:p w:rsidR="001C5925" w:rsidRDefault="001C5925" w:rsidP="009A7DF7">
      <w:pPr>
        <w:spacing w:after="0" w:line="480" w:lineRule="auto"/>
        <w:jc w:val="both"/>
        <w:rPr>
          <w:rFonts w:ascii="Times New Roman" w:hAnsi="Times New Roman"/>
          <w:sz w:val="24"/>
          <w:szCs w:val="24"/>
        </w:rPr>
      </w:pPr>
    </w:p>
    <w:p w:rsidR="001C5925" w:rsidRDefault="001C5925" w:rsidP="009A7DF7">
      <w:pPr>
        <w:spacing w:after="0" w:line="480" w:lineRule="auto"/>
        <w:jc w:val="both"/>
        <w:rPr>
          <w:rFonts w:ascii="Times New Roman" w:hAnsi="Times New Roman"/>
          <w:sz w:val="24"/>
          <w:szCs w:val="24"/>
        </w:rPr>
      </w:pPr>
    </w:p>
    <w:p w:rsidR="001C5925" w:rsidRDefault="001C5925" w:rsidP="009A7DF7">
      <w:pPr>
        <w:spacing w:after="0" w:line="480" w:lineRule="auto"/>
        <w:jc w:val="both"/>
        <w:rPr>
          <w:rFonts w:ascii="Times New Roman" w:hAnsi="Times New Roman"/>
          <w:sz w:val="24"/>
          <w:szCs w:val="24"/>
        </w:rPr>
      </w:pPr>
    </w:p>
    <w:p w:rsidR="001C5925" w:rsidRDefault="001C5925" w:rsidP="009A7DF7">
      <w:pPr>
        <w:spacing w:after="0" w:line="480" w:lineRule="auto"/>
        <w:jc w:val="both"/>
        <w:rPr>
          <w:rFonts w:ascii="Times New Roman" w:hAnsi="Times New Roman"/>
          <w:sz w:val="24"/>
          <w:szCs w:val="24"/>
        </w:rPr>
      </w:pPr>
    </w:p>
    <w:p w:rsidR="001C5925" w:rsidRDefault="001C5925" w:rsidP="009A7DF7">
      <w:pPr>
        <w:spacing w:after="0" w:line="480" w:lineRule="auto"/>
        <w:jc w:val="both"/>
        <w:rPr>
          <w:rFonts w:ascii="Times New Roman" w:hAnsi="Times New Roman"/>
          <w:sz w:val="24"/>
          <w:szCs w:val="24"/>
        </w:rPr>
      </w:pPr>
    </w:p>
    <w:p w:rsidR="001C5925" w:rsidRPr="001C5925" w:rsidRDefault="001C5925" w:rsidP="001C5925">
      <w:pPr>
        <w:pStyle w:val="MyFigures"/>
        <w:rPr>
          <w:sz w:val="14"/>
          <w:szCs w:val="14"/>
        </w:rPr>
      </w:pPr>
      <w:bookmarkStart w:id="647" w:name="_Toc113217526"/>
      <w:bookmarkStart w:id="648" w:name="_Toc113217739"/>
      <w:bookmarkStart w:id="649" w:name="_Toc114154246"/>
      <w:bookmarkStart w:id="650" w:name="_Toc114591884"/>
      <w:bookmarkStart w:id="651" w:name="_Toc114754445"/>
    </w:p>
    <w:p w:rsidR="00734743" w:rsidRPr="007D46D3" w:rsidRDefault="00C72E82" w:rsidP="001C5925">
      <w:pPr>
        <w:pStyle w:val="MyFigures"/>
      </w:pPr>
      <w:bookmarkStart w:id="652" w:name="_Toc117166560"/>
      <w:bookmarkStart w:id="653" w:name="_Toc117848583"/>
      <w:r w:rsidRPr="007D46D3">
        <w:t>Figure 4.22</w:t>
      </w:r>
      <w:r w:rsidR="00734743" w:rsidRPr="007D46D3">
        <w:t xml:space="preserve">: </w:t>
      </w:r>
      <w:r w:rsidR="00F0146D">
        <w:tab/>
      </w:r>
      <w:r w:rsidR="002C73A8">
        <w:t>Omu-Aran</w:t>
      </w:r>
      <w:r w:rsidR="00734743" w:rsidRPr="007D46D3">
        <w:t xml:space="preserve"> 132kV Station System Average Interruption Duration Index (SAIDI) from Year 2015 – 2020</w:t>
      </w:r>
      <w:bookmarkEnd w:id="647"/>
      <w:bookmarkEnd w:id="648"/>
      <w:bookmarkEnd w:id="649"/>
      <w:bookmarkEnd w:id="650"/>
      <w:bookmarkEnd w:id="651"/>
      <w:bookmarkEnd w:id="652"/>
      <w:bookmarkEnd w:id="653"/>
    </w:p>
    <w:p w:rsidR="00734743" w:rsidRDefault="001C5925" w:rsidP="009A7DF7">
      <w:pPr>
        <w:spacing w:after="0" w:line="480" w:lineRule="auto"/>
        <w:jc w:val="both"/>
        <w:rPr>
          <w:rFonts w:ascii="Times New Roman" w:hAnsi="Times New Roman"/>
          <w:sz w:val="24"/>
          <w:szCs w:val="24"/>
        </w:rPr>
      </w:pPr>
      <w:r>
        <w:rPr>
          <w:noProof/>
          <w:lang w:val="en-US"/>
        </w:rPr>
        <w:lastRenderedPageBreak/>
        <w:drawing>
          <wp:anchor distT="0" distB="0" distL="114300" distR="114300" simplePos="0" relativeHeight="251715584" behindDoc="0" locked="0" layoutInCell="1" allowOverlap="1" wp14:anchorId="3635E6D7" wp14:editId="4CE58725">
            <wp:simplePos x="0" y="0"/>
            <wp:positionH relativeFrom="column">
              <wp:posOffset>350874</wp:posOffset>
            </wp:positionH>
            <wp:positionV relativeFrom="paragraph">
              <wp:posOffset>595423</wp:posOffset>
            </wp:positionV>
            <wp:extent cx="4476307" cy="2615610"/>
            <wp:effectExtent l="0" t="0" r="635"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extLst>
                        <a:ext uri="{28A0092B-C50C-407E-A947-70E740481C1C}">
                          <a14:useLocalDpi xmlns:a14="http://schemas.microsoft.com/office/drawing/2010/main" val="0"/>
                        </a:ext>
                      </a:extLst>
                    </a:blip>
                    <a:srcRect l="31786" t="36188" r="31349" b="26464"/>
                    <a:stretch/>
                  </pic:blipFill>
                  <pic:spPr bwMode="auto">
                    <a:xfrm>
                      <a:off x="0" y="0"/>
                      <a:ext cx="4478964" cy="26171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52DC" w:rsidRPr="00160DCB">
        <w:rPr>
          <w:rFonts w:ascii="Times New Roman" w:hAnsi="Times New Roman"/>
          <w:sz w:val="24"/>
          <w:szCs w:val="24"/>
        </w:rPr>
        <w:t>Figure 4.23</w:t>
      </w:r>
      <w:r w:rsidR="00734743" w:rsidRPr="00160DCB">
        <w:rPr>
          <w:rFonts w:ascii="Times New Roman" w:hAnsi="Times New Roman"/>
          <w:sz w:val="24"/>
          <w:szCs w:val="24"/>
        </w:rPr>
        <w:t xml:space="preserve"> show that, the value of CAIDI decreased in 2015 with the lowest in 2018, then increased from 2019 – 2020.</w:t>
      </w:r>
    </w:p>
    <w:p w:rsidR="001C5925" w:rsidRPr="00160DCB" w:rsidRDefault="001C5925" w:rsidP="009A7DF7">
      <w:pPr>
        <w:spacing w:after="0" w:line="480" w:lineRule="auto"/>
        <w:jc w:val="both"/>
        <w:rPr>
          <w:rFonts w:ascii="Times New Roman" w:eastAsiaTheme="minorHAnsi" w:hAnsi="Times New Roman"/>
          <w:sz w:val="24"/>
          <w:szCs w:val="24"/>
        </w:rPr>
      </w:pPr>
    </w:p>
    <w:p w:rsidR="00734743" w:rsidRPr="007D46D3" w:rsidRDefault="00734743" w:rsidP="009A7DF7">
      <w:pPr>
        <w:spacing w:after="0" w:line="480" w:lineRule="auto"/>
        <w:jc w:val="both"/>
        <w:rPr>
          <w:rFonts w:ascii="Times New Roman" w:eastAsia="Times New Roman" w:hAnsi="Times New Roman"/>
          <w:bCs/>
          <w:lang w:eastAsia="en-GB"/>
        </w:rPr>
      </w:pPr>
    </w:p>
    <w:p w:rsidR="00734743" w:rsidRDefault="00734743" w:rsidP="009A7DF7">
      <w:pPr>
        <w:spacing w:after="0" w:line="480" w:lineRule="auto"/>
        <w:jc w:val="both"/>
        <w:rPr>
          <w:rFonts w:ascii="Times New Roman" w:eastAsiaTheme="minorHAnsi" w:hAnsi="Times New Roman"/>
        </w:rPr>
      </w:pPr>
    </w:p>
    <w:p w:rsidR="001C5925" w:rsidRDefault="001C5925" w:rsidP="009A7DF7">
      <w:pPr>
        <w:spacing w:after="0" w:line="480" w:lineRule="auto"/>
        <w:jc w:val="both"/>
        <w:rPr>
          <w:rFonts w:ascii="Times New Roman" w:eastAsiaTheme="minorHAnsi" w:hAnsi="Times New Roman"/>
        </w:rPr>
      </w:pPr>
    </w:p>
    <w:p w:rsidR="001C5925" w:rsidRDefault="001C5925" w:rsidP="009A7DF7">
      <w:pPr>
        <w:spacing w:after="0" w:line="480" w:lineRule="auto"/>
        <w:jc w:val="both"/>
        <w:rPr>
          <w:rFonts w:ascii="Times New Roman" w:eastAsiaTheme="minorHAnsi" w:hAnsi="Times New Roman"/>
        </w:rPr>
      </w:pPr>
    </w:p>
    <w:p w:rsidR="001C5925" w:rsidRDefault="001C5925" w:rsidP="009A7DF7">
      <w:pPr>
        <w:spacing w:after="0" w:line="480" w:lineRule="auto"/>
        <w:jc w:val="both"/>
        <w:rPr>
          <w:rFonts w:ascii="Times New Roman" w:eastAsiaTheme="minorHAnsi" w:hAnsi="Times New Roman"/>
        </w:rPr>
      </w:pPr>
    </w:p>
    <w:p w:rsidR="001C5925" w:rsidRDefault="001C5925" w:rsidP="009A7DF7">
      <w:pPr>
        <w:spacing w:after="0" w:line="480" w:lineRule="auto"/>
        <w:jc w:val="both"/>
        <w:rPr>
          <w:rFonts w:ascii="Times New Roman" w:eastAsiaTheme="minorHAnsi" w:hAnsi="Times New Roman"/>
        </w:rPr>
      </w:pPr>
    </w:p>
    <w:p w:rsidR="001C5925" w:rsidRPr="007D46D3" w:rsidRDefault="001C5925" w:rsidP="009A7DF7">
      <w:pPr>
        <w:spacing w:after="0" w:line="480" w:lineRule="auto"/>
        <w:jc w:val="both"/>
        <w:rPr>
          <w:rFonts w:ascii="Times New Roman" w:eastAsiaTheme="minorHAnsi" w:hAnsi="Times New Roman"/>
          <w:lang w:val="en-US"/>
        </w:rPr>
      </w:pPr>
    </w:p>
    <w:p w:rsidR="00734743" w:rsidRPr="007D46D3" w:rsidRDefault="00C72E82" w:rsidP="00F0146D">
      <w:pPr>
        <w:pStyle w:val="MyFigures"/>
      </w:pPr>
      <w:bookmarkStart w:id="654" w:name="_Toc113217527"/>
      <w:bookmarkStart w:id="655" w:name="_Toc113217740"/>
      <w:bookmarkStart w:id="656" w:name="_Toc114154247"/>
      <w:bookmarkStart w:id="657" w:name="_Toc114591885"/>
      <w:bookmarkStart w:id="658" w:name="_Toc114754446"/>
      <w:bookmarkStart w:id="659" w:name="_Toc117166561"/>
      <w:bookmarkStart w:id="660" w:name="_Toc117848584"/>
      <w:r w:rsidRPr="007D46D3">
        <w:t>Figure 4.23</w:t>
      </w:r>
      <w:r w:rsidR="00734743" w:rsidRPr="007D46D3">
        <w:t>:</w:t>
      </w:r>
      <w:r w:rsidR="00F0146D">
        <w:tab/>
      </w:r>
      <w:r w:rsidR="002C73A8">
        <w:t>Omu-Aran</w:t>
      </w:r>
      <w:r w:rsidR="00734743" w:rsidRPr="007D46D3">
        <w:t xml:space="preserve"> 132kv Station Customer Average Interruption Duration Index (CAIDI) FromYear 2015 – 2020</w:t>
      </w:r>
      <w:bookmarkEnd w:id="654"/>
      <w:bookmarkEnd w:id="655"/>
      <w:bookmarkEnd w:id="656"/>
      <w:bookmarkEnd w:id="657"/>
      <w:bookmarkEnd w:id="658"/>
      <w:bookmarkEnd w:id="659"/>
      <w:bookmarkEnd w:id="660"/>
    </w:p>
    <w:p w:rsidR="00734743" w:rsidRPr="007D46D3" w:rsidRDefault="001C5925" w:rsidP="009A7DF7">
      <w:pPr>
        <w:spacing w:after="0" w:line="480" w:lineRule="auto"/>
        <w:jc w:val="both"/>
        <w:rPr>
          <w:rFonts w:ascii="Times New Roman" w:hAnsi="Times New Roman"/>
          <w:sz w:val="24"/>
          <w:szCs w:val="24"/>
        </w:rPr>
      </w:pPr>
      <w:r>
        <w:rPr>
          <w:noProof/>
          <w:lang w:val="en-US"/>
        </w:rPr>
        <w:drawing>
          <wp:anchor distT="0" distB="0" distL="114300" distR="114300" simplePos="0" relativeHeight="251716608" behindDoc="0" locked="0" layoutInCell="1" allowOverlap="1" wp14:anchorId="1C7E6365" wp14:editId="37B7E213">
            <wp:simplePos x="0" y="0"/>
            <wp:positionH relativeFrom="column">
              <wp:posOffset>350873</wp:posOffset>
            </wp:positionH>
            <wp:positionV relativeFrom="paragraph">
              <wp:posOffset>974902</wp:posOffset>
            </wp:positionV>
            <wp:extent cx="4805917" cy="2870791"/>
            <wp:effectExtent l="0" t="0" r="0" b="635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extLst>
                        <a:ext uri="{28A0092B-C50C-407E-A947-70E740481C1C}">
                          <a14:useLocalDpi xmlns:a14="http://schemas.microsoft.com/office/drawing/2010/main" val="0"/>
                        </a:ext>
                      </a:extLst>
                    </a:blip>
                    <a:srcRect l="30480" t="30963" r="34107" b="32075"/>
                    <a:stretch/>
                  </pic:blipFill>
                  <pic:spPr bwMode="auto">
                    <a:xfrm>
                      <a:off x="0" y="0"/>
                      <a:ext cx="4805092" cy="28702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52DC" w:rsidRPr="007D46D3">
        <w:rPr>
          <w:rFonts w:ascii="Times New Roman" w:hAnsi="Times New Roman"/>
          <w:sz w:val="24"/>
          <w:szCs w:val="24"/>
        </w:rPr>
        <w:t>Figure 4.24</w:t>
      </w:r>
      <w:r w:rsidR="00734743" w:rsidRPr="007D46D3">
        <w:rPr>
          <w:rFonts w:ascii="Times New Roman" w:hAnsi="Times New Roman"/>
          <w:sz w:val="24"/>
          <w:szCs w:val="24"/>
        </w:rPr>
        <w:t xml:space="preserve"> shows a decline in ASAI from 2015 – 2016. The lowest ASAI occurred in 2016. This is due to the numerous system collapse recorded. The station recorded the highest ASAI in 2018 due to improvement in supply availability from the grid.</w:t>
      </w:r>
    </w:p>
    <w:p w:rsidR="00734743" w:rsidRDefault="00734743" w:rsidP="009A7DF7">
      <w:pPr>
        <w:spacing w:after="0" w:line="480" w:lineRule="auto"/>
        <w:jc w:val="both"/>
        <w:rPr>
          <w:rFonts w:ascii="Times New Roman" w:eastAsia="Times New Roman" w:hAnsi="Times New Roman"/>
          <w:bCs/>
          <w:lang w:eastAsia="en-GB"/>
        </w:rPr>
      </w:pPr>
    </w:p>
    <w:p w:rsidR="001C5925" w:rsidRDefault="001C5925" w:rsidP="009A7DF7">
      <w:pPr>
        <w:spacing w:after="0" w:line="480" w:lineRule="auto"/>
        <w:jc w:val="both"/>
        <w:rPr>
          <w:rFonts w:ascii="Times New Roman" w:eastAsia="Times New Roman" w:hAnsi="Times New Roman"/>
          <w:bCs/>
          <w:lang w:eastAsia="en-GB"/>
        </w:rPr>
      </w:pPr>
    </w:p>
    <w:p w:rsidR="001C5925" w:rsidRDefault="001C5925" w:rsidP="009A7DF7">
      <w:pPr>
        <w:spacing w:after="0" w:line="480" w:lineRule="auto"/>
        <w:jc w:val="both"/>
        <w:rPr>
          <w:rFonts w:ascii="Times New Roman" w:eastAsia="Times New Roman" w:hAnsi="Times New Roman"/>
          <w:bCs/>
          <w:lang w:eastAsia="en-GB"/>
        </w:rPr>
      </w:pPr>
    </w:p>
    <w:p w:rsidR="001C5925" w:rsidRDefault="001C5925" w:rsidP="009A7DF7">
      <w:pPr>
        <w:spacing w:after="0" w:line="480" w:lineRule="auto"/>
        <w:jc w:val="both"/>
        <w:rPr>
          <w:rFonts w:ascii="Times New Roman" w:eastAsia="Times New Roman" w:hAnsi="Times New Roman"/>
          <w:bCs/>
          <w:lang w:eastAsia="en-GB"/>
        </w:rPr>
      </w:pPr>
    </w:p>
    <w:p w:rsidR="001C5925" w:rsidRDefault="001C5925" w:rsidP="009A7DF7">
      <w:pPr>
        <w:spacing w:after="0" w:line="480" w:lineRule="auto"/>
        <w:jc w:val="both"/>
        <w:rPr>
          <w:rFonts w:ascii="Times New Roman" w:eastAsia="Times New Roman" w:hAnsi="Times New Roman"/>
          <w:bCs/>
          <w:lang w:eastAsia="en-GB"/>
        </w:rPr>
      </w:pPr>
    </w:p>
    <w:p w:rsidR="001C5925" w:rsidRDefault="001C5925" w:rsidP="009A7DF7">
      <w:pPr>
        <w:spacing w:after="0" w:line="480" w:lineRule="auto"/>
        <w:jc w:val="both"/>
        <w:rPr>
          <w:rFonts w:ascii="Times New Roman" w:eastAsia="Times New Roman" w:hAnsi="Times New Roman"/>
          <w:bCs/>
          <w:lang w:eastAsia="en-GB"/>
        </w:rPr>
      </w:pPr>
    </w:p>
    <w:p w:rsidR="001C5925" w:rsidRDefault="001C5925" w:rsidP="009A7DF7">
      <w:pPr>
        <w:spacing w:after="0" w:line="480" w:lineRule="auto"/>
        <w:jc w:val="both"/>
        <w:rPr>
          <w:rFonts w:ascii="Times New Roman" w:eastAsia="Times New Roman" w:hAnsi="Times New Roman"/>
          <w:bCs/>
          <w:lang w:eastAsia="en-GB"/>
        </w:rPr>
      </w:pPr>
    </w:p>
    <w:p w:rsidR="001C5925" w:rsidRDefault="001C5925" w:rsidP="009A7DF7">
      <w:pPr>
        <w:spacing w:after="0" w:line="480" w:lineRule="auto"/>
        <w:jc w:val="both"/>
        <w:rPr>
          <w:rFonts w:ascii="Times New Roman" w:eastAsia="Times New Roman" w:hAnsi="Times New Roman"/>
          <w:bCs/>
          <w:lang w:eastAsia="en-GB"/>
        </w:rPr>
      </w:pPr>
    </w:p>
    <w:p w:rsidR="00734743" w:rsidRPr="007D46D3" w:rsidRDefault="00734743" w:rsidP="009A7DF7">
      <w:pPr>
        <w:spacing w:after="0" w:line="480" w:lineRule="auto"/>
        <w:jc w:val="both"/>
        <w:rPr>
          <w:rFonts w:ascii="Times New Roman" w:eastAsiaTheme="minorHAnsi" w:hAnsi="Times New Roman"/>
          <w:lang w:val="en-US"/>
        </w:rPr>
      </w:pPr>
    </w:p>
    <w:p w:rsidR="00734743" w:rsidRPr="007D46D3" w:rsidRDefault="00C72E82" w:rsidP="00D666F6">
      <w:pPr>
        <w:pStyle w:val="MyFigures"/>
        <w:ind w:left="-360" w:right="-244"/>
      </w:pPr>
      <w:bookmarkStart w:id="661" w:name="_Toc113217528"/>
      <w:bookmarkStart w:id="662" w:name="_Toc113217741"/>
      <w:bookmarkStart w:id="663" w:name="_Toc114154248"/>
      <w:bookmarkStart w:id="664" w:name="_Toc114591886"/>
      <w:bookmarkStart w:id="665" w:name="_Toc114754447"/>
      <w:bookmarkStart w:id="666" w:name="_Toc117166562"/>
      <w:bookmarkStart w:id="667" w:name="_Toc117848585"/>
      <w:r w:rsidRPr="007D46D3">
        <w:t>Figure 4.24</w:t>
      </w:r>
      <w:r w:rsidR="00734743" w:rsidRPr="007D46D3">
        <w:t xml:space="preserve">: </w:t>
      </w:r>
      <w:r w:rsidR="00F0146D">
        <w:tab/>
      </w:r>
      <w:r w:rsidR="002C73A8">
        <w:t>Omu-Aran</w:t>
      </w:r>
      <w:r w:rsidR="00734743" w:rsidRPr="007D46D3">
        <w:t xml:space="preserve"> 132kV Station Average Service Availability Index (ASAI)</w:t>
      </w:r>
      <w:bookmarkEnd w:id="661"/>
      <w:bookmarkEnd w:id="662"/>
      <w:r w:rsidR="00D666F6">
        <w:t xml:space="preserve"> </w:t>
      </w:r>
      <w:r w:rsidR="00734743" w:rsidRPr="007D46D3">
        <w:t>from 2015 – 2020</w:t>
      </w:r>
      <w:bookmarkEnd w:id="663"/>
      <w:bookmarkEnd w:id="664"/>
      <w:bookmarkEnd w:id="665"/>
      <w:bookmarkEnd w:id="666"/>
      <w:bookmarkEnd w:id="667"/>
    </w:p>
    <w:p w:rsidR="00734743" w:rsidRPr="00160DCB" w:rsidRDefault="001C5925" w:rsidP="009A7DF7">
      <w:pPr>
        <w:spacing w:after="0" w:line="480" w:lineRule="auto"/>
        <w:jc w:val="both"/>
        <w:rPr>
          <w:rFonts w:ascii="Times New Roman" w:eastAsiaTheme="minorHAnsi" w:hAnsi="Times New Roman"/>
          <w:sz w:val="24"/>
          <w:szCs w:val="24"/>
        </w:rPr>
      </w:pPr>
      <w:r>
        <w:rPr>
          <w:noProof/>
          <w:lang w:val="en-US"/>
        </w:rPr>
        <w:lastRenderedPageBreak/>
        <w:drawing>
          <wp:anchor distT="0" distB="0" distL="114300" distR="114300" simplePos="0" relativeHeight="251717632" behindDoc="0" locked="0" layoutInCell="1" allowOverlap="1" wp14:anchorId="2468B837" wp14:editId="606FCA21">
            <wp:simplePos x="0" y="0"/>
            <wp:positionH relativeFrom="column">
              <wp:posOffset>574159</wp:posOffset>
            </wp:positionH>
            <wp:positionV relativeFrom="paragraph">
              <wp:posOffset>1031358</wp:posOffset>
            </wp:positionV>
            <wp:extent cx="4231758" cy="2778536"/>
            <wp:effectExtent l="0" t="0" r="0" b="317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extLst>
                        <a:ext uri="{28A0092B-C50C-407E-A947-70E740481C1C}">
                          <a14:useLocalDpi xmlns:a14="http://schemas.microsoft.com/office/drawing/2010/main" val="0"/>
                        </a:ext>
                      </a:extLst>
                    </a:blip>
                    <a:srcRect l="30334" t="41606" r="35994" b="23367"/>
                    <a:stretch/>
                  </pic:blipFill>
                  <pic:spPr bwMode="auto">
                    <a:xfrm>
                      <a:off x="0" y="0"/>
                      <a:ext cx="4235916" cy="27812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2A96" w:rsidRPr="00160DCB">
        <w:rPr>
          <w:rFonts w:ascii="Times New Roman" w:hAnsi="Times New Roman"/>
          <w:sz w:val="24"/>
          <w:szCs w:val="24"/>
        </w:rPr>
        <w:t>Figure 4.25</w:t>
      </w:r>
      <w:r w:rsidR="00734743" w:rsidRPr="00160DCB">
        <w:rPr>
          <w:rFonts w:ascii="Times New Roman" w:hAnsi="Times New Roman"/>
          <w:sz w:val="24"/>
          <w:szCs w:val="24"/>
        </w:rPr>
        <w:t xml:space="preserve"> show that MTBF for the station declined from 2015 – 2016. This is mainly due to system collapse. It recorded the lowest MTBF in 2016 and the highest in 2018 and declined steadily in 2019 – 2020.</w:t>
      </w:r>
    </w:p>
    <w:p w:rsidR="00734743" w:rsidRDefault="00734743" w:rsidP="009A7DF7">
      <w:pPr>
        <w:spacing w:after="0" w:line="480" w:lineRule="auto"/>
        <w:jc w:val="both"/>
        <w:rPr>
          <w:rFonts w:ascii="Times New Roman" w:eastAsiaTheme="minorHAnsi" w:hAnsi="Times New Roman"/>
        </w:rPr>
      </w:pPr>
    </w:p>
    <w:p w:rsidR="001C5925" w:rsidRDefault="001C5925" w:rsidP="009A7DF7">
      <w:pPr>
        <w:spacing w:after="0" w:line="480" w:lineRule="auto"/>
        <w:jc w:val="both"/>
        <w:rPr>
          <w:rFonts w:ascii="Times New Roman" w:eastAsiaTheme="minorHAnsi" w:hAnsi="Times New Roman"/>
        </w:rPr>
      </w:pPr>
    </w:p>
    <w:p w:rsidR="001C5925" w:rsidRDefault="001C5925" w:rsidP="009A7DF7">
      <w:pPr>
        <w:spacing w:after="0" w:line="480" w:lineRule="auto"/>
        <w:jc w:val="both"/>
        <w:rPr>
          <w:rFonts w:ascii="Times New Roman" w:eastAsiaTheme="minorHAnsi" w:hAnsi="Times New Roman"/>
        </w:rPr>
      </w:pPr>
    </w:p>
    <w:p w:rsidR="001C5925" w:rsidRDefault="001C5925" w:rsidP="009A7DF7">
      <w:pPr>
        <w:spacing w:after="0" w:line="480" w:lineRule="auto"/>
        <w:jc w:val="both"/>
        <w:rPr>
          <w:rFonts w:ascii="Times New Roman" w:eastAsiaTheme="minorHAnsi" w:hAnsi="Times New Roman"/>
        </w:rPr>
      </w:pPr>
    </w:p>
    <w:p w:rsidR="001C5925" w:rsidRDefault="001C5925" w:rsidP="009A7DF7">
      <w:pPr>
        <w:spacing w:after="0" w:line="480" w:lineRule="auto"/>
        <w:jc w:val="both"/>
        <w:rPr>
          <w:rFonts w:ascii="Times New Roman" w:eastAsiaTheme="minorHAnsi" w:hAnsi="Times New Roman"/>
        </w:rPr>
      </w:pPr>
    </w:p>
    <w:p w:rsidR="001C5925" w:rsidRDefault="001C5925" w:rsidP="009A7DF7">
      <w:pPr>
        <w:spacing w:after="0" w:line="480" w:lineRule="auto"/>
        <w:jc w:val="both"/>
        <w:rPr>
          <w:rFonts w:ascii="Times New Roman" w:eastAsiaTheme="minorHAnsi" w:hAnsi="Times New Roman"/>
        </w:rPr>
      </w:pPr>
    </w:p>
    <w:p w:rsidR="001C5925" w:rsidRDefault="001C5925" w:rsidP="009A7DF7">
      <w:pPr>
        <w:spacing w:after="0" w:line="480" w:lineRule="auto"/>
        <w:jc w:val="both"/>
        <w:rPr>
          <w:rFonts w:ascii="Times New Roman" w:eastAsiaTheme="minorHAnsi" w:hAnsi="Times New Roman"/>
        </w:rPr>
      </w:pPr>
    </w:p>
    <w:p w:rsidR="001C5925" w:rsidRDefault="001C5925" w:rsidP="009A7DF7">
      <w:pPr>
        <w:spacing w:after="0" w:line="480" w:lineRule="auto"/>
        <w:jc w:val="both"/>
        <w:rPr>
          <w:rFonts w:ascii="Times New Roman" w:eastAsiaTheme="minorHAnsi" w:hAnsi="Times New Roman"/>
        </w:rPr>
      </w:pPr>
    </w:p>
    <w:p w:rsidR="001C5925" w:rsidRPr="007D46D3" w:rsidRDefault="001C5925" w:rsidP="009A7DF7">
      <w:pPr>
        <w:spacing w:after="0" w:line="480" w:lineRule="auto"/>
        <w:jc w:val="both"/>
        <w:rPr>
          <w:rFonts w:ascii="Times New Roman" w:eastAsiaTheme="minorHAnsi" w:hAnsi="Times New Roman"/>
        </w:rPr>
      </w:pPr>
    </w:p>
    <w:p w:rsidR="00734743" w:rsidRPr="007D46D3" w:rsidRDefault="00C72E82" w:rsidP="00F0146D">
      <w:pPr>
        <w:pStyle w:val="MyFigures"/>
      </w:pPr>
      <w:bookmarkStart w:id="668" w:name="_Toc113217529"/>
      <w:bookmarkStart w:id="669" w:name="_Toc113217742"/>
      <w:bookmarkStart w:id="670" w:name="_Toc114154249"/>
      <w:bookmarkStart w:id="671" w:name="_Toc114591887"/>
      <w:bookmarkStart w:id="672" w:name="_Toc114754448"/>
      <w:bookmarkStart w:id="673" w:name="_Toc117166563"/>
      <w:bookmarkStart w:id="674" w:name="_Toc117848586"/>
      <w:r w:rsidRPr="007D46D3">
        <w:t>Figure 4.25</w:t>
      </w:r>
      <w:r w:rsidR="00734743" w:rsidRPr="007D46D3">
        <w:t xml:space="preserve">: </w:t>
      </w:r>
      <w:r w:rsidR="00F0146D">
        <w:tab/>
      </w:r>
      <w:r w:rsidR="002C73A8">
        <w:t>Omu-Aran</w:t>
      </w:r>
      <w:r w:rsidR="00734743" w:rsidRPr="007D46D3">
        <w:t>132kV Station Mean Time between Failures (MTBF) from 2015 – December, 2020</w:t>
      </w:r>
      <w:bookmarkEnd w:id="668"/>
      <w:bookmarkEnd w:id="669"/>
      <w:bookmarkEnd w:id="670"/>
      <w:bookmarkEnd w:id="671"/>
      <w:bookmarkEnd w:id="672"/>
      <w:bookmarkEnd w:id="673"/>
      <w:bookmarkEnd w:id="674"/>
    </w:p>
    <w:p w:rsidR="00734743" w:rsidRPr="007D46D3" w:rsidRDefault="00A10B62" w:rsidP="009A7DF7">
      <w:pPr>
        <w:spacing w:after="0" w:line="480" w:lineRule="auto"/>
        <w:rPr>
          <w:rFonts w:ascii="Times New Roman" w:eastAsiaTheme="minorHAnsi" w:hAnsi="Times New Roman"/>
          <w:sz w:val="24"/>
          <w:szCs w:val="24"/>
        </w:rPr>
      </w:pPr>
      <w:r>
        <w:rPr>
          <w:noProof/>
          <w:lang w:val="en-US"/>
        </w:rPr>
        <w:drawing>
          <wp:anchor distT="0" distB="0" distL="114300" distR="114300" simplePos="0" relativeHeight="251718656" behindDoc="0" locked="0" layoutInCell="1" allowOverlap="1" wp14:anchorId="3BAA3E03" wp14:editId="0D19D3C2">
            <wp:simplePos x="0" y="0"/>
            <wp:positionH relativeFrom="column">
              <wp:posOffset>297180</wp:posOffset>
            </wp:positionH>
            <wp:positionV relativeFrom="paragraph">
              <wp:posOffset>606263</wp:posOffset>
            </wp:positionV>
            <wp:extent cx="4869712" cy="2857142"/>
            <wp:effectExtent l="0" t="0" r="7620" b="63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extLst>
                        <a:ext uri="{28A0092B-C50C-407E-A947-70E740481C1C}">
                          <a14:useLocalDpi xmlns:a14="http://schemas.microsoft.com/office/drawing/2010/main" val="0"/>
                        </a:ext>
                      </a:extLst>
                    </a:blip>
                    <a:srcRect l="33672" t="47218" r="30769" b="18530"/>
                    <a:stretch/>
                  </pic:blipFill>
                  <pic:spPr bwMode="auto">
                    <a:xfrm>
                      <a:off x="0" y="0"/>
                      <a:ext cx="4869712" cy="28571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2A96" w:rsidRPr="007D46D3">
        <w:rPr>
          <w:rFonts w:ascii="Times New Roman" w:hAnsi="Times New Roman"/>
          <w:sz w:val="24"/>
          <w:szCs w:val="24"/>
        </w:rPr>
        <w:t>Figure 4.26</w:t>
      </w:r>
      <w:r w:rsidR="00734743" w:rsidRPr="007D46D3">
        <w:rPr>
          <w:rFonts w:ascii="Times New Roman" w:hAnsi="Times New Roman"/>
          <w:sz w:val="24"/>
          <w:szCs w:val="24"/>
        </w:rPr>
        <w:t xml:space="preserve"> shows that the highest failure rate occurred in 2016 and declined steadily from 2017-2020 with 2020 experiencing the least failure.</w:t>
      </w:r>
    </w:p>
    <w:p w:rsidR="00A10B62" w:rsidRDefault="00A10B62" w:rsidP="005F1310">
      <w:pPr>
        <w:spacing w:after="0" w:line="480" w:lineRule="auto"/>
        <w:jc w:val="center"/>
        <w:rPr>
          <w:rFonts w:ascii="Times New Roman" w:eastAsiaTheme="minorHAnsi" w:hAnsi="Times New Roman"/>
        </w:rPr>
      </w:pPr>
    </w:p>
    <w:p w:rsidR="00A10B62" w:rsidRDefault="00A10B62" w:rsidP="005F1310">
      <w:pPr>
        <w:spacing w:after="0" w:line="480" w:lineRule="auto"/>
        <w:jc w:val="center"/>
        <w:rPr>
          <w:rFonts w:ascii="Times New Roman" w:eastAsiaTheme="minorHAnsi" w:hAnsi="Times New Roman"/>
        </w:rPr>
      </w:pPr>
    </w:p>
    <w:p w:rsidR="00A10B62" w:rsidRDefault="00A10B62" w:rsidP="005F1310">
      <w:pPr>
        <w:spacing w:after="0" w:line="480" w:lineRule="auto"/>
        <w:jc w:val="center"/>
        <w:rPr>
          <w:rFonts w:ascii="Times New Roman" w:eastAsiaTheme="minorHAnsi" w:hAnsi="Times New Roman"/>
        </w:rPr>
      </w:pPr>
    </w:p>
    <w:p w:rsidR="00A10B62" w:rsidRDefault="00A10B62" w:rsidP="005F1310">
      <w:pPr>
        <w:spacing w:after="0" w:line="480" w:lineRule="auto"/>
        <w:jc w:val="center"/>
        <w:rPr>
          <w:rFonts w:ascii="Times New Roman" w:eastAsiaTheme="minorHAnsi" w:hAnsi="Times New Roman"/>
        </w:rPr>
      </w:pPr>
    </w:p>
    <w:p w:rsidR="00A10B62" w:rsidRDefault="00A10B62" w:rsidP="005F1310">
      <w:pPr>
        <w:spacing w:after="0" w:line="480" w:lineRule="auto"/>
        <w:jc w:val="center"/>
        <w:rPr>
          <w:rFonts w:ascii="Times New Roman" w:eastAsiaTheme="minorHAnsi" w:hAnsi="Times New Roman"/>
        </w:rPr>
      </w:pPr>
    </w:p>
    <w:p w:rsidR="00A10B62" w:rsidRDefault="00A10B62" w:rsidP="005F1310">
      <w:pPr>
        <w:spacing w:after="0" w:line="480" w:lineRule="auto"/>
        <w:jc w:val="center"/>
        <w:rPr>
          <w:rFonts w:ascii="Times New Roman" w:eastAsiaTheme="minorHAnsi" w:hAnsi="Times New Roman"/>
        </w:rPr>
      </w:pPr>
    </w:p>
    <w:p w:rsidR="00A10B62" w:rsidRDefault="00A10B62" w:rsidP="005F1310">
      <w:pPr>
        <w:spacing w:after="0" w:line="480" w:lineRule="auto"/>
        <w:jc w:val="center"/>
        <w:rPr>
          <w:rFonts w:ascii="Times New Roman" w:eastAsiaTheme="minorHAnsi" w:hAnsi="Times New Roman"/>
        </w:rPr>
      </w:pPr>
    </w:p>
    <w:p w:rsidR="00A10B62" w:rsidRDefault="00A10B62" w:rsidP="005F1310">
      <w:pPr>
        <w:spacing w:after="0" w:line="480" w:lineRule="auto"/>
        <w:jc w:val="center"/>
        <w:rPr>
          <w:rFonts w:ascii="Times New Roman" w:eastAsiaTheme="minorHAnsi" w:hAnsi="Times New Roman"/>
        </w:rPr>
      </w:pPr>
    </w:p>
    <w:p w:rsidR="00BD2936" w:rsidRDefault="00C72E82" w:rsidP="005F1310">
      <w:pPr>
        <w:spacing w:after="0" w:line="480" w:lineRule="auto"/>
        <w:jc w:val="center"/>
        <w:rPr>
          <w:rFonts w:ascii="Times New Roman" w:hAnsi="Times New Roman"/>
        </w:rPr>
      </w:pPr>
      <w:r w:rsidRPr="007D46D3">
        <w:rPr>
          <w:rFonts w:ascii="Times New Roman" w:hAnsi="Times New Roman"/>
        </w:rPr>
        <w:t xml:space="preserve">    </w:t>
      </w:r>
    </w:p>
    <w:p w:rsidR="00734743" w:rsidRPr="007D46D3" w:rsidRDefault="00C72E82" w:rsidP="00F0146D">
      <w:pPr>
        <w:pStyle w:val="MyFigures"/>
      </w:pPr>
      <w:r w:rsidRPr="007D46D3">
        <w:t xml:space="preserve"> </w:t>
      </w:r>
      <w:bookmarkStart w:id="675" w:name="_Toc113217530"/>
      <w:bookmarkStart w:id="676" w:name="_Toc113217743"/>
      <w:bookmarkStart w:id="677" w:name="_Toc114154250"/>
      <w:bookmarkStart w:id="678" w:name="_Toc114591888"/>
      <w:bookmarkStart w:id="679" w:name="_Toc114754449"/>
      <w:bookmarkStart w:id="680" w:name="_Toc117166564"/>
      <w:bookmarkStart w:id="681" w:name="_Toc117848587"/>
      <w:r w:rsidRPr="007D46D3">
        <w:t>Figure 4.26</w:t>
      </w:r>
      <w:r w:rsidR="00404D3A">
        <w:t xml:space="preserve">: </w:t>
      </w:r>
      <w:r w:rsidR="00404D3A">
        <w:tab/>
      </w:r>
      <w:r w:rsidR="002C73A8">
        <w:t>Omu-Aran</w:t>
      </w:r>
      <w:r w:rsidR="00275A6E">
        <w:t xml:space="preserve"> 132kV</w:t>
      </w:r>
      <w:r w:rsidR="00734743" w:rsidRPr="007D46D3">
        <w:t xml:space="preserve"> Station Failure Rate (λ) From 2015 - 2020.</w:t>
      </w:r>
      <w:bookmarkEnd w:id="675"/>
      <w:bookmarkEnd w:id="676"/>
      <w:bookmarkEnd w:id="677"/>
      <w:bookmarkEnd w:id="678"/>
      <w:bookmarkEnd w:id="679"/>
      <w:bookmarkEnd w:id="680"/>
      <w:bookmarkEnd w:id="681"/>
    </w:p>
    <w:p w:rsidR="00734743" w:rsidRPr="00160DCB" w:rsidRDefault="00A10B62" w:rsidP="009A7DF7">
      <w:pPr>
        <w:spacing w:after="0" w:line="480" w:lineRule="auto"/>
        <w:jc w:val="both"/>
        <w:rPr>
          <w:rFonts w:ascii="Times New Roman" w:eastAsiaTheme="minorHAnsi" w:hAnsi="Times New Roman"/>
          <w:sz w:val="24"/>
          <w:szCs w:val="24"/>
        </w:rPr>
      </w:pPr>
      <w:r>
        <w:rPr>
          <w:noProof/>
          <w:lang w:val="en-US"/>
        </w:rPr>
        <w:lastRenderedPageBreak/>
        <w:drawing>
          <wp:anchor distT="0" distB="0" distL="114300" distR="114300" simplePos="0" relativeHeight="251719680" behindDoc="0" locked="0" layoutInCell="1" allowOverlap="1" wp14:anchorId="32DD64B6" wp14:editId="726D6C89">
            <wp:simplePos x="0" y="0"/>
            <wp:positionH relativeFrom="column">
              <wp:posOffset>393405</wp:posOffset>
            </wp:positionH>
            <wp:positionV relativeFrom="paragraph">
              <wp:posOffset>637953</wp:posOffset>
            </wp:positionV>
            <wp:extent cx="4412511" cy="2498652"/>
            <wp:effectExtent l="0" t="0" r="762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extLst>
                        <a:ext uri="{28A0092B-C50C-407E-A947-70E740481C1C}">
                          <a14:useLocalDpi xmlns:a14="http://schemas.microsoft.com/office/drawing/2010/main" val="0"/>
                        </a:ext>
                      </a:extLst>
                    </a:blip>
                    <a:srcRect l="29752" t="38510" r="35124" b="26657"/>
                    <a:stretch/>
                  </pic:blipFill>
                  <pic:spPr bwMode="auto">
                    <a:xfrm>
                      <a:off x="0" y="0"/>
                      <a:ext cx="4420421" cy="25031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2A96" w:rsidRPr="00160DCB">
        <w:rPr>
          <w:rFonts w:ascii="Times New Roman" w:hAnsi="Times New Roman"/>
          <w:sz w:val="24"/>
          <w:szCs w:val="24"/>
        </w:rPr>
        <w:t>From Figure 4.27</w:t>
      </w:r>
      <w:r w:rsidR="00734743" w:rsidRPr="00160DCB">
        <w:rPr>
          <w:rFonts w:ascii="Times New Roman" w:hAnsi="Times New Roman"/>
          <w:sz w:val="24"/>
          <w:szCs w:val="24"/>
        </w:rPr>
        <w:t>, the station recorded the highest mean down time in 2016 while it declined steadily from 2017 – 2020.</w:t>
      </w:r>
    </w:p>
    <w:p w:rsidR="00734743" w:rsidRDefault="00734743" w:rsidP="009A7DF7">
      <w:pPr>
        <w:spacing w:after="0" w:line="480" w:lineRule="auto"/>
        <w:jc w:val="both"/>
        <w:rPr>
          <w:rFonts w:ascii="Times New Roman" w:eastAsiaTheme="minorHAnsi" w:hAnsi="Times New Roman"/>
        </w:rPr>
      </w:pPr>
    </w:p>
    <w:p w:rsidR="00A10B62" w:rsidRDefault="00A10B62" w:rsidP="009A7DF7">
      <w:pPr>
        <w:spacing w:after="0" w:line="480" w:lineRule="auto"/>
        <w:jc w:val="both"/>
        <w:rPr>
          <w:rFonts w:ascii="Times New Roman" w:eastAsiaTheme="minorHAnsi" w:hAnsi="Times New Roman"/>
        </w:rPr>
      </w:pPr>
    </w:p>
    <w:p w:rsidR="00A10B62" w:rsidRDefault="00A10B62" w:rsidP="009A7DF7">
      <w:pPr>
        <w:spacing w:after="0" w:line="480" w:lineRule="auto"/>
        <w:jc w:val="both"/>
        <w:rPr>
          <w:rFonts w:ascii="Times New Roman" w:eastAsiaTheme="minorHAnsi" w:hAnsi="Times New Roman"/>
        </w:rPr>
      </w:pPr>
    </w:p>
    <w:p w:rsidR="00A10B62" w:rsidRDefault="00A10B62" w:rsidP="009A7DF7">
      <w:pPr>
        <w:spacing w:after="0" w:line="480" w:lineRule="auto"/>
        <w:jc w:val="both"/>
        <w:rPr>
          <w:rFonts w:ascii="Times New Roman" w:eastAsiaTheme="minorHAnsi" w:hAnsi="Times New Roman"/>
        </w:rPr>
      </w:pPr>
    </w:p>
    <w:p w:rsidR="00A10B62" w:rsidRDefault="00A10B62" w:rsidP="009A7DF7">
      <w:pPr>
        <w:spacing w:after="0" w:line="480" w:lineRule="auto"/>
        <w:jc w:val="both"/>
        <w:rPr>
          <w:rFonts w:ascii="Times New Roman" w:eastAsiaTheme="minorHAnsi" w:hAnsi="Times New Roman"/>
        </w:rPr>
      </w:pPr>
    </w:p>
    <w:p w:rsidR="00A10B62" w:rsidRDefault="00A10B62" w:rsidP="009A7DF7">
      <w:pPr>
        <w:spacing w:after="0" w:line="480" w:lineRule="auto"/>
        <w:jc w:val="both"/>
        <w:rPr>
          <w:rFonts w:ascii="Times New Roman" w:eastAsiaTheme="minorHAnsi" w:hAnsi="Times New Roman"/>
        </w:rPr>
      </w:pPr>
    </w:p>
    <w:p w:rsidR="00A10B62" w:rsidRDefault="00A10B62" w:rsidP="009A7DF7">
      <w:pPr>
        <w:spacing w:after="0" w:line="480" w:lineRule="auto"/>
        <w:jc w:val="both"/>
        <w:rPr>
          <w:rFonts w:ascii="Times New Roman" w:eastAsiaTheme="minorHAnsi" w:hAnsi="Times New Roman"/>
        </w:rPr>
      </w:pPr>
    </w:p>
    <w:p w:rsidR="00A10B62" w:rsidRPr="007D46D3" w:rsidRDefault="00A10B62" w:rsidP="009A7DF7">
      <w:pPr>
        <w:spacing w:after="0" w:line="480" w:lineRule="auto"/>
        <w:jc w:val="both"/>
        <w:rPr>
          <w:rFonts w:ascii="Times New Roman" w:hAnsi="Times New Roman"/>
        </w:rPr>
      </w:pPr>
    </w:p>
    <w:p w:rsidR="00F0146D" w:rsidRDefault="00734743" w:rsidP="00F0146D">
      <w:pPr>
        <w:pStyle w:val="MyFigures"/>
      </w:pPr>
      <w:bookmarkStart w:id="682" w:name="_Toc113217531"/>
      <w:bookmarkStart w:id="683" w:name="_Toc113217744"/>
      <w:bookmarkStart w:id="684" w:name="_Toc114154251"/>
      <w:bookmarkStart w:id="685" w:name="_Toc114591889"/>
      <w:bookmarkStart w:id="686" w:name="_Toc114754450"/>
      <w:bookmarkStart w:id="687" w:name="_Toc117166565"/>
      <w:bookmarkStart w:id="688" w:name="_Toc117848588"/>
      <w:r w:rsidRPr="007D46D3">
        <w:t>Figure 4.2</w:t>
      </w:r>
      <w:r w:rsidR="00C72E82" w:rsidRPr="007D46D3">
        <w:t>7</w:t>
      </w:r>
      <w:r w:rsidRPr="007D46D3">
        <w:t xml:space="preserve">: </w:t>
      </w:r>
      <w:r w:rsidR="00F0146D">
        <w:tab/>
      </w:r>
      <w:r w:rsidR="002C73A8">
        <w:t>Omu-Aran</w:t>
      </w:r>
      <w:r w:rsidR="008523CE">
        <w:t xml:space="preserve"> 132kV</w:t>
      </w:r>
      <w:r w:rsidRPr="007D46D3">
        <w:t xml:space="preserve"> Station Mean Down Time (MDT)</w:t>
      </w:r>
      <w:bookmarkEnd w:id="682"/>
      <w:bookmarkEnd w:id="683"/>
      <w:bookmarkEnd w:id="684"/>
      <w:bookmarkEnd w:id="685"/>
      <w:bookmarkEnd w:id="686"/>
      <w:bookmarkEnd w:id="687"/>
      <w:bookmarkEnd w:id="688"/>
      <w:r w:rsidRPr="007D46D3">
        <w:t xml:space="preserve"> </w:t>
      </w:r>
    </w:p>
    <w:p w:rsidR="00734743" w:rsidRPr="007D46D3" w:rsidRDefault="00734743" w:rsidP="00F0146D">
      <w:pPr>
        <w:pStyle w:val="MyFigures"/>
      </w:pPr>
      <w:bookmarkStart w:id="689" w:name="_Toc113217532"/>
      <w:bookmarkStart w:id="690" w:name="_Toc113217745"/>
      <w:bookmarkStart w:id="691" w:name="_Toc114154252"/>
      <w:bookmarkStart w:id="692" w:name="_Toc114591890"/>
      <w:bookmarkStart w:id="693" w:name="_Toc114754451"/>
      <w:bookmarkStart w:id="694" w:name="_Toc117166566"/>
      <w:bookmarkStart w:id="695" w:name="_Toc117848589"/>
      <w:r w:rsidRPr="007D46D3">
        <w:t>From Year 2015 - 2020.</w:t>
      </w:r>
      <w:bookmarkEnd w:id="689"/>
      <w:bookmarkEnd w:id="690"/>
      <w:bookmarkEnd w:id="691"/>
      <w:bookmarkEnd w:id="692"/>
      <w:bookmarkEnd w:id="693"/>
      <w:bookmarkEnd w:id="694"/>
      <w:bookmarkEnd w:id="695"/>
    </w:p>
    <w:p w:rsidR="00734743" w:rsidRPr="003F1B0D" w:rsidRDefault="0059035D" w:rsidP="003F1B0D">
      <w:pPr>
        <w:pStyle w:val="Heading3"/>
      </w:pPr>
      <w:bookmarkStart w:id="696" w:name="_Toc105002088"/>
      <w:bookmarkStart w:id="697" w:name="_Toc114152668"/>
      <w:bookmarkStart w:id="698" w:name="_Toc114591665"/>
      <w:bookmarkStart w:id="699" w:name="_Toc114754173"/>
      <w:bookmarkStart w:id="700" w:name="_Toc117165813"/>
      <w:bookmarkStart w:id="701" w:name="_Toc117849247"/>
      <w:r w:rsidRPr="003F1B0D">
        <w:t>4.2.3</w:t>
      </w:r>
      <w:r w:rsidR="00734743" w:rsidRPr="003F1B0D">
        <w:t xml:space="preserve"> Reliability Prediction Results</w:t>
      </w:r>
      <w:bookmarkEnd w:id="696"/>
      <w:bookmarkEnd w:id="697"/>
      <w:bookmarkEnd w:id="698"/>
      <w:bookmarkEnd w:id="699"/>
      <w:bookmarkEnd w:id="700"/>
      <w:bookmarkEnd w:id="701"/>
    </w:p>
    <w:p w:rsidR="00734743" w:rsidRDefault="00734743" w:rsidP="009A7DF7">
      <w:pPr>
        <w:spacing w:after="0" w:line="480" w:lineRule="auto"/>
        <w:jc w:val="both"/>
        <w:rPr>
          <w:rFonts w:ascii="Times New Roman" w:eastAsiaTheme="minorEastAsia" w:hAnsi="Times New Roman"/>
          <w:sz w:val="24"/>
          <w:szCs w:val="24"/>
        </w:rPr>
      </w:pPr>
      <w:r w:rsidRPr="007D46D3">
        <w:rPr>
          <w:rFonts w:ascii="Times New Roman" w:hAnsi="Times New Roman"/>
          <w:sz w:val="24"/>
          <w:szCs w:val="24"/>
        </w:rPr>
        <w:t>The results of the reliability prediction</w:t>
      </w:r>
      <w:r w:rsidR="00E3607D">
        <w:rPr>
          <w:rFonts w:ascii="Times New Roman" w:hAnsi="Times New Roman"/>
          <w:sz w:val="24"/>
          <w:szCs w:val="24"/>
        </w:rPr>
        <w:t xml:space="preserve"> for the 33</w:t>
      </w:r>
      <w:r w:rsidR="00EA032C">
        <w:rPr>
          <w:rFonts w:ascii="Times New Roman" w:hAnsi="Times New Roman"/>
          <w:sz w:val="24"/>
          <w:szCs w:val="24"/>
        </w:rPr>
        <w:t>kV bus and the ou</w:t>
      </w:r>
      <w:r w:rsidR="00ED15F1">
        <w:rPr>
          <w:rFonts w:ascii="Times New Roman" w:hAnsi="Times New Roman"/>
          <w:sz w:val="24"/>
          <w:szCs w:val="24"/>
        </w:rPr>
        <w:t>t</w:t>
      </w:r>
      <w:r w:rsidR="00EA032C">
        <w:rPr>
          <w:rFonts w:ascii="Times New Roman" w:hAnsi="Times New Roman"/>
          <w:sz w:val="24"/>
          <w:szCs w:val="24"/>
        </w:rPr>
        <w:t>going 33kV feeder</w:t>
      </w:r>
      <w:r w:rsidR="00800B8D">
        <w:rPr>
          <w:rFonts w:ascii="Times New Roman" w:hAnsi="Times New Roman"/>
          <w:sz w:val="24"/>
          <w:szCs w:val="24"/>
        </w:rPr>
        <w:t>s</w:t>
      </w:r>
      <w:r w:rsidR="00EA032C">
        <w:rPr>
          <w:rFonts w:ascii="Times New Roman" w:hAnsi="Times New Roman"/>
          <w:sz w:val="24"/>
          <w:szCs w:val="24"/>
        </w:rPr>
        <w:t xml:space="preserve"> are presented in Figures 4.28</w:t>
      </w:r>
      <w:r w:rsidRPr="007D46D3">
        <w:rPr>
          <w:rFonts w:ascii="Times New Roman" w:hAnsi="Times New Roman"/>
          <w:sz w:val="24"/>
          <w:szCs w:val="24"/>
        </w:rPr>
        <w:t xml:space="preserve">. </w:t>
      </w:r>
      <w:r w:rsidR="000A4083">
        <w:rPr>
          <w:rFonts w:ascii="Times New Roman" w:eastAsiaTheme="minorEastAsia" w:hAnsi="Times New Roman"/>
          <w:sz w:val="24"/>
          <w:szCs w:val="24"/>
        </w:rPr>
        <w:t>to Figure 4.51</w:t>
      </w:r>
      <w:r w:rsidR="00EA032C">
        <w:rPr>
          <w:rFonts w:ascii="Times New Roman" w:eastAsiaTheme="minorEastAsia" w:hAnsi="Times New Roman"/>
          <w:sz w:val="24"/>
          <w:szCs w:val="24"/>
        </w:rPr>
        <w:t>. The</w:t>
      </w:r>
      <w:r w:rsidR="00585439">
        <w:rPr>
          <w:rFonts w:ascii="Times New Roman" w:eastAsiaTheme="minorEastAsia" w:hAnsi="Times New Roman"/>
          <w:sz w:val="24"/>
          <w:szCs w:val="24"/>
        </w:rPr>
        <w:t xml:space="preserve"> reliability prediction includes</w:t>
      </w:r>
      <w:r w:rsidR="00EA032C">
        <w:rPr>
          <w:rFonts w:ascii="Times New Roman" w:eastAsiaTheme="minorEastAsia" w:hAnsi="Times New Roman"/>
          <w:sz w:val="24"/>
          <w:szCs w:val="24"/>
        </w:rPr>
        <w:t xml:space="preserve"> </w:t>
      </w:r>
      <w:r w:rsidR="00585439">
        <w:rPr>
          <w:rFonts w:ascii="Times New Roman" w:eastAsiaTheme="minorEastAsia" w:hAnsi="Times New Roman"/>
          <w:sz w:val="24"/>
          <w:szCs w:val="24"/>
        </w:rPr>
        <w:t xml:space="preserve">target, </w:t>
      </w:r>
      <w:r w:rsidR="00EA032C">
        <w:rPr>
          <w:rFonts w:ascii="Times New Roman" w:eastAsiaTheme="minorEastAsia" w:hAnsi="Times New Roman"/>
          <w:sz w:val="24"/>
          <w:szCs w:val="24"/>
        </w:rPr>
        <w:t xml:space="preserve"> </w:t>
      </w:r>
      <w:r w:rsidR="00ED15F1">
        <w:rPr>
          <w:rFonts w:ascii="Times New Roman" w:eastAsiaTheme="minorEastAsia" w:hAnsi="Times New Roman"/>
          <w:sz w:val="24"/>
          <w:szCs w:val="24"/>
        </w:rPr>
        <w:t>t</w:t>
      </w:r>
      <w:r w:rsidR="00EA032C">
        <w:rPr>
          <w:rFonts w:ascii="Times New Roman" w:eastAsiaTheme="minorEastAsia" w:hAnsi="Times New Roman"/>
          <w:sz w:val="24"/>
          <w:szCs w:val="24"/>
        </w:rPr>
        <w:t>rainin</w:t>
      </w:r>
      <w:r w:rsidR="00585439">
        <w:rPr>
          <w:rFonts w:ascii="Times New Roman" w:eastAsiaTheme="minorEastAsia" w:hAnsi="Times New Roman"/>
          <w:sz w:val="24"/>
          <w:szCs w:val="24"/>
        </w:rPr>
        <w:t xml:space="preserve">g  and </w:t>
      </w:r>
      <w:r w:rsidR="000A4083">
        <w:rPr>
          <w:rFonts w:ascii="Times New Roman" w:eastAsiaTheme="minorEastAsia" w:hAnsi="Times New Roman"/>
          <w:sz w:val="24"/>
          <w:szCs w:val="24"/>
        </w:rPr>
        <w:t xml:space="preserve"> testing.</w:t>
      </w:r>
      <w:r w:rsidR="00CB1BF9">
        <w:rPr>
          <w:rFonts w:ascii="Times New Roman" w:eastAsiaTheme="minorEastAsia" w:hAnsi="Times New Roman"/>
          <w:sz w:val="24"/>
          <w:szCs w:val="24"/>
        </w:rPr>
        <w:t xml:space="preserve"> There is a good agreement between</w:t>
      </w:r>
      <w:r w:rsidR="00585439">
        <w:rPr>
          <w:rFonts w:ascii="Times New Roman" w:eastAsiaTheme="minorEastAsia" w:hAnsi="Times New Roman"/>
          <w:sz w:val="24"/>
          <w:szCs w:val="24"/>
        </w:rPr>
        <w:t xml:space="preserve"> the Target, Training and T</w:t>
      </w:r>
      <w:r w:rsidR="00CC4777">
        <w:rPr>
          <w:rFonts w:ascii="Times New Roman" w:eastAsiaTheme="minorEastAsia" w:hAnsi="Times New Roman"/>
          <w:sz w:val="24"/>
          <w:szCs w:val="24"/>
        </w:rPr>
        <w:t xml:space="preserve">esting. </w:t>
      </w:r>
      <w:r w:rsidR="002B0828">
        <w:rPr>
          <w:rFonts w:ascii="Times New Roman" w:eastAsiaTheme="minorEastAsia" w:hAnsi="Times New Roman"/>
          <w:sz w:val="24"/>
          <w:szCs w:val="24"/>
        </w:rPr>
        <w:t xml:space="preserve"> The prediction is accurate and precise with minimal error as shown in the figures below.</w:t>
      </w:r>
    </w:p>
    <w:p w:rsidR="00DD3E17" w:rsidRDefault="00891699" w:rsidP="00380D70">
      <w:pPr>
        <w:spacing w:after="0" w:line="480" w:lineRule="auto"/>
        <w:jc w:val="both"/>
        <w:rPr>
          <w:rFonts w:ascii="Times New Roman" w:eastAsiaTheme="minorEastAsia" w:hAnsi="Times New Roman"/>
          <w:b/>
          <w:sz w:val="24"/>
          <w:szCs w:val="24"/>
        </w:rPr>
      </w:pPr>
      <w:r>
        <w:rPr>
          <w:rFonts w:ascii="Times New Roman" w:eastAsiaTheme="minorEastAsia" w:hAnsi="Times New Roman"/>
          <w:b/>
          <w:sz w:val="24"/>
          <w:szCs w:val="24"/>
        </w:rPr>
        <w:t xml:space="preserve"> </w:t>
      </w:r>
    </w:p>
    <w:p w:rsidR="00DD3E17" w:rsidRDefault="00DD3E17" w:rsidP="00380D70">
      <w:pPr>
        <w:spacing w:after="0" w:line="480" w:lineRule="auto"/>
        <w:jc w:val="both"/>
        <w:rPr>
          <w:rFonts w:ascii="Times New Roman" w:eastAsiaTheme="minorEastAsia" w:hAnsi="Times New Roman"/>
          <w:b/>
          <w:sz w:val="24"/>
          <w:szCs w:val="24"/>
        </w:rPr>
      </w:pPr>
    </w:p>
    <w:p w:rsidR="00DD3E17" w:rsidRDefault="00DD3E17" w:rsidP="00380D70">
      <w:pPr>
        <w:spacing w:after="0" w:line="480" w:lineRule="auto"/>
        <w:jc w:val="both"/>
        <w:rPr>
          <w:rFonts w:ascii="Times New Roman" w:eastAsiaTheme="minorEastAsia" w:hAnsi="Times New Roman"/>
          <w:b/>
          <w:sz w:val="24"/>
          <w:szCs w:val="24"/>
        </w:rPr>
      </w:pPr>
    </w:p>
    <w:p w:rsidR="00DD3E17" w:rsidRDefault="00DD3E17" w:rsidP="00380D70">
      <w:pPr>
        <w:spacing w:after="0" w:line="480" w:lineRule="auto"/>
        <w:jc w:val="both"/>
        <w:rPr>
          <w:rFonts w:ascii="Times New Roman" w:eastAsiaTheme="minorEastAsia" w:hAnsi="Times New Roman"/>
          <w:b/>
          <w:sz w:val="24"/>
          <w:szCs w:val="24"/>
        </w:rPr>
      </w:pPr>
    </w:p>
    <w:p w:rsidR="00DD3E17" w:rsidRDefault="00DD3E17" w:rsidP="00380D70">
      <w:pPr>
        <w:spacing w:after="0" w:line="480" w:lineRule="auto"/>
        <w:jc w:val="both"/>
        <w:rPr>
          <w:rFonts w:ascii="Times New Roman" w:eastAsiaTheme="minorEastAsia" w:hAnsi="Times New Roman"/>
          <w:b/>
          <w:sz w:val="24"/>
          <w:szCs w:val="24"/>
        </w:rPr>
      </w:pPr>
    </w:p>
    <w:p w:rsidR="00DD3E17" w:rsidRDefault="00DD3E17" w:rsidP="00380D70">
      <w:pPr>
        <w:spacing w:after="0" w:line="480" w:lineRule="auto"/>
        <w:jc w:val="both"/>
        <w:rPr>
          <w:rFonts w:ascii="Times New Roman" w:eastAsiaTheme="minorEastAsia" w:hAnsi="Times New Roman"/>
          <w:b/>
          <w:sz w:val="24"/>
          <w:szCs w:val="24"/>
        </w:rPr>
      </w:pPr>
    </w:p>
    <w:p w:rsidR="00DD3E17" w:rsidRDefault="00DD3E17" w:rsidP="00380D70">
      <w:pPr>
        <w:spacing w:after="0" w:line="480" w:lineRule="auto"/>
        <w:jc w:val="both"/>
        <w:rPr>
          <w:rFonts w:ascii="Times New Roman" w:eastAsiaTheme="minorEastAsia" w:hAnsi="Times New Roman"/>
          <w:b/>
          <w:sz w:val="24"/>
          <w:szCs w:val="24"/>
        </w:rPr>
      </w:pPr>
    </w:p>
    <w:p w:rsidR="00EB7C22" w:rsidRPr="00380D70" w:rsidRDefault="00DD3E17" w:rsidP="00380D70">
      <w:pPr>
        <w:spacing w:after="0" w:line="480" w:lineRule="auto"/>
        <w:jc w:val="both"/>
        <w:rPr>
          <w:rFonts w:ascii="Times New Roman" w:eastAsiaTheme="minorEastAsia" w:hAnsi="Times New Roman"/>
          <w:b/>
          <w:sz w:val="24"/>
          <w:szCs w:val="24"/>
        </w:rPr>
      </w:pPr>
      <w:r w:rsidRPr="00CC4777">
        <w:rPr>
          <w:noProof/>
          <w:lang w:val="en-US"/>
        </w:rPr>
        <w:lastRenderedPageBreak/>
        <w:drawing>
          <wp:anchor distT="0" distB="0" distL="114300" distR="114300" simplePos="0" relativeHeight="251634688" behindDoc="0" locked="0" layoutInCell="1" allowOverlap="1" wp14:anchorId="6AE9BC7A" wp14:editId="23F08623">
            <wp:simplePos x="0" y="0"/>
            <wp:positionH relativeFrom="column">
              <wp:posOffset>-527050</wp:posOffset>
            </wp:positionH>
            <wp:positionV relativeFrom="paragraph">
              <wp:posOffset>290830</wp:posOffset>
            </wp:positionV>
            <wp:extent cx="6229350" cy="371411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66">
                      <a:extLst>
                        <a:ext uri="{28A0092B-C50C-407E-A947-70E740481C1C}">
                          <a14:useLocalDpi xmlns:a14="http://schemas.microsoft.com/office/drawing/2010/main" val="0"/>
                        </a:ext>
                      </a:extLst>
                    </a:blip>
                    <a:srcRect l="8851" r="1192"/>
                    <a:stretch/>
                  </pic:blipFill>
                  <pic:spPr bwMode="auto">
                    <a:xfrm>
                      <a:off x="0" y="0"/>
                      <a:ext cx="6229350" cy="3714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1699">
        <w:rPr>
          <w:rFonts w:ascii="Times New Roman" w:eastAsiaTheme="minorEastAsia" w:hAnsi="Times New Roman"/>
          <w:b/>
          <w:sz w:val="24"/>
          <w:szCs w:val="24"/>
        </w:rPr>
        <w:t xml:space="preserve">  RELIABILITY P</w:t>
      </w:r>
      <w:r w:rsidR="00A51579">
        <w:rPr>
          <w:rFonts w:ascii="Times New Roman" w:eastAsiaTheme="minorEastAsia" w:hAnsi="Times New Roman"/>
          <w:b/>
          <w:sz w:val="24"/>
          <w:szCs w:val="24"/>
        </w:rPr>
        <w:t xml:space="preserve">REDICTION RESULT FOR </w:t>
      </w:r>
      <w:r w:rsidR="002C73A8">
        <w:rPr>
          <w:rFonts w:ascii="Times New Roman" w:eastAsiaTheme="minorEastAsia" w:hAnsi="Times New Roman"/>
          <w:b/>
          <w:sz w:val="24"/>
          <w:szCs w:val="24"/>
        </w:rPr>
        <w:t>OMU-ARAN</w:t>
      </w:r>
      <w:r w:rsidR="00A51579">
        <w:rPr>
          <w:rFonts w:ascii="Times New Roman" w:eastAsiaTheme="minorEastAsia" w:hAnsi="Times New Roman"/>
          <w:b/>
          <w:sz w:val="24"/>
          <w:szCs w:val="24"/>
        </w:rPr>
        <w:t xml:space="preserve"> 33</w:t>
      </w:r>
      <w:r w:rsidR="00891699">
        <w:rPr>
          <w:rFonts w:ascii="Times New Roman" w:eastAsiaTheme="minorEastAsia" w:hAnsi="Times New Roman"/>
          <w:b/>
          <w:sz w:val="24"/>
          <w:szCs w:val="24"/>
        </w:rPr>
        <w:t>KV BUS</w:t>
      </w:r>
    </w:p>
    <w:p w:rsidR="00891699" w:rsidRDefault="00EB7C22" w:rsidP="00380D70">
      <w:pPr>
        <w:tabs>
          <w:tab w:val="left" w:pos="1215"/>
        </w:tabs>
        <w:rPr>
          <w:noProof/>
          <w:lang w:val="en-US"/>
        </w:rPr>
      </w:pPr>
      <w:r>
        <w:rPr>
          <w:noProof/>
        </w:rPr>
        <w:tab/>
      </w:r>
    </w:p>
    <w:p w:rsidR="00316693" w:rsidRDefault="00316693" w:rsidP="00380D70">
      <w:pPr>
        <w:tabs>
          <w:tab w:val="left" w:pos="1215"/>
        </w:tabs>
        <w:rPr>
          <w:noProof/>
          <w:lang w:val="en-US"/>
        </w:rPr>
      </w:pPr>
    </w:p>
    <w:p w:rsidR="00316693" w:rsidRDefault="00316693" w:rsidP="00380D70">
      <w:pPr>
        <w:tabs>
          <w:tab w:val="left" w:pos="1215"/>
        </w:tabs>
        <w:rPr>
          <w:noProof/>
          <w:lang w:val="en-US"/>
        </w:rPr>
      </w:pPr>
    </w:p>
    <w:p w:rsidR="00316693" w:rsidRDefault="00316693" w:rsidP="00380D70">
      <w:pPr>
        <w:tabs>
          <w:tab w:val="left" w:pos="1215"/>
        </w:tabs>
        <w:rPr>
          <w:noProof/>
          <w:lang w:val="en-US"/>
        </w:rPr>
      </w:pPr>
    </w:p>
    <w:p w:rsidR="00316693" w:rsidRDefault="00316693" w:rsidP="00380D70">
      <w:pPr>
        <w:tabs>
          <w:tab w:val="left" w:pos="1215"/>
        </w:tabs>
        <w:rPr>
          <w:noProof/>
          <w:lang w:val="en-US"/>
        </w:rPr>
      </w:pPr>
    </w:p>
    <w:p w:rsidR="00316693" w:rsidRDefault="00316693" w:rsidP="00380D70">
      <w:pPr>
        <w:tabs>
          <w:tab w:val="left" w:pos="1215"/>
        </w:tabs>
        <w:rPr>
          <w:noProof/>
          <w:lang w:val="en-US"/>
        </w:rPr>
      </w:pPr>
    </w:p>
    <w:p w:rsidR="00316693" w:rsidRDefault="00316693" w:rsidP="00380D70">
      <w:pPr>
        <w:tabs>
          <w:tab w:val="left" w:pos="1215"/>
        </w:tabs>
        <w:rPr>
          <w:noProof/>
          <w:lang w:val="en-US"/>
        </w:rPr>
      </w:pPr>
    </w:p>
    <w:p w:rsidR="00316693" w:rsidRDefault="00316693" w:rsidP="00380D70">
      <w:pPr>
        <w:tabs>
          <w:tab w:val="left" w:pos="1215"/>
        </w:tabs>
        <w:rPr>
          <w:noProof/>
          <w:lang w:val="en-US"/>
        </w:rPr>
      </w:pPr>
    </w:p>
    <w:p w:rsidR="00316693" w:rsidRDefault="00316693" w:rsidP="00380D70">
      <w:pPr>
        <w:tabs>
          <w:tab w:val="left" w:pos="1215"/>
        </w:tabs>
        <w:rPr>
          <w:noProof/>
          <w:lang w:val="en-US"/>
        </w:rPr>
      </w:pPr>
    </w:p>
    <w:p w:rsidR="00316693" w:rsidRDefault="00316693" w:rsidP="00380D70">
      <w:pPr>
        <w:tabs>
          <w:tab w:val="left" w:pos="1215"/>
        </w:tabs>
        <w:rPr>
          <w:noProof/>
          <w:lang w:val="en-US"/>
        </w:rPr>
      </w:pPr>
    </w:p>
    <w:p w:rsidR="00316693" w:rsidRDefault="00316693" w:rsidP="00380D70">
      <w:pPr>
        <w:tabs>
          <w:tab w:val="left" w:pos="1215"/>
        </w:tabs>
        <w:rPr>
          <w:noProof/>
          <w:lang w:val="en-US"/>
        </w:rPr>
      </w:pPr>
    </w:p>
    <w:p w:rsidR="00316693" w:rsidRDefault="00316693" w:rsidP="00380D70">
      <w:pPr>
        <w:tabs>
          <w:tab w:val="left" w:pos="1215"/>
        </w:tabs>
        <w:rPr>
          <w:noProof/>
        </w:rPr>
      </w:pPr>
    </w:p>
    <w:p w:rsidR="00316693" w:rsidRDefault="00316693" w:rsidP="00EB7C22">
      <w:pPr>
        <w:spacing w:after="0" w:line="480" w:lineRule="auto"/>
        <w:jc w:val="center"/>
        <w:rPr>
          <w:rFonts w:ascii="Times New Roman" w:hAnsi="Times New Roman"/>
        </w:rPr>
      </w:pPr>
    </w:p>
    <w:p w:rsidR="00D73571" w:rsidRDefault="00EB7C22" w:rsidP="00F0146D">
      <w:pPr>
        <w:pStyle w:val="MyFigures"/>
      </w:pPr>
      <w:bookmarkStart w:id="702" w:name="_Toc113217533"/>
      <w:bookmarkStart w:id="703" w:name="_Toc113217746"/>
      <w:bookmarkStart w:id="704" w:name="_Toc114154253"/>
      <w:bookmarkStart w:id="705" w:name="_Toc114591891"/>
      <w:bookmarkStart w:id="706" w:name="_Toc114754452"/>
      <w:bookmarkStart w:id="707" w:name="_Toc117166567"/>
      <w:bookmarkStart w:id="708" w:name="_Toc117848590"/>
      <w:r w:rsidRPr="007D46D3">
        <w:t>Figure 4.2</w:t>
      </w:r>
      <w:r>
        <w:t>8</w:t>
      </w:r>
      <w:r w:rsidRPr="007D46D3">
        <w:t xml:space="preserve">: </w:t>
      </w:r>
      <w:r w:rsidR="00F0146D">
        <w:tab/>
      </w:r>
      <w:r w:rsidR="000D6B81">
        <w:t xml:space="preserve">Predicted SAIFI for </w:t>
      </w:r>
      <w:r w:rsidR="002C73A8">
        <w:t>Omu-Aran</w:t>
      </w:r>
      <w:r w:rsidR="000D6B81">
        <w:t xml:space="preserve"> 33</w:t>
      </w:r>
      <w:r w:rsidR="00D73571">
        <w:t xml:space="preserve">kV </w:t>
      </w:r>
      <w:r w:rsidR="006613C6">
        <w:t>Bus</w:t>
      </w:r>
      <w:bookmarkEnd w:id="702"/>
      <w:bookmarkEnd w:id="703"/>
      <w:bookmarkEnd w:id="704"/>
      <w:bookmarkEnd w:id="705"/>
      <w:bookmarkEnd w:id="706"/>
      <w:bookmarkEnd w:id="707"/>
      <w:bookmarkEnd w:id="708"/>
    </w:p>
    <w:p w:rsidR="00EB7C22" w:rsidRPr="00160DCB" w:rsidRDefault="00CC4777" w:rsidP="00F8690E">
      <w:pPr>
        <w:spacing w:after="0" w:line="480" w:lineRule="auto"/>
        <w:jc w:val="both"/>
        <w:rPr>
          <w:rFonts w:ascii="Times New Roman" w:hAnsi="Times New Roman"/>
          <w:sz w:val="24"/>
          <w:szCs w:val="24"/>
        </w:rPr>
      </w:pPr>
      <w:r w:rsidRPr="00160DCB">
        <w:rPr>
          <w:rFonts w:ascii="Times New Roman" w:hAnsi="Times New Roman"/>
          <w:sz w:val="24"/>
          <w:szCs w:val="24"/>
        </w:rPr>
        <w:t>Figure 4.28 shows</w:t>
      </w:r>
      <w:r w:rsidR="000D6B81" w:rsidRPr="00160DCB">
        <w:rPr>
          <w:rFonts w:ascii="Times New Roman" w:hAnsi="Times New Roman"/>
          <w:sz w:val="24"/>
          <w:szCs w:val="24"/>
        </w:rPr>
        <w:t xml:space="preserve"> SAIFI</w:t>
      </w:r>
      <w:r w:rsidR="00191982">
        <w:rPr>
          <w:rFonts w:ascii="Times New Roman" w:hAnsi="Times New Roman"/>
          <w:sz w:val="24"/>
          <w:szCs w:val="24"/>
        </w:rPr>
        <w:t xml:space="preserve"> result for</w:t>
      </w:r>
      <w:r w:rsidR="000D6B81" w:rsidRPr="00160DCB">
        <w:rPr>
          <w:rFonts w:ascii="Times New Roman" w:hAnsi="Times New Roman"/>
          <w:sz w:val="24"/>
          <w:szCs w:val="24"/>
        </w:rPr>
        <w:t xml:space="preserve"> </w:t>
      </w:r>
      <w:r w:rsidR="002C73A8">
        <w:rPr>
          <w:rFonts w:ascii="Times New Roman" w:hAnsi="Times New Roman"/>
          <w:sz w:val="24"/>
          <w:szCs w:val="24"/>
        </w:rPr>
        <w:t>Omu-Aran</w:t>
      </w:r>
      <w:r w:rsidR="000D6B81" w:rsidRPr="00160DCB">
        <w:rPr>
          <w:rFonts w:ascii="Times New Roman" w:hAnsi="Times New Roman"/>
          <w:sz w:val="24"/>
          <w:szCs w:val="24"/>
        </w:rPr>
        <w:t xml:space="preserve"> 33</w:t>
      </w:r>
      <w:r w:rsidR="005D219B" w:rsidRPr="00160DCB">
        <w:rPr>
          <w:rFonts w:ascii="Times New Roman" w:hAnsi="Times New Roman"/>
          <w:sz w:val="24"/>
          <w:szCs w:val="24"/>
        </w:rPr>
        <w:t>kV Bus for target, training and testing using ANN. The result</w:t>
      </w:r>
      <w:r w:rsidR="00800B8D" w:rsidRPr="00160DCB">
        <w:rPr>
          <w:rFonts w:ascii="Times New Roman" w:hAnsi="Times New Roman"/>
          <w:sz w:val="24"/>
          <w:szCs w:val="24"/>
        </w:rPr>
        <w:t xml:space="preserve"> is accurate with minimal error and the regression coefficient (R) of 0.8933.</w:t>
      </w:r>
    </w:p>
    <w:p w:rsidR="0068275F" w:rsidRDefault="0068275F" w:rsidP="00EB7C22">
      <w:pPr>
        <w:rPr>
          <w:rFonts w:ascii="Times New Roman" w:hAnsi="Times New Roman"/>
        </w:rPr>
      </w:pPr>
    </w:p>
    <w:p w:rsidR="0068275F" w:rsidRDefault="0068275F" w:rsidP="00EB7C22">
      <w:pPr>
        <w:rPr>
          <w:rFonts w:ascii="Times New Roman" w:hAnsi="Times New Roman"/>
        </w:rPr>
      </w:pPr>
    </w:p>
    <w:p w:rsidR="00DD3E17" w:rsidRDefault="00DD3E17" w:rsidP="00EB7C22">
      <w:pPr>
        <w:rPr>
          <w:rFonts w:ascii="Times New Roman" w:hAnsi="Times New Roman"/>
        </w:rPr>
      </w:pPr>
    </w:p>
    <w:p w:rsidR="00DD3E17" w:rsidRDefault="00DD3E17" w:rsidP="00EB7C22">
      <w:pPr>
        <w:rPr>
          <w:rFonts w:ascii="Times New Roman" w:hAnsi="Times New Roman"/>
        </w:rPr>
      </w:pPr>
    </w:p>
    <w:p w:rsidR="00DD3E17" w:rsidRDefault="00DD3E17" w:rsidP="00EB7C22">
      <w:pPr>
        <w:rPr>
          <w:rFonts w:ascii="Times New Roman" w:hAnsi="Times New Roman"/>
        </w:rPr>
      </w:pPr>
    </w:p>
    <w:p w:rsidR="00DD3E17" w:rsidRDefault="00DD3E17" w:rsidP="00EB7C22">
      <w:pPr>
        <w:rPr>
          <w:rFonts w:ascii="Times New Roman" w:hAnsi="Times New Roman"/>
        </w:rPr>
      </w:pPr>
    </w:p>
    <w:p w:rsidR="00DD3E17" w:rsidRDefault="00DD3E17" w:rsidP="00EB7C22">
      <w:pPr>
        <w:rPr>
          <w:rFonts w:ascii="Times New Roman" w:hAnsi="Times New Roman"/>
        </w:rPr>
      </w:pPr>
    </w:p>
    <w:p w:rsidR="00DD3E17" w:rsidRDefault="00DD3E17" w:rsidP="00EB7C22">
      <w:pPr>
        <w:rPr>
          <w:rFonts w:ascii="Times New Roman" w:hAnsi="Times New Roman"/>
        </w:rPr>
      </w:pPr>
    </w:p>
    <w:p w:rsidR="00DD3E17" w:rsidRDefault="00DD3E17" w:rsidP="00EB7C22">
      <w:pPr>
        <w:rPr>
          <w:rFonts w:ascii="Times New Roman" w:hAnsi="Times New Roman"/>
        </w:rPr>
      </w:pPr>
    </w:p>
    <w:p w:rsidR="00DD3E17" w:rsidRDefault="00DD3E17" w:rsidP="00EB7C22">
      <w:pPr>
        <w:rPr>
          <w:rFonts w:ascii="Times New Roman" w:hAnsi="Times New Roman"/>
        </w:rPr>
      </w:pPr>
    </w:p>
    <w:p w:rsidR="008E4A9C" w:rsidRDefault="008E4A9C" w:rsidP="00EB7C22">
      <w:pPr>
        <w:rPr>
          <w:rFonts w:ascii="Times New Roman" w:hAnsi="Times New Roman"/>
        </w:rPr>
      </w:pPr>
    </w:p>
    <w:p w:rsidR="00EB7C22" w:rsidRDefault="008110DC" w:rsidP="00EB7C22">
      <w:pPr>
        <w:rPr>
          <w:noProof/>
          <w:lang w:val="en-US"/>
        </w:rPr>
      </w:pPr>
      <w:r w:rsidRPr="008110DC">
        <w:rPr>
          <w:noProof/>
          <w:lang w:val="en-US"/>
        </w:rPr>
        <w:lastRenderedPageBreak/>
        <w:drawing>
          <wp:anchor distT="0" distB="0" distL="114300" distR="114300" simplePos="0" relativeHeight="251635712" behindDoc="0" locked="0" layoutInCell="1" allowOverlap="1" wp14:anchorId="5D56C341" wp14:editId="648D8CF2">
            <wp:simplePos x="0" y="0"/>
            <wp:positionH relativeFrom="column">
              <wp:posOffset>-314077</wp:posOffset>
            </wp:positionH>
            <wp:positionV relativeFrom="paragraph">
              <wp:posOffset>-174929</wp:posOffset>
            </wp:positionV>
            <wp:extent cx="5836258" cy="385635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r="8325"/>
                    <a:stretch/>
                  </pic:blipFill>
                  <pic:spPr bwMode="auto">
                    <a:xfrm>
                      <a:off x="0" y="0"/>
                      <a:ext cx="5846012" cy="3862800"/>
                    </a:xfrm>
                    <a:prstGeom prst="rect">
                      <a:avLst/>
                    </a:prstGeom>
                    <a:noFill/>
                    <a:ln>
                      <a:noFill/>
                    </a:ln>
                    <a:extLst>
                      <a:ext uri="{53640926-AAD7-44D8-BBD7-CCE9431645EC}">
                        <a14:shadowObscured xmlns:a14="http://schemas.microsoft.com/office/drawing/2010/main"/>
                      </a:ext>
                    </a:extLst>
                  </pic:spPr>
                </pic:pic>
              </a:graphicData>
            </a:graphic>
          </wp:anchor>
        </w:drawing>
      </w:r>
    </w:p>
    <w:p w:rsidR="00F8690E" w:rsidRDefault="00F8690E" w:rsidP="00EB7C22">
      <w:pPr>
        <w:rPr>
          <w:noProof/>
          <w:lang w:val="en-US"/>
        </w:rPr>
      </w:pPr>
    </w:p>
    <w:p w:rsidR="00F8690E" w:rsidRDefault="00F8690E" w:rsidP="00EB7C22">
      <w:pPr>
        <w:rPr>
          <w:noProof/>
          <w:lang w:val="en-US"/>
        </w:rPr>
      </w:pPr>
    </w:p>
    <w:p w:rsidR="00F8690E" w:rsidRDefault="00F8690E" w:rsidP="00EB7C22">
      <w:pPr>
        <w:rPr>
          <w:noProof/>
          <w:lang w:val="en-US"/>
        </w:rPr>
      </w:pPr>
    </w:p>
    <w:p w:rsidR="00F8690E" w:rsidRDefault="00F8690E" w:rsidP="00EB7C22">
      <w:pPr>
        <w:rPr>
          <w:noProof/>
          <w:lang w:val="en-US"/>
        </w:rPr>
      </w:pPr>
    </w:p>
    <w:p w:rsidR="00F8690E" w:rsidRDefault="00F8690E" w:rsidP="00EB7C22">
      <w:pPr>
        <w:rPr>
          <w:noProof/>
          <w:lang w:val="en-US"/>
        </w:rPr>
      </w:pPr>
    </w:p>
    <w:p w:rsidR="00F8690E" w:rsidRDefault="00F8690E" w:rsidP="00EB7C22">
      <w:pPr>
        <w:rPr>
          <w:noProof/>
          <w:lang w:val="en-US"/>
        </w:rPr>
      </w:pPr>
    </w:p>
    <w:p w:rsidR="00F8690E" w:rsidRDefault="00F8690E" w:rsidP="00EB7C22">
      <w:pPr>
        <w:rPr>
          <w:noProof/>
          <w:lang w:val="en-US"/>
        </w:rPr>
      </w:pPr>
    </w:p>
    <w:p w:rsidR="00F8690E" w:rsidRDefault="00F8690E" w:rsidP="00EB7C22">
      <w:pPr>
        <w:rPr>
          <w:noProof/>
          <w:lang w:val="en-US"/>
        </w:rPr>
      </w:pPr>
    </w:p>
    <w:p w:rsidR="00F8690E" w:rsidRDefault="00F8690E" w:rsidP="00EB7C22">
      <w:pPr>
        <w:rPr>
          <w:noProof/>
          <w:lang w:val="en-US"/>
        </w:rPr>
      </w:pPr>
    </w:p>
    <w:p w:rsidR="00F8690E" w:rsidRDefault="00F8690E" w:rsidP="00EB7C22">
      <w:pPr>
        <w:rPr>
          <w:noProof/>
          <w:lang w:val="en-US"/>
        </w:rPr>
      </w:pPr>
    </w:p>
    <w:p w:rsidR="00F8690E" w:rsidRDefault="00F8690E" w:rsidP="00EB7C22">
      <w:pPr>
        <w:rPr>
          <w:noProof/>
          <w:lang w:val="en-US"/>
        </w:rPr>
      </w:pPr>
    </w:p>
    <w:p w:rsidR="00F8690E" w:rsidRDefault="00F8690E" w:rsidP="00EB7C22">
      <w:pPr>
        <w:rPr>
          <w:noProof/>
        </w:rPr>
      </w:pPr>
    </w:p>
    <w:p w:rsidR="00DC360B" w:rsidRDefault="00EB7C22" w:rsidP="00F0146D">
      <w:pPr>
        <w:pStyle w:val="MyFigures"/>
      </w:pPr>
      <w:bookmarkStart w:id="709" w:name="_Toc113217534"/>
      <w:bookmarkStart w:id="710" w:name="_Toc113217747"/>
      <w:bookmarkStart w:id="711" w:name="_Toc114154254"/>
      <w:bookmarkStart w:id="712" w:name="_Toc114591892"/>
      <w:bookmarkStart w:id="713" w:name="_Toc114754453"/>
      <w:bookmarkStart w:id="714" w:name="_Toc117166568"/>
      <w:bookmarkStart w:id="715" w:name="_Toc117848591"/>
      <w:r w:rsidRPr="007D46D3">
        <w:t>Figure 4.2</w:t>
      </w:r>
      <w:r>
        <w:t>9</w:t>
      </w:r>
      <w:r w:rsidRPr="007D46D3">
        <w:t>:</w:t>
      </w:r>
      <w:r w:rsidR="00F0146D">
        <w:tab/>
      </w:r>
      <w:r w:rsidR="00DC360B">
        <w:t>Pr</w:t>
      </w:r>
      <w:r w:rsidR="000D6B81">
        <w:t xml:space="preserve">ediction of SAIDI for </w:t>
      </w:r>
      <w:r w:rsidR="002C73A8">
        <w:t>Omu-Aran</w:t>
      </w:r>
      <w:r w:rsidR="000D6B81">
        <w:t xml:space="preserve"> 33</w:t>
      </w:r>
      <w:r w:rsidR="00DC360B">
        <w:t xml:space="preserve">kV </w:t>
      </w:r>
      <w:r w:rsidR="004F77F3">
        <w:t>Bus</w:t>
      </w:r>
      <w:r w:rsidR="00DC360B">
        <w:t>.</w:t>
      </w:r>
      <w:bookmarkEnd w:id="709"/>
      <w:bookmarkEnd w:id="710"/>
      <w:bookmarkEnd w:id="711"/>
      <w:bookmarkEnd w:id="712"/>
      <w:bookmarkEnd w:id="713"/>
      <w:bookmarkEnd w:id="714"/>
      <w:bookmarkEnd w:id="715"/>
    </w:p>
    <w:p w:rsidR="00EB7C22" w:rsidRPr="00160DCB" w:rsidRDefault="0068275F" w:rsidP="00F8690E">
      <w:pPr>
        <w:spacing w:after="0" w:line="480" w:lineRule="auto"/>
        <w:jc w:val="both"/>
        <w:rPr>
          <w:rFonts w:ascii="Times New Roman" w:hAnsi="Times New Roman"/>
          <w:sz w:val="24"/>
          <w:szCs w:val="24"/>
        </w:rPr>
      </w:pPr>
      <w:r w:rsidRPr="00160DCB">
        <w:rPr>
          <w:rFonts w:ascii="Times New Roman" w:hAnsi="Times New Roman"/>
          <w:sz w:val="24"/>
          <w:szCs w:val="24"/>
        </w:rPr>
        <w:t xml:space="preserve">Figures 4.29 </w:t>
      </w:r>
      <w:r w:rsidR="008F14B3" w:rsidRPr="00160DCB">
        <w:rPr>
          <w:rFonts w:ascii="Times New Roman" w:hAnsi="Times New Roman"/>
          <w:sz w:val="24"/>
          <w:szCs w:val="24"/>
        </w:rPr>
        <w:t>shows SAIDI result</w:t>
      </w:r>
      <w:r w:rsidR="001B6EBD" w:rsidRPr="00160DCB">
        <w:rPr>
          <w:rFonts w:ascii="Times New Roman" w:hAnsi="Times New Roman"/>
          <w:sz w:val="24"/>
          <w:szCs w:val="24"/>
        </w:rPr>
        <w:t xml:space="preserve"> reliability prediction </w:t>
      </w:r>
      <w:r w:rsidR="008F14B3" w:rsidRPr="00160DCB">
        <w:rPr>
          <w:rFonts w:ascii="Times New Roman" w:hAnsi="Times New Roman"/>
          <w:sz w:val="24"/>
          <w:szCs w:val="24"/>
        </w:rPr>
        <w:t xml:space="preserve"> for target, training  and testing using ANN</w:t>
      </w:r>
      <w:r w:rsidR="00DC360B" w:rsidRPr="00160DCB">
        <w:rPr>
          <w:rFonts w:ascii="Times New Roman" w:hAnsi="Times New Roman"/>
          <w:sz w:val="24"/>
          <w:szCs w:val="24"/>
        </w:rPr>
        <w:t>.</w:t>
      </w:r>
      <w:r w:rsidR="00DC41E5" w:rsidRPr="00160DCB">
        <w:rPr>
          <w:rFonts w:ascii="Times New Roman" w:hAnsi="Times New Roman"/>
          <w:sz w:val="24"/>
          <w:szCs w:val="24"/>
        </w:rPr>
        <w:t xml:space="preserve"> </w:t>
      </w:r>
      <w:r w:rsidR="008F14B3" w:rsidRPr="00160DCB">
        <w:rPr>
          <w:rFonts w:ascii="Times New Roman" w:hAnsi="Times New Roman"/>
          <w:sz w:val="24"/>
          <w:szCs w:val="24"/>
        </w:rPr>
        <w:t xml:space="preserve"> Result i</w:t>
      </w:r>
      <w:r w:rsidR="001B6EBD" w:rsidRPr="00160DCB">
        <w:rPr>
          <w:rFonts w:ascii="Times New Roman" w:hAnsi="Times New Roman"/>
          <w:sz w:val="24"/>
          <w:szCs w:val="24"/>
        </w:rPr>
        <w:t>s accurate and error is minimal The regression result is 0.8335.</w:t>
      </w:r>
    </w:p>
    <w:p w:rsidR="00EB7C22" w:rsidRDefault="008110DC" w:rsidP="00EB7C22">
      <w:pPr>
        <w:rPr>
          <w:noProof/>
        </w:rPr>
      </w:pPr>
      <w:r w:rsidRPr="008110DC">
        <w:rPr>
          <w:noProof/>
          <w:lang w:val="en-US"/>
        </w:rPr>
        <w:drawing>
          <wp:anchor distT="0" distB="0" distL="114300" distR="114300" simplePos="0" relativeHeight="251636736" behindDoc="0" locked="0" layoutInCell="1" allowOverlap="1" wp14:anchorId="2565152E" wp14:editId="31EA4374">
            <wp:simplePos x="0" y="0"/>
            <wp:positionH relativeFrom="column">
              <wp:posOffset>-314077</wp:posOffset>
            </wp:positionH>
            <wp:positionV relativeFrom="paragraph">
              <wp:posOffset>-1215</wp:posOffset>
            </wp:positionV>
            <wp:extent cx="5835650" cy="3180522"/>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r="5317"/>
                    <a:stretch/>
                  </pic:blipFill>
                  <pic:spPr bwMode="auto">
                    <a:xfrm>
                      <a:off x="0" y="0"/>
                      <a:ext cx="5853336" cy="3190161"/>
                    </a:xfrm>
                    <a:prstGeom prst="rect">
                      <a:avLst/>
                    </a:prstGeom>
                    <a:noFill/>
                    <a:ln>
                      <a:noFill/>
                    </a:ln>
                    <a:extLst>
                      <a:ext uri="{53640926-AAD7-44D8-BBD7-CCE9431645EC}">
                        <a14:shadowObscured xmlns:a14="http://schemas.microsoft.com/office/drawing/2010/main"/>
                      </a:ext>
                    </a:extLst>
                  </pic:spPr>
                </pic:pic>
              </a:graphicData>
            </a:graphic>
          </wp:anchor>
        </w:drawing>
      </w:r>
    </w:p>
    <w:p w:rsidR="00EB7C22" w:rsidRDefault="00EB7C22" w:rsidP="00DE5AF1">
      <w:pPr>
        <w:tabs>
          <w:tab w:val="left" w:pos="6105"/>
        </w:tabs>
        <w:rPr>
          <w:noProof/>
          <w:lang w:val="en-US"/>
        </w:rPr>
      </w:pPr>
    </w:p>
    <w:p w:rsidR="00F8690E" w:rsidRDefault="00F8690E" w:rsidP="00DE5AF1">
      <w:pPr>
        <w:tabs>
          <w:tab w:val="left" w:pos="6105"/>
        </w:tabs>
        <w:rPr>
          <w:noProof/>
          <w:lang w:val="en-US"/>
        </w:rPr>
      </w:pPr>
    </w:p>
    <w:p w:rsidR="00F8690E" w:rsidRDefault="00F8690E" w:rsidP="00DE5AF1">
      <w:pPr>
        <w:tabs>
          <w:tab w:val="left" w:pos="6105"/>
        </w:tabs>
        <w:rPr>
          <w:noProof/>
          <w:lang w:val="en-US"/>
        </w:rPr>
      </w:pPr>
    </w:p>
    <w:p w:rsidR="00F8690E" w:rsidRDefault="00F8690E" w:rsidP="00DE5AF1">
      <w:pPr>
        <w:tabs>
          <w:tab w:val="left" w:pos="6105"/>
        </w:tabs>
        <w:rPr>
          <w:noProof/>
          <w:lang w:val="en-US"/>
        </w:rPr>
      </w:pPr>
    </w:p>
    <w:p w:rsidR="00F8690E" w:rsidRDefault="00F8690E" w:rsidP="00DE5AF1">
      <w:pPr>
        <w:tabs>
          <w:tab w:val="left" w:pos="6105"/>
        </w:tabs>
        <w:rPr>
          <w:noProof/>
          <w:lang w:val="en-US"/>
        </w:rPr>
      </w:pPr>
    </w:p>
    <w:p w:rsidR="00F8690E" w:rsidRDefault="00F8690E" w:rsidP="00DE5AF1">
      <w:pPr>
        <w:tabs>
          <w:tab w:val="left" w:pos="6105"/>
        </w:tabs>
        <w:rPr>
          <w:noProof/>
          <w:lang w:val="en-US"/>
        </w:rPr>
      </w:pPr>
    </w:p>
    <w:p w:rsidR="00F8690E" w:rsidRDefault="00F8690E" w:rsidP="00DE5AF1">
      <w:pPr>
        <w:tabs>
          <w:tab w:val="left" w:pos="6105"/>
        </w:tabs>
        <w:rPr>
          <w:noProof/>
          <w:lang w:val="en-US"/>
        </w:rPr>
      </w:pPr>
    </w:p>
    <w:p w:rsidR="00F8690E" w:rsidRDefault="00F8690E" w:rsidP="00DE5AF1">
      <w:pPr>
        <w:tabs>
          <w:tab w:val="left" w:pos="6105"/>
        </w:tabs>
        <w:rPr>
          <w:noProof/>
          <w:lang w:val="en-US"/>
        </w:rPr>
      </w:pPr>
    </w:p>
    <w:p w:rsidR="00F8690E" w:rsidRDefault="00062C5B" w:rsidP="00DE5AF1">
      <w:pPr>
        <w:tabs>
          <w:tab w:val="left" w:pos="6105"/>
        </w:tabs>
        <w:rPr>
          <w:noProof/>
        </w:rPr>
      </w:pPr>
      <w:r>
        <w:rPr>
          <w:noProof/>
        </w:rPr>
        <w:t>S</w:t>
      </w:r>
    </w:p>
    <w:p w:rsidR="00EB7C22" w:rsidRDefault="00EB7C22" w:rsidP="00EB7C22">
      <w:pPr>
        <w:rPr>
          <w:noProof/>
        </w:rPr>
      </w:pPr>
    </w:p>
    <w:p w:rsidR="00B54B47" w:rsidRDefault="00836630" w:rsidP="00F0146D">
      <w:pPr>
        <w:pStyle w:val="MyFigures"/>
        <w:rPr>
          <w:noProof/>
        </w:rPr>
      </w:pPr>
      <w:bookmarkStart w:id="716" w:name="_Toc113217535"/>
      <w:bookmarkStart w:id="717" w:name="_Toc113217748"/>
      <w:bookmarkStart w:id="718" w:name="_Toc114154255"/>
      <w:bookmarkStart w:id="719" w:name="_Toc114591893"/>
      <w:bookmarkStart w:id="720" w:name="_Toc114754454"/>
      <w:bookmarkStart w:id="721" w:name="_Toc117166569"/>
      <w:bookmarkStart w:id="722" w:name="_Toc117848592"/>
      <w:r w:rsidRPr="00836630">
        <w:rPr>
          <w:noProof/>
        </w:rPr>
        <w:t>Figure 4.30</w:t>
      </w:r>
      <w:r>
        <w:rPr>
          <w:noProof/>
        </w:rPr>
        <w:t xml:space="preserve">: </w:t>
      </w:r>
      <w:r w:rsidR="00F0146D">
        <w:rPr>
          <w:noProof/>
        </w:rPr>
        <w:tab/>
      </w:r>
      <w:r w:rsidR="000D6B81">
        <w:rPr>
          <w:noProof/>
        </w:rPr>
        <w:t xml:space="preserve">Predicted CAIDI for </w:t>
      </w:r>
      <w:r w:rsidR="002C73A8">
        <w:rPr>
          <w:noProof/>
        </w:rPr>
        <w:t>Omu-Aran</w:t>
      </w:r>
      <w:r w:rsidR="000D6B81">
        <w:rPr>
          <w:noProof/>
        </w:rPr>
        <w:t xml:space="preserve"> 33</w:t>
      </w:r>
      <w:r w:rsidR="00B54B47">
        <w:rPr>
          <w:noProof/>
        </w:rPr>
        <w:t xml:space="preserve">kV </w:t>
      </w:r>
      <w:r w:rsidR="004F77F3">
        <w:rPr>
          <w:noProof/>
        </w:rPr>
        <w:t>Bus</w:t>
      </w:r>
      <w:bookmarkEnd w:id="716"/>
      <w:bookmarkEnd w:id="717"/>
      <w:bookmarkEnd w:id="718"/>
      <w:bookmarkEnd w:id="719"/>
      <w:bookmarkEnd w:id="720"/>
      <w:bookmarkEnd w:id="721"/>
      <w:bookmarkEnd w:id="722"/>
    </w:p>
    <w:p w:rsidR="00EB7C22" w:rsidRPr="00836630" w:rsidRDefault="00DD3E17" w:rsidP="002B0828">
      <w:pPr>
        <w:spacing w:line="480" w:lineRule="auto"/>
        <w:rPr>
          <w:rFonts w:ascii="Times New Roman" w:hAnsi="Times New Roman"/>
          <w:noProof/>
          <w:sz w:val="24"/>
          <w:szCs w:val="24"/>
        </w:rPr>
      </w:pPr>
      <w:r w:rsidRPr="008110DC">
        <w:rPr>
          <w:rFonts w:ascii="Times New Roman" w:hAnsi="Times New Roman"/>
          <w:noProof/>
          <w:lang w:val="en-US"/>
        </w:rPr>
        <w:lastRenderedPageBreak/>
        <w:drawing>
          <wp:anchor distT="0" distB="0" distL="114300" distR="114300" simplePos="0" relativeHeight="251637760" behindDoc="0" locked="0" layoutInCell="1" allowOverlap="1" wp14:anchorId="032A8665" wp14:editId="11728E96">
            <wp:simplePos x="0" y="0"/>
            <wp:positionH relativeFrom="column">
              <wp:posOffset>63795</wp:posOffset>
            </wp:positionH>
            <wp:positionV relativeFrom="paragraph">
              <wp:posOffset>510363</wp:posOffset>
            </wp:positionV>
            <wp:extent cx="5135526" cy="3191837"/>
            <wp:effectExtent l="0" t="0" r="825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4222" r="6523"/>
                    <a:stretch/>
                  </pic:blipFill>
                  <pic:spPr bwMode="auto">
                    <a:xfrm>
                      <a:off x="0" y="0"/>
                      <a:ext cx="5135762" cy="31919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6630">
        <w:rPr>
          <w:rFonts w:ascii="Times New Roman" w:hAnsi="Times New Roman"/>
          <w:noProof/>
          <w:sz w:val="24"/>
          <w:szCs w:val="24"/>
        </w:rPr>
        <w:t>Fig</w:t>
      </w:r>
      <w:r w:rsidR="008F14B3">
        <w:rPr>
          <w:rFonts w:ascii="Times New Roman" w:hAnsi="Times New Roman"/>
          <w:noProof/>
          <w:sz w:val="24"/>
          <w:szCs w:val="24"/>
        </w:rPr>
        <w:t xml:space="preserve">ure 4.30 shows the CAIDI result for Target, Training </w:t>
      </w:r>
      <w:r w:rsidR="000D6B81">
        <w:rPr>
          <w:rFonts w:ascii="Times New Roman" w:hAnsi="Times New Roman"/>
          <w:noProof/>
          <w:sz w:val="24"/>
          <w:szCs w:val="24"/>
        </w:rPr>
        <w:t xml:space="preserve"> and Testing</w:t>
      </w:r>
      <w:r w:rsidR="008F14B3">
        <w:rPr>
          <w:rFonts w:ascii="Times New Roman" w:hAnsi="Times New Roman"/>
          <w:noProof/>
          <w:sz w:val="24"/>
          <w:szCs w:val="24"/>
        </w:rPr>
        <w:t xml:space="preserve"> </w:t>
      </w:r>
      <w:r w:rsidR="000D6B81">
        <w:rPr>
          <w:rFonts w:ascii="Times New Roman" w:hAnsi="Times New Roman"/>
          <w:noProof/>
          <w:sz w:val="24"/>
          <w:szCs w:val="24"/>
        </w:rPr>
        <w:t xml:space="preserve"> for the 33</w:t>
      </w:r>
      <w:r w:rsidR="00836630">
        <w:rPr>
          <w:rFonts w:ascii="Times New Roman" w:hAnsi="Times New Roman"/>
          <w:noProof/>
          <w:sz w:val="24"/>
          <w:szCs w:val="24"/>
        </w:rPr>
        <w:t>kV bus</w:t>
      </w:r>
      <w:r w:rsidR="008F14B3">
        <w:rPr>
          <w:rFonts w:ascii="Times New Roman" w:hAnsi="Times New Roman"/>
          <w:noProof/>
          <w:sz w:val="24"/>
          <w:szCs w:val="24"/>
        </w:rPr>
        <w:t xml:space="preserve"> using ANN</w:t>
      </w:r>
      <w:r w:rsidR="003D1826">
        <w:rPr>
          <w:rFonts w:ascii="Times New Roman" w:hAnsi="Times New Roman"/>
          <w:noProof/>
          <w:sz w:val="24"/>
          <w:szCs w:val="24"/>
        </w:rPr>
        <w:t>.</w:t>
      </w:r>
      <w:r w:rsidR="001B6EBD">
        <w:rPr>
          <w:rFonts w:ascii="Times New Roman" w:hAnsi="Times New Roman"/>
          <w:noProof/>
          <w:sz w:val="24"/>
          <w:szCs w:val="24"/>
        </w:rPr>
        <w:t xml:space="preserve"> The result is accurate with minmal error and a regression of 0.9124.</w:t>
      </w:r>
    </w:p>
    <w:p w:rsidR="00E22D86" w:rsidRDefault="00E22D86" w:rsidP="00E22D86">
      <w:pPr>
        <w:spacing w:after="0" w:line="480" w:lineRule="auto"/>
        <w:rPr>
          <w:rFonts w:ascii="Times New Roman" w:hAnsi="Times New Roman"/>
          <w:noProof/>
          <w:lang w:val="en-US"/>
        </w:rPr>
      </w:pPr>
    </w:p>
    <w:p w:rsidR="00F8690E" w:rsidRDefault="00F8690E" w:rsidP="00E22D86">
      <w:pPr>
        <w:spacing w:after="0" w:line="480" w:lineRule="auto"/>
        <w:rPr>
          <w:rFonts w:ascii="Times New Roman" w:hAnsi="Times New Roman"/>
          <w:noProof/>
          <w:lang w:val="en-US"/>
        </w:rPr>
      </w:pPr>
    </w:p>
    <w:p w:rsidR="00F8690E" w:rsidRDefault="00F8690E" w:rsidP="00E22D86">
      <w:pPr>
        <w:spacing w:after="0" w:line="480" w:lineRule="auto"/>
        <w:rPr>
          <w:rFonts w:ascii="Times New Roman" w:hAnsi="Times New Roman"/>
          <w:noProof/>
          <w:lang w:val="en-US"/>
        </w:rPr>
      </w:pPr>
    </w:p>
    <w:p w:rsidR="00F8690E" w:rsidRDefault="00F8690E" w:rsidP="00E22D86">
      <w:pPr>
        <w:spacing w:after="0" w:line="480" w:lineRule="auto"/>
        <w:rPr>
          <w:rFonts w:ascii="Times New Roman" w:hAnsi="Times New Roman"/>
          <w:noProof/>
          <w:lang w:val="en-US"/>
        </w:rPr>
      </w:pPr>
    </w:p>
    <w:p w:rsidR="00F8690E" w:rsidRDefault="00F8690E" w:rsidP="00E22D86">
      <w:pPr>
        <w:spacing w:after="0" w:line="480" w:lineRule="auto"/>
        <w:rPr>
          <w:rFonts w:ascii="Times New Roman" w:hAnsi="Times New Roman"/>
          <w:noProof/>
          <w:lang w:val="en-US"/>
        </w:rPr>
      </w:pPr>
    </w:p>
    <w:p w:rsidR="00F8690E" w:rsidRDefault="00F8690E" w:rsidP="00E22D86">
      <w:pPr>
        <w:spacing w:after="0" w:line="480" w:lineRule="auto"/>
        <w:rPr>
          <w:rFonts w:ascii="Times New Roman" w:hAnsi="Times New Roman"/>
          <w:noProof/>
          <w:lang w:val="en-US"/>
        </w:rPr>
      </w:pPr>
    </w:p>
    <w:p w:rsidR="00F8690E" w:rsidRDefault="00F8690E" w:rsidP="00E22D86">
      <w:pPr>
        <w:spacing w:after="0" w:line="480" w:lineRule="auto"/>
        <w:rPr>
          <w:rFonts w:ascii="Times New Roman" w:hAnsi="Times New Roman"/>
          <w:noProof/>
          <w:lang w:val="en-US"/>
        </w:rPr>
      </w:pPr>
    </w:p>
    <w:p w:rsidR="00F8690E" w:rsidRDefault="00F8690E" w:rsidP="00E22D86">
      <w:pPr>
        <w:spacing w:after="0" w:line="480" w:lineRule="auto"/>
        <w:rPr>
          <w:rFonts w:ascii="Times New Roman" w:hAnsi="Times New Roman"/>
          <w:noProof/>
          <w:lang w:val="en-US"/>
        </w:rPr>
      </w:pPr>
    </w:p>
    <w:p w:rsidR="00F8690E" w:rsidRDefault="00F8690E" w:rsidP="00E22D86">
      <w:pPr>
        <w:spacing w:after="0" w:line="480" w:lineRule="auto"/>
        <w:rPr>
          <w:rFonts w:ascii="Times New Roman" w:hAnsi="Times New Roman"/>
        </w:rPr>
      </w:pPr>
    </w:p>
    <w:p w:rsidR="005318C1" w:rsidRDefault="005318C1" w:rsidP="00F0146D">
      <w:pPr>
        <w:pStyle w:val="MyFigures"/>
      </w:pPr>
      <w:bookmarkStart w:id="723" w:name="_Toc113217536"/>
      <w:bookmarkStart w:id="724" w:name="_Toc113217749"/>
      <w:bookmarkStart w:id="725" w:name="_Toc114154256"/>
      <w:bookmarkStart w:id="726" w:name="_Toc114591894"/>
      <w:bookmarkStart w:id="727" w:name="_Toc114754455"/>
      <w:bookmarkStart w:id="728" w:name="_Toc117166570"/>
      <w:bookmarkStart w:id="729" w:name="_Toc117848593"/>
      <w:r w:rsidRPr="007D46D3">
        <w:t>Figure 4.</w:t>
      </w:r>
      <w:r>
        <w:t>31</w:t>
      </w:r>
      <w:r w:rsidRPr="007D46D3">
        <w:t>:</w:t>
      </w:r>
      <w:r w:rsidR="00F0146D">
        <w:tab/>
      </w:r>
      <w:r w:rsidR="000D6B81">
        <w:t xml:space="preserve">Predicted ASAI for </w:t>
      </w:r>
      <w:r w:rsidR="002C73A8">
        <w:t>Omu-Aran</w:t>
      </w:r>
      <w:r w:rsidR="000D6B81">
        <w:t xml:space="preserve"> 33</w:t>
      </w:r>
      <w:r w:rsidR="00BA1328">
        <w:t>kV Bus</w:t>
      </w:r>
      <w:bookmarkEnd w:id="723"/>
      <w:bookmarkEnd w:id="724"/>
      <w:bookmarkEnd w:id="725"/>
      <w:bookmarkEnd w:id="726"/>
      <w:bookmarkEnd w:id="727"/>
      <w:bookmarkEnd w:id="728"/>
      <w:bookmarkEnd w:id="729"/>
    </w:p>
    <w:p w:rsidR="00F8690E" w:rsidRDefault="008F14B3" w:rsidP="009A7DF7">
      <w:pPr>
        <w:spacing w:after="0" w:line="480" w:lineRule="auto"/>
        <w:jc w:val="both"/>
        <w:rPr>
          <w:rFonts w:ascii="Times New Roman" w:eastAsiaTheme="minorEastAsia" w:hAnsi="Times New Roman"/>
          <w:sz w:val="24"/>
          <w:szCs w:val="24"/>
          <w:lang w:val="en-US"/>
        </w:rPr>
      </w:pPr>
      <w:r>
        <w:rPr>
          <w:rFonts w:ascii="Times New Roman" w:eastAsiaTheme="minorEastAsia" w:hAnsi="Times New Roman"/>
          <w:sz w:val="24"/>
          <w:szCs w:val="24"/>
        </w:rPr>
        <w:t xml:space="preserve">Figure 4.31 shows ASAI for </w:t>
      </w:r>
      <w:r w:rsidR="002C73A8">
        <w:rPr>
          <w:rFonts w:ascii="Times New Roman" w:eastAsiaTheme="minorEastAsia" w:hAnsi="Times New Roman"/>
          <w:sz w:val="24"/>
          <w:szCs w:val="24"/>
        </w:rPr>
        <w:t>Omu-Aran</w:t>
      </w:r>
      <w:r>
        <w:rPr>
          <w:rFonts w:ascii="Times New Roman" w:eastAsiaTheme="minorEastAsia" w:hAnsi="Times New Roman"/>
          <w:sz w:val="24"/>
          <w:szCs w:val="24"/>
        </w:rPr>
        <w:t xml:space="preserve"> 33kV bus using ANN.</w:t>
      </w:r>
      <w:r w:rsidR="00E22D86">
        <w:rPr>
          <w:rFonts w:ascii="Times New Roman" w:eastAsiaTheme="minorEastAsia" w:hAnsi="Times New Roman"/>
          <w:sz w:val="24"/>
          <w:szCs w:val="24"/>
        </w:rPr>
        <w:t xml:space="preserve"> </w:t>
      </w:r>
      <w:r>
        <w:rPr>
          <w:rFonts w:ascii="Times New Roman" w:eastAsiaTheme="minorEastAsia" w:hAnsi="Times New Roman"/>
          <w:sz w:val="24"/>
          <w:szCs w:val="24"/>
        </w:rPr>
        <w:t>Target, Training and Testing results are accurate with minimal error.</w:t>
      </w:r>
      <w:r w:rsidR="004E47FD">
        <w:rPr>
          <w:rFonts w:ascii="Times New Roman" w:eastAsiaTheme="minorEastAsia" w:hAnsi="Times New Roman"/>
          <w:sz w:val="24"/>
          <w:szCs w:val="24"/>
        </w:rPr>
        <w:t>The regression result is 1.0000.</w:t>
      </w:r>
    </w:p>
    <w:p w:rsidR="00102C5A" w:rsidRDefault="00DD3E17" w:rsidP="00A74199">
      <w:pPr>
        <w:spacing w:after="0" w:line="480" w:lineRule="auto"/>
        <w:jc w:val="both"/>
        <w:rPr>
          <w:rFonts w:ascii="Times New Roman" w:eastAsiaTheme="minorEastAsia" w:hAnsi="Times New Roman"/>
          <w:b/>
          <w:sz w:val="24"/>
          <w:szCs w:val="24"/>
        </w:rPr>
      </w:pPr>
      <w:r w:rsidRPr="00342E84">
        <w:rPr>
          <w:rFonts w:ascii="Times New Roman" w:eastAsia="Times New Roman" w:hAnsi="Times New Roman"/>
          <w:noProof/>
          <w:sz w:val="24"/>
          <w:szCs w:val="24"/>
          <w:lang w:val="en-US"/>
        </w:rPr>
        <w:drawing>
          <wp:anchor distT="0" distB="0" distL="114300" distR="114300" simplePos="0" relativeHeight="251617280" behindDoc="0" locked="0" layoutInCell="1" allowOverlap="1" wp14:anchorId="72D4C551" wp14:editId="67A2A770">
            <wp:simplePos x="0" y="0"/>
            <wp:positionH relativeFrom="column">
              <wp:posOffset>-159488</wp:posOffset>
            </wp:positionH>
            <wp:positionV relativeFrom="paragraph">
              <wp:posOffset>337008</wp:posOffset>
            </wp:positionV>
            <wp:extent cx="5688418" cy="3231837"/>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70">
                      <a:extLst>
                        <a:ext uri="{28A0092B-C50C-407E-A947-70E740481C1C}">
                          <a14:useLocalDpi xmlns:a14="http://schemas.microsoft.com/office/drawing/2010/main" val="0"/>
                        </a:ext>
                      </a:extLst>
                    </a:blip>
                    <a:srcRect l="6351" t="13240" r="9161"/>
                    <a:stretch/>
                  </pic:blipFill>
                  <pic:spPr bwMode="auto">
                    <a:xfrm>
                      <a:off x="0" y="0"/>
                      <a:ext cx="5698024" cy="3237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2E84">
        <w:rPr>
          <w:rFonts w:ascii="Times New Roman" w:eastAsiaTheme="minorEastAsia" w:hAnsi="Times New Roman"/>
          <w:b/>
          <w:sz w:val="24"/>
          <w:szCs w:val="24"/>
        </w:rPr>
        <w:t xml:space="preserve">  RELIABILITY PREDICTION RESULT FOR </w:t>
      </w:r>
      <w:r w:rsidR="002C73A8">
        <w:rPr>
          <w:rFonts w:ascii="Times New Roman" w:eastAsiaTheme="minorEastAsia" w:hAnsi="Times New Roman"/>
          <w:b/>
          <w:sz w:val="24"/>
          <w:szCs w:val="24"/>
        </w:rPr>
        <w:t>OMU-ARAN</w:t>
      </w:r>
      <w:r w:rsidR="00342E84">
        <w:rPr>
          <w:rFonts w:ascii="Times New Roman" w:eastAsiaTheme="minorEastAsia" w:hAnsi="Times New Roman"/>
          <w:b/>
          <w:sz w:val="24"/>
          <w:szCs w:val="24"/>
        </w:rPr>
        <w:t xml:space="preserve"> 33</w:t>
      </w:r>
      <w:r w:rsidR="00A74199">
        <w:rPr>
          <w:rFonts w:ascii="Times New Roman" w:eastAsiaTheme="minorEastAsia" w:hAnsi="Times New Roman"/>
          <w:b/>
          <w:sz w:val="24"/>
          <w:szCs w:val="24"/>
        </w:rPr>
        <w:t>KV FEEDER</w:t>
      </w:r>
    </w:p>
    <w:p w:rsidR="00BE4F82" w:rsidRDefault="00BE4F82" w:rsidP="00A74199">
      <w:pPr>
        <w:spacing w:after="0" w:line="480" w:lineRule="auto"/>
        <w:jc w:val="both"/>
        <w:rPr>
          <w:rFonts w:ascii="Times New Roman" w:eastAsiaTheme="minorEastAsia" w:hAnsi="Times New Roman"/>
          <w:b/>
          <w:sz w:val="24"/>
          <w:szCs w:val="24"/>
        </w:rPr>
      </w:pPr>
    </w:p>
    <w:p w:rsidR="00BE4F82" w:rsidRDefault="00BE4F82" w:rsidP="00A74199">
      <w:pPr>
        <w:spacing w:after="0" w:line="480" w:lineRule="auto"/>
        <w:jc w:val="both"/>
        <w:rPr>
          <w:rFonts w:ascii="Times New Roman" w:eastAsiaTheme="minorEastAsia" w:hAnsi="Times New Roman"/>
          <w:b/>
          <w:sz w:val="24"/>
          <w:szCs w:val="24"/>
        </w:rPr>
      </w:pPr>
    </w:p>
    <w:p w:rsidR="00BE4F82" w:rsidRDefault="00BE4F82" w:rsidP="00A74199">
      <w:pPr>
        <w:spacing w:after="0" w:line="480" w:lineRule="auto"/>
        <w:jc w:val="both"/>
        <w:rPr>
          <w:rFonts w:ascii="Times New Roman" w:eastAsiaTheme="minorEastAsia" w:hAnsi="Times New Roman"/>
          <w:b/>
          <w:sz w:val="24"/>
          <w:szCs w:val="24"/>
        </w:rPr>
      </w:pPr>
    </w:p>
    <w:p w:rsidR="00F8690E" w:rsidRDefault="00102C5A" w:rsidP="00102C5A">
      <w:pPr>
        <w:tabs>
          <w:tab w:val="left" w:pos="945"/>
        </w:tabs>
        <w:rPr>
          <w:rFonts w:ascii="Times New Roman" w:eastAsiaTheme="minorEastAsia" w:hAnsi="Times New Roman"/>
          <w:sz w:val="24"/>
          <w:szCs w:val="24"/>
        </w:rPr>
      </w:pPr>
      <w:r>
        <w:rPr>
          <w:rFonts w:ascii="Times New Roman" w:eastAsiaTheme="minorEastAsia" w:hAnsi="Times New Roman"/>
          <w:sz w:val="24"/>
          <w:szCs w:val="24"/>
        </w:rPr>
        <w:tab/>
      </w:r>
    </w:p>
    <w:p w:rsidR="00F8690E" w:rsidRDefault="00F8690E" w:rsidP="00102C5A">
      <w:pPr>
        <w:tabs>
          <w:tab w:val="left" w:pos="945"/>
        </w:tabs>
        <w:rPr>
          <w:rFonts w:ascii="Times New Roman" w:eastAsiaTheme="minorEastAsia" w:hAnsi="Times New Roman"/>
          <w:sz w:val="24"/>
          <w:szCs w:val="24"/>
        </w:rPr>
      </w:pPr>
    </w:p>
    <w:p w:rsidR="00F8690E" w:rsidRDefault="00F8690E" w:rsidP="00102C5A">
      <w:pPr>
        <w:tabs>
          <w:tab w:val="left" w:pos="945"/>
        </w:tabs>
        <w:rPr>
          <w:rFonts w:ascii="Times New Roman" w:eastAsiaTheme="minorEastAsia" w:hAnsi="Times New Roman"/>
          <w:sz w:val="24"/>
          <w:szCs w:val="24"/>
        </w:rPr>
      </w:pPr>
    </w:p>
    <w:p w:rsidR="00F8690E" w:rsidRDefault="00F8690E" w:rsidP="00102C5A">
      <w:pPr>
        <w:tabs>
          <w:tab w:val="left" w:pos="945"/>
        </w:tabs>
        <w:rPr>
          <w:rFonts w:ascii="Times New Roman" w:eastAsiaTheme="minorEastAsia" w:hAnsi="Times New Roman"/>
          <w:sz w:val="24"/>
          <w:szCs w:val="24"/>
        </w:rPr>
      </w:pPr>
    </w:p>
    <w:p w:rsidR="00F8690E" w:rsidRDefault="00F8690E" w:rsidP="00102C5A">
      <w:pPr>
        <w:tabs>
          <w:tab w:val="left" w:pos="945"/>
        </w:tabs>
        <w:rPr>
          <w:rFonts w:ascii="Times New Roman" w:eastAsiaTheme="minorEastAsia" w:hAnsi="Times New Roman"/>
          <w:sz w:val="24"/>
          <w:szCs w:val="24"/>
        </w:rPr>
      </w:pPr>
    </w:p>
    <w:p w:rsidR="00F8690E" w:rsidRDefault="00F8690E" w:rsidP="00102C5A">
      <w:pPr>
        <w:tabs>
          <w:tab w:val="left" w:pos="945"/>
        </w:tabs>
        <w:rPr>
          <w:rFonts w:ascii="Times New Roman" w:eastAsiaTheme="minorEastAsia" w:hAnsi="Times New Roman"/>
          <w:sz w:val="24"/>
          <w:szCs w:val="24"/>
        </w:rPr>
      </w:pPr>
    </w:p>
    <w:p w:rsidR="00F8690E" w:rsidRDefault="00F8690E" w:rsidP="00102C5A">
      <w:pPr>
        <w:tabs>
          <w:tab w:val="left" w:pos="945"/>
        </w:tabs>
        <w:rPr>
          <w:rFonts w:ascii="Times New Roman" w:eastAsiaTheme="minorEastAsia" w:hAnsi="Times New Roman"/>
          <w:sz w:val="24"/>
          <w:szCs w:val="24"/>
        </w:rPr>
      </w:pPr>
    </w:p>
    <w:p w:rsidR="00734743" w:rsidRPr="00102C5A" w:rsidRDefault="00102C5A" w:rsidP="00F0146D">
      <w:pPr>
        <w:pStyle w:val="MyFigures"/>
      </w:pPr>
      <w:bookmarkStart w:id="730" w:name="_Toc113217537"/>
      <w:bookmarkStart w:id="731" w:name="_Toc113217750"/>
      <w:bookmarkStart w:id="732" w:name="_Toc114154257"/>
      <w:bookmarkStart w:id="733" w:name="_Toc114591895"/>
      <w:bookmarkStart w:id="734" w:name="_Toc114754456"/>
      <w:bookmarkStart w:id="735" w:name="_Toc117166571"/>
      <w:bookmarkStart w:id="736" w:name="_Toc117848594"/>
      <w:r>
        <w:t xml:space="preserve">Figure 4.32: </w:t>
      </w:r>
      <w:r w:rsidR="00F0146D">
        <w:tab/>
      </w:r>
      <w:r>
        <w:t xml:space="preserve">Predicted SAIFI for </w:t>
      </w:r>
      <w:r w:rsidR="002C73A8">
        <w:t>Omu-Aran</w:t>
      </w:r>
      <w:r>
        <w:t xml:space="preserve"> 33kV </w:t>
      </w:r>
      <w:r w:rsidR="004F77F3">
        <w:t>Feeder</w:t>
      </w:r>
      <w:bookmarkEnd w:id="730"/>
      <w:bookmarkEnd w:id="731"/>
      <w:bookmarkEnd w:id="732"/>
      <w:bookmarkEnd w:id="733"/>
      <w:bookmarkEnd w:id="734"/>
      <w:bookmarkEnd w:id="735"/>
      <w:bookmarkEnd w:id="736"/>
    </w:p>
    <w:p w:rsidR="006F0984" w:rsidRPr="00102C5A" w:rsidRDefault="00342E84" w:rsidP="00160DCB">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Figure 4.32 shows the SAIFI </w:t>
      </w:r>
      <w:r w:rsidR="009A6F7B">
        <w:rPr>
          <w:rFonts w:ascii="Times New Roman" w:eastAsia="Times New Roman" w:hAnsi="Times New Roman"/>
          <w:sz w:val="24"/>
          <w:szCs w:val="24"/>
        </w:rPr>
        <w:t xml:space="preserve">result  for </w:t>
      </w:r>
      <w:r>
        <w:rPr>
          <w:rFonts w:ascii="Times New Roman" w:eastAsia="Times New Roman" w:hAnsi="Times New Roman"/>
          <w:sz w:val="24"/>
          <w:szCs w:val="24"/>
        </w:rPr>
        <w:t xml:space="preserve">target, </w:t>
      </w:r>
      <w:r w:rsidR="00CF4E85">
        <w:rPr>
          <w:rFonts w:ascii="Times New Roman" w:eastAsia="Times New Roman" w:hAnsi="Times New Roman"/>
          <w:sz w:val="24"/>
          <w:szCs w:val="24"/>
        </w:rPr>
        <w:t xml:space="preserve"> training</w:t>
      </w:r>
      <w:r w:rsidR="009A6F7B">
        <w:rPr>
          <w:rFonts w:ascii="Times New Roman" w:eastAsia="Times New Roman" w:hAnsi="Times New Roman"/>
          <w:sz w:val="24"/>
          <w:szCs w:val="24"/>
        </w:rPr>
        <w:t xml:space="preserve"> and testing using ANN. The result is accurte enough even thoug</w:t>
      </w:r>
      <w:r w:rsidR="00CF4E85">
        <w:rPr>
          <w:rFonts w:ascii="Times New Roman" w:eastAsia="Times New Roman" w:hAnsi="Times New Roman"/>
          <w:sz w:val="24"/>
          <w:szCs w:val="24"/>
        </w:rPr>
        <w:t>h</w:t>
      </w:r>
      <w:r w:rsidR="009A6F7B">
        <w:rPr>
          <w:rFonts w:ascii="Times New Roman" w:eastAsia="Times New Roman" w:hAnsi="Times New Roman"/>
          <w:sz w:val="24"/>
          <w:szCs w:val="24"/>
        </w:rPr>
        <w:t xml:space="preserve"> the error is a little big</w:t>
      </w:r>
      <w:r w:rsidR="00F013D4">
        <w:rPr>
          <w:rFonts w:ascii="Times New Roman" w:eastAsia="Times New Roman" w:hAnsi="Times New Roman"/>
          <w:sz w:val="24"/>
          <w:szCs w:val="24"/>
        </w:rPr>
        <w:t xml:space="preserve">. It </w:t>
      </w:r>
      <w:r w:rsidR="009A6F7B">
        <w:rPr>
          <w:rFonts w:ascii="Times New Roman" w:eastAsia="Times New Roman" w:hAnsi="Times New Roman"/>
          <w:sz w:val="24"/>
          <w:szCs w:val="24"/>
        </w:rPr>
        <w:t xml:space="preserve"> can still be accommodated</w:t>
      </w:r>
      <w:r w:rsidR="00F013D4">
        <w:rPr>
          <w:rFonts w:ascii="Times New Roman" w:eastAsia="Times New Roman" w:hAnsi="Times New Roman"/>
          <w:sz w:val="24"/>
          <w:szCs w:val="24"/>
        </w:rPr>
        <w:t>. T</w:t>
      </w:r>
      <w:r w:rsidR="009A6F7B">
        <w:rPr>
          <w:rFonts w:ascii="Times New Roman" w:eastAsia="Times New Roman" w:hAnsi="Times New Roman"/>
          <w:sz w:val="24"/>
          <w:szCs w:val="24"/>
        </w:rPr>
        <w:t xml:space="preserve">he error of 0.06 is small and it can be accommodated. </w:t>
      </w:r>
      <w:r w:rsidR="00F013D4">
        <w:rPr>
          <w:rFonts w:ascii="Times New Roman" w:eastAsia="Times New Roman" w:hAnsi="Times New Roman"/>
          <w:sz w:val="24"/>
          <w:szCs w:val="24"/>
        </w:rPr>
        <w:t>The regression result is 0.8148</w:t>
      </w:r>
    </w:p>
    <w:p w:rsidR="000A2C2C" w:rsidRDefault="006E0E3C" w:rsidP="00743748">
      <w:pPr>
        <w:spacing w:after="0" w:line="480" w:lineRule="auto"/>
        <w:jc w:val="center"/>
        <w:rPr>
          <w:rFonts w:ascii="Times New Roman" w:hAnsi="Times New Roman"/>
        </w:rPr>
      </w:pPr>
      <w:r w:rsidRPr="006E0E3C">
        <w:rPr>
          <w:rFonts w:ascii="Times New Roman" w:hAnsi="Times New Roman"/>
          <w:noProof/>
          <w:lang w:val="en-US"/>
        </w:rPr>
        <w:drawing>
          <wp:anchor distT="0" distB="0" distL="114300" distR="114300" simplePos="0" relativeHeight="251641856" behindDoc="0" locked="0" layoutInCell="1" allowOverlap="1" wp14:anchorId="65FE6CFF" wp14:editId="6CA84F65">
            <wp:simplePos x="0" y="0"/>
            <wp:positionH relativeFrom="column">
              <wp:posOffset>-352425</wp:posOffset>
            </wp:positionH>
            <wp:positionV relativeFrom="paragraph">
              <wp:posOffset>0</wp:posOffset>
            </wp:positionV>
            <wp:extent cx="6172200" cy="4104392"/>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8127"/>
                    <a:stretch/>
                  </pic:blipFill>
                  <pic:spPr bwMode="auto">
                    <a:xfrm>
                      <a:off x="0" y="0"/>
                      <a:ext cx="6202998" cy="41248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2C2C" w:rsidRDefault="000A2C2C" w:rsidP="00743748">
      <w:pPr>
        <w:spacing w:after="0" w:line="480" w:lineRule="auto"/>
        <w:jc w:val="center"/>
        <w:rPr>
          <w:rFonts w:ascii="Times New Roman" w:hAnsi="Times New Roman"/>
        </w:rPr>
      </w:pPr>
    </w:p>
    <w:p w:rsidR="000A2C2C" w:rsidRDefault="000A2C2C" w:rsidP="00743748">
      <w:pPr>
        <w:spacing w:after="0" w:line="480" w:lineRule="auto"/>
        <w:jc w:val="center"/>
        <w:rPr>
          <w:rFonts w:ascii="Times New Roman" w:hAnsi="Times New Roman"/>
        </w:rPr>
      </w:pPr>
    </w:p>
    <w:p w:rsidR="000A2C2C" w:rsidRDefault="000A2C2C" w:rsidP="00743748">
      <w:pPr>
        <w:spacing w:after="0" w:line="480" w:lineRule="auto"/>
        <w:jc w:val="center"/>
        <w:rPr>
          <w:rFonts w:ascii="Times New Roman" w:hAnsi="Times New Roman"/>
        </w:rPr>
      </w:pPr>
    </w:p>
    <w:p w:rsidR="000A2C2C" w:rsidRDefault="000A2C2C" w:rsidP="00743748">
      <w:pPr>
        <w:spacing w:after="0" w:line="480" w:lineRule="auto"/>
        <w:jc w:val="center"/>
        <w:rPr>
          <w:rFonts w:ascii="Times New Roman" w:hAnsi="Times New Roman"/>
        </w:rPr>
      </w:pPr>
    </w:p>
    <w:p w:rsidR="000A2C2C" w:rsidRDefault="000A2C2C" w:rsidP="00743748">
      <w:pPr>
        <w:spacing w:after="0" w:line="480" w:lineRule="auto"/>
        <w:jc w:val="center"/>
        <w:rPr>
          <w:rFonts w:ascii="Times New Roman" w:hAnsi="Times New Roman"/>
        </w:rPr>
      </w:pPr>
    </w:p>
    <w:p w:rsidR="000A2C2C" w:rsidRDefault="000A2C2C" w:rsidP="00743748">
      <w:pPr>
        <w:spacing w:after="0" w:line="480" w:lineRule="auto"/>
        <w:jc w:val="center"/>
        <w:rPr>
          <w:rFonts w:ascii="Times New Roman" w:hAnsi="Times New Roman"/>
        </w:rPr>
      </w:pPr>
    </w:p>
    <w:p w:rsidR="000A2C2C" w:rsidRDefault="000A2C2C" w:rsidP="00743748">
      <w:pPr>
        <w:spacing w:after="0" w:line="480" w:lineRule="auto"/>
        <w:jc w:val="center"/>
        <w:rPr>
          <w:rFonts w:ascii="Times New Roman" w:hAnsi="Times New Roman"/>
        </w:rPr>
      </w:pPr>
    </w:p>
    <w:p w:rsidR="000A2C2C" w:rsidRDefault="000A2C2C" w:rsidP="00743748">
      <w:pPr>
        <w:spacing w:after="0" w:line="480" w:lineRule="auto"/>
        <w:jc w:val="center"/>
        <w:rPr>
          <w:rFonts w:ascii="Times New Roman" w:hAnsi="Times New Roman"/>
        </w:rPr>
      </w:pPr>
    </w:p>
    <w:p w:rsidR="000A2C2C" w:rsidRDefault="000A2C2C" w:rsidP="00743748">
      <w:pPr>
        <w:spacing w:after="0" w:line="480" w:lineRule="auto"/>
        <w:jc w:val="center"/>
        <w:rPr>
          <w:rFonts w:ascii="Times New Roman" w:hAnsi="Times New Roman"/>
        </w:rPr>
      </w:pPr>
    </w:p>
    <w:p w:rsidR="000A2C2C" w:rsidRDefault="000A2C2C" w:rsidP="00743748">
      <w:pPr>
        <w:spacing w:after="0" w:line="480" w:lineRule="auto"/>
        <w:jc w:val="center"/>
        <w:rPr>
          <w:rFonts w:ascii="Times New Roman" w:hAnsi="Times New Roman"/>
        </w:rPr>
      </w:pPr>
    </w:p>
    <w:p w:rsidR="000A2C2C" w:rsidRDefault="000A2C2C" w:rsidP="00743748">
      <w:pPr>
        <w:spacing w:after="0" w:line="480" w:lineRule="auto"/>
        <w:jc w:val="center"/>
        <w:rPr>
          <w:rFonts w:ascii="Times New Roman" w:hAnsi="Times New Roman"/>
        </w:rPr>
      </w:pPr>
    </w:p>
    <w:p w:rsidR="000A2C2C" w:rsidRDefault="000A2C2C" w:rsidP="00743748">
      <w:pPr>
        <w:spacing w:after="0" w:line="480" w:lineRule="auto"/>
        <w:jc w:val="center"/>
        <w:rPr>
          <w:rFonts w:ascii="Times New Roman" w:hAnsi="Times New Roman"/>
        </w:rPr>
      </w:pPr>
    </w:p>
    <w:p w:rsidR="00DF7031" w:rsidRPr="007D46D3" w:rsidRDefault="00BE4F82" w:rsidP="00F0146D">
      <w:pPr>
        <w:pStyle w:val="MyFigures"/>
      </w:pPr>
      <w:bookmarkStart w:id="737" w:name="_Toc113217538"/>
      <w:bookmarkStart w:id="738" w:name="_Toc113217751"/>
      <w:bookmarkStart w:id="739" w:name="_Toc114154258"/>
      <w:bookmarkStart w:id="740" w:name="_Toc114591896"/>
      <w:bookmarkStart w:id="741" w:name="_Toc114754457"/>
      <w:bookmarkStart w:id="742" w:name="_Toc117166572"/>
      <w:bookmarkStart w:id="743" w:name="_Toc117848595"/>
      <w:r w:rsidRPr="007D46D3">
        <w:t xml:space="preserve">Figure </w:t>
      </w:r>
      <w:r w:rsidR="00DF7031" w:rsidRPr="007D46D3">
        <w:t>4.</w:t>
      </w:r>
      <w:r w:rsidR="005318C1">
        <w:t>33</w:t>
      </w:r>
      <w:r w:rsidR="00DF7031" w:rsidRPr="007D46D3">
        <w:t>:</w:t>
      </w:r>
      <w:r w:rsidR="00F0146D">
        <w:tab/>
      </w:r>
      <w:r w:rsidR="00A93DE4">
        <w:t xml:space="preserve">Predicted SAIDI for </w:t>
      </w:r>
      <w:r w:rsidR="002C73A8">
        <w:t>Omu-Aran</w:t>
      </w:r>
      <w:r w:rsidR="00A93DE4">
        <w:t xml:space="preserve"> 33kV </w:t>
      </w:r>
      <w:r w:rsidR="004F77F3">
        <w:t>Feeder</w:t>
      </w:r>
      <w:bookmarkEnd w:id="737"/>
      <w:bookmarkEnd w:id="738"/>
      <w:bookmarkEnd w:id="739"/>
      <w:bookmarkEnd w:id="740"/>
      <w:bookmarkEnd w:id="741"/>
      <w:bookmarkEnd w:id="742"/>
      <w:bookmarkEnd w:id="743"/>
    </w:p>
    <w:p w:rsidR="00743748" w:rsidRDefault="00743748" w:rsidP="009A7DF7">
      <w:pPr>
        <w:spacing w:after="0" w:line="480" w:lineRule="auto"/>
        <w:jc w:val="both"/>
        <w:rPr>
          <w:rFonts w:ascii="Times New Roman" w:hAnsi="Times New Roman"/>
          <w:sz w:val="24"/>
          <w:szCs w:val="24"/>
        </w:rPr>
      </w:pPr>
      <w:r>
        <w:rPr>
          <w:rFonts w:ascii="Times New Roman" w:hAnsi="Times New Roman"/>
          <w:sz w:val="24"/>
          <w:szCs w:val="24"/>
        </w:rPr>
        <w:t>Figure 4.33</w:t>
      </w:r>
      <w:r w:rsidR="00E251C5">
        <w:rPr>
          <w:rFonts w:ascii="Times New Roman" w:eastAsia="Times New Roman" w:hAnsi="Times New Roman"/>
          <w:sz w:val="24"/>
          <w:szCs w:val="24"/>
        </w:rPr>
        <w:t xml:space="preserve"> showns SAIDI result for  </w:t>
      </w:r>
      <w:r>
        <w:rPr>
          <w:rFonts w:ascii="Times New Roman" w:eastAsia="Times New Roman" w:hAnsi="Times New Roman"/>
          <w:sz w:val="24"/>
          <w:szCs w:val="24"/>
        </w:rPr>
        <w:t>Taget</w:t>
      </w:r>
      <w:r w:rsidR="00B943C9">
        <w:rPr>
          <w:rFonts w:ascii="Times New Roman" w:eastAsia="Times New Roman" w:hAnsi="Times New Roman"/>
          <w:sz w:val="24"/>
          <w:szCs w:val="24"/>
        </w:rPr>
        <w:t>,</w:t>
      </w:r>
      <w:r w:rsidR="00E251C5">
        <w:rPr>
          <w:rFonts w:ascii="Times New Roman" w:eastAsia="Times New Roman" w:hAnsi="Times New Roman"/>
          <w:sz w:val="24"/>
          <w:szCs w:val="24"/>
        </w:rPr>
        <w:t xml:space="preserve"> Training andT</w:t>
      </w:r>
      <w:r>
        <w:rPr>
          <w:rFonts w:ascii="Times New Roman" w:eastAsia="Times New Roman" w:hAnsi="Times New Roman"/>
          <w:sz w:val="24"/>
          <w:szCs w:val="24"/>
        </w:rPr>
        <w:t>esting</w:t>
      </w:r>
      <w:r w:rsidR="00E251C5">
        <w:rPr>
          <w:rFonts w:ascii="Times New Roman" w:eastAsia="Times New Roman" w:hAnsi="Times New Roman"/>
          <w:sz w:val="24"/>
          <w:szCs w:val="24"/>
        </w:rPr>
        <w:t xml:space="preserve"> using ANN</w:t>
      </w:r>
      <w:r>
        <w:rPr>
          <w:rFonts w:ascii="Times New Roman" w:eastAsia="Times New Roman" w:hAnsi="Times New Roman"/>
          <w:sz w:val="24"/>
          <w:szCs w:val="24"/>
        </w:rPr>
        <w:t xml:space="preserve">. </w:t>
      </w:r>
      <w:r w:rsidR="00E251C5">
        <w:rPr>
          <w:rFonts w:ascii="Times New Roman" w:eastAsia="Times New Roman" w:hAnsi="Times New Roman"/>
          <w:sz w:val="24"/>
          <w:szCs w:val="24"/>
        </w:rPr>
        <w:t>The result is accurate with minimal error between 0.05 and 0.06.</w:t>
      </w:r>
      <w:r w:rsidR="00E01551">
        <w:rPr>
          <w:rFonts w:ascii="Times New Roman" w:eastAsia="Times New Roman" w:hAnsi="Times New Roman"/>
          <w:sz w:val="24"/>
          <w:szCs w:val="24"/>
        </w:rPr>
        <w:t xml:space="preserve"> The result of the regression is 0.8397.</w:t>
      </w:r>
    </w:p>
    <w:p w:rsidR="008E4A9C" w:rsidRDefault="008E4A9C" w:rsidP="009A7DF7">
      <w:pPr>
        <w:spacing w:after="0" w:line="480" w:lineRule="auto"/>
        <w:jc w:val="both"/>
        <w:rPr>
          <w:rFonts w:ascii="Times New Roman" w:hAnsi="Times New Roman"/>
          <w:sz w:val="24"/>
          <w:szCs w:val="24"/>
        </w:rPr>
      </w:pPr>
    </w:p>
    <w:p w:rsidR="008E4A9C" w:rsidRDefault="008E4A9C" w:rsidP="009A7DF7">
      <w:pPr>
        <w:spacing w:after="0" w:line="480" w:lineRule="auto"/>
        <w:jc w:val="both"/>
        <w:rPr>
          <w:rFonts w:ascii="Times New Roman" w:hAnsi="Times New Roman"/>
          <w:sz w:val="24"/>
          <w:szCs w:val="24"/>
        </w:rPr>
      </w:pPr>
    </w:p>
    <w:p w:rsidR="008E4A9C" w:rsidRDefault="008E4A9C" w:rsidP="009A7DF7">
      <w:pPr>
        <w:spacing w:after="0" w:line="480" w:lineRule="auto"/>
        <w:jc w:val="both"/>
        <w:rPr>
          <w:rFonts w:ascii="Times New Roman" w:hAnsi="Times New Roman"/>
          <w:sz w:val="24"/>
          <w:szCs w:val="24"/>
        </w:rPr>
      </w:pPr>
    </w:p>
    <w:p w:rsidR="008E4A9C" w:rsidRDefault="008E4A9C" w:rsidP="009A7DF7">
      <w:pPr>
        <w:spacing w:after="0" w:line="480" w:lineRule="auto"/>
        <w:jc w:val="both"/>
        <w:rPr>
          <w:rFonts w:ascii="Times New Roman" w:hAnsi="Times New Roman"/>
          <w:sz w:val="24"/>
          <w:szCs w:val="24"/>
        </w:rPr>
      </w:pPr>
    </w:p>
    <w:p w:rsidR="00BE4F82" w:rsidRDefault="00BE4F82" w:rsidP="00DD3E17">
      <w:pPr>
        <w:spacing w:after="0" w:line="480" w:lineRule="auto"/>
        <w:jc w:val="both"/>
        <w:rPr>
          <w:rFonts w:ascii="Times New Roman" w:hAnsi="Times New Roman"/>
          <w:sz w:val="24"/>
          <w:szCs w:val="24"/>
        </w:rPr>
      </w:pPr>
      <w:r w:rsidRPr="00AB4169">
        <w:rPr>
          <w:rFonts w:ascii="Times New Roman" w:hAnsi="Times New Roman"/>
          <w:noProof/>
          <w:sz w:val="24"/>
          <w:szCs w:val="24"/>
          <w:lang w:val="en-US"/>
        </w:rPr>
        <w:lastRenderedPageBreak/>
        <w:drawing>
          <wp:anchor distT="0" distB="0" distL="114300" distR="114300" simplePos="0" relativeHeight="251618304" behindDoc="0" locked="0" layoutInCell="1" allowOverlap="1" wp14:anchorId="0FFAD0F4" wp14:editId="242ECC7A">
            <wp:simplePos x="0" y="0"/>
            <wp:positionH relativeFrom="column">
              <wp:posOffset>-85060</wp:posOffset>
            </wp:positionH>
            <wp:positionV relativeFrom="paragraph">
              <wp:posOffset>0</wp:posOffset>
            </wp:positionV>
            <wp:extent cx="5486400" cy="345266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l="8127"/>
                    <a:stretch/>
                  </pic:blipFill>
                  <pic:spPr bwMode="auto">
                    <a:xfrm>
                      <a:off x="0" y="0"/>
                      <a:ext cx="5492236" cy="34563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E4F82" w:rsidRDefault="00BE4F82" w:rsidP="009A7DF7">
      <w:pPr>
        <w:spacing w:after="0" w:line="480" w:lineRule="auto"/>
        <w:jc w:val="both"/>
        <w:rPr>
          <w:rFonts w:ascii="Times New Roman" w:hAnsi="Times New Roman"/>
          <w:sz w:val="24"/>
          <w:szCs w:val="24"/>
        </w:rPr>
      </w:pPr>
    </w:p>
    <w:p w:rsidR="00BE4F82" w:rsidRDefault="00BE4F82" w:rsidP="009A7DF7">
      <w:pPr>
        <w:spacing w:after="0" w:line="480" w:lineRule="auto"/>
        <w:jc w:val="both"/>
        <w:rPr>
          <w:rFonts w:ascii="Times New Roman" w:hAnsi="Times New Roman"/>
          <w:sz w:val="24"/>
          <w:szCs w:val="24"/>
        </w:rPr>
      </w:pPr>
    </w:p>
    <w:p w:rsidR="00BE4F82" w:rsidRDefault="00BE4F82" w:rsidP="009A7DF7">
      <w:pPr>
        <w:spacing w:after="0" w:line="480" w:lineRule="auto"/>
        <w:jc w:val="both"/>
        <w:rPr>
          <w:rFonts w:ascii="Times New Roman" w:hAnsi="Times New Roman"/>
          <w:sz w:val="24"/>
          <w:szCs w:val="24"/>
        </w:rPr>
      </w:pPr>
    </w:p>
    <w:p w:rsidR="00BE4F82" w:rsidRDefault="00BE4F82" w:rsidP="009A7DF7">
      <w:pPr>
        <w:spacing w:after="0" w:line="480" w:lineRule="auto"/>
        <w:jc w:val="both"/>
        <w:rPr>
          <w:rFonts w:ascii="Times New Roman" w:hAnsi="Times New Roman"/>
          <w:sz w:val="24"/>
          <w:szCs w:val="24"/>
        </w:rPr>
      </w:pPr>
    </w:p>
    <w:p w:rsidR="00BE4F82" w:rsidRDefault="00BE4F82" w:rsidP="009A7DF7">
      <w:pPr>
        <w:spacing w:after="0" w:line="480" w:lineRule="auto"/>
        <w:jc w:val="both"/>
        <w:rPr>
          <w:rFonts w:ascii="Times New Roman" w:hAnsi="Times New Roman"/>
          <w:sz w:val="24"/>
          <w:szCs w:val="24"/>
        </w:rPr>
      </w:pPr>
    </w:p>
    <w:p w:rsidR="00BE4F82" w:rsidRDefault="00BE4F82" w:rsidP="009A7DF7">
      <w:pPr>
        <w:spacing w:after="0" w:line="480" w:lineRule="auto"/>
        <w:jc w:val="both"/>
        <w:rPr>
          <w:rFonts w:ascii="Times New Roman" w:hAnsi="Times New Roman"/>
          <w:sz w:val="24"/>
          <w:szCs w:val="24"/>
        </w:rPr>
      </w:pPr>
    </w:p>
    <w:p w:rsidR="00BE4F82" w:rsidRDefault="00BE4F82" w:rsidP="009A7DF7">
      <w:pPr>
        <w:spacing w:after="0" w:line="480" w:lineRule="auto"/>
        <w:jc w:val="both"/>
        <w:rPr>
          <w:rFonts w:ascii="Times New Roman" w:hAnsi="Times New Roman"/>
          <w:sz w:val="24"/>
          <w:szCs w:val="24"/>
        </w:rPr>
      </w:pPr>
    </w:p>
    <w:p w:rsidR="00BE4F82" w:rsidRDefault="00BE4F82" w:rsidP="009A7DF7">
      <w:pPr>
        <w:spacing w:after="0" w:line="480" w:lineRule="auto"/>
        <w:jc w:val="both"/>
        <w:rPr>
          <w:rFonts w:ascii="Times New Roman" w:hAnsi="Times New Roman"/>
          <w:sz w:val="24"/>
          <w:szCs w:val="24"/>
        </w:rPr>
      </w:pPr>
    </w:p>
    <w:p w:rsidR="00BE4F82" w:rsidRDefault="00BE4F82" w:rsidP="009A7DF7">
      <w:pPr>
        <w:spacing w:after="0" w:line="480" w:lineRule="auto"/>
        <w:jc w:val="both"/>
        <w:rPr>
          <w:rFonts w:ascii="Times New Roman" w:hAnsi="Times New Roman"/>
          <w:sz w:val="24"/>
          <w:szCs w:val="24"/>
        </w:rPr>
      </w:pPr>
    </w:p>
    <w:p w:rsidR="00DF76FD" w:rsidRDefault="00F002E7" w:rsidP="00F0146D">
      <w:pPr>
        <w:pStyle w:val="MyFigures"/>
      </w:pPr>
      <w:bookmarkStart w:id="744" w:name="_Toc113217539"/>
      <w:bookmarkStart w:id="745" w:name="_Toc113217752"/>
      <w:bookmarkStart w:id="746" w:name="_Toc114154259"/>
      <w:bookmarkStart w:id="747" w:name="_Toc114591897"/>
      <w:bookmarkStart w:id="748" w:name="_Toc114754458"/>
      <w:bookmarkStart w:id="749" w:name="_Toc117166573"/>
      <w:bookmarkStart w:id="750" w:name="_Toc117848596"/>
      <w:r>
        <w:t>Figure 4.34:</w:t>
      </w:r>
      <w:r w:rsidR="00F0146D">
        <w:tab/>
      </w:r>
      <w:r w:rsidR="00DF76FD">
        <w:t xml:space="preserve">Predicted CAIDI for </w:t>
      </w:r>
      <w:r w:rsidR="002C73A8">
        <w:t>Omu-Aran</w:t>
      </w:r>
      <w:r w:rsidR="00DF76FD">
        <w:t xml:space="preserve"> 33kV </w:t>
      </w:r>
      <w:r w:rsidR="004F77F3">
        <w:t>Feeder</w:t>
      </w:r>
      <w:bookmarkEnd w:id="744"/>
      <w:bookmarkEnd w:id="745"/>
      <w:bookmarkEnd w:id="746"/>
      <w:bookmarkEnd w:id="747"/>
      <w:bookmarkEnd w:id="748"/>
      <w:bookmarkEnd w:id="749"/>
      <w:bookmarkEnd w:id="750"/>
    </w:p>
    <w:p w:rsidR="00DD112E" w:rsidRDefault="00DD3E17" w:rsidP="009A7DF7">
      <w:pPr>
        <w:spacing w:after="0" w:line="480" w:lineRule="auto"/>
        <w:jc w:val="both"/>
        <w:rPr>
          <w:rFonts w:ascii="Times New Roman" w:hAnsi="Times New Roman"/>
          <w:noProof/>
          <w:sz w:val="24"/>
          <w:szCs w:val="24"/>
          <w:lang w:val="en-US"/>
        </w:rPr>
      </w:pPr>
      <w:r w:rsidRPr="0045675F">
        <w:rPr>
          <w:rFonts w:ascii="Times New Roman" w:hAnsi="Times New Roman"/>
          <w:noProof/>
          <w:sz w:val="24"/>
          <w:szCs w:val="24"/>
          <w:lang w:val="en-US"/>
        </w:rPr>
        <w:drawing>
          <wp:anchor distT="0" distB="0" distL="114300" distR="114300" simplePos="0" relativeHeight="251601920" behindDoc="0" locked="0" layoutInCell="1" allowOverlap="1" wp14:anchorId="326721C3" wp14:editId="39870D95">
            <wp:simplePos x="0" y="0"/>
            <wp:positionH relativeFrom="column">
              <wp:posOffset>-352587</wp:posOffset>
            </wp:positionH>
            <wp:positionV relativeFrom="paragraph">
              <wp:posOffset>323215</wp:posOffset>
            </wp:positionV>
            <wp:extent cx="5996762" cy="3955312"/>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73">
                      <a:extLst>
                        <a:ext uri="{28A0092B-C50C-407E-A947-70E740481C1C}">
                          <a14:useLocalDpi xmlns:a14="http://schemas.microsoft.com/office/drawing/2010/main" val="0"/>
                        </a:ext>
                      </a:extLst>
                    </a:blip>
                    <a:srcRect l="7587" b="17216"/>
                    <a:stretch/>
                  </pic:blipFill>
                  <pic:spPr bwMode="auto">
                    <a:xfrm>
                      <a:off x="0" y="0"/>
                      <a:ext cx="5996762" cy="39553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02E7">
        <w:rPr>
          <w:rFonts w:ascii="Times New Roman" w:hAnsi="Times New Roman"/>
          <w:sz w:val="24"/>
          <w:szCs w:val="24"/>
        </w:rPr>
        <w:t xml:space="preserve"> Figure 4.34 </w:t>
      </w:r>
      <w:r w:rsidR="00B931DD">
        <w:rPr>
          <w:rFonts w:ascii="Times New Roman" w:eastAsia="Times New Roman" w:hAnsi="Times New Roman"/>
          <w:sz w:val="24"/>
          <w:szCs w:val="24"/>
        </w:rPr>
        <w:t>shows</w:t>
      </w:r>
      <w:r w:rsidR="00F002E7">
        <w:rPr>
          <w:rFonts w:ascii="Times New Roman" w:eastAsia="Times New Roman" w:hAnsi="Times New Roman"/>
          <w:sz w:val="24"/>
          <w:szCs w:val="24"/>
        </w:rPr>
        <w:t xml:space="preserve"> CAIDI</w:t>
      </w:r>
      <w:r w:rsidR="00B931DD">
        <w:rPr>
          <w:rFonts w:ascii="Times New Roman" w:eastAsia="Times New Roman" w:hAnsi="Times New Roman"/>
          <w:sz w:val="24"/>
          <w:szCs w:val="24"/>
        </w:rPr>
        <w:t xml:space="preserve"> result for</w:t>
      </w:r>
      <w:r w:rsidR="00FB1DB1">
        <w:rPr>
          <w:rFonts w:ascii="Times New Roman" w:eastAsia="Times New Roman" w:hAnsi="Times New Roman"/>
          <w:sz w:val="24"/>
          <w:szCs w:val="24"/>
        </w:rPr>
        <w:t xml:space="preserve"> target, training and </w:t>
      </w:r>
      <w:r w:rsidR="00F002E7">
        <w:rPr>
          <w:rFonts w:ascii="Times New Roman" w:eastAsia="Times New Roman" w:hAnsi="Times New Roman"/>
          <w:sz w:val="24"/>
          <w:szCs w:val="24"/>
        </w:rPr>
        <w:t xml:space="preserve"> testing for </w:t>
      </w:r>
      <w:r w:rsidR="002C73A8">
        <w:rPr>
          <w:rFonts w:ascii="Times New Roman" w:eastAsia="Times New Roman" w:hAnsi="Times New Roman"/>
          <w:sz w:val="24"/>
          <w:szCs w:val="24"/>
        </w:rPr>
        <w:t>Omu-Aran</w:t>
      </w:r>
      <w:r w:rsidR="00F002E7">
        <w:rPr>
          <w:rFonts w:ascii="Times New Roman" w:eastAsia="Times New Roman" w:hAnsi="Times New Roman"/>
          <w:sz w:val="24"/>
          <w:szCs w:val="24"/>
        </w:rPr>
        <w:t xml:space="preserve"> 33kV feede</w:t>
      </w:r>
      <w:r w:rsidR="00FB1DB1">
        <w:rPr>
          <w:rFonts w:ascii="Times New Roman" w:eastAsia="Times New Roman" w:hAnsi="Times New Roman"/>
          <w:sz w:val="24"/>
          <w:szCs w:val="24"/>
        </w:rPr>
        <w:t>r using ANN.</w:t>
      </w:r>
      <w:r w:rsidR="00B1624C">
        <w:rPr>
          <w:rFonts w:ascii="Times New Roman" w:eastAsia="Times New Roman" w:hAnsi="Times New Roman"/>
          <w:sz w:val="24"/>
          <w:szCs w:val="24"/>
        </w:rPr>
        <w:t>Prediction is accurate and precise with a regression result of 0.8601</w:t>
      </w:r>
    </w:p>
    <w:p w:rsidR="00BE09B9" w:rsidRDefault="00BE09B9" w:rsidP="009A7DF7">
      <w:pPr>
        <w:spacing w:after="0" w:line="480" w:lineRule="auto"/>
        <w:jc w:val="both"/>
        <w:rPr>
          <w:rFonts w:ascii="Times New Roman" w:hAnsi="Times New Roman"/>
          <w:noProof/>
          <w:sz w:val="24"/>
          <w:szCs w:val="24"/>
          <w:lang w:val="en-US"/>
        </w:rPr>
      </w:pPr>
    </w:p>
    <w:p w:rsidR="00BE09B9" w:rsidRDefault="00BE09B9" w:rsidP="009A7DF7">
      <w:pPr>
        <w:spacing w:after="0" w:line="480" w:lineRule="auto"/>
        <w:jc w:val="both"/>
        <w:rPr>
          <w:rFonts w:ascii="Times New Roman" w:hAnsi="Times New Roman"/>
          <w:noProof/>
          <w:sz w:val="24"/>
          <w:szCs w:val="24"/>
          <w:lang w:val="en-US"/>
        </w:rPr>
      </w:pPr>
    </w:p>
    <w:p w:rsidR="00DD112E" w:rsidRDefault="00DD112E" w:rsidP="009A7DF7">
      <w:pPr>
        <w:spacing w:after="0" w:line="480" w:lineRule="auto"/>
        <w:jc w:val="both"/>
        <w:rPr>
          <w:rFonts w:ascii="Times New Roman" w:hAnsi="Times New Roman"/>
          <w:noProof/>
          <w:sz w:val="24"/>
          <w:szCs w:val="24"/>
          <w:lang w:val="en-US"/>
        </w:rPr>
      </w:pPr>
    </w:p>
    <w:p w:rsidR="00DD112E" w:rsidRDefault="00DD112E" w:rsidP="009A7DF7">
      <w:pPr>
        <w:spacing w:after="0" w:line="480" w:lineRule="auto"/>
        <w:jc w:val="both"/>
        <w:rPr>
          <w:rFonts w:ascii="Times New Roman" w:hAnsi="Times New Roman"/>
          <w:noProof/>
          <w:sz w:val="24"/>
          <w:szCs w:val="24"/>
          <w:lang w:val="en-US"/>
        </w:rPr>
      </w:pPr>
    </w:p>
    <w:p w:rsidR="00DD112E" w:rsidRDefault="00DD112E" w:rsidP="009A7DF7">
      <w:pPr>
        <w:spacing w:after="0" w:line="480" w:lineRule="auto"/>
        <w:jc w:val="both"/>
        <w:rPr>
          <w:rFonts w:ascii="Times New Roman" w:hAnsi="Times New Roman"/>
          <w:noProof/>
          <w:sz w:val="24"/>
          <w:szCs w:val="24"/>
          <w:lang w:val="en-US"/>
        </w:rPr>
      </w:pPr>
    </w:p>
    <w:p w:rsidR="00DD112E" w:rsidRDefault="00DD112E" w:rsidP="009A7DF7">
      <w:pPr>
        <w:spacing w:after="0" w:line="480" w:lineRule="auto"/>
        <w:jc w:val="both"/>
        <w:rPr>
          <w:rFonts w:ascii="Times New Roman" w:hAnsi="Times New Roman"/>
          <w:noProof/>
          <w:sz w:val="24"/>
          <w:szCs w:val="24"/>
          <w:lang w:val="en-US"/>
        </w:rPr>
      </w:pPr>
    </w:p>
    <w:p w:rsidR="00DD112E" w:rsidRDefault="00DD112E" w:rsidP="009A7DF7">
      <w:pPr>
        <w:spacing w:after="0" w:line="480" w:lineRule="auto"/>
        <w:jc w:val="both"/>
        <w:rPr>
          <w:rFonts w:ascii="Times New Roman" w:hAnsi="Times New Roman"/>
          <w:noProof/>
          <w:sz w:val="24"/>
          <w:szCs w:val="24"/>
          <w:lang w:val="en-US"/>
        </w:rPr>
      </w:pPr>
    </w:p>
    <w:p w:rsidR="00DD112E" w:rsidRDefault="00DD112E" w:rsidP="009A7DF7">
      <w:pPr>
        <w:spacing w:after="0" w:line="480" w:lineRule="auto"/>
        <w:jc w:val="both"/>
        <w:rPr>
          <w:rFonts w:ascii="Times New Roman" w:hAnsi="Times New Roman"/>
          <w:noProof/>
          <w:sz w:val="24"/>
          <w:szCs w:val="24"/>
          <w:lang w:val="en-US"/>
        </w:rPr>
      </w:pPr>
    </w:p>
    <w:p w:rsidR="00DD112E" w:rsidRDefault="00DD112E" w:rsidP="009A7DF7">
      <w:pPr>
        <w:spacing w:after="0" w:line="480" w:lineRule="auto"/>
        <w:jc w:val="both"/>
        <w:rPr>
          <w:rFonts w:ascii="Times New Roman" w:hAnsi="Times New Roman"/>
          <w:noProof/>
          <w:sz w:val="24"/>
          <w:szCs w:val="24"/>
          <w:lang w:val="en-US"/>
        </w:rPr>
      </w:pPr>
    </w:p>
    <w:p w:rsidR="00DD112E" w:rsidRDefault="00DD112E" w:rsidP="009A7DF7">
      <w:pPr>
        <w:spacing w:after="0" w:line="480" w:lineRule="auto"/>
        <w:jc w:val="both"/>
        <w:rPr>
          <w:rFonts w:ascii="Times New Roman" w:hAnsi="Times New Roman"/>
          <w:noProof/>
          <w:sz w:val="24"/>
          <w:szCs w:val="24"/>
          <w:lang w:val="en-US"/>
        </w:rPr>
      </w:pPr>
    </w:p>
    <w:p w:rsidR="00961E3A" w:rsidRDefault="00B14641" w:rsidP="00F0146D">
      <w:pPr>
        <w:pStyle w:val="MyFigures"/>
      </w:pPr>
      <w:bookmarkStart w:id="751" w:name="_Toc113217540"/>
      <w:bookmarkStart w:id="752" w:name="_Toc113217753"/>
      <w:bookmarkStart w:id="753" w:name="_Toc114154260"/>
      <w:bookmarkStart w:id="754" w:name="_Toc114591898"/>
      <w:bookmarkStart w:id="755" w:name="_Toc114754459"/>
      <w:bookmarkStart w:id="756" w:name="_Toc117166574"/>
      <w:bookmarkStart w:id="757" w:name="_Toc117848597"/>
      <w:r>
        <w:rPr>
          <w:noProof/>
          <w:lang w:val="en-US"/>
        </w:rPr>
        <w:t>Figure</w:t>
      </w:r>
      <w:r w:rsidR="00B93B3C">
        <w:rPr>
          <w:noProof/>
          <w:lang w:val="en-US"/>
        </w:rPr>
        <w:t xml:space="preserve"> 4.35: </w:t>
      </w:r>
      <w:r w:rsidR="00F0146D">
        <w:rPr>
          <w:noProof/>
          <w:lang w:val="en-US"/>
        </w:rPr>
        <w:tab/>
      </w:r>
      <w:r w:rsidR="00B93B3C">
        <w:rPr>
          <w:noProof/>
          <w:lang w:val="en-US"/>
        </w:rPr>
        <w:t xml:space="preserve">ASAI Prediction for </w:t>
      </w:r>
      <w:r w:rsidR="002C73A8">
        <w:rPr>
          <w:noProof/>
          <w:lang w:val="en-US"/>
        </w:rPr>
        <w:t>Omu-Aran</w:t>
      </w:r>
      <w:r w:rsidR="00B93B3C">
        <w:rPr>
          <w:noProof/>
          <w:lang w:val="en-US"/>
        </w:rPr>
        <w:t xml:space="preserve"> 33kV </w:t>
      </w:r>
      <w:r w:rsidR="004F77F3">
        <w:rPr>
          <w:noProof/>
          <w:lang w:val="en-US"/>
        </w:rPr>
        <w:t>Feeder</w:t>
      </w:r>
      <w:r w:rsidR="00B93B3C">
        <w:rPr>
          <w:noProof/>
          <w:lang w:val="en-US"/>
        </w:rPr>
        <w:t>.</w:t>
      </w:r>
      <w:bookmarkEnd w:id="751"/>
      <w:bookmarkEnd w:id="752"/>
      <w:bookmarkEnd w:id="753"/>
      <w:bookmarkEnd w:id="754"/>
      <w:bookmarkEnd w:id="755"/>
      <w:bookmarkEnd w:id="756"/>
      <w:bookmarkEnd w:id="757"/>
    </w:p>
    <w:p w:rsidR="0072016E" w:rsidRDefault="0045675F" w:rsidP="009A7DF7">
      <w:pPr>
        <w:spacing w:after="0" w:line="480" w:lineRule="auto"/>
        <w:jc w:val="both"/>
        <w:rPr>
          <w:rFonts w:ascii="Times New Roman" w:hAnsi="Times New Roman"/>
          <w:sz w:val="24"/>
          <w:szCs w:val="24"/>
        </w:rPr>
      </w:pPr>
      <w:r>
        <w:rPr>
          <w:rFonts w:ascii="Times New Roman" w:hAnsi="Times New Roman"/>
          <w:sz w:val="24"/>
          <w:szCs w:val="24"/>
        </w:rPr>
        <w:lastRenderedPageBreak/>
        <w:t xml:space="preserve">Figure 4.35 </w:t>
      </w:r>
      <w:r>
        <w:rPr>
          <w:rFonts w:ascii="Times New Roman" w:eastAsia="Times New Roman" w:hAnsi="Times New Roman"/>
          <w:sz w:val="24"/>
          <w:szCs w:val="24"/>
        </w:rPr>
        <w:t>shows the ASAI</w:t>
      </w:r>
      <w:r w:rsidR="001428BD">
        <w:rPr>
          <w:rFonts w:ascii="Times New Roman" w:eastAsia="Times New Roman" w:hAnsi="Times New Roman"/>
          <w:sz w:val="24"/>
          <w:szCs w:val="24"/>
        </w:rPr>
        <w:t xml:space="preserve"> result</w:t>
      </w:r>
      <w:r w:rsidR="008D31E8">
        <w:rPr>
          <w:rFonts w:ascii="Times New Roman" w:eastAsia="Times New Roman" w:hAnsi="Times New Roman"/>
          <w:sz w:val="24"/>
          <w:szCs w:val="24"/>
        </w:rPr>
        <w:t xml:space="preserve"> of reliability prediction </w:t>
      </w:r>
      <w:r w:rsidR="001428BD">
        <w:rPr>
          <w:rFonts w:ascii="Times New Roman" w:eastAsia="Times New Roman" w:hAnsi="Times New Roman"/>
          <w:sz w:val="24"/>
          <w:szCs w:val="24"/>
        </w:rPr>
        <w:t xml:space="preserve"> for target,  training</w:t>
      </w:r>
      <w:r w:rsidR="008D31E8">
        <w:rPr>
          <w:rFonts w:ascii="Times New Roman" w:eastAsia="Times New Roman" w:hAnsi="Times New Roman"/>
          <w:sz w:val="24"/>
          <w:szCs w:val="24"/>
        </w:rPr>
        <w:t xml:space="preserve"> and </w:t>
      </w:r>
      <w:r w:rsidR="001428BD">
        <w:rPr>
          <w:rFonts w:ascii="Times New Roman" w:eastAsia="Times New Roman" w:hAnsi="Times New Roman"/>
          <w:sz w:val="24"/>
          <w:szCs w:val="24"/>
        </w:rPr>
        <w:t xml:space="preserve"> </w:t>
      </w:r>
      <w:r w:rsidR="008D31E8">
        <w:rPr>
          <w:rFonts w:ascii="Times New Roman" w:eastAsia="Times New Roman" w:hAnsi="Times New Roman"/>
          <w:sz w:val="24"/>
          <w:szCs w:val="24"/>
        </w:rPr>
        <w:t xml:space="preserve"> testing for  </w:t>
      </w:r>
      <w:r>
        <w:rPr>
          <w:rFonts w:ascii="Times New Roman" w:eastAsia="Times New Roman" w:hAnsi="Times New Roman"/>
          <w:sz w:val="24"/>
          <w:szCs w:val="24"/>
        </w:rPr>
        <w:t xml:space="preserve"> </w:t>
      </w:r>
      <w:r w:rsidR="002C73A8">
        <w:rPr>
          <w:rFonts w:ascii="Times New Roman" w:eastAsia="Times New Roman" w:hAnsi="Times New Roman"/>
          <w:sz w:val="24"/>
          <w:szCs w:val="24"/>
        </w:rPr>
        <w:t>Omu-Aran</w:t>
      </w:r>
      <w:r>
        <w:rPr>
          <w:rFonts w:ascii="Times New Roman" w:eastAsia="Times New Roman" w:hAnsi="Times New Roman"/>
          <w:sz w:val="24"/>
          <w:szCs w:val="24"/>
        </w:rPr>
        <w:t xml:space="preserve"> 33kV feede</w:t>
      </w:r>
      <w:r w:rsidR="001428BD">
        <w:rPr>
          <w:rFonts w:ascii="Times New Roman" w:eastAsia="Times New Roman" w:hAnsi="Times New Roman"/>
          <w:sz w:val="24"/>
          <w:szCs w:val="24"/>
        </w:rPr>
        <w:t>r using ANN</w:t>
      </w:r>
      <w:r>
        <w:rPr>
          <w:rFonts w:ascii="Times New Roman" w:eastAsia="Times New Roman" w:hAnsi="Times New Roman"/>
          <w:sz w:val="24"/>
          <w:szCs w:val="24"/>
        </w:rPr>
        <w:t>.</w:t>
      </w:r>
      <w:r w:rsidR="008D31E8">
        <w:rPr>
          <w:rFonts w:ascii="Times New Roman" w:eastAsia="Times New Roman" w:hAnsi="Times New Roman"/>
          <w:sz w:val="24"/>
          <w:szCs w:val="24"/>
        </w:rPr>
        <w:t>The prediction is accurate and error is minimal. The result of the regression is 1.0000.</w:t>
      </w:r>
      <w:r w:rsidR="007F4511">
        <w:rPr>
          <w:rFonts w:ascii="Times New Roman" w:eastAsia="Times New Roman" w:hAnsi="Times New Roman"/>
          <w:sz w:val="24"/>
          <w:szCs w:val="24"/>
        </w:rPr>
        <w:t xml:space="preserve">  </w:t>
      </w:r>
      <w:r w:rsidR="00280DF2">
        <w:rPr>
          <w:rFonts w:ascii="Times New Roman" w:eastAsia="Times New Roman" w:hAnsi="Times New Roman"/>
          <w:sz w:val="24"/>
          <w:szCs w:val="24"/>
        </w:rPr>
        <w:t>s</w:t>
      </w:r>
      <w:r w:rsidR="007F4511">
        <w:rPr>
          <w:rFonts w:ascii="Times New Roman" w:eastAsia="Times New Roman" w:hAnsi="Times New Roman"/>
          <w:sz w:val="24"/>
          <w:szCs w:val="24"/>
        </w:rPr>
        <w:t>The regression(R) value  measures the correlation between output and Taget. An  R value of 1 means a close relationship and 0 a random relationship</w:t>
      </w:r>
    </w:p>
    <w:p w:rsidR="0072016E" w:rsidRDefault="00A003EE" w:rsidP="00BF5D9E">
      <w:pPr>
        <w:rPr>
          <w:rFonts w:ascii="Times New Roman" w:hAnsi="Times New Roman"/>
          <w:sz w:val="24"/>
          <w:szCs w:val="24"/>
        </w:rPr>
      </w:pPr>
      <w:r w:rsidRPr="0072016E">
        <w:rPr>
          <w:rFonts w:ascii="Times New Roman" w:hAnsi="Times New Roman"/>
          <w:noProof/>
          <w:sz w:val="24"/>
          <w:szCs w:val="24"/>
          <w:lang w:val="en-US"/>
        </w:rPr>
        <w:drawing>
          <wp:anchor distT="0" distB="0" distL="114300" distR="114300" simplePos="0" relativeHeight="251621376" behindDoc="0" locked="0" layoutInCell="1" allowOverlap="1" wp14:anchorId="0D20DB82" wp14:editId="4091BD8E">
            <wp:simplePos x="0" y="0"/>
            <wp:positionH relativeFrom="column">
              <wp:posOffset>0</wp:posOffset>
            </wp:positionH>
            <wp:positionV relativeFrom="paragraph">
              <wp:posOffset>285750</wp:posOffset>
            </wp:positionV>
            <wp:extent cx="5788025" cy="397192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9754" r="6611"/>
                    <a:stretch/>
                  </pic:blipFill>
                  <pic:spPr bwMode="auto">
                    <a:xfrm>
                      <a:off x="0" y="0"/>
                      <a:ext cx="5793396" cy="3975611"/>
                    </a:xfrm>
                    <a:prstGeom prst="rect">
                      <a:avLst/>
                    </a:prstGeom>
                    <a:noFill/>
                    <a:ln>
                      <a:noFill/>
                    </a:ln>
                    <a:extLst>
                      <a:ext uri="{53640926-AAD7-44D8-BBD7-CCE9431645EC}">
                        <a14:shadowObscured xmlns:a14="http://schemas.microsoft.com/office/drawing/2010/main"/>
                      </a:ext>
                    </a:extLst>
                  </pic:spPr>
                </pic:pic>
              </a:graphicData>
            </a:graphic>
          </wp:anchor>
        </w:drawing>
      </w:r>
      <w:r w:rsidR="0072016E">
        <w:rPr>
          <w:rFonts w:ascii="Times New Roman" w:eastAsiaTheme="minorEastAsia" w:hAnsi="Times New Roman"/>
          <w:b/>
          <w:sz w:val="24"/>
          <w:szCs w:val="24"/>
        </w:rPr>
        <w:t>RELIABILITY PREDICTION RESULT FOR ISANLU-ISIN 33KV FEEDER</w:t>
      </w:r>
    </w:p>
    <w:p w:rsidR="0072016E" w:rsidRDefault="0072016E" w:rsidP="00BF5D9E">
      <w:pPr>
        <w:rPr>
          <w:rFonts w:ascii="Times New Roman" w:hAnsi="Times New Roman"/>
          <w:sz w:val="24"/>
          <w:szCs w:val="24"/>
        </w:rPr>
      </w:pPr>
    </w:p>
    <w:p w:rsidR="0072016E" w:rsidRDefault="0072016E" w:rsidP="00BF5D9E">
      <w:pPr>
        <w:rPr>
          <w:rFonts w:ascii="Times New Roman" w:hAnsi="Times New Roman"/>
          <w:noProof/>
          <w:sz w:val="24"/>
          <w:szCs w:val="24"/>
          <w:lang w:val="en-US"/>
        </w:rPr>
      </w:pPr>
    </w:p>
    <w:p w:rsidR="00A003EE" w:rsidRDefault="00A003EE" w:rsidP="00BF5D9E">
      <w:pPr>
        <w:rPr>
          <w:rFonts w:ascii="Times New Roman" w:hAnsi="Times New Roman"/>
          <w:noProof/>
          <w:sz w:val="24"/>
          <w:szCs w:val="24"/>
          <w:lang w:val="en-US"/>
        </w:rPr>
      </w:pPr>
    </w:p>
    <w:p w:rsidR="00A003EE" w:rsidRDefault="00A003EE" w:rsidP="00BF5D9E">
      <w:pPr>
        <w:rPr>
          <w:rFonts w:ascii="Times New Roman" w:hAnsi="Times New Roman"/>
          <w:noProof/>
          <w:sz w:val="24"/>
          <w:szCs w:val="24"/>
          <w:lang w:val="en-US"/>
        </w:rPr>
      </w:pPr>
    </w:p>
    <w:p w:rsidR="00A003EE" w:rsidRDefault="00A003EE" w:rsidP="00BF5D9E">
      <w:pPr>
        <w:rPr>
          <w:rFonts w:ascii="Times New Roman" w:hAnsi="Times New Roman"/>
          <w:noProof/>
          <w:sz w:val="24"/>
          <w:szCs w:val="24"/>
          <w:lang w:val="en-US"/>
        </w:rPr>
      </w:pPr>
    </w:p>
    <w:p w:rsidR="00A003EE" w:rsidRDefault="00A003EE" w:rsidP="00BF5D9E">
      <w:pPr>
        <w:rPr>
          <w:rFonts w:ascii="Times New Roman" w:hAnsi="Times New Roman"/>
          <w:noProof/>
          <w:sz w:val="24"/>
          <w:szCs w:val="24"/>
          <w:lang w:val="en-US"/>
        </w:rPr>
      </w:pPr>
    </w:p>
    <w:p w:rsidR="00A003EE" w:rsidRDefault="00A003EE" w:rsidP="00BF5D9E">
      <w:pPr>
        <w:rPr>
          <w:rFonts w:ascii="Times New Roman" w:hAnsi="Times New Roman"/>
          <w:noProof/>
          <w:sz w:val="24"/>
          <w:szCs w:val="24"/>
          <w:lang w:val="en-US"/>
        </w:rPr>
      </w:pPr>
    </w:p>
    <w:p w:rsidR="00A003EE" w:rsidRDefault="00A003EE" w:rsidP="00BF5D9E">
      <w:pPr>
        <w:rPr>
          <w:rFonts w:ascii="Times New Roman" w:hAnsi="Times New Roman"/>
          <w:noProof/>
          <w:sz w:val="24"/>
          <w:szCs w:val="24"/>
          <w:lang w:val="en-US"/>
        </w:rPr>
      </w:pPr>
    </w:p>
    <w:p w:rsidR="00A003EE" w:rsidRDefault="00A003EE" w:rsidP="00BF5D9E">
      <w:pPr>
        <w:rPr>
          <w:rFonts w:ascii="Times New Roman" w:hAnsi="Times New Roman"/>
          <w:noProof/>
          <w:sz w:val="24"/>
          <w:szCs w:val="24"/>
          <w:lang w:val="en-US"/>
        </w:rPr>
      </w:pPr>
    </w:p>
    <w:p w:rsidR="00A003EE" w:rsidRDefault="00A003EE" w:rsidP="00BF5D9E">
      <w:pPr>
        <w:rPr>
          <w:rFonts w:ascii="Times New Roman" w:hAnsi="Times New Roman"/>
          <w:noProof/>
          <w:sz w:val="24"/>
          <w:szCs w:val="24"/>
          <w:lang w:val="en-US"/>
        </w:rPr>
      </w:pPr>
    </w:p>
    <w:p w:rsidR="00A003EE" w:rsidRDefault="00A003EE" w:rsidP="00BF5D9E">
      <w:pPr>
        <w:rPr>
          <w:rFonts w:ascii="Times New Roman" w:hAnsi="Times New Roman"/>
          <w:noProof/>
          <w:sz w:val="24"/>
          <w:szCs w:val="24"/>
          <w:lang w:val="en-US"/>
        </w:rPr>
      </w:pPr>
    </w:p>
    <w:p w:rsidR="00A003EE" w:rsidRDefault="00A003EE" w:rsidP="00BF5D9E">
      <w:pPr>
        <w:rPr>
          <w:rFonts w:ascii="Times New Roman" w:hAnsi="Times New Roman"/>
          <w:noProof/>
          <w:sz w:val="24"/>
          <w:szCs w:val="24"/>
          <w:lang w:val="en-US"/>
        </w:rPr>
      </w:pPr>
    </w:p>
    <w:p w:rsidR="00A003EE" w:rsidRDefault="00A003EE" w:rsidP="00BF5D9E">
      <w:pPr>
        <w:rPr>
          <w:rFonts w:ascii="Times New Roman" w:hAnsi="Times New Roman"/>
          <w:sz w:val="24"/>
          <w:szCs w:val="24"/>
        </w:rPr>
      </w:pPr>
    </w:p>
    <w:p w:rsidR="00A003EE" w:rsidRDefault="00A003EE" w:rsidP="001C69F6">
      <w:pPr>
        <w:spacing w:line="480" w:lineRule="auto"/>
        <w:rPr>
          <w:rFonts w:ascii="Times New Roman" w:hAnsi="Times New Roman"/>
          <w:sz w:val="24"/>
          <w:szCs w:val="24"/>
        </w:rPr>
      </w:pPr>
    </w:p>
    <w:p w:rsidR="00A71615" w:rsidRDefault="0072016E" w:rsidP="00F0146D">
      <w:pPr>
        <w:pStyle w:val="MyFigures"/>
      </w:pPr>
      <w:bookmarkStart w:id="758" w:name="_Toc113217541"/>
      <w:bookmarkStart w:id="759" w:name="_Toc113217754"/>
      <w:bookmarkStart w:id="760" w:name="_Toc114154261"/>
      <w:bookmarkStart w:id="761" w:name="_Toc114591899"/>
      <w:bookmarkStart w:id="762" w:name="_Toc114754460"/>
      <w:bookmarkStart w:id="763" w:name="_Toc117166575"/>
      <w:bookmarkStart w:id="764" w:name="_Toc117848598"/>
      <w:r>
        <w:t>Figure 4.36.</w:t>
      </w:r>
      <w:r w:rsidR="00A71615">
        <w:t>:</w:t>
      </w:r>
      <w:r w:rsidR="00F0146D">
        <w:tab/>
      </w:r>
      <w:r w:rsidR="00A71615">
        <w:t xml:space="preserve">Predicted SAIFI for Isanlu-Isin 33kV </w:t>
      </w:r>
      <w:r w:rsidR="004F77F3">
        <w:t>Feeder</w:t>
      </w:r>
      <w:bookmarkEnd w:id="758"/>
      <w:bookmarkEnd w:id="759"/>
      <w:bookmarkEnd w:id="760"/>
      <w:bookmarkEnd w:id="761"/>
      <w:bookmarkEnd w:id="762"/>
      <w:bookmarkEnd w:id="763"/>
      <w:bookmarkEnd w:id="764"/>
    </w:p>
    <w:p w:rsidR="0072016E" w:rsidRDefault="0072016E" w:rsidP="00226829">
      <w:pPr>
        <w:spacing w:line="480" w:lineRule="auto"/>
        <w:jc w:val="both"/>
        <w:rPr>
          <w:rFonts w:ascii="Times New Roman" w:hAnsi="Times New Roman"/>
          <w:sz w:val="24"/>
          <w:szCs w:val="24"/>
        </w:rPr>
      </w:pPr>
      <w:r>
        <w:rPr>
          <w:rFonts w:ascii="Times New Roman" w:hAnsi="Times New Roman"/>
          <w:sz w:val="24"/>
          <w:szCs w:val="24"/>
        </w:rPr>
        <w:t xml:space="preserve"> Figure 4.36 </w:t>
      </w:r>
      <w:r>
        <w:rPr>
          <w:rFonts w:ascii="Times New Roman" w:eastAsia="Times New Roman" w:hAnsi="Times New Roman"/>
          <w:sz w:val="24"/>
          <w:szCs w:val="24"/>
        </w:rPr>
        <w:t>shows t</w:t>
      </w:r>
      <w:r w:rsidR="00925443">
        <w:rPr>
          <w:rFonts w:ascii="Times New Roman" w:eastAsia="Times New Roman" w:hAnsi="Times New Roman"/>
          <w:sz w:val="24"/>
          <w:szCs w:val="24"/>
        </w:rPr>
        <w:t xml:space="preserve">he SAIFI target,  training and </w:t>
      </w:r>
      <w:r>
        <w:rPr>
          <w:rFonts w:ascii="Times New Roman" w:eastAsia="Times New Roman" w:hAnsi="Times New Roman"/>
          <w:sz w:val="24"/>
          <w:szCs w:val="24"/>
        </w:rPr>
        <w:t xml:space="preserve"> testing for Isanlu-Isin 33kV feeder </w:t>
      </w:r>
      <w:r w:rsidR="00226829">
        <w:rPr>
          <w:rFonts w:ascii="Times New Roman" w:eastAsia="Times New Roman" w:hAnsi="Times New Roman"/>
          <w:sz w:val="24"/>
          <w:szCs w:val="24"/>
        </w:rPr>
        <w:t xml:space="preserve">using </w:t>
      </w:r>
      <w:r>
        <w:rPr>
          <w:rFonts w:ascii="Times New Roman" w:eastAsia="Times New Roman" w:hAnsi="Times New Roman"/>
          <w:sz w:val="24"/>
          <w:szCs w:val="24"/>
        </w:rPr>
        <w:t>ANN</w:t>
      </w:r>
      <w:r w:rsidR="00925443">
        <w:rPr>
          <w:rFonts w:ascii="Times New Roman" w:eastAsia="Times New Roman" w:hAnsi="Times New Roman"/>
          <w:sz w:val="24"/>
          <w:szCs w:val="24"/>
        </w:rPr>
        <w:t xml:space="preserve"> </w:t>
      </w:r>
      <w:r>
        <w:rPr>
          <w:rFonts w:ascii="Times New Roman" w:eastAsia="Times New Roman" w:hAnsi="Times New Roman"/>
          <w:sz w:val="24"/>
          <w:szCs w:val="24"/>
        </w:rPr>
        <w:t>.</w:t>
      </w:r>
      <w:r w:rsidR="00925443">
        <w:rPr>
          <w:rFonts w:ascii="Times New Roman" w:eastAsia="Times New Roman" w:hAnsi="Times New Roman"/>
          <w:sz w:val="24"/>
          <w:szCs w:val="24"/>
        </w:rPr>
        <w:t>It has a minimal error of 0.08, which effect can be negligible.</w:t>
      </w:r>
      <w:r w:rsidR="00B7068B">
        <w:rPr>
          <w:rFonts w:ascii="Times New Roman" w:eastAsia="Times New Roman" w:hAnsi="Times New Roman"/>
          <w:sz w:val="24"/>
          <w:szCs w:val="24"/>
        </w:rPr>
        <w:t>The regression result is 0.9136.</w:t>
      </w:r>
    </w:p>
    <w:p w:rsidR="0072016E" w:rsidRDefault="0072016E" w:rsidP="00BF5D9E">
      <w:pPr>
        <w:rPr>
          <w:rFonts w:ascii="Times New Roman" w:hAnsi="Times New Roman"/>
          <w:sz w:val="24"/>
          <w:szCs w:val="24"/>
        </w:rPr>
      </w:pPr>
    </w:p>
    <w:p w:rsidR="001A6C45" w:rsidRDefault="001A6C45" w:rsidP="00BF5D9E">
      <w:pPr>
        <w:rPr>
          <w:rFonts w:ascii="Times New Roman" w:hAnsi="Times New Roman"/>
          <w:noProof/>
          <w:sz w:val="24"/>
          <w:szCs w:val="24"/>
          <w:lang w:val="en-US"/>
        </w:rPr>
      </w:pPr>
    </w:p>
    <w:p w:rsidR="000C3E71" w:rsidRDefault="000C3E71" w:rsidP="00BF5D9E">
      <w:pPr>
        <w:rPr>
          <w:rFonts w:ascii="Times New Roman" w:hAnsi="Times New Roman"/>
          <w:noProof/>
          <w:sz w:val="24"/>
          <w:szCs w:val="24"/>
          <w:lang w:val="en-US"/>
        </w:rPr>
      </w:pPr>
    </w:p>
    <w:p w:rsidR="008E4A9C" w:rsidRDefault="008E4A9C" w:rsidP="00BF5D9E">
      <w:pPr>
        <w:rPr>
          <w:rFonts w:ascii="Times New Roman" w:hAnsi="Times New Roman"/>
          <w:noProof/>
          <w:sz w:val="24"/>
          <w:szCs w:val="24"/>
          <w:lang w:val="en-US"/>
        </w:rPr>
      </w:pPr>
    </w:p>
    <w:p w:rsidR="008E4A9C" w:rsidRDefault="008E4A9C" w:rsidP="00BF5D9E">
      <w:pPr>
        <w:rPr>
          <w:rFonts w:ascii="Times New Roman" w:hAnsi="Times New Roman"/>
          <w:noProof/>
          <w:sz w:val="24"/>
          <w:szCs w:val="24"/>
          <w:lang w:val="en-US"/>
        </w:rPr>
      </w:pPr>
    </w:p>
    <w:p w:rsidR="000C3E71" w:rsidRDefault="000C3E71" w:rsidP="00DD3E17">
      <w:pPr>
        <w:rPr>
          <w:rFonts w:ascii="Times New Roman" w:hAnsi="Times New Roman"/>
          <w:noProof/>
          <w:sz w:val="24"/>
          <w:szCs w:val="24"/>
          <w:lang w:val="en-US"/>
        </w:rPr>
      </w:pPr>
      <w:r w:rsidRPr="001A6C45">
        <w:rPr>
          <w:rFonts w:ascii="Times New Roman" w:hAnsi="Times New Roman"/>
          <w:noProof/>
          <w:sz w:val="24"/>
          <w:szCs w:val="24"/>
          <w:lang w:val="en-US"/>
        </w:rPr>
        <w:drawing>
          <wp:anchor distT="0" distB="0" distL="114300" distR="114300" simplePos="0" relativeHeight="251602944" behindDoc="0" locked="0" layoutInCell="1" allowOverlap="1" wp14:anchorId="3221B453" wp14:editId="520F8F6B">
            <wp:simplePos x="0" y="0"/>
            <wp:positionH relativeFrom="column">
              <wp:posOffset>-637953</wp:posOffset>
            </wp:positionH>
            <wp:positionV relativeFrom="paragraph">
              <wp:posOffset>-42530</wp:posOffset>
            </wp:positionV>
            <wp:extent cx="6334044" cy="3455581"/>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75">
                      <a:extLst>
                        <a:ext uri="{28A0092B-C50C-407E-A947-70E740481C1C}">
                          <a14:useLocalDpi xmlns:a14="http://schemas.microsoft.com/office/drawing/2010/main" val="0"/>
                        </a:ext>
                      </a:extLst>
                    </a:blip>
                    <a:srcRect t="6297" r="2095" b="3527"/>
                    <a:stretch/>
                  </pic:blipFill>
                  <pic:spPr bwMode="auto">
                    <a:xfrm>
                      <a:off x="0" y="0"/>
                      <a:ext cx="6331719" cy="34543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D3E17" w:rsidRDefault="00DD3E17" w:rsidP="00DD3E17">
      <w:pPr>
        <w:rPr>
          <w:rFonts w:ascii="Times New Roman" w:hAnsi="Times New Roman"/>
          <w:noProof/>
          <w:sz w:val="24"/>
          <w:szCs w:val="24"/>
          <w:lang w:val="en-US"/>
        </w:rPr>
      </w:pPr>
    </w:p>
    <w:p w:rsidR="000C3E71" w:rsidRDefault="000C3E71" w:rsidP="00BF5D9E">
      <w:pPr>
        <w:rPr>
          <w:rFonts w:ascii="Times New Roman" w:hAnsi="Times New Roman"/>
          <w:noProof/>
          <w:sz w:val="24"/>
          <w:szCs w:val="24"/>
          <w:lang w:val="en-US"/>
        </w:rPr>
      </w:pPr>
    </w:p>
    <w:p w:rsidR="000C3E71" w:rsidRDefault="000C3E71" w:rsidP="00BF5D9E">
      <w:pPr>
        <w:rPr>
          <w:rFonts w:ascii="Times New Roman" w:hAnsi="Times New Roman"/>
          <w:noProof/>
          <w:sz w:val="24"/>
          <w:szCs w:val="24"/>
          <w:lang w:val="en-US"/>
        </w:rPr>
      </w:pPr>
    </w:p>
    <w:p w:rsidR="000C3E71" w:rsidRDefault="000C3E71" w:rsidP="00BF5D9E">
      <w:pPr>
        <w:rPr>
          <w:rFonts w:ascii="Times New Roman" w:hAnsi="Times New Roman"/>
          <w:noProof/>
          <w:sz w:val="24"/>
          <w:szCs w:val="24"/>
          <w:lang w:val="en-US"/>
        </w:rPr>
      </w:pPr>
    </w:p>
    <w:p w:rsidR="000C3E71" w:rsidRDefault="000C3E71" w:rsidP="00BF5D9E">
      <w:pPr>
        <w:rPr>
          <w:rFonts w:ascii="Times New Roman" w:hAnsi="Times New Roman"/>
          <w:noProof/>
          <w:sz w:val="24"/>
          <w:szCs w:val="24"/>
          <w:lang w:val="en-US"/>
        </w:rPr>
      </w:pPr>
    </w:p>
    <w:p w:rsidR="000C3E71" w:rsidRDefault="000C3E71" w:rsidP="00BF5D9E">
      <w:pPr>
        <w:rPr>
          <w:rFonts w:ascii="Times New Roman" w:hAnsi="Times New Roman"/>
          <w:noProof/>
          <w:sz w:val="24"/>
          <w:szCs w:val="24"/>
          <w:lang w:val="en-US"/>
        </w:rPr>
      </w:pPr>
    </w:p>
    <w:p w:rsidR="000C3E71" w:rsidRDefault="000C3E71" w:rsidP="00BF5D9E">
      <w:pPr>
        <w:rPr>
          <w:rFonts w:ascii="Times New Roman" w:hAnsi="Times New Roman"/>
          <w:noProof/>
          <w:sz w:val="24"/>
          <w:szCs w:val="24"/>
          <w:lang w:val="en-US"/>
        </w:rPr>
      </w:pPr>
    </w:p>
    <w:p w:rsidR="000C3E71" w:rsidRDefault="000C3E71" w:rsidP="00BF5D9E">
      <w:pPr>
        <w:rPr>
          <w:rFonts w:ascii="Times New Roman" w:hAnsi="Times New Roman"/>
          <w:noProof/>
          <w:sz w:val="24"/>
          <w:szCs w:val="24"/>
          <w:lang w:val="en-US"/>
        </w:rPr>
      </w:pPr>
    </w:p>
    <w:p w:rsidR="000C3E71" w:rsidRDefault="000C3E71" w:rsidP="00BF5D9E">
      <w:pPr>
        <w:rPr>
          <w:rFonts w:ascii="Times New Roman" w:hAnsi="Times New Roman"/>
          <w:noProof/>
          <w:sz w:val="24"/>
          <w:szCs w:val="24"/>
          <w:lang w:val="en-US"/>
        </w:rPr>
      </w:pPr>
    </w:p>
    <w:p w:rsidR="000C3E71" w:rsidRDefault="000C3E71" w:rsidP="00BF5D9E">
      <w:pPr>
        <w:rPr>
          <w:rFonts w:ascii="Times New Roman" w:hAnsi="Times New Roman"/>
          <w:noProof/>
          <w:sz w:val="24"/>
          <w:szCs w:val="24"/>
          <w:lang w:val="en-US"/>
        </w:rPr>
      </w:pPr>
    </w:p>
    <w:p w:rsidR="000C3E71" w:rsidRDefault="000C3E71" w:rsidP="00BF5D9E">
      <w:pPr>
        <w:rPr>
          <w:rFonts w:ascii="Times New Roman" w:hAnsi="Times New Roman"/>
          <w:noProof/>
          <w:sz w:val="24"/>
          <w:szCs w:val="24"/>
          <w:lang w:val="en-US"/>
        </w:rPr>
      </w:pPr>
    </w:p>
    <w:p w:rsidR="003F39DB" w:rsidRDefault="003F39DB" w:rsidP="00F0146D">
      <w:pPr>
        <w:pStyle w:val="MyFigures"/>
      </w:pPr>
      <w:bookmarkStart w:id="765" w:name="_Toc113217542"/>
      <w:bookmarkStart w:id="766" w:name="_Toc113217755"/>
      <w:bookmarkStart w:id="767" w:name="_Toc114154262"/>
      <w:bookmarkStart w:id="768" w:name="_Toc114591900"/>
      <w:bookmarkStart w:id="769" w:name="_Toc114754461"/>
      <w:bookmarkStart w:id="770" w:name="_Toc117166576"/>
      <w:bookmarkStart w:id="771" w:name="_Toc117848599"/>
      <w:r>
        <w:t>Figure 4.37</w:t>
      </w:r>
      <w:r w:rsidR="00F0146D">
        <w:t>:</w:t>
      </w:r>
      <w:r w:rsidR="00F0146D">
        <w:tab/>
      </w:r>
      <w:r>
        <w:t xml:space="preserve">Predicted SAIDI for Isanlu-Isin 33kV </w:t>
      </w:r>
      <w:r w:rsidR="004F77F3">
        <w:t>Feeder</w:t>
      </w:r>
      <w:bookmarkEnd w:id="765"/>
      <w:bookmarkEnd w:id="766"/>
      <w:bookmarkEnd w:id="767"/>
      <w:bookmarkEnd w:id="768"/>
      <w:bookmarkEnd w:id="769"/>
      <w:bookmarkEnd w:id="770"/>
      <w:bookmarkEnd w:id="771"/>
    </w:p>
    <w:p w:rsidR="00095437" w:rsidRDefault="00DD3E17" w:rsidP="001C69F6">
      <w:pPr>
        <w:spacing w:line="480" w:lineRule="auto"/>
        <w:rPr>
          <w:rFonts w:ascii="Times New Roman" w:hAnsi="Times New Roman"/>
          <w:sz w:val="24"/>
          <w:szCs w:val="24"/>
        </w:rPr>
      </w:pPr>
      <w:r w:rsidRPr="008F13E3">
        <w:rPr>
          <w:rFonts w:ascii="Times New Roman" w:hAnsi="Times New Roman"/>
          <w:noProof/>
          <w:sz w:val="24"/>
          <w:szCs w:val="24"/>
          <w:lang w:val="en-US"/>
        </w:rPr>
        <w:drawing>
          <wp:anchor distT="0" distB="0" distL="114300" distR="114300" simplePos="0" relativeHeight="251642880" behindDoc="0" locked="0" layoutInCell="1" allowOverlap="1" wp14:anchorId="39FDEFB6" wp14:editId="5DE1EBE9">
            <wp:simplePos x="0" y="0"/>
            <wp:positionH relativeFrom="column">
              <wp:posOffset>-499730</wp:posOffset>
            </wp:positionH>
            <wp:positionV relativeFrom="paragraph">
              <wp:posOffset>876418</wp:posOffset>
            </wp:positionV>
            <wp:extent cx="6355526" cy="3668233"/>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8489"/>
                    <a:stretch/>
                  </pic:blipFill>
                  <pic:spPr bwMode="auto">
                    <a:xfrm>
                      <a:off x="0" y="0"/>
                      <a:ext cx="6360298" cy="36709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6C45">
        <w:rPr>
          <w:rFonts w:ascii="Times New Roman" w:hAnsi="Times New Roman"/>
          <w:sz w:val="24"/>
          <w:szCs w:val="24"/>
        </w:rPr>
        <w:t>Figure 4.3</w:t>
      </w:r>
      <w:r w:rsidR="003F39DB">
        <w:rPr>
          <w:rFonts w:ascii="Times New Roman" w:hAnsi="Times New Roman"/>
          <w:sz w:val="24"/>
          <w:szCs w:val="24"/>
        </w:rPr>
        <w:t>7</w:t>
      </w:r>
      <w:r w:rsidR="001A6C45">
        <w:rPr>
          <w:rFonts w:ascii="Times New Roman" w:hAnsi="Times New Roman"/>
          <w:sz w:val="24"/>
          <w:szCs w:val="24"/>
        </w:rPr>
        <w:t xml:space="preserve"> s</w:t>
      </w:r>
      <w:r w:rsidR="006467CF">
        <w:rPr>
          <w:rFonts w:ascii="Times New Roman" w:eastAsia="Times New Roman" w:hAnsi="Times New Roman"/>
          <w:sz w:val="24"/>
          <w:szCs w:val="24"/>
        </w:rPr>
        <w:t xml:space="preserve">hows </w:t>
      </w:r>
      <w:r w:rsidR="00721668">
        <w:rPr>
          <w:rFonts w:ascii="Times New Roman" w:eastAsia="Times New Roman" w:hAnsi="Times New Roman"/>
          <w:sz w:val="24"/>
          <w:szCs w:val="24"/>
        </w:rPr>
        <w:t xml:space="preserve"> </w:t>
      </w:r>
      <w:r w:rsidR="006467CF">
        <w:rPr>
          <w:rFonts w:ascii="Times New Roman" w:eastAsia="Times New Roman" w:hAnsi="Times New Roman"/>
          <w:sz w:val="24"/>
          <w:szCs w:val="24"/>
        </w:rPr>
        <w:t>SAIDI result for  target,training  training and</w:t>
      </w:r>
      <w:r w:rsidR="001A6C45">
        <w:rPr>
          <w:rFonts w:ascii="Times New Roman" w:eastAsia="Times New Roman" w:hAnsi="Times New Roman"/>
          <w:sz w:val="24"/>
          <w:szCs w:val="24"/>
        </w:rPr>
        <w:t xml:space="preserve"> testing for Isanlu-Isin 33kV feeder.</w:t>
      </w:r>
      <w:r w:rsidR="006467CF">
        <w:rPr>
          <w:rFonts w:ascii="Times New Roman" w:eastAsia="Times New Roman" w:hAnsi="Times New Roman"/>
          <w:sz w:val="24"/>
          <w:szCs w:val="24"/>
        </w:rPr>
        <w:t xml:space="preserve"> The result is accurate </w:t>
      </w:r>
      <w:r w:rsidR="00B25717">
        <w:rPr>
          <w:rFonts w:ascii="Times New Roman" w:eastAsia="Times New Roman" w:hAnsi="Times New Roman"/>
          <w:sz w:val="24"/>
          <w:szCs w:val="24"/>
        </w:rPr>
        <w:t>with minimal error of 0.09.</w:t>
      </w:r>
      <w:r w:rsidR="00856A6A">
        <w:rPr>
          <w:rFonts w:ascii="Times New Roman" w:eastAsia="Times New Roman" w:hAnsi="Times New Roman"/>
          <w:sz w:val="24"/>
          <w:szCs w:val="24"/>
        </w:rPr>
        <w:t xml:space="preserve"> The result of the regression is 0.8843.</w:t>
      </w:r>
    </w:p>
    <w:p w:rsidR="0049165B" w:rsidRDefault="0049165B" w:rsidP="00BF5D9E">
      <w:pPr>
        <w:rPr>
          <w:rFonts w:ascii="Times New Roman" w:hAnsi="Times New Roman"/>
          <w:noProof/>
          <w:sz w:val="24"/>
          <w:szCs w:val="24"/>
          <w:lang w:val="en-US"/>
        </w:rPr>
      </w:pPr>
    </w:p>
    <w:p w:rsidR="000C3E71" w:rsidRDefault="000C3E71" w:rsidP="00BF5D9E">
      <w:pPr>
        <w:rPr>
          <w:rFonts w:ascii="Times New Roman" w:hAnsi="Times New Roman"/>
          <w:noProof/>
          <w:sz w:val="24"/>
          <w:szCs w:val="24"/>
          <w:lang w:val="en-US"/>
        </w:rPr>
      </w:pPr>
    </w:p>
    <w:p w:rsidR="000C3E71" w:rsidRDefault="000C3E71" w:rsidP="00BF5D9E">
      <w:pPr>
        <w:rPr>
          <w:rFonts w:ascii="Times New Roman" w:hAnsi="Times New Roman"/>
          <w:noProof/>
          <w:sz w:val="24"/>
          <w:szCs w:val="24"/>
          <w:lang w:val="en-US"/>
        </w:rPr>
      </w:pPr>
    </w:p>
    <w:p w:rsidR="008E4A9C" w:rsidRDefault="008E4A9C" w:rsidP="00BF5D9E">
      <w:pPr>
        <w:rPr>
          <w:rFonts w:ascii="Times New Roman" w:hAnsi="Times New Roman"/>
          <w:noProof/>
          <w:sz w:val="24"/>
          <w:szCs w:val="24"/>
          <w:lang w:val="en-US"/>
        </w:rPr>
      </w:pPr>
    </w:p>
    <w:p w:rsidR="008E4A9C" w:rsidRDefault="008E4A9C" w:rsidP="00BF5D9E">
      <w:pPr>
        <w:rPr>
          <w:rFonts w:ascii="Times New Roman" w:hAnsi="Times New Roman"/>
          <w:noProof/>
          <w:sz w:val="24"/>
          <w:szCs w:val="24"/>
          <w:lang w:val="en-US"/>
        </w:rPr>
      </w:pPr>
    </w:p>
    <w:p w:rsidR="008E4A9C" w:rsidRDefault="008E4A9C" w:rsidP="00BF5D9E">
      <w:pPr>
        <w:rPr>
          <w:rFonts w:ascii="Times New Roman" w:hAnsi="Times New Roman"/>
          <w:noProof/>
          <w:sz w:val="24"/>
          <w:szCs w:val="24"/>
          <w:lang w:val="en-US"/>
        </w:rPr>
      </w:pPr>
    </w:p>
    <w:p w:rsidR="008E4A9C" w:rsidRDefault="008E4A9C" w:rsidP="00BF5D9E">
      <w:pPr>
        <w:rPr>
          <w:rFonts w:ascii="Times New Roman" w:hAnsi="Times New Roman"/>
          <w:noProof/>
          <w:sz w:val="24"/>
          <w:szCs w:val="24"/>
          <w:lang w:val="en-US"/>
        </w:rPr>
      </w:pPr>
    </w:p>
    <w:p w:rsidR="000C3E71" w:rsidRDefault="000C3E71" w:rsidP="00BF5D9E">
      <w:pPr>
        <w:rPr>
          <w:rFonts w:ascii="Times New Roman" w:hAnsi="Times New Roman"/>
          <w:noProof/>
          <w:sz w:val="24"/>
          <w:szCs w:val="24"/>
          <w:lang w:val="en-US"/>
        </w:rPr>
      </w:pPr>
    </w:p>
    <w:p w:rsidR="000C3E71" w:rsidRDefault="000C3E71" w:rsidP="00BF5D9E">
      <w:pPr>
        <w:rPr>
          <w:rFonts w:ascii="Times New Roman" w:hAnsi="Times New Roman"/>
          <w:noProof/>
          <w:sz w:val="24"/>
          <w:szCs w:val="24"/>
          <w:lang w:val="en-US"/>
        </w:rPr>
      </w:pPr>
    </w:p>
    <w:p w:rsidR="000C3E71" w:rsidRDefault="000C3E71" w:rsidP="00BF5D9E">
      <w:pPr>
        <w:rPr>
          <w:rFonts w:ascii="Times New Roman" w:hAnsi="Times New Roman"/>
          <w:noProof/>
          <w:sz w:val="24"/>
          <w:szCs w:val="24"/>
          <w:lang w:val="en-US"/>
        </w:rPr>
      </w:pPr>
    </w:p>
    <w:p w:rsidR="00DD3E17" w:rsidRPr="00DD3E17" w:rsidRDefault="00DD3E17" w:rsidP="002856CE">
      <w:pPr>
        <w:pStyle w:val="MyFigures"/>
        <w:rPr>
          <w:sz w:val="12"/>
          <w:szCs w:val="12"/>
        </w:rPr>
      </w:pPr>
      <w:bookmarkStart w:id="772" w:name="_Toc113217543"/>
      <w:bookmarkStart w:id="773" w:name="_Toc113217756"/>
      <w:bookmarkStart w:id="774" w:name="_Toc114154263"/>
      <w:bookmarkStart w:id="775" w:name="_Toc114591901"/>
      <w:bookmarkStart w:id="776" w:name="_Toc114754462"/>
    </w:p>
    <w:p w:rsidR="00715547" w:rsidRDefault="001C69F6" w:rsidP="002856CE">
      <w:pPr>
        <w:pStyle w:val="MyFigures"/>
      </w:pPr>
      <w:bookmarkStart w:id="777" w:name="_Toc117166577"/>
      <w:bookmarkStart w:id="778" w:name="_Toc117848600"/>
      <w:r>
        <w:lastRenderedPageBreak/>
        <w:t xml:space="preserve">Figure 4.38: </w:t>
      </w:r>
      <w:r w:rsidR="002856CE">
        <w:tab/>
      </w:r>
      <w:r w:rsidR="00715547">
        <w:t xml:space="preserve">Predicited CAIDI for Isanlu-Isin 33kV </w:t>
      </w:r>
      <w:r w:rsidR="004F77F3">
        <w:t>Feeder</w:t>
      </w:r>
      <w:r w:rsidR="00715547">
        <w:t>.</w:t>
      </w:r>
      <w:r>
        <w:t>:</w:t>
      </w:r>
      <w:bookmarkEnd w:id="772"/>
      <w:bookmarkEnd w:id="773"/>
      <w:bookmarkEnd w:id="774"/>
      <w:bookmarkEnd w:id="775"/>
      <w:bookmarkEnd w:id="776"/>
      <w:bookmarkEnd w:id="777"/>
      <w:bookmarkEnd w:id="778"/>
    </w:p>
    <w:p w:rsidR="00095437" w:rsidRDefault="00715547" w:rsidP="007C0E83">
      <w:pPr>
        <w:spacing w:line="480" w:lineRule="auto"/>
        <w:jc w:val="both"/>
        <w:rPr>
          <w:rFonts w:ascii="Times New Roman" w:hAnsi="Times New Roman"/>
          <w:sz w:val="24"/>
          <w:szCs w:val="24"/>
        </w:rPr>
      </w:pPr>
      <w:r>
        <w:rPr>
          <w:rFonts w:ascii="Times New Roman" w:hAnsi="Times New Roman"/>
          <w:sz w:val="24"/>
          <w:szCs w:val="24"/>
        </w:rPr>
        <w:t>Figure 4.38</w:t>
      </w:r>
      <w:r w:rsidR="001A6E01">
        <w:rPr>
          <w:rFonts w:ascii="Times New Roman" w:eastAsia="Times New Roman" w:hAnsi="Times New Roman"/>
          <w:sz w:val="24"/>
          <w:szCs w:val="24"/>
        </w:rPr>
        <w:t>shows</w:t>
      </w:r>
      <w:r w:rsidR="00EC619F">
        <w:rPr>
          <w:rFonts w:ascii="Times New Roman" w:eastAsia="Times New Roman" w:hAnsi="Times New Roman"/>
          <w:sz w:val="24"/>
          <w:szCs w:val="24"/>
        </w:rPr>
        <w:t xml:space="preserve"> </w:t>
      </w:r>
      <w:r w:rsidR="001A6E01">
        <w:rPr>
          <w:rFonts w:ascii="Times New Roman" w:eastAsia="Times New Roman" w:hAnsi="Times New Roman"/>
          <w:sz w:val="24"/>
          <w:szCs w:val="24"/>
        </w:rPr>
        <w:t>CAIDI result for Target, Training and  T</w:t>
      </w:r>
      <w:r w:rsidR="001C69F6">
        <w:rPr>
          <w:rFonts w:ascii="Times New Roman" w:eastAsia="Times New Roman" w:hAnsi="Times New Roman"/>
          <w:sz w:val="24"/>
          <w:szCs w:val="24"/>
        </w:rPr>
        <w:t>esting for Isanlu-Isin 33kV feeder.</w:t>
      </w:r>
      <w:r w:rsidR="0049499B">
        <w:rPr>
          <w:rFonts w:ascii="Times New Roman" w:eastAsia="Times New Roman" w:hAnsi="Times New Roman"/>
          <w:sz w:val="24"/>
          <w:szCs w:val="24"/>
        </w:rPr>
        <w:t>The prediction is accurate with minimal error. The value of the regression is 0.8167.</w:t>
      </w:r>
    </w:p>
    <w:p w:rsidR="004D37EF" w:rsidRDefault="004D37EF" w:rsidP="002B6EE2">
      <w:pPr>
        <w:tabs>
          <w:tab w:val="left" w:pos="1005"/>
        </w:tabs>
        <w:rPr>
          <w:rFonts w:ascii="Times New Roman" w:hAnsi="Times New Roman"/>
          <w:sz w:val="24"/>
          <w:szCs w:val="24"/>
        </w:rPr>
      </w:pPr>
      <w:r w:rsidRPr="002959C9">
        <w:rPr>
          <w:rFonts w:ascii="Times New Roman" w:hAnsi="Times New Roman"/>
          <w:noProof/>
          <w:sz w:val="24"/>
          <w:szCs w:val="24"/>
          <w:lang w:val="en-US"/>
        </w:rPr>
        <w:drawing>
          <wp:anchor distT="0" distB="0" distL="114300" distR="114300" simplePos="0" relativeHeight="251604992" behindDoc="0" locked="0" layoutInCell="1" allowOverlap="1" wp14:anchorId="3F243ED5" wp14:editId="6C8B4E83">
            <wp:simplePos x="0" y="0"/>
            <wp:positionH relativeFrom="column">
              <wp:posOffset>-238125</wp:posOffset>
            </wp:positionH>
            <wp:positionV relativeFrom="paragraph">
              <wp:posOffset>-85725</wp:posOffset>
            </wp:positionV>
            <wp:extent cx="5679440" cy="3876675"/>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l="7947" r="3901"/>
                    <a:stretch/>
                  </pic:blipFill>
                  <pic:spPr bwMode="auto">
                    <a:xfrm>
                      <a:off x="0" y="0"/>
                      <a:ext cx="5688841" cy="3883092"/>
                    </a:xfrm>
                    <a:prstGeom prst="rect">
                      <a:avLst/>
                    </a:prstGeom>
                    <a:noFill/>
                    <a:ln>
                      <a:noFill/>
                    </a:ln>
                    <a:extLst>
                      <a:ext uri="{53640926-AAD7-44D8-BBD7-CCE9431645EC}">
                        <a14:shadowObscured xmlns:a14="http://schemas.microsoft.com/office/drawing/2010/main"/>
                      </a:ext>
                    </a:extLst>
                  </pic:spPr>
                </pic:pic>
              </a:graphicData>
            </a:graphic>
          </wp:anchor>
        </w:drawing>
      </w:r>
    </w:p>
    <w:p w:rsidR="004D37EF" w:rsidRDefault="004D37EF" w:rsidP="002B6EE2">
      <w:pPr>
        <w:tabs>
          <w:tab w:val="left" w:pos="1005"/>
        </w:tabs>
        <w:rPr>
          <w:rFonts w:ascii="Times New Roman" w:hAnsi="Times New Roman"/>
          <w:sz w:val="24"/>
          <w:szCs w:val="24"/>
        </w:rPr>
      </w:pPr>
    </w:p>
    <w:p w:rsidR="004D37EF" w:rsidRDefault="004D37EF" w:rsidP="002B6EE2">
      <w:pPr>
        <w:tabs>
          <w:tab w:val="left" w:pos="1005"/>
        </w:tabs>
        <w:rPr>
          <w:rFonts w:ascii="Times New Roman" w:hAnsi="Times New Roman"/>
          <w:sz w:val="24"/>
          <w:szCs w:val="24"/>
        </w:rPr>
      </w:pPr>
    </w:p>
    <w:p w:rsidR="004D37EF" w:rsidRDefault="004D37EF" w:rsidP="002B6EE2">
      <w:pPr>
        <w:tabs>
          <w:tab w:val="left" w:pos="1005"/>
        </w:tabs>
        <w:rPr>
          <w:rFonts w:ascii="Times New Roman" w:hAnsi="Times New Roman"/>
          <w:sz w:val="24"/>
          <w:szCs w:val="24"/>
        </w:rPr>
      </w:pPr>
    </w:p>
    <w:p w:rsidR="004D37EF" w:rsidRDefault="004D37EF" w:rsidP="002B6EE2">
      <w:pPr>
        <w:tabs>
          <w:tab w:val="left" w:pos="1005"/>
        </w:tabs>
        <w:rPr>
          <w:rFonts w:ascii="Times New Roman" w:hAnsi="Times New Roman"/>
          <w:sz w:val="24"/>
          <w:szCs w:val="24"/>
        </w:rPr>
      </w:pPr>
    </w:p>
    <w:p w:rsidR="004D37EF" w:rsidRDefault="004D37EF" w:rsidP="002B6EE2">
      <w:pPr>
        <w:tabs>
          <w:tab w:val="left" w:pos="1005"/>
        </w:tabs>
        <w:rPr>
          <w:rFonts w:ascii="Times New Roman" w:hAnsi="Times New Roman"/>
          <w:sz w:val="24"/>
          <w:szCs w:val="24"/>
        </w:rPr>
      </w:pPr>
    </w:p>
    <w:p w:rsidR="004D37EF" w:rsidRDefault="004D37EF" w:rsidP="002B6EE2">
      <w:pPr>
        <w:tabs>
          <w:tab w:val="left" w:pos="1005"/>
        </w:tabs>
        <w:rPr>
          <w:rFonts w:ascii="Times New Roman" w:hAnsi="Times New Roman"/>
          <w:sz w:val="24"/>
          <w:szCs w:val="24"/>
        </w:rPr>
      </w:pPr>
    </w:p>
    <w:p w:rsidR="004D37EF" w:rsidRDefault="004D37EF" w:rsidP="002B6EE2">
      <w:pPr>
        <w:tabs>
          <w:tab w:val="left" w:pos="1005"/>
        </w:tabs>
        <w:rPr>
          <w:rFonts w:ascii="Times New Roman" w:hAnsi="Times New Roman"/>
          <w:sz w:val="24"/>
          <w:szCs w:val="24"/>
        </w:rPr>
      </w:pPr>
    </w:p>
    <w:p w:rsidR="004D37EF" w:rsidRDefault="004D37EF" w:rsidP="002B6EE2">
      <w:pPr>
        <w:tabs>
          <w:tab w:val="left" w:pos="1005"/>
        </w:tabs>
        <w:rPr>
          <w:rFonts w:ascii="Times New Roman" w:hAnsi="Times New Roman"/>
          <w:sz w:val="24"/>
          <w:szCs w:val="24"/>
        </w:rPr>
      </w:pPr>
    </w:p>
    <w:p w:rsidR="004D37EF" w:rsidRDefault="004D37EF" w:rsidP="002B6EE2">
      <w:pPr>
        <w:tabs>
          <w:tab w:val="left" w:pos="1005"/>
        </w:tabs>
        <w:rPr>
          <w:rFonts w:ascii="Times New Roman" w:hAnsi="Times New Roman"/>
          <w:sz w:val="24"/>
          <w:szCs w:val="24"/>
        </w:rPr>
      </w:pPr>
    </w:p>
    <w:p w:rsidR="004D37EF" w:rsidRDefault="004D37EF" w:rsidP="002B6EE2">
      <w:pPr>
        <w:tabs>
          <w:tab w:val="left" w:pos="1005"/>
        </w:tabs>
        <w:rPr>
          <w:rFonts w:ascii="Times New Roman" w:hAnsi="Times New Roman"/>
          <w:sz w:val="24"/>
          <w:szCs w:val="24"/>
        </w:rPr>
      </w:pPr>
    </w:p>
    <w:p w:rsidR="004D37EF" w:rsidRDefault="004D37EF" w:rsidP="002B6EE2">
      <w:pPr>
        <w:tabs>
          <w:tab w:val="left" w:pos="1005"/>
        </w:tabs>
        <w:rPr>
          <w:rFonts w:ascii="Times New Roman" w:hAnsi="Times New Roman"/>
          <w:sz w:val="24"/>
          <w:szCs w:val="24"/>
        </w:rPr>
      </w:pPr>
    </w:p>
    <w:p w:rsidR="004D37EF" w:rsidRDefault="004D37EF" w:rsidP="002B6EE2">
      <w:pPr>
        <w:tabs>
          <w:tab w:val="left" w:pos="1005"/>
        </w:tabs>
        <w:rPr>
          <w:rFonts w:ascii="Times New Roman" w:hAnsi="Times New Roman"/>
          <w:sz w:val="24"/>
          <w:szCs w:val="24"/>
        </w:rPr>
      </w:pPr>
    </w:p>
    <w:p w:rsidR="00450EA4" w:rsidRDefault="002B6EE2" w:rsidP="002856CE">
      <w:pPr>
        <w:pStyle w:val="MyFigures"/>
      </w:pPr>
      <w:bookmarkStart w:id="779" w:name="_Toc113217544"/>
      <w:bookmarkStart w:id="780" w:name="_Toc113217757"/>
      <w:bookmarkStart w:id="781" w:name="_Toc114154264"/>
      <w:bookmarkStart w:id="782" w:name="_Toc114591902"/>
      <w:bookmarkStart w:id="783" w:name="_Toc114754463"/>
      <w:bookmarkStart w:id="784" w:name="_Toc117166578"/>
      <w:bookmarkStart w:id="785" w:name="_Toc117848601"/>
      <w:r>
        <w:t>Figure 4.39</w:t>
      </w:r>
      <w:r w:rsidR="002A165A">
        <w:t>:</w:t>
      </w:r>
      <w:r>
        <w:t xml:space="preserve"> </w:t>
      </w:r>
      <w:r w:rsidR="002856CE">
        <w:tab/>
      </w:r>
      <w:r>
        <w:t>ASAI P</w:t>
      </w:r>
      <w:r w:rsidR="002A165A">
        <w:t xml:space="preserve">rediction for Isanlu-Isin 33kV </w:t>
      </w:r>
      <w:r w:rsidR="004F77F3">
        <w:t>Feeder</w:t>
      </w:r>
      <w:r w:rsidR="002A165A">
        <w:t>.</w:t>
      </w:r>
      <w:bookmarkEnd w:id="779"/>
      <w:bookmarkEnd w:id="780"/>
      <w:bookmarkEnd w:id="781"/>
      <w:bookmarkEnd w:id="782"/>
      <w:bookmarkEnd w:id="783"/>
      <w:bookmarkEnd w:id="784"/>
      <w:bookmarkEnd w:id="785"/>
    </w:p>
    <w:p w:rsidR="00450EA4" w:rsidRDefault="002A165A" w:rsidP="00F73A92">
      <w:pPr>
        <w:spacing w:after="0" w:line="480" w:lineRule="auto"/>
        <w:jc w:val="both"/>
        <w:rPr>
          <w:rFonts w:ascii="Times New Roman" w:eastAsia="Times New Roman" w:hAnsi="Times New Roman"/>
          <w:sz w:val="24"/>
          <w:szCs w:val="24"/>
        </w:rPr>
      </w:pPr>
      <w:r>
        <w:rPr>
          <w:rFonts w:ascii="Times New Roman" w:hAnsi="Times New Roman"/>
          <w:sz w:val="24"/>
          <w:szCs w:val="24"/>
        </w:rPr>
        <w:t>Figure 4.39</w:t>
      </w:r>
      <w:r w:rsidR="00A130F2">
        <w:rPr>
          <w:rFonts w:ascii="Times New Roman" w:eastAsia="Times New Roman" w:hAnsi="Times New Roman"/>
          <w:sz w:val="24"/>
          <w:szCs w:val="24"/>
        </w:rPr>
        <w:t xml:space="preserve">shows </w:t>
      </w:r>
      <w:r w:rsidR="007C0E83">
        <w:rPr>
          <w:rFonts w:ascii="Times New Roman" w:eastAsia="Times New Roman" w:hAnsi="Times New Roman"/>
          <w:sz w:val="24"/>
          <w:szCs w:val="24"/>
        </w:rPr>
        <w:t>ASAI</w:t>
      </w:r>
      <w:r w:rsidR="00A130F2">
        <w:rPr>
          <w:rFonts w:ascii="Times New Roman" w:eastAsia="Times New Roman" w:hAnsi="Times New Roman"/>
          <w:sz w:val="24"/>
          <w:szCs w:val="24"/>
        </w:rPr>
        <w:t xml:space="preserve"> result for Target, Training and  T</w:t>
      </w:r>
      <w:r w:rsidR="002959C9">
        <w:rPr>
          <w:rFonts w:ascii="Times New Roman" w:eastAsia="Times New Roman" w:hAnsi="Times New Roman"/>
          <w:sz w:val="24"/>
          <w:szCs w:val="24"/>
        </w:rPr>
        <w:t>esting for Isanlu-Isin  33kV feeder</w:t>
      </w:r>
      <w:r w:rsidR="00A130F2">
        <w:rPr>
          <w:rFonts w:ascii="Times New Roman" w:eastAsia="Times New Roman" w:hAnsi="Times New Roman"/>
          <w:sz w:val="24"/>
          <w:szCs w:val="24"/>
        </w:rPr>
        <w:t xml:space="preserve"> using ANN</w:t>
      </w:r>
      <w:r w:rsidR="002959C9">
        <w:rPr>
          <w:rFonts w:ascii="Times New Roman" w:eastAsia="Times New Roman" w:hAnsi="Times New Roman"/>
          <w:sz w:val="24"/>
          <w:szCs w:val="24"/>
        </w:rPr>
        <w:t xml:space="preserve">. </w:t>
      </w:r>
      <w:r w:rsidR="00A130F2">
        <w:rPr>
          <w:rFonts w:ascii="Times New Roman" w:eastAsia="Times New Roman" w:hAnsi="Times New Roman"/>
          <w:sz w:val="24"/>
          <w:szCs w:val="24"/>
        </w:rPr>
        <w:t>The value</w:t>
      </w:r>
      <w:r w:rsidR="009A4E7F">
        <w:rPr>
          <w:rFonts w:ascii="Times New Roman" w:eastAsia="Times New Roman" w:hAnsi="Times New Roman"/>
          <w:sz w:val="24"/>
          <w:szCs w:val="24"/>
        </w:rPr>
        <w:t xml:space="preserve"> of the prediction </w:t>
      </w:r>
      <w:r w:rsidR="00A130F2">
        <w:rPr>
          <w:rFonts w:ascii="Times New Roman" w:eastAsia="Times New Roman" w:hAnsi="Times New Roman"/>
          <w:sz w:val="24"/>
          <w:szCs w:val="24"/>
        </w:rPr>
        <w:t xml:space="preserve"> ranges between 0.55 to 0.58.</w:t>
      </w:r>
      <w:r w:rsidR="002959C9">
        <w:rPr>
          <w:rFonts w:ascii="Times New Roman" w:eastAsia="Times New Roman" w:hAnsi="Times New Roman"/>
          <w:sz w:val="24"/>
          <w:szCs w:val="24"/>
        </w:rPr>
        <w:t xml:space="preserve"> </w:t>
      </w:r>
      <w:r w:rsidR="009A4E7F">
        <w:rPr>
          <w:rFonts w:ascii="Times New Roman" w:eastAsia="Times New Roman" w:hAnsi="Times New Roman"/>
          <w:sz w:val="24"/>
          <w:szCs w:val="24"/>
        </w:rPr>
        <w:t xml:space="preserve"> The result of the regression is 1.0000</w:t>
      </w:r>
    </w:p>
    <w:p w:rsidR="005B7207" w:rsidRDefault="005B7207" w:rsidP="005B7207">
      <w:pPr>
        <w:tabs>
          <w:tab w:val="left" w:pos="2325"/>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The regression(R) value  measures the correlation between output and Taget. An  R value of 1 means a close relationship and 0 a random relationship.</w:t>
      </w:r>
    </w:p>
    <w:p w:rsidR="00EE35C2" w:rsidRDefault="00EE35C2" w:rsidP="00F73A92">
      <w:pPr>
        <w:rPr>
          <w:rFonts w:ascii="Times New Roman" w:eastAsiaTheme="minorEastAsia" w:hAnsi="Times New Roman"/>
          <w:b/>
          <w:sz w:val="24"/>
          <w:szCs w:val="24"/>
        </w:rPr>
      </w:pPr>
    </w:p>
    <w:p w:rsidR="005B7207" w:rsidRDefault="005B7207" w:rsidP="00F73A92">
      <w:pPr>
        <w:rPr>
          <w:rFonts w:ascii="Times New Roman" w:eastAsiaTheme="minorEastAsia" w:hAnsi="Times New Roman"/>
          <w:b/>
          <w:sz w:val="24"/>
          <w:szCs w:val="24"/>
        </w:rPr>
      </w:pPr>
    </w:p>
    <w:p w:rsidR="00EE35C2" w:rsidRDefault="00EE35C2" w:rsidP="00F73A92">
      <w:pPr>
        <w:rPr>
          <w:rFonts w:ascii="Times New Roman" w:eastAsiaTheme="minorEastAsia" w:hAnsi="Times New Roman"/>
          <w:b/>
          <w:sz w:val="24"/>
          <w:szCs w:val="24"/>
        </w:rPr>
      </w:pPr>
    </w:p>
    <w:p w:rsidR="00EE35C2" w:rsidRDefault="00EE35C2" w:rsidP="00F73A92">
      <w:pPr>
        <w:rPr>
          <w:rFonts w:ascii="Times New Roman" w:eastAsiaTheme="minorEastAsia" w:hAnsi="Times New Roman"/>
          <w:b/>
          <w:sz w:val="24"/>
          <w:szCs w:val="24"/>
        </w:rPr>
      </w:pPr>
    </w:p>
    <w:p w:rsidR="00F73A92" w:rsidRDefault="00DD3E17" w:rsidP="00F73A92">
      <w:pPr>
        <w:rPr>
          <w:rFonts w:ascii="Times New Roman" w:hAnsi="Times New Roman"/>
          <w:sz w:val="24"/>
          <w:szCs w:val="24"/>
        </w:rPr>
      </w:pPr>
      <w:r>
        <w:rPr>
          <w:rFonts w:ascii="Times New Roman" w:hAnsi="Times New Roman"/>
          <w:noProof/>
          <w:sz w:val="24"/>
          <w:szCs w:val="24"/>
          <w:lang w:val="en-US"/>
        </w:rPr>
        <w:lastRenderedPageBreak/>
        <w:drawing>
          <wp:anchor distT="0" distB="0" distL="114300" distR="114300" simplePos="0" relativeHeight="251596800" behindDoc="0" locked="0" layoutInCell="1" allowOverlap="1" wp14:anchorId="374FEF53" wp14:editId="109D272F">
            <wp:simplePos x="0" y="0"/>
            <wp:positionH relativeFrom="column">
              <wp:posOffset>-605790</wp:posOffset>
            </wp:positionH>
            <wp:positionV relativeFrom="paragraph">
              <wp:posOffset>115097</wp:posOffset>
            </wp:positionV>
            <wp:extent cx="6283842" cy="3413051"/>
            <wp:effectExtent l="0" t="0" r="3175" b="0"/>
            <wp:wrapNone/>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l="8123" r="2347"/>
                    <a:stretch>
                      <a:fillRect/>
                    </a:stretch>
                  </pic:blipFill>
                  <pic:spPr bwMode="auto">
                    <a:xfrm>
                      <a:off x="0" y="0"/>
                      <a:ext cx="6283842" cy="34130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3A92">
        <w:rPr>
          <w:rFonts w:ascii="Times New Roman" w:eastAsiaTheme="minorEastAsia" w:hAnsi="Times New Roman"/>
          <w:b/>
          <w:sz w:val="24"/>
          <w:szCs w:val="24"/>
        </w:rPr>
        <w:t>RELIABILITY PREDICTION RESULT FOR ORO-AGO 33KV FEEDER</w:t>
      </w:r>
    </w:p>
    <w:p w:rsidR="00BF5D9E" w:rsidRDefault="00BF5D9E" w:rsidP="00BF5D9E">
      <w:pPr>
        <w:rPr>
          <w:rFonts w:ascii="Times New Roman" w:hAnsi="Times New Roman"/>
          <w:sz w:val="24"/>
          <w:szCs w:val="24"/>
        </w:rPr>
      </w:pPr>
    </w:p>
    <w:p w:rsidR="00BF5D9E" w:rsidRDefault="00BF5D9E" w:rsidP="00BF5D9E">
      <w:pPr>
        <w:rPr>
          <w:rFonts w:ascii="Times New Roman" w:hAnsi="Times New Roman"/>
          <w:sz w:val="24"/>
          <w:szCs w:val="24"/>
        </w:rPr>
      </w:pPr>
    </w:p>
    <w:p w:rsidR="00BF5D9E" w:rsidRPr="006610C3" w:rsidRDefault="00BF5D9E" w:rsidP="00BF5D9E">
      <w:pPr>
        <w:rPr>
          <w:rFonts w:ascii="Times New Roman" w:hAnsi="Times New Roman"/>
          <w:sz w:val="24"/>
          <w:szCs w:val="24"/>
        </w:rPr>
      </w:pPr>
    </w:p>
    <w:p w:rsidR="00BF5D9E" w:rsidRDefault="00BF5D9E" w:rsidP="00BF5D9E">
      <w:pPr>
        <w:rPr>
          <w:rFonts w:ascii="Times New Roman" w:hAnsi="Times New Roman"/>
          <w:sz w:val="24"/>
          <w:szCs w:val="24"/>
        </w:rPr>
      </w:pPr>
    </w:p>
    <w:p w:rsidR="00BF5D9E" w:rsidRDefault="00BF5D9E" w:rsidP="00BF5D9E">
      <w:pPr>
        <w:rPr>
          <w:rFonts w:ascii="Times New Roman" w:hAnsi="Times New Roman"/>
          <w:sz w:val="24"/>
          <w:szCs w:val="24"/>
        </w:rPr>
      </w:pPr>
    </w:p>
    <w:p w:rsidR="00BF5D9E" w:rsidRDefault="00BF5D9E" w:rsidP="00BF5D9E">
      <w:pPr>
        <w:rPr>
          <w:rFonts w:ascii="Times New Roman" w:hAnsi="Times New Roman"/>
          <w:sz w:val="24"/>
          <w:szCs w:val="24"/>
        </w:rPr>
      </w:pPr>
    </w:p>
    <w:p w:rsidR="00BF5D9E" w:rsidRDefault="00BF5D9E" w:rsidP="00BF5D9E">
      <w:pPr>
        <w:rPr>
          <w:rFonts w:ascii="Times New Roman" w:hAnsi="Times New Roman"/>
          <w:sz w:val="24"/>
          <w:szCs w:val="24"/>
        </w:rPr>
      </w:pPr>
    </w:p>
    <w:p w:rsidR="00BF5D9E" w:rsidRDefault="00BF5D9E" w:rsidP="00BF5D9E">
      <w:pPr>
        <w:rPr>
          <w:rFonts w:ascii="Times New Roman" w:hAnsi="Times New Roman"/>
          <w:sz w:val="24"/>
          <w:szCs w:val="24"/>
        </w:rPr>
      </w:pPr>
    </w:p>
    <w:p w:rsidR="00BF5D9E" w:rsidRDefault="00BF5D9E" w:rsidP="00BF5D9E">
      <w:pPr>
        <w:rPr>
          <w:rFonts w:ascii="Times New Roman" w:hAnsi="Times New Roman"/>
          <w:sz w:val="24"/>
          <w:szCs w:val="24"/>
        </w:rPr>
      </w:pPr>
    </w:p>
    <w:p w:rsidR="00BF5D9E" w:rsidRDefault="00BF5D9E" w:rsidP="00BF5D9E">
      <w:pPr>
        <w:rPr>
          <w:rFonts w:ascii="Times New Roman" w:hAnsi="Times New Roman"/>
          <w:sz w:val="24"/>
          <w:szCs w:val="24"/>
        </w:rPr>
      </w:pPr>
    </w:p>
    <w:p w:rsidR="00BF5D9E" w:rsidRDefault="00BF5D9E" w:rsidP="00BF5D9E">
      <w:pPr>
        <w:rPr>
          <w:rFonts w:ascii="Times New Roman" w:hAnsi="Times New Roman"/>
          <w:sz w:val="24"/>
          <w:szCs w:val="24"/>
        </w:rPr>
      </w:pPr>
    </w:p>
    <w:p w:rsidR="00BF5D9E" w:rsidRDefault="002856CE" w:rsidP="00360205">
      <w:pPr>
        <w:pStyle w:val="MyFigures"/>
      </w:pPr>
      <w:bookmarkStart w:id="786" w:name="_Toc113217545"/>
      <w:bookmarkStart w:id="787" w:name="_Toc113217758"/>
      <w:bookmarkStart w:id="788" w:name="_Toc114154265"/>
      <w:bookmarkStart w:id="789" w:name="_Toc114591903"/>
      <w:bookmarkStart w:id="790" w:name="_Toc114754464"/>
      <w:bookmarkStart w:id="791" w:name="_Toc117166579"/>
      <w:bookmarkStart w:id="792" w:name="_Toc117848602"/>
      <w:r>
        <w:t>Figure 4.40:</w:t>
      </w:r>
      <w:r>
        <w:tab/>
      </w:r>
      <w:r w:rsidR="004F77F3">
        <w:t>SAIFI Prediction of Oro-A</w:t>
      </w:r>
      <w:r w:rsidR="00F73A92">
        <w:t xml:space="preserve">go </w:t>
      </w:r>
      <w:r w:rsidR="004F77F3">
        <w:t>33k</w:t>
      </w:r>
      <w:r w:rsidR="00360205">
        <w:t>V</w:t>
      </w:r>
      <w:r w:rsidR="004F77F3">
        <w:t xml:space="preserve"> Feeder</w:t>
      </w:r>
      <w:r w:rsidR="00F73A92">
        <w:t>.</w:t>
      </w:r>
      <w:bookmarkEnd w:id="786"/>
      <w:bookmarkEnd w:id="787"/>
      <w:bookmarkEnd w:id="788"/>
      <w:bookmarkEnd w:id="789"/>
      <w:bookmarkEnd w:id="790"/>
      <w:bookmarkEnd w:id="791"/>
      <w:bookmarkEnd w:id="792"/>
    </w:p>
    <w:p w:rsidR="008E4A9C" w:rsidRDefault="00DD3E17" w:rsidP="00DD3E17">
      <w:pPr>
        <w:spacing w:line="480" w:lineRule="auto"/>
        <w:jc w:val="both"/>
        <w:rPr>
          <w:rFonts w:ascii="Times New Roman" w:hAnsi="Times New Roman"/>
          <w:noProof/>
          <w:sz w:val="24"/>
          <w:szCs w:val="24"/>
          <w:lang w:val="en-US"/>
        </w:rPr>
      </w:pPr>
      <w:r w:rsidRPr="006A5962">
        <w:rPr>
          <w:rFonts w:ascii="Times New Roman" w:hAnsi="Times New Roman"/>
          <w:noProof/>
          <w:sz w:val="24"/>
          <w:szCs w:val="24"/>
          <w:lang w:val="en-US"/>
        </w:rPr>
        <w:drawing>
          <wp:anchor distT="0" distB="0" distL="114300" distR="114300" simplePos="0" relativeHeight="251612160" behindDoc="0" locked="0" layoutInCell="1" allowOverlap="1" wp14:anchorId="77F4FC5B" wp14:editId="0C821770">
            <wp:simplePos x="0" y="0"/>
            <wp:positionH relativeFrom="column">
              <wp:posOffset>-457200</wp:posOffset>
            </wp:positionH>
            <wp:positionV relativeFrom="paragraph">
              <wp:posOffset>908315</wp:posOffset>
            </wp:positionV>
            <wp:extent cx="5936230" cy="3455581"/>
            <wp:effectExtent l="0" t="0" r="0" b="0"/>
            <wp:wrapNone/>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l="8303" r="1805"/>
                    <a:stretch>
                      <a:fillRect/>
                    </a:stretch>
                  </pic:blipFill>
                  <pic:spPr bwMode="auto">
                    <a:xfrm>
                      <a:off x="0" y="0"/>
                      <a:ext cx="5943600" cy="34598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35C2">
        <w:rPr>
          <w:rFonts w:ascii="Times New Roman" w:hAnsi="Times New Roman"/>
          <w:sz w:val="24"/>
          <w:szCs w:val="24"/>
        </w:rPr>
        <w:t xml:space="preserve">Figure 4.40 </w:t>
      </w:r>
      <w:r w:rsidR="00EE35C2">
        <w:rPr>
          <w:rFonts w:ascii="Times New Roman" w:eastAsia="Times New Roman" w:hAnsi="Times New Roman"/>
          <w:sz w:val="24"/>
          <w:szCs w:val="24"/>
        </w:rPr>
        <w:t>sh</w:t>
      </w:r>
      <w:r w:rsidR="008B136D">
        <w:rPr>
          <w:rFonts w:ascii="Times New Roman" w:eastAsia="Times New Roman" w:hAnsi="Times New Roman"/>
          <w:sz w:val="24"/>
          <w:szCs w:val="24"/>
        </w:rPr>
        <w:t xml:space="preserve">ows </w:t>
      </w:r>
      <w:r w:rsidR="002D19D7">
        <w:rPr>
          <w:rFonts w:ascii="Times New Roman" w:eastAsia="Times New Roman" w:hAnsi="Times New Roman"/>
          <w:sz w:val="24"/>
          <w:szCs w:val="24"/>
        </w:rPr>
        <w:t>SAIFI</w:t>
      </w:r>
      <w:r w:rsidR="008B136D">
        <w:rPr>
          <w:rFonts w:ascii="Times New Roman" w:eastAsia="Times New Roman" w:hAnsi="Times New Roman"/>
          <w:sz w:val="24"/>
          <w:szCs w:val="24"/>
        </w:rPr>
        <w:t xml:space="preserve"> result for Target, Training and  T</w:t>
      </w:r>
      <w:r w:rsidR="00EE35C2">
        <w:rPr>
          <w:rFonts w:ascii="Times New Roman" w:eastAsia="Times New Roman" w:hAnsi="Times New Roman"/>
          <w:sz w:val="24"/>
          <w:szCs w:val="24"/>
        </w:rPr>
        <w:t xml:space="preserve">esting for Oroago 33kV feeder </w:t>
      </w:r>
      <w:r w:rsidR="00053270">
        <w:rPr>
          <w:rFonts w:ascii="Times New Roman" w:eastAsia="Times New Roman" w:hAnsi="Times New Roman"/>
          <w:sz w:val="24"/>
          <w:szCs w:val="24"/>
        </w:rPr>
        <w:t xml:space="preserve">using </w:t>
      </w:r>
      <w:r w:rsidR="00EE35C2">
        <w:rPr>
          <w:rFonts w:ascii="Times New Roman" w:eastAsia="Times New Roman" w:hAnsi="Times New Roman"/>
          <w:sz w:val="24"/>
          <w:szCs w:val="24"/>
        </w:rPr>
        <w:t>ANN.</w:t>
      </w:r>
      <w:r w:rsidR="008B136D">
        <w:rPr>
          <w:rFonts w:ascii="Times New Roman" w:eastAsia="Times New Roman" w:hAnsi="Times New Roman"/>
          <w:sz w:val="24"/>
          <w:szCs w:val="24"/>
        </w:rPr>
        <w:t>The result is accur</w:t>
      </w:r>
      <w:r w:rsidR="00957E5C">
        <w:rPr>
          <w:rFonts w:ascii="Times New Roman" w:eastAsia="Times New Roman" w:hAnsi="Times New Roman"/>
          <w:sz w:val="24"/>
          <w:szCs w:val="24"/>
        </w:rPr>
        <w:t>ate though with an error of 0.1. The result of the regression is 0.7689.</w:t>
      </w:r>
    </w:p>
    <w:p w:rsidR="006A5962" w:rsidRDefault="006A5962" w:rsidP="00BF5D9E">
      <w:pPr>
        <w:jc w:val="center"/>
        <w:rPr>
          <w:rFonts w:ascii="Times New Roman" w:hAnsi="Times New Roman"/>
          <w:sz w:val="24"/>
          <w:szCs w:val="24"/>
        </w:rPr>
      </w:pPr>
    </w:p>
    <w:p w:rsidR="006A5962" w:rsidRDefault="006A5962" w:rsidP="00BF5D9E">
      <w:pPr>
        <w:jc w:val="center"/>
        <w:rPr>
          <w:rFonts w:ascii="Times New Roman" w:hAnsi="Times New Roman"/>
          <w:sz w:val="24"/>
          <w:szCs w:val="24"/>
        </w:rPr>
      </w:pPr>
    </w:p>
    <w:p w:rsidR="006A5962" w:rsidRDefault="006A5962" w:rsidP="00BF5D9E">
      <w:pPr>
        <w:jc w:val="center"/>
        <w:rPr>
          <w:rFonts w:ascii="Times New Roman" w:hAnsi="Times New Roman"/>
          <w:sz w:val="24"/>
          <w:szCs w:val="24"/>
        </w:rPr>
      </w:pPr>
    </w:p>
    <w:p w:rsidR="006A5962" w:rsidRDefault="006A5962" w:rsidP="00BF5D9E">
      <w:pPr>
        <w:jc w:val="center"/>
        <w:rPr>
          <w:rFonts w:ascii="Times New Roman" w:hAnsi="Times New Roman"/>
          <w:sz w:val="24"/>
          <w:szCs w:val="24"/>
        </w:rPr>
      </w:pPr>
    </w:p>
    <w:p w:rsidR="006A5962" w:rsidRDefault="006A5962" w:rsidP="00BF5D9E">
      <w:pPr>
        <w:jc w:val="center"/>
        <w:rPr>
          <w:rFonts w:ascii="Times New Roman" w:hAnsi="Times New Roman"/>
          <w:sz w:val="24"/>
          <w:szCs w:val="24"/>
        </w:rPr>
      </w:pPr>
    </w:p>
    <w:p w:rsidR="006A5962" w:rsidRDefault="006A5962" w:rsidP="00BF5D9E">
      <w:pPr>
        <w:jc w:val="center"/>
        <w:rPr>
          <w:rFonts w:ascii="Times New Roman" w:hAnsi="Times New Roman"/>
          <w:sz w:val="24"/>
          <w:szCs w:val="24"/>
        </w:rPr>
      </w:pPr>
    </w:p>
    <w:p w:rsidR="006A5962" w:rsidRDefault="006A5962" w:rsidP="00BF5D9E">
      <w:pPr>
        <w:jc w:val="center"/>
        <w:rPr>
          <w:rFonts w:ascii="Times New Roman" w:hAnsi="Times New Roman"/>
          <w:sz w:val="24"/>
          <w:szCs w:val="24"/>
        </w:rPr>
      </w:pPr>
    </w:p>
    <w:p w:rsidR="006A5962" w:rsidRDefault="006A5962" w:rsidP="00BF5D9E">
      <w:pPr>
        <w:jc w:val="center"/>
        <w:rPr>
          <w:rFonts w:ascii="Times New Roman" w:hAnsi="Times New Roman"/>
          <w:sz w:val="24"/>
          <w:szCs w:val="24"/>
        </w:rPr>
      </w:pPr>
    </w:p>
    <w:p w:rsidR="006A5962" w:rsidRDefault="006A5962" w:rsidP="00BF5D9E">
      <w:pPr>
        <w:jc w:val="center"/>
        <w:rPr>
          <w:rFonts w:ascii="Times New Roman" w:hAnsi="Times New Roman"/>
          <w:sz w:val="24"/>
          <w:szCs w:val="24"/>
        </w:rPr>
      </w:pPr>
    </w:p>
    <w:p w:rsidR="006A5962" w:rsidRDefault="006A5962" w:rsidP="00BF5D9E">
      <w:pPr>
        <w:jc w:val="center"/>
        <w:rPr>
          <w:rFonts w:ascii="Times New Roman" w:hAnsi="Times New Roman"/>
          <w:sz w:val="24"/>
          <w:szCs w:val="24"/>
        </w:rPr>
      </w:pPr>
    </w:p>
    <w:p w:rsidR="006A5962" w:rsidRDefault="006A5962" w:rsidP="00BF5D9E">
      <w:pPr>
        <w:jc w:val="center"/>
        <w:rPr>
          <w:rFonts w:ascii="Times New Roman" w:hAnsi="Times New Roman"/>
          <w:sz w:val="24"/>
          <w:szCs w:val="24"/>
        </w:rPr>
      </w:pPr>
    </w:p>
    <w:p w:rsidR="00DD3E17" w:rsidRPr="00DD3E17" w:rsidRDefault="00DD3E17" w:rsidP="002856CE">
      <w:pPr>
        <w:pStyle w:val="MyFigures"/>
        <w:rPr>
          <w:sz w:val="12"/>
          <w:szCs w:val="12"/>
        </w:rPr>
      </w:pPr>
      <w:bookmarkStart w:id="793" w:name="_Toc113217546"/>
      <w:bookmarkStart w:id="794" w:name="_Toc113217759"/>
      <w:bookmarkStart w:id="795" w:name="_Toc114154266"/>
      <w:bookmarkStart w:id="796" w:name="_Toc114591904"/>
      <w:bookmarkStart w:id="797" w:name="_Toc114754465"/>
    </w:p>
    <w:p w:rsidR="006A5962" w:rsidRDefault="00FE1E4D" w:rsidP="002856CE">
      <w:pPr>
        <w:pStyle w:val="MyFigures"/>
      </w:pPr>
      <w:bookmarkStart w:id="798" w:name="_Toc117166580"/>
      <w:bookmarkStart w:id="799" w:name="_Toc117848603"/>
      <w:r w:rsidRPr="007D46D3">
        <w:t>Figure 4.</w:t>
      </w:r>
      <w:r w:rsidR="002856CE">
        <w:t>41:</w:t>
      </w:r>
      <w:r w:rsidR="002856CE">
        <w:tab/>
      </w:r>
      <w:r w:rsidR="004F77F3">
        <w:t>Predicted SAIDI for Oro-A</w:t>
      </w:r>
      <w:r w:rsidR="00E85D91">
        <w:t xml:space="preserve">go 33kV </w:t>
      </w:r>
      <w:r w:rsidR="00360205">
        <w:t>Feeder</w:t>
      </w:r>
      <w:r w:rsidR="00240F6E">
        <w:t>:</w:t>
      </w:r>
      <w:bookmarkEnd w:id="793"/>
      <w:bookmarkEnd w:id="794"/>
      <w:bookmarkEnd w:id="795"/>
      <w:bookmarkEnd w:id="796"/>
      <w:bookmarkEnd w:id="797"/>
      <w:bookmarkEnd w:id="798"/>
      <w:bookmarkEnd w:id="799"/>
    </w:p>
    <w:p w:rsidR="00240F6E" w:rsidRDefault="00DD3E17" w:rsidP="00BE09B9">
      <w:pPr>
        <w:spacing w:after="0" w:line="480" w:lineRule="auto"/>
        <w:jc w:val="both"/>
        <w:rPr>
          <w:rFonts w:ascii="Times New Roman" w:hAnsi="Times New Roman"/>
        </w:rPr>
      </w:pPr>
      <w:r w:rsidRPr="006D3E58">
        <w:rPr>
          <w:rFonts w:ascii="Times New Roman" w:hAnsi="Times New Roman"/>
          <w:noProof/>
          <w:lang w:val="en-US"/>
        </w:rPr>
        <w:lastRenderedPageBreak/>
        <w:drawing>
          <wp:anchor distT="0" distB="0" distL="114300" distR="114300" simplePos="0" relativeHeight="251643904" behindDoc="0" locked="0" layoutInCell="1" allowOverlap="1" wp14:anchorId="75C9D836" wp14:editId="5B78761E">
            <wp:simplePos x="0" y="0"/>
            <wp:positionH relativeFrom="column">
              <wp:posOffset>-393405</wp:posOffset>
            </wp:positionH>
            <wp:positionV relativeFrom="paragraph">
              <wp:posOffset>542260</wp:posOffset>
            </wp:positionV>
            <wp:extent cx="6177517" cy="3168503"/>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8849"/>
                    <a:stretch/>
                  </pic:blipFill>
                  <pic:spPr bwMode="auto">
                    <a:xfrm>
                      <a:off x="0" y="0"/>
                      <a:ext cx="6177280" cy="31683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6B15">
        <w:rPr>
          <w:rFonts w:ascii="Times New Roman" w:hAnsi="Times New Roman"/>
          <w:sz w:val="24"/>
          <w:szCs w:val="24"/>
        </w:rPr>
        <w:t>Figure 4.41 shows</w:t>
      </w:r>
      <w:r w:rsidR="004E6B15">
        <w:rPr>
          <w:rFonts w:ascii="Times New Roman" w:eastAsia="Times New Roman" w:hAnsi="Times New Roman"/>
          <w:sz w:val="24"/>
          <w:szCs w:val="24"/>
        </w:rPr>
        <w:t xml:space="preserve"> </w:t>
      </w:r>
      <w:r w:rsidR="00053270">
        <w:rPr>
          <w:rFonts w:ascii="Times New Roman" w:eastAsia="Times New Roman" w:hAnsi="Times New Roman"/>
          <w:sz w:val="24"/>
          <w:szCs w:val="24"/>
        </w:rPr>
        <w:t>SAIDI</w:t>
      </w:r>
      <w:r w:rsidR="004E6B15">
        <w:rPr>
          <w:rFonts w:ascii="Times New Roman" w:eastAsia="Times New Roman" w:hAnsi="Times New Roman"/>
          <w:sz w:val="24"/>
          <w:szCs w:val="24"/>
        </w:rPr>
        <w:t xml:space="preserve"> result for target, training and testing,</w:t>
      </w:r>
      <w:r w:rsidR="00240F6E">
        <w:rPr>
          <w:rFonts w:ascii="Times New Roman" w:eastAsia="Times New Roman" w:hAnsi="Times New Roman"/>
          <w:sz w:val="24"/>
          <w:szCs w:val="24"/>
        </w:rPr>
        <w:t xml:space="preserve"> </w:t>
      </w:r>
      <w:r w:rsidR="004E6B15">
        <w:rPr>
          <w:rFonts w:ascii="Times New Roman" w:eastAsia="Times New Roman" w:hAnsi="Times New Roman"/>
          <w:sz w:val="24"/>
          <w:szCs w:val="24"/>
        </w:rPr>
        <w:t>The result is accurate with minimal error of 0.05</w:t>
      </w:r>
      <w:r w:rsidR="00957E5C">
        <w:rPr>
          <w:rFonts w:ascii="Times New Roman" w:eastAsia="Times New Roman" w:hAnsi="Times New Roman"/>
          <w:sz w:val="24"/>
          <w:szCs w:val="24"/>
        </w:rPr>
        <w:t>. The result of the regression is 0.8108</w:t>
      </w:r>
      <w:r w:rsidR="002F1776">
        <w:rPr>
          <w:rFonts w:ascii="Times New Roman" w:eastAsia="Times New Roman" w:hAnsi="Times New Roman"/>
          <w:sz w:val="24"/>
          <w:szCs w:val="24"/>
        </w:rPr>
        <w:t>.</w:t>
      </w:r>
    </w:p>
    <w:p w:rsidR="008F6636" w:rsidRDefault="008F6636" w:rsidP="00FE1E4D">
      <w:pPr>
        <w:spacing w:after="0" w:line="480" w:lineRule="auto"/>
        <w:jc w:val="center"/>
        <w:rPr>
          <w:rFonts w:ascii="Times New Roman" w:hAnsi="Times New Roman"/>
        </w:rPr>
      </w:pPr>
    </w:p>
    <w:p w:rsidR="008F6636" w:rsidRDefault="008F6636" w:rsidP="00FE1E4D">
      <w:pPr>
        <w:spacing w:after="0" w:line="480" w:lineRule="auto"/>
        <w:jc w:val="center"/>
        <w:rPr>
          <w:rFonts w:ascii="Times New Roman" w:hAnsi="Times New Roman"/>
        </w:rPr>
      </w:pPr>
    </w:p>
    <w:p w:rsidR="008F6636" w:rsidRDefault="008F6636" w:rsidP="00FE1E4D">
      <w:pPr>
        <w:spacing w:after="0" w:line="480" w:lineRule="auto"/>
        <w:jc w:val="center"/>
        <w:rPr>
          <w:rFonts w:ascii="Times New Roman" w:hAnsi="Times New Roman"/>
        </w:rPr>
      </w:pPr>
    </w:p>
    <w:p w:rsidR="006A5962" w:rsidRDefault="006A5962" w:rsidP="00FE1E4D">
      <w:pPr>
        <w:spacing w:after="0" w:line="480" w:lineRule="auto"/>
        <w:jc w:val="center"/>
        <w:rPr>
          <w:rFonts w:ascii="Times New Roman" w:hAnsi="Times New Roman"/>
        </w:rPr>
      </w:pPr>
    </w:p>
    <w:p w:rsidR="00B47F27" w:rsidRPr="007D46D3" w:rsidRDefault="00B47F27" w:rsidP="00FE1E4D">
      <w:pPr>
        <w:spacing w:after="0" w:line="480" w:lineRule="auto"/>
        <w:jc w:val="center"/>
        <w:rPr>
          <w:rFonts w:ascii="Times New Roman" w:hAnsi="Times New Roman"/>
        </w:rPr>
      </w:pPr>
    </w:p>
    <w:p w:rsidR="00BF5D9E" w:rsidRDefault="00BF5D9E" w:rsidP="00BF5D9E">
      <w:pPr>
        <w:rPr>
          <w:rFonts w:ascii="Times New Roman" w:hAnsi="Times New Roman"/>
          <w:sz w:val="24"/>
          <w:szCs w:val="24"/>
        </w:rPr>
      </w:pPr>
    </w:p>
    <w:p w:rsidR="00BF5D9E" w:rsidRDefault="00BF5D9E" w:rsidP="00BF5D9E">
      <w:pPr>
        <w:tabs>
          <w:tab w:val="left" w:pos="1065"/>
        </w:tabs>
        <w:rPr>
          <w:rFonts w:ascii="Times New Roman" w:hAnsi="Times New Roman"/>
          <w:sz w:val="24"/>
          <w:szCs w:val="24"/>
        </w:rPr>
      </w:pPr>
      <w:r>
        <w:rPr>
          <w:rFonts w:ascii="Times New Roman" w:hAnsi="Times New Roman"/>
          <w:sz w:val="24"/>
          <w:szCs w:val="24"/>
        </w:rPr>
        <w:tab/>
      </w:r>
    </w:p>
    <w:p w:rsidR="00FE1E4D" w:rsidRDefault="00FE1E4D" w:rsidP="00BF5D9E">
      <w:pPr>
        <w:tabs>
          <w:tab w:val="left" w:pos="1065"/>
        </w:tabs>
        <w:rPr>
          <w:rFonts w:ascii="Times New Roman" w:hAnsi="Times New Roman"/>
          <w:sz w:val="24"/>
          <w:szCs w:val="24"/>
        </w:rPr>
      </w:pPr>
    </w:p>
    <w:p w:rsidR="00BF5D9E" w:rsidRDefault="00BF5D9E" w:rsidP="00BF5D9E">
      <w:pPr>
        <w:rPr>
          <w:rFonts w:ascii="Times New Roman" w:hAnsi="Times New Roman"/>
          <w:sz w:val="24"/>
          <w:szCs w:val="24"/>
        </w:rPr>
      </w:pPr>
    </w:p>
    <w:p w:rsidR="00B47F27" w:rsidRDefault="00B47F27" w:rsidP="00BF5D9E">
      <w:pPr>
        <w:rPr>
          <w:rFonts w:ascii="Times New Roman" w:hAnsi="Times New Roman"/>
          <w:sz w:val="24"/>
          <w:szCs w:val="24"/>
        </w:rPr>
      </w:pPr>
    </w:p>
    <w:p w:rsidR="00B47F27" w:rsidRPr="007D46D3" w:rsidRDefault="00B47F27" w:rsidP="002856CE">
      <w:pPr>
        <w:pStyle w:val="MyFigures"/>
      </w:pPr>
      <w:bookmarkStart w:id="800" w:name="_Toc113217547"/>
      <w:bookmarkStart w:id="801" w:name="_Toc113217760"/>
      <w:bookmarkStart w:id="802" w:name="_Toc114154267"/>
      <w:bookmarkStart w:id="803" w:name="_Toc114591905"/>
      <w:bookmarkStart w:id="804" w:name="_Toc114754466"/>
      <w:bookmarkStart w:id="805" w:name="_Toc117166581"/>
      <w:bookmarkStart w:id="806" w:name="_Toc117848604"/>
      <w:r w:rsidRPr="007D46D3">
        <w:t>Figure 4.</w:t>
      </w:r>
      <w:r w:rsidR="00B37B26">
        <w:t>42</w:t>
      </w:r>
      <w:r w:rsidR="002856CE">
        <w:t>:</w:t>
      </w:r>
      <w:r w:rsidR="002856CE">
        <w:tab/>
      </w:r>
      <w:r w:rsidR="004F77F3">
        <w:t>Predicted CAIDI for Oro-A</w:t>
      </w:r>
      <w:r w:rsidR="00B37B26">
        <w:t xml:space="preserve">go 33kV </w:t>
      </w:r>
      <w:r w:rsidR="00360205">
        <w:t>Feeder</w:t>
      </w:r>
      <w:r w:rsidR="00B37B26">
        <w:t>.</w:t>
      </w:r>
      <w:bookmarkEnd w:id="800"/>
      <w:bookmarkEnd w:id="801"/>
      <w:bookmarkEnd w:id="802"/>
      <w:bookmarkEnd w:id="803"/>
      <w:bookmarkEnd w:id="804"/>
      <w:bookmarkEnd w:id="805"/>
      <w:bookmarkEnd w:id="806"/>
    </w:p>
    <w:p w:rsidR="00B47F27" w:rsidRDefault="00DD3E17" w:rsidP="009A7DF7">
      <w:pPr>
        <w:spacing w:after="0" w:line="480" w:lineRule="auto"/>
        <w:jc w:val="both"/>
        <w:rPr>
          <w:rFonts w:ascii="Times New Roman" w:eastAsia="Times New Roman" w:hAnsi="Times New Roman"/>
          <w:sz w:val="24"/>
          <w:szCs w:val="24"/>
        </w:rPr>
      </w:pPr>
      <w:r>
        <w:rPr>
          <w:rFonts w:ascii="Times New Roman" w:hAnsi="Times New Roman"/>
          <w:b/>
          <w:noProof/>
          <w:sz w:val="24"/>
          <w:szCs w:val="24"/>
          <w:lang w:val="en-US"/>
        </w:rPr>
        <w:drawing>
          <wp:anchor distT="0" distB="0" distL="114300" distR="114300" simplePos="0" relativeHeight="251613184" behindDoc="0" locked="0" layoutInCell="1" allowOverlap="1" wp14:anchorId="37584952" wp14:editId="5101A242">
            <wp:simplePos x="0" y="0"/>
            <wp:positionH relativeFrom="column">
              <wp:posOffset>-563526</wp:posOffset>
            </wp:positionH>
            <wp:positionV relativeFrom="paragraph">
              <wp:posOffset>694454</wp:posOffset>
            </wp:positionV>
            <wp:extent cx="6278932" cy="3508744"/>
            <wp:effectExtent l="0" t="0" r="0" b="0"/>
            <wp:wrapNone/>
            <wp:docPr id="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cstate="print">
                      <a:extLst>
                        <a:ext uri="{28A0092B-C50C-407E-A947-70E740481C1C}">
                          <a14:useLocalDpi xmlns:a14="http://schemas.microsoft.com/office/drawing/2010/main" val="0"/>
                        </a:ext>
                      </a:extLst>
                    </a:blip>
                    <a:srcRect l="7762" r="7220"/>
                    <a:stretch>
                      <a:fillRect/>
                    </a:stretch>
                  </pic:blipFill>
                  <pic:spPr bwMode="auto">
                    <a:xfrm>
                      <a:off x="0" y="0"/>
                      <a:ext cx="6278934" cy="3508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91C">
        <w:rPr>
          <w:rFonts w:ascii="Times New Roman" w:hAnsi="Times New Roman"/>
          <w:sz w:val="24"/>
          <w:szCs w:val="24"/>
        </w:rPr>
        <w:t>Figure 4.42</w:t>
      </w:r>
      <w:r w:rsidR="000F4DE4">
        <w:rPr>
          <w:rFonts w:ascii="Times New Roman" w:eastAsia="Times New Roman" w:hAnsi="Times New Roman"/>
          <w:sz w:val="24"/>
          <w:szCs w:val="24"/>
        </w:rPr>
        <w:t xml:space="preserve">shows </w:t>
      </w:r>
      <w:r w:rsidR="006D3E58">
        <w:rPr>
          <w:rFonts w:ascii="Times New Roman" w:eastAsia="Times New Roman" w:hAnsi="Times New Roman"/>
          <w:sz w:val="24"/>
          <w:szCs w:val="24"/>
        </w:rPr>
        <w:t xml:space="preserve"> </w:t>
      </w:r>
      <w:r w:rsidR="00053270">
        <w:rPr>
          <w:rFonts w:ascii="Times New Roman" w:eastAsia="Times New Roman" w:hAnsi="Times New Roman"/>
          <w:sz w:val="24"/>
          <w:szCs w:val="24"/>
        </w:rPr>
        <w:t>CAIDI</w:t>
      </w:r>
      <w:r w:rsidR="000F4DE4">
        <w:rPr>
          <w:rFonts w:ascii="Times New Roman" w:eastAsia="Times New Roman" w:hAnsi="Times New Roman"/>
          <w:sz w:val="24"/>
          <w:szCs w:val="24"/>
        </w:rPr>
        <w:t xml:space="preserve"> result for target, training and testing using ANN for oroago 33kV feeder.</w:t>
      </w:r>
      <w:r w:rsidR="00F4629D">
        <w:rPr>
          <w:rFonts w:ascii="Times New Roman" w:eastAsia="Times New Roman" w:hAnsi="Times New Roman"/>
          <w:sz w:val="24"/>
          <w:szCs w:val="24"/>
        </w:rPr>
        <w:t xml:space="preserve"> The </w:t>
      </w:r>
      <w:r w:rsidR="008A1484">
        <w:rPr>
          <w:rFonts w:ascii="Times New Roman" w:eastAsia="Times New Roman" w:hAnsi="Times New Roman"/>
          <w:sz w:val="24"/>
          <w:szCs w:val="24"/>
        </w:rPr>
        <w:t>error is minimal and negligible with the result of the regression as 0.8832</w:t>
      </w:r>
    </w:p>
    <w:p w:rsidR="008F6636" w:rsidRDefault="008F6636" w:rsidP="009A7DF7">
      <w:pPr>
        <w:spacing w:after="0" w:line="480" w:lineRule="auto"/>
        <w:jc w:val="both"/>
        <w:rPr>
          <w:rFonts w:ascii="Times New Roman" w:eastAsia="Times New Roman" w:hAnsi="Times New Roman"/>
          <w:sz w:val="24"/>
          <w:szCs w:val="24"/>
        </w:rPr>
      </w:pPr>
    </w:p>
    <w:p w:rsidR="008F6636" w:rsidRDefault="008F6636" w:rsidP="009A7DF7">
      <w:pPr>
        <w:spacing w:after="0" w:line="480" w:lineRule="auto"/>
        <w:jc w:val="both"/>
        <w:rPr>
          <w:rFonts w:ascii="Times New Roman" w:eastAsia="Times New Roman" w:hAnsi="Times New Roman"/>
          <w:sz w:val="24"/>
          <w:szCs w:val="24"/>
        </w:rPr>
      </w:pPr>
    </w:p>
    <w:p w:rsidR="008F6636" w:rsidRDefault="008F6636" w:rsidP="009A7DF7">
      <w:pPr>
        <w:spacing w:after="0" w:line="480" w:lineRule="auto"/>
        <w:jc w:val="both"/>
        <w:rPr>
          <w:rFonts w:ascii="Times New Roman" w:hAnsi="Times New Roman"/>
          <w:b/>
          <w:sz w:val="24"/>
          <w:szCs w:val="24"/>
        </w:rPr>
      </w:pPr>
    </w:p>
    <w:p w:rsidR="00B47F27" w:rsidRDefault="00B47F27" w:rsidP="009A7DF7">
      <w:pPr>
        <w:spacing w:after="0" w:line="480" w:lineRule="auto"/>
        <w:jc w:val="both"/>
        <w:rPr>
          <w:rFonts w:ascii="Times New Roman" w:hAnsi="Times New Roman"/>
          <w:b/>
          <w:sz w:val="24"/>
          <w:szCs w:val="24"/>
        </w:rPr>
      </w:pPr>
    </w:p>
    <w:p w:rsidR="00B47F27" w:rsidRDefault="00B47F27" w:rsidP="009A7DF7">
      <w:pPr>
        <w:spacing w:after="0" w:line="480" w:lineRule="auto"/>
        <w:jc w:val="both"/>
        <w:rPr>
          <w:rFonts w:ascii="Times New Roman" w:hAnsi="Times New Roman"/>
          <w:b/>
          <w:sz w:val="24"/>
          <w:szCs w:val="24"/>
        </w:rPr>
      </w:pPr>
    </w:p>
    <w:p w:rsidR="00B47F27" w:rsidRDefault="00B47F27" w:rsidP="009A7DF7">
      <w:pPr>
        <w:spacing w:after="0" w:line="480" w:lineRule="auto"/>
        <w:jc w:val="both"/>
        <w:rPr>
          <w:rFonts w:ascii="Times New Roman" w:hAnsi="Times New Roman"/>
          <w:b/>
          <w:sz w:val="24"/>
          <w:szCs w:val="24"/>
        </w:rPr>
      </w:pPr>
    </w:p>
    <w:p w:rsidR="00B47F27" w:rsidRDefault="00B47F27" w:rsidP="009A7DF7">
      <w:pPr>
        <w:spacing w:after="0" w:line="480" w:lineRule="auto"/>
        <w:jc w:val="both"/>
        <w:rPr>
          <w:rFonts w:ascii="Times New Roman" w:hAnsi="Times New Roman"/>
          <w:b/>
          <w:sz w:val="24"/>
          <w:szCs w:val="24"/>
        </w:rPr>
      </w:pPr>
    </w:p>
    <w:p w:rsidR="00B47F27" w:rsidRDefault="00B47F27" w:rsidP="009A7DF7">
      <w:pPr>
        <w:spacing w:after="0" w:line="480" w:lineRule="auto"/>
        <w:jc w:val="both"/>
        <w:rPr>
          <w:rFonts w:ascii="Times New Roman" w:hAnsi="Times New Roman"/>
          <w:b/>
          <w:sz w:val="24"/>
          <w:szCs w:val="24"/>
        </w:rPr>
      </w:pPr>
    </w:p>
    <w:p w:rsidR="00BE09B9" w:rsidRPr="002E3B98" w:rsidRDefault="00BE09B9" w:rsidP="00B47F27">
      <w:pPr>
        <w:spacing w:after="0" w:line="480" w:lineRule="auto"/>
        <w:jc w:val="center"/>
        <w:rPr>
          <w:rFonts w:ascii="Times New Roman" w:hAnsi="Times New Roman"/>
          <w:sz w:val="26"/>
          <w:szCs w:val="26"/>
        </w:rPr>
      </w:pPr>
    </w:p>
    <w:p w:rsidR="00B47F27" w:rsidRPr="007D46D3" w:rsidRDefault="00B47F27" w:rsidP="002856CE">
      <w:pPr>
        <w:pStyle w:val="MyFigures"/>
      </w:pPr>
      <w:bookmarkStart w:id="807" w:name="_Toc113217548"/>
      <w:bookmarkStart w:id="808" w:name="_Toc113217761"/>
      <w:bookmarkStart w:id="809" w:name="_Toc114154268"/>
      <w:bookmarkStart w:id="810" w:name="_Toc114591906"/>
      <w:bookmarkStart w:id="811" w:name="_Toc114754467"/>
      <w:bookmarkStart w:id="812" w:name="_Toc117166582"/>
      <w:bookmarkStart w:id="813" w:name="_Toc117848605"/>
      <w:r w:rsidRPr="007D46D3">
        <w:t>Figure 4.</w:t>
      </w:r>
      <w:r w:rsidR="00BB791C">
        <w:t>43</w:t>
      </w:r>
      <w:r w:rsidR="002856CE">
        <w:t>:</w:t>
      </w:r>
      <w:r w:rsidR="002856CE">
        <w:tab/>
      </w:r>
      <w:r w:rsidR="004F77F3">
        <w:t>Predicted ASAI for Oro-A</w:t>
      </w:r>
      <w:r w:rsidR="00BB791C">
        <w:t xml:space="preserve">go 33kV </w:t>
      </w:r>
      <w:r w:rsidR="00360205">
        <w:t>Feeder</w:t>
      </w:r>
      <w:r w:rsidR="00BB791C">
        <w:t>.</w:t>
      </w:r>
      <w:bookmarkEnd w:id="807"/>
      <w:bookmarkEnd w:id="808"/>
      <w:bookmarkEnd w:id="809"/>
      <w:bookmarkEnd w:id="810"/>
      <w:bookmarkEnd w:id="811"/>
      <w:bookmarkEnd w:id="812"/>
      <w:bookmarkEnd w:id="813"/>
    </w:p>
    <w:p w:rsidR="006A5962" w:rsidRDefault="00BB791C" w:rsidP="00053270">
      <w:pPr>
        <w:tabs>
          <w:tab w:val="left" w:pos="2325"/>
        </w:tabs>
        <w:spacing w:line="480" w:lineRule="auto"/>
        <w:jc w:val="both"/>
        <w:rPr>
          <w:rFonts w:ascii="Times New Roman" w:eastAsia="Times New Roman" w:hAnsi="Times New Roman"/>
          <w:sz w:val="24"/>
          <w:szCs w:val="24"/>
        </w:rPr>
      </w:pPr>
      <w:r>
        <w:rPr>
          <w:rFonts w:ascii="Times New Roman" w:hAnsi="Times New Roman"/>
          <w:sz w:val="24"/>
          <w:szCs w:val="24"/>
        </w:rPr>
        <w:lastRenderedPageBreak/>
        <w:t xml:space="preserve">Figure 4.43 </w:t>
      </w:r>
      <w:r w:rsidR="00F53B6F">
        <w:rPr>
          <w:rFonts w:ascii="Times New Roman" w:eastAsia="Times New Roman" w:hAnsi="Times New Roman"/>
          <w:sz w:val="24"/>
          <w:szCs w:val="24"/>
        </w:rPr>
        <w:t xml:space="preserve">shows </w:t>
      </w:r>
      <w:r w:rsidR="00053270">
        <w:rPr>
          <w:rFonts w:ascii="Times New Roman" w:eastAsia="Times New Roman" w:hAnsi="Times New Roman"/>
          <w:sz w:val="24"/>
          <w:szCs w:val="24"/>
        </w:rPr>
        <w:t>ASAI</w:t>
      </w:r>
      <w:r w:rsidR="00F53B6F">
        <w:rPr>
          <w:rFonts w:ascii="Times New Roman" w:eastAsia="Times New Roman" w:hAnsi="Times New Roman"/>
          <w:sz w:val="24"/>
          <w:szCs w:val="24"/>
        </w:rPr>
        <w:t xml:space="preserve"> result for target, training and  testing for Oroago</w:t>
      </w:r>
      <w:r>
        <w:rPr>
          <w:rFonts w:ascii="Times New Roman" w:eastAsia="Times New Roman" w:hAnsi="Times New Roman"/>
          <w:sz w:val="24"/>
          <w:szCs w:val="24"/>
        </w:rPr>
        <w:t>33kV feede</w:t>
      </w:r>
      <w:r w:rsidR="00F53B6F">
        <w:rPr>
          <w:rFonts w:ascii="Times New Roman" w:eastAsia="Times New Roman" w:hAnsi="Times New Roman"/>
          <w:sz w:val="24"/>
          <w:szCs w:val="24"/>
        </w:rPr>
        <w:t>r using ANN</w:t>
      </w:r>
      <w:r>
        <w:rPr>
          <w:rFonts w:ascii="Times New Roman" w:eastAsia="Times New Roman" w:hAnsi="Times New Roman"/>
          <w:sz w:val="24"/>
          <w:szCs w:val="24"/>
        </w:rPr>
        <w:t xml:space="preserve">. </w:t>
      </w:r>
      <w:r w:rsidR="005E150A">
        <w:rPr>
          <w:rFonts w:ascii="Times New Roman" w:eastAsia="Times New Roman" w:hAnsi="Times New Roman"/>
          <w:sz w:val="24"/>
          <w:szCs w:val="24"/>
        </w:rPr>
        <w:t>There is a good agreement between target, training and testing predictions.</w:t>
      </w:r>
      <w:r w:rsidR="0088500A">
        <w:rPr>
          <w:rFonts w:ascii="Times New Roman" w:eastAsia="Times New Roman" w:hAnsi="Times New Roman"/>
          <w:sz w:val="24"/>
          <w:szCs w:val="24"/>
        </w:rPr>
        <w:t>The result of the regression is 1.0000</w:t>
      </w:r>
      <w:r>
        <w:rPr>
          <w:rFonts w:ascii="Times New Roman" w:eastAsia="Times New Roman" w:hAnsi="Times New Roman"/>
          <w:sz w:val="24"/>
          <w:szCs w:val="24"/>
        </w:rPr>
        <w:t xml:space="preserve"> </w:t>
      </w:r>
    </w:p>
    <w:p w:rsidR="006F2426" w:rsidRDefault="006F2426" w:rsidP="006F2426">
      <w:pPr>
        <w:tabs>
          <w:tab w:val="left" w:pos="2325"/>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The regression(R) value  measures the correlation between output and Taget. An  R value of 1 means a close relationship and 0 a random relationship.</w:t>
      </w:r>
    </w:p>
    <w:p w:rsidR="00BB791C" w:rsidRDefault="000C579F" w:rsidP="00BB791C">
      <w:pPr>
        <w:rPr>
          <w:rFonts w:ascii="Times New Roman" w:hAnsi="Times New Roman"/>
          <w:sz w:val="24"/>
          <w:szCs w:val="24"/>
        </w:rPr>
      </w:pPr>
      <w:r w:rsidRPr="00E35286">
        <w:rPr>
          <w:rFonts w:ascii="Times New Roman" w:hAnsi="Times New Roman"/>
          <w:noProof/>
          <w:sz w:val="24"/>
          <w:szCs w:val="24"/>
          <w:lang w:val="en-US"/>
        </w:rPr>
        <w:drawing>
          <wp:anchor distT="0" distB="0" distL="114300" distR="114300" simplePos="0" relativeHeight="251632640" behindDoc="0" locked="0" layoutInCell="1" allowOverlap="1" wp14:anchorId="46BAA527" wp14:editId="015EA795">
            <wp:simplePos x="0" y="0"/>
            <wp:positionH relativeFrom="column">
              <wp:posOffset>-295275</wp:posOffset>
            </wp:positionH>
            <wp:positionV relativeFrom="paragraph">
              <wp:posOffset>285750</wp:posOffset>
            </wp:positionV>
            <wp:extent cx="5819775" cy="3819525"/>
            <wp:effectExtent l="0" t="0" r="0" b="0"/>
            <wp:wrapNone/>
            <wp:docPr id="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l="7040" r="3430"/>
                    <a:stretch>
                      <a:fillRect/>
                    </a:stretch>
                  </pic:blipFill>
                  <pic:spPr bwMode="auto">
                    <a:xfrm>
                      <a:off x="0" y="0"/>
                      <a:ext cx="5819775" cy="3819525"/>
                    </a:xfrm>
                    <a:prstGeom prst="rect">
                      <a:avLst/>
                    </a:prstGeom>
                    <a:noFill/>
                    <a:ln>
                      <a:noFill/>
                    </a:ln>
                  </pic:spPr>
                </pic:pic>
              </a:graphicData>
            </a:graphic>
          </wp:anchor>
        </w:drawing>
      </w:r>
      <w:r w:rsidR="00BB791C">
        <w:rPr>
          <w:rFonts w:ascii="Times New Roman" w:eastAsiaTheme="minorEastAsia" w:hAnsi="Times New Roman"/>
          <w:b/>
          <w:sz w:val="24"/>
          <w:szCs w:val="24"/>
        </w:rPr>
        <w:t>RELIABILITY PREDICTION RESULT FOR OTUN 33KV FEEDER</w:t>
      </w:r>
    </w:p>
    <w:p w:rsidR="00BB791C" w:rsidRDefault="00BB791C" w:rsidP="00017B65">
      <w:pPr>
        <w:tabs>
          <w:tab w:val="left" w:pos="2325"/>
        </w:tabs>
        <w:rPr>
          <w:rFonts w:ascii="Times New Roman" w:hAnsi="Times New Roman"/>
          <w:sz w:val="24"/>
          <w:szCs w:val="24"/>
        </w:rPr>
      </w:pPr>
    </w:p>
    <w:p w:rsidR="000C579F" w:rsidRDefault="000C579F" w:rsidP="00017B65">
      <w:pPr>
        <w:tabs>
          <w:tab w:val="left" w:pos="2325"/>
        </w:tabs>
        <w:rPr>
          <w:rFonts w:ascii="Times New Roman" w:hAnsi="Times New Roman"/>
          <w:sz w:val="24"/>
          <w:szCs w:val="24"/>
        </w:rPr>
      </w:pPr>
    </w:p>
    <w:p w:rsidR="00372E1A" w:rsidRDefault="00372E1A" w:rsidP="00017B65">
      <w:pPr>
        <w:tabs>
          <w:tab w:val="left" w:pos="2325"/>
        </w:tabs>
        <w:rPr>
          <w:rFonts w:ascii="Times New Roman" w:hAnsi="Times New Roman"/>
          <w:noProof/>
          <w:sz w:val="24"/>
          <w:szCs w:val="24"/>
          <w:lang w:val="en-US"/>
        </w:rPr>
      </w:pPr>
    </w:p>
    <w:p w:rsidR="000C579F" w:rsidRDefault="000C579F" w:rsidP="00017B65">
      <w:pPr>
        <w:tabs>
          <w:tab w:val="left" w:pos="2325"/>
        </w:tabs>
        <w:rPr>
          <w:rFonts w:ascii="Times New Roman" w:hAnsi="Times New Roman"/>
          <w:noProof/>
          <w:sz w:val="24"/>
          <w:szCs w:val="24"/>
          <w:lang w:val="en-US"/>
        </w:rPr>
      </w:pPr>
    </w:p>
    <w:p w:rsidR="000C579F" w:rsidRDefault="000C579F" w:rsidP="00017B65">
      <w:pPr>
        <w:tabs>
          <w:tab w:val="left" w:pos="2325"/>
        </w:tabs>
        <w:rPr>
          <w:rFonts w:ascii="Times New Roman" w:hAnsi="Times New Roman"/>
          <w:noProof/>
          <w:sz w:val="24"/>
          <w:szCs w:val="24"/>
          <w:lang w:val="en-US"/>
        </w:rPr>
      </w:pPr>
    </w:p>
    <w:p w:rsidR="000C579F" w:rsidRDefault="000C579F" w:rsidP="00017B65">
      <w:pPr>
        <w:tabs>
          <w:tab w:val="left" w:pos="2325"/>
        </w:tabs>
        <w:rPr>
          <w:rFonts w:ascii="Times New Roman" w:hAnsi="Times New Roman"/>
          <w:noProof/>
          <w:sz w:val="24"/>
          <w:szCs w:val="24"/>
          <w:lang w:val="en-US"/>
        </w:rPr>
      </w:pPr>
    </w:p>
    <w:p w:rsidR="000C579F" w:rsidRDefault="000C579F" w:rsidP="00017B65">
      <w:pPr>
        <w:tabs>
          <w:tab w:val="left" w:pos="2325"/>
        </w:tabs>
        <w:rPr>
          <w:rFonts w:ascii="Times New Roman" w:hAnsi="Times New Roman"/>
          <w:noProof/>
          <w:sz w:val="24"/>
          <w:szCs w:val="24"/>
          <w:lang w:val="en-US"/>
        </w:rPr>
      </w:pPr>
    </w:p>
    <w:p w:rsidR="000C579F" w:rsidRDefault="000C579F" w:rsidP="00017B65">
      <w:pPr>
        <w:tabs>
          <w:tab w:val="left" w:pos="2325"/>
        </w:tabs>
        <w:rPr>
          <w:rFonts w:ascii="Times New Roman" w:hAnsi="Times New Roman"/>
          <w:noProof/>
          <w:sz w:val="24"/>
          <w:szCs w:val="24"/>
          <w:lang w:val="en-US"/>
        </w:rPr>
      </w:pPr>
    </w:p>
    <w:p w:rsidR="000C579F" w:rsidRDefault="000C579F" w:rsidP="00017B65">
      <w:pPr>
        <w:tabs>
          <w:tab w:val="left" w:pos="2325"/>
        </w:tabs>
        <w:rPr>
          <w:rFonts w:ascii="Times New Roman" w:hAnsi="Times New Roman"/>
          <w:noProof/>
          <w:sz w:val="24"/>
          <w:szCs w:val="24"/>
          <w:lang w:val="en-US"/>
        </w:rPr>
      </w:pPr>
    </w:p>
    <w:p w:rsidR="000C579F" w:rsidRDefault="000C579F" w:rsidP="00017B65">
      <w:pPr>
        <w:tabs>
          <w:tab w:val="left" w:pos="2325"/>
        </w:tabs>
        <w:rPr>
          <w:rFonts w:ascii="Times New Roman" w:hAnsi="Times New Roman"/>
          <w:noProof/>
          <w:sz w:val="24"/>
          <w:szCs w:val="24"/>
          <w:lang w:val="en-US"/>
        </w:rPr>
      </w:pPr>
    </w:p>
    <w:p w:rsidR="000C579F" w:rsidRDefault="000C579F" w:rsidP="00017B65">
      <w:pPr>
        <w:tabs>
          <w:tab w:val="left" w:pos="2325"/>
        </w:tabs>
        <w:rPr>
          <w:rFonts w:ascii="Times New Roman" w:hAnsi="Times New Roman"/>
          <w:noProof/>
          <w:sz w:val="24"/>
          <w:szCs w:val="24"/>
          <w:lang w:val="en-US"/>
        </w:rPr>
      </w:pPr>
    </w:p>
    <w:p w:rsidR="000C579F" w:rsidRDefault="000C579F" w:rsidP="00017B65">
      <w:pPr>
        <w:tabs>
          <w:tab w:val="left" w:pos="2325"/>
        </w:tabs>
        <w:rPr>
          <w:rFonts w:ascii="Times New Roman" w:hAnsi="Times New Roman"/>
          <w:noProof/>
          <w:sz w:val="24"/>
          <w:szCs w:val="24"/>
          <w:lang w:val="en-US"/>
        </w:rPr>
      </w:pPr>
    </w:p>
    <w:p w:rsidR="000C579F" w:rsidRDefault="000C579F" w:rsidP="00017B65">
      <w:pPr>
        <w:tabs>
          <w:tab w:val="left" w:pos="2325"/>
        </w:tabs>
        <w:rPr>
          <w:rFonts w:ascii="Times New Roman" w:hAnsi="Times New Roman"/>
          <w:noProof/>
          <w:sz w:val="24"/>
          <w:szCs w:val="24"/>
          <w:lang w:val="en-US"/>
        </w:rPr>
      </w:pPr>
    </w:p>
    <w:p w:rsidR="000C579F" w:rsidRDefault="000C579F" w:rsidP="00017B65">
      <w:pPr>
        <w:tabs>
          <w:tab w:val="left" w:pos="2325"/>
        </w:tabs>
        <w:rPr>
          <w:rFonts w:ascii="Times New Roman" w:hAnsi="Times New Roman"/>
          <w:sz w:val="24"/>
          <w:szCs w:val="24"/>
        </w:rPr>
      </w:pPr>
    </w:p>
    <w:p w:rsidR="00372E1A" w:rsidRPr="007D46D3" w:rsidRDefault="00BB791C" w:rsidP="00360205">
      <w:pPr>
        <w:pStyle w:val="MyFigures"/>
      </w:pPr>
      <w:bookmarkStart w:id="814" w:name="_Toc113217549"/>
      <w:bookmarkStart w:id="815" w:name="_Toc113217762"/>
      <w:bookmarkStart w:id="816" w:name="_Toc114154269"/>
      <w:bookmarkStart w:id="817" w:name="_Toc114591907"/>
      <w:bookmarkStart w:id="818" w:name="_Toc114754468"/>
      <w:bookmarkStart w:id="819" w:name="_Toc117166583"/>
      <w:bookmarkStart w:id="820" w:name="_Toc117848606"/>
      <w:r>
        <w:t xml:space="preserve">Figure 4.44: </w:t>
      </w:r>
      <w:r w:rsidR="002856CE">
        <w:tab/>
      </w:r>
      <w:r>
        <w:t>SAIFI Prediction for Otun 33</w:t>
      </w:r>
      <w:r w:rsidR="00360205">
        <w:t>k</w:t>
      </w:r>
      <w:r>
        <w:t xml:space="preserve">V </w:t>
      </w:r>
      <w:r w:rsidR="00360205">
        <w:t>Feeder</w:t>
      </w:r>
      <w:bookmarkEnd w:id="814"/>
      <w:bookmarkEnd w:id="815"/>
      <w:bookmarkEnd w:id="816"/>
      <w:bookmarkEnd w:id="817"/>
      <w:bookmarkEnd w:id="818"/>
      <w:bookmarkEnd w:id="819"/>
      <w:bookmarkEnd w:id="820"/>
    </w:p>
    <w:p w:rsidR="00372E1A" w:rsidRDefault="000D28C7" w:rsidP="00053270">
      <w:pPr>
        <w:spacing w:line="480" w:lineRule="auto"/>
        <w:jc w:val="both"/>
        <w:rPr>
          <w:rFonts w:ascii="Times New Roman" w:hAnsi="Times New Roman"/>
          <w:sz w:val="24"/>
          <w:szCs w:val="24"/>
        </w:rPr>
      </w:pPr>
      <w:r>
        <w:rPr>
          <w:rFonts w:ascii="Times New Roman" w:hAnsi="Times New Roman"/>
          <w:sz w:val="24"/>
          <w:szCs w:val="24"/>
        </w:rPr>
        <w:t xml:space="preserve">Figure 4.44 </w:t>
      </w:r>
      <w:r w:rsidR="00010060">
        <w:rPr>
          <w:rFonts w:ascii="Times New Roman" w:eastAsia="Times New Roman" w:hAnsi="Times New Roman"/>
          <w:sz w:val="24"/>
          <w:szCs w:val="24"/>
        </w:rPr>
        <w:t xml:space="preserve">shows </w:t>
      </w:r>
      <w:r w:rsidR="00053270">
        <w:rPr>
          <w:rFonts w:ascii="Times New Roman" w:eastAsia="Times New Roman" w:hAnsi="Times New Roman"/>
          <w:sz w:val="24"/>
          <w:szCs w:val="24"/>
        </w:rPr>
        <w:t>SAIFI</w:t>
      </w:r>
      <w:r w:rsidR="00010060">
        <w:rPr>
          <w:rFonts w:ascii="Times New Roman" w:eastAsia="Times New Roman" w:hAnsi="Times New Roman"/>
          <w:sz w:val="24"/>
          <w:szCs w:val="24"/>
        </w:rPr>
        <w:t xml:space="preserve"> result for target, training and </w:t>
      </w:r>
      <w:r>
        <w:rPr>
          <w:rFonts w:ascii="Times New Roman" w:eastAsia="Times New Roman" w:hAnsi="Times New Roman"/>
          <w:sz w:val="24"/>
          <w:szCs w:val="24"/>
        </w:rPr>
        <w:t xml:space="preserve"> testing for Otun 33kV feeder</w:t>
      </w:r>
      <w:r w:rsidR="00010060">
        <w:rPr>
          <w:rFonts w:ascii="Times New Roman" w:eastAsia="Times New Roman" w:hAnsi="Times New Roman"/>
          <w:sz w:val="24"/>
          <w:szCs w:val="24"/>
        </w:rPr>
        <w:t xml:space="preserve"> </w:t>
      </w:r>
      <w:r>
        <w:rPr>
          <w:rFonts w:ascii="Times New Roman" w:eastAsia="Times New Roman" w:hAnsi="Times New Roman"/>
          <w:sz w:val="24"/>
          <w:szCs w:val="24"/>
        </w:rPr>
        <w:t xml:space="preserve"> </w:t>
      </w:r>
      <w:r w:rsidR="00053270">
        <w:rPr>
          <w:rFonts w:ascii="Times New Roman" w:eastAsia="Times New Roman" w:hAnsi="Times New Roman"/>
          <w:sz w:val="24"/>
          <w:szCs w:val="24"/>
        </w:rPr>
        <w:t xml:space="preserve">using </w:t>
      </w:r>
      <w:r>
        <w:rPr>
          <w:rFonts w:ascii="Times New Roman" w:eastAsia="Times New Roman" w:hAnsi="Times New Roman"/>
          <w:sz w:val="24"/>
          <w:szCs w:val="24"/>
        </w:rPr>
        <w:t>ANN.</w:t>
      </w:r>
      <w:r w:rsidR="00010060">
        <w:rPr>
          <w:rFonts w:ascii="Times New Roman" w:eastAsia="Times New Roman" w:hAnsi="Times New Roman"/>
          <w:sz w:val="24"/>
          <w:szCs w:val="24"/>
        </w:rPr>
        <w:t>The result is accur</w:t>
      </w:r>
      <w:r w:rsidR="002E204F">
        <w:rPr>
          <w:rFonts w:ascii="Times New Roman" w:eastAsia="Times New Roman" w:hAnsi="Times New Roman"/>
          <w:sz w:val="24"/>
          <w:szCs w:val="24"/>
        </w:rPr>
        <w:t>ate with minimal error of 0.015 and regression of 0.7465.</w:t>
      </w:r>
    </w:p>
    <w:p w:rsidR="00372E1A" w:rsidRDefault="00372E1A" w:rsidP="00017B65">
      <w:pPr>
        <w:tabs>
          <w:tab w:val="left" w:pos="2325"/>
        </w:tabs>
        <w:rPr>
          <w:rFonts w:ascii="Times New Roman" w:hAnsi="Times New Roman"/>
          <w:sz w:val="24"/>
          <w:szCs w:val="24"/>
        </w:rPr>
      </w:pPr>
    </w:p>
    <w:p w:rsidR="000C579F" w:rsidRDefault="000C579F" w:rsidP="00017B65">
      <w:pPr>
        <w:tabs>
          <w:tab w:val="left" w:pos="2325"/>
        </w:tabs>
        <w:rPr>
          <w:rFonts w:ascii="Times New Roman" w:hAnsi="Times New Roman"/>
          <w:sz w:val="24"/>
          <w:szCs w:val="24"/>
        </w:rPr>
      </w:pPr>
    </w:p>
    <w:p w:rsidR="000C579F" w:rsidRDefault="000C579F" w:rsidP="00017B65">
      <w:pPr>
        <w:tabs>
          <w:tab w:val="left" w:pos="2325"/>
        </w:tabs>
        <w:rPr>
          <w:rFonts w:ascii="Times New Roman" w:hAnsi="Times New Roman"/>
          <w:sz w:val="24"/>
          <w:szCs w:val="24"/>
        </w:rPr>
      </w:pPr>
    </w:p>
    <w:p w:rsidR="00372E1A" w:rsidRDefault="00372E1A" w:rsidP="002E3B98">
      <w:pPr>
        <w:tabs>
          <w:tab w:val="left" w:pos="2325"/>
        </w:tabs>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606016" behindDoc="0" locked="0" layoutInCell="1" allowOverlap="1" wp14:anchorId="274FAD83" wp14:editId="36C03EC7">
            <wp:simplePos x="0" y="0"/>
            <wp:positionH relativeFrom="column">
              <wp:posOffset>-650402</wp:posOffset>
            </wp:positionH>
            <wp:positionV relativeFrom="paragraph">
              <wp:posOffset>-153035</wp:posOffset>
            </wp:positionV>
            <wp:extent cx="6453140" cy="3317358"/>
            <wp:effectExtent l="0" t="0" r="5080" b="0"/>
            <wp:wrapNone/>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cstate="print">
                      <a:extLst>
                        <a:ext uri="{28A0092B-C50C-407E-A947-70E740481C1C}">
                          <a14:useLocalDpi xmlns:a14="http://schemas.microsoft.com/office/drawing/2010/main" val="0"/>
                        </a:ext>
                      </a:extLst>
                    </a:blip>
                    <a:srcRect l="7942" r="4332"/>
                    <a:stretch>
                      <a:fillRect/>
                    </a:stretch>
                  </pic:blipFill>
                  <pic:spPr bwMode="auto">
                    <a:xfrm>
                      <a:off x="0" y="0"/>
                      <a:ext cx="6453140" cy="331735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2E1A" w:rsidRDefault="00372E1A" w:rsidP="00017B65">
      <w:pPr>
        <w:tabs>
          <w:tab w:val="left" w:pos="2325"/>
        </w:tabs>
        <w:rPr>
          <w:rFonts w:ascii="Times New Roman" w:hAnsi="Times New Roman"/>
          <w:sz w:val="24"/>
          <w:szCs w:val="24"/>
        </w:rPr>
      </w:pPr>
    </w:p>
    <w:p w:rsidR="00372E1A" w:rsidRDefault="00372E1A" w:rsidP="00017B65">
      <w:pPr>
        <w:tabs>
          <w:tab w:val="left" w:pos="2325"/>
        </w:tabs>
        <w:rPr>
          <w:rFonts w:ascii="Times New Roman" w:hAnsi="Times New Roman"/>
          <w:sz w:val="24"/>
          <w:szCs w:val="24"/>
        </w:rPr>
      </w:pPr>
    </w:p>
    <w:p w:rsidR="00372E1A" w:rsidRDefault="00372E1A" w:rsidP="00017B65">
      <w:pPr>
        <w:tabs>
          <w:tab w:val="left" w:pos="2325"/>
        </w:tabs>
        <w:rPr>
          <w:rFonts w:ascii="Times New Roman" w:hAnsi="Times New Roman"/>
          <w:sz w:val="24"/>
          <w:szCs w:val="24"/>
        </w:rPr>
      </w:pPr>
    </w:p>
    <w:p w:rsidR="00372E1A" w:rsidRDefault="00372E1A" w:rsidP="00017B65">
      <w:pPr>
        <w:tabs>
          <w:tab w:val="left" w:pos="2325"/>
        </w:tabs>
        <w:rPr>
          <w:rFonts w:ascii="Times New Roman" w:hAnsi="Times New Roman"/>
          <w:sz w:val="24"/>
          <w:szCs w:val="24"/>
        </w:rPr>
      </w:pPr>
    </w:p>
    <w:p w:rsidR="00372E1A" w:rsidRDefault="00372E1A" w:rsidP="00017B65">
      <w:pPr>
        <w:tabs>
          <w:tab w:val="left" w:pos="2325"/>
        </w:tabs>
        <w:rPr>
          <w:rFonts w:ascii="Times New Roman" w:hAnsi="Times New Roman"/>
          <w:sz w:val="24"/>
          <w:szCs w:val="24"/>
        </w:rPr>
      </w:pPr>
    </w:p>
    <w:p w:rsidR="00372E1A" w:rsidRDefault="00372E1A" w:rsidP="00017B65">
      <w:pPr>
        <w:tabs>
          <w:tab w:val="left" w:pos="2325"/>
        </w:tabs>
        <w:rPr>
          <w:rFonts w:ascii="Times New Roman" w:hAnsi="Times New Roman"/>
          <w:sz w:val="24"/>
          <w:szCs w:val="24"/>
        </w:rPr>
      </w:pPr>
    </w:p>
    <w:p w:rsidR="00372E1A" w:rsidRDefault="00372E1A" w:rsidP="00017B65">
      <w:pPr>
        <w:tabs>
          <w:tab w:val="left" w:pos="2325"/>
        </w:tabs>
        <w:rPr>
          <w:rFonts w:ascii="Times New Roman" w:hAnsi="Times New Roman"/>
          <w:sz w:val="24"/>
          <w:szCs w:val="24"/>
        </w:rPr>
      </w:pPr>
    </w:p>
    <w:p w:rsidR="00017B65" w:rsidRDefault="00017B65" w:rsidP="00017B65">
      <w:pPr>
        <w:tabs>
          <w:tab w:val="left" w:pos="2325"/>
        </w:tabs>
        <w:rPr>
          <w:rFonts w:ascii="Times New Roman" w:hAnsi="Times New Roman"/>
          <w:sz w:val="24"/>
          <w:szCs w:val="24"/>
        </w:rPr>
      </w:pPr>
      <w:r>
        <w:rPr>
          <w:rFonts w:ascii="Times New Roman" w:hAnsi="Times New Roman"/>
          <w:sz w:val="24"/>
          <w:szCs w:val="24"/>
        </w:rPr>
        <w:tab/>
      </w:r>
    </w:p>
    <w:p w:rsidR="000C579F" w:rsidRDefault="000C579F" w:rsidP="00372E1A">
      <w:pPr>
        <w:spacing w:after="0" w:line="480" w:lineRule="auto"/>
        <w:jc w:val="center"/>
        <w:rPr>
          <w:rFonts w:ascii="Times New Roman" w:hAnsi="Times New Roman"/>
        </w:rPr>
      </w:pPr>
    </w:p>
    <w:p w:rsidR="000C579F" w:rsidRDefault="000C579F" w:rsidP="00372E1A">
      <w:pPr>
        <w:spacing w:after="0" w:line="480" w:lineRule="auto"/>
        <w:jc w:val="center"/>
        <w:rPr>
          <w:rFonts w:ascii="Times New Roman" w:hAnsi="Times New Roman"/>
        </w:rPr>
      </w:pPr>
    </w:p>
    <w:p w:rsidR="00372E1A" w:rsidRDefault="00372E1A" w:rsidP="002856CE">
      <w:pPr>
        <w:pStyle w:val="MyFigures"/>
      </w:pPr>
      <w:bookmarkStart w:id="821" w:name="_Toc113217550"/>
      <w:bookmarkStart w:id="822" w:name="_Toc113217763"/>
      <w:bookmarkStart w:id="823" w:name="_Toc114154270"/>
      <w:bookmarkStart w:id="824" w:name="_Toc114591908"/>
      <w:bookmarkStart w:id="825" w:name="_Toc114754469"/>
      <w:bookmarkStart w:id="826" w:name="_Toc117166584"/>
      <w:bookmarkStart w:id="827" w:name="_Toc117848607"/>
      <w:r w:rsidRPr="007D46D3">
        <w:t>Figure 4.</w:t>
      </w:r>
      <w:r w:rsidR="002856CE">
        <w:t>45:</w:t>
      </w:r>
      <w:r w:rsidR="002856CE">
        <w:tab/>
      </w:r>
      <w:r w:rsidR="00160DCB">
        <w:t>SAIDI</w:t>
      </w:r>
      <w:r w:rsidR="00820469">
        <w:t xml:space="preserve"> Prediction for Otun</w:t>
      </w:r>
      <w:r w:rsidR="00360205">
        <w:t xml:space="preserve"> </w:t>
      </w:r>
      <w:r w:rsidR="00820469">
        <w:t xml:space="preserve">33kV </w:t>
      </w:r>
      <w:r w:rsidR="00360205">
        <w:t>Feeder</w:t>
      </w:r>
      <w:bookmarkEnd w:id="821"/>
      <w:bookmarkEnd w:id="822"/>
      <w:bookmarkEnd w:id="823"/>
      <w:bookmarkEnd w:id="824"/>
      <w:bookmarkEnd w:id="825"/>
      <w:bookmarkEnd w:id="826"/>
      <w:bookmarkEnd w:id="827"/>
    </w:p>
    <w:p w:rsidR="00356E2A" w:rsidRPr="007D46D3" w:rsidRDefault="002E3B98" w:rsidP="00C92F4F">
      <w:pPr>
        <w:spacing w:after="0" w:line="480" w:lineRule="auto"/>
        <w:jc w:val="both"/>
        <w:rPr>
          <w:rFonts w:ascii="Times New Roman" w:hAnsi="Times New Roman"/>
        </w:rPr>
      </w:pPr>
      <w:r>
        <w:rPr>
          <w:rFonts w:ascii="Times New Roman" w:hAnsi="Times New Roman"/>
          <w:noProof/>
          <w:sz w:val="24"/>
          <w:szCs w:val="24"/>
          <w:lang w:val="en-US"/>
        </w:rPr>
        <w:drawing>
          <wp:anchor distT="0" distB="0" distL="114300" distR="114300" simplePos="0" relativeHeight="251607040" behindDoc="0" locked="0" layoutInCell="1" allowOverlap="1" wp14:anchorId="08352283" wp14:editId="7979BF06">
            <wp:simplePos x="0" y="0"/>
            <wp:positionH relativeFrom="column">
              <wp:posOffset>-435935</wp:posOffset>
            </wp:positionH>
            <wp:positionV relativeFrom="paragraph">
              <wp:posOffset>748428</wp:posOffset>
            </wp:positionV>
            <wp:extent cx="6113721" cy="3763925"/>
            <wp:effectExtent l="0" t="0" r="1905" b="0"/>
            <wp:wrapNone/>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rcRect l="8303" r="7942"/>
                    <a:stretch>
                      <a:fillRect/>
                    </a:stretch>
                  </pic:blipFill>
                  <pic:spPr bwMode="auto">
                    <a:xfrm>
                      <a:off x="0" y="0"/>
                      <a:ext cx="6117336" cy="37661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6E2A">
        <w:rPr>
          <w:rFonts w:ascii="Times New Roman" w:hAnsi="Times New Roman"/>
          <w:sz w:val="24"/>
          <w:szCs w:val="24"/>
        </w:rPr>
        <w:t>Figure 4.45 s</w:t>
      </w:r>
      <w:r w:rsidR="001924FB">
        <w:rPr>
          <w:rFonts w:ascii="Times New Roman" w:eastAsia="Times New Roman" w:hAnsi="Times New Roman"/>
          <w:sz w:val="24"/>
          <w:szCs w:val="24"/>
        </w:rPr>
        <w:t xml:space="preserve">hows </w:t>
      </w:r>
      <w:r w:rsidR="00C92F4F">
        <w:rPr>
          <w:rFonts w:ascii="Times New Roman" w:eastAsia="Times New Roman" w:hAnsi="Times New Roman"/>
          <w:sz w:val="24"/>
          <w:szCs w:val="24"/>
        </w:rPr>
        <w:t>SAID</w:t>
      </w:r>
      <w:r w:rsidR="001924FB">
        <w:rPr>
          <w:rFonts w:ascii="Times New Roman" w:eastAsia="Times New Roman" w:hAnsi="Times New Roman"/>
          <w:sz w:val="24"/>
          <w:szCs w:val="24"/>
        </w:rPr>
        <w:t xml:space="preserve"> result for Target, Training</w:t>
      </w:r>
      <w:r w:rsidR="00953ADA">
        <w:rPr>
          <w:rFonts w:ascii="Times New Roman" w:eastAsia="Times New Roman" w:hAnsi="Times New Roman"/>
          <w:sz w:val="24"/>
          <w:szCs w:val="24"/>
        </w:rPr>
        <w:t xml:space="preserve"> and Testing using ANN. The prediction is accurate and precise with a minimal error. The res</w:t>
      </w:r>
      <w:r w:rsidR="00BC2959">
        <w:rPr>
          <w:rFonts w:ascii="Times New Roman" w:eastAsia="Times New Roman" w:hAnsi="Times New Roman"/>
          <w:sz w:val="24"/>
          <w:szCs w:val="24"/>
        </w:rPr>
        <w:t>ult of the regression is 0.9051.</w:t>
      </w:r>
    </w:p>
    <w:p w:rsidR="000C579F" w:rsidRDefault="000C579F" w:rsidP="00017B65">
      <w:pPr>
        <w:tabs>
          <w:tab w:val="left" w:pos="2325"/>
        </w:tabs>
        <w:rPr>
          <w:rFonts w:ascii="Times New Roman" w:hAnsi="Times New Roman"/>
          <w:sz w:val="24"/>
          <w:szCs w:val="24"/>
        </w:rPr>
      </w:pPr>
    </w:p>
    <w:p w:rsidR="000C579F" w:rsidRDefault="000C579F" w:rsidP="00017B65">
      <w:pPr>
        <w:tabs>
          <w:tab w:val="left" w:pos="2325"/>
        </w:tabs>
        <w:rPr>
          <w:rFonts w:ascii="Times New Roman" w:hAnsi="Times New Roman"/>
          <w:sz w:val="24"/>
          <w:szCs w:val="24"/>
        </w:rPr>
      </w:pPr>
    </w:p>
    <w:p w:rsidR="000C579F" w:rsidRDefault="000C579F" w:rsidP="00017B65">
      <w:pPr>
        <w:tabs>
          <w:tab w:val="left" w:pos="2325"/>
        </w:tabs>
        <w:rPr>
          <w:rFonts w:ascii="Times New Roman" w:hAnsi="Times New Roman"/>
          <w:sz w:val="24"/>
          <w:szCs w:val="24"/>
        </w:rPr>
      </w:pPr>
    </w:p>
    <w:p w:rsidR="000C579F" w:rsidRDefault="000C579F" w:rsidP="00017B65">
      <w:pPr>
        <w:tabs>
          <w:tab w:val="left" w:pos="2325"/>
        </w:tabs>
        <w:rPr>
          <w:rFonts w:ascii="Times New Roman" w:hAnsi="Times New Roman"/>
          <w:sz w:val="24"/>
          <w:szCs w:val="24"/>
        </w:rPr>
      </w:pPr>
    </w:p>
    <w:p w:rsidR="000C579F" w:rsidRDefault="000C579F" w:rsidP="00017B65">
      <w:pPr>
        <w:tabs>
          <w:tab w:val="left" w:pos="2325"/>
        </w:tabs>
        <w:rPr>
          <w:rFonts w:ascii="Times New Roman" w:hAnsi="Times New Roman"/>
          <w:sz w:val="24"/>
          <w:szCs w:val="24"/>
        </w:rPr>
      </w:pPr>
    </w:p>
    <w:p w:rsidR="000C579F" w:rsidRDefault="000C579F" w:rsidP="00017B65">
      <w:pPr>
        <w:tabs>
          <w:tab w:val="left" w:pos="2325"/>
        </w:tabs>
        <w:rPr>
          <w:rFonts w:ascii="Times New Roman" w:hAnsi="Times New Roman"/>
          <w:sz w:val="24"/>
          <w:szCs w:val="24"/>
        </w:rPr>
      </w:pPr>
    </w:p>
    <w:p w:rsidR="000C579F" w:rsidRDefault="000C579F" w:rsidP="00017B65">
      <w:pPr>
        <w:tabs>
          <w:tab w:val="left" w:pos="2325"/>
        </w:tabs>
        <w:rPr>
          <w:rFonts w:ascii="Times New Roman" w:hAnsi="Times New Roman"/>
          <w:sz w:val="24"/>
          <w:szCs w:val="24"/>
        </w:rPr>
      </w:pPr>
    </w:p>
    <w:p w:rsidR="000C579F" w:rsidRDefault="000C579F" w:rsidP="00017B65">
      <w:pPr>
        <w:tabs>
          <w:tab w:val="left" w:pos="2325"/>
        </w:tabs>
        <w:rPr>
          <w:rFonts w:ascii="Times New Roman" w:hAnsi="Times New Roman"/>
          <w:sz w:val="24"/>
          <w:szCs w:val="24"/>
        </w:rPr>
      </w:pPr>
    </w:p>
    <w:p w:rsidR="000C579F" w:rsidRDefault="000C579F" w:rsidP="00017B65">
      <w:pPr>
        <w:tabs>
          <w:tab w:val="left" w:pos="2325"/>
        </w:tabs>
        <w:rPr>
          <w:rFonts w:ascii="Times New Roman" w:hAnsi="Times New Roman"/>
          <w:sz w:val="24"/>
          <w:szCs w:val="24"/>
        </w:rPr>
      </w:pPr>
    </w:p>
    <w:p w:rsidR="00372E1A" w:rsidRDefault="00372E1A" w:rsidP="00017B65">
      <w:pPr>
        <w:tabs>
          <w:tab w:val="left" w:pos="2325"/>
        </w:tabs>
        <w:rPr>
          <w:rFonts w:ascii="Times New Roman" w:hAnsi="Times New Roman"/>
          <w:sz w:val="24"/>
          <w:szCs w:val="24"/>
        </w:rPr>
      </w:pPr>
    </w:p>
    <w:p w:rsidR="00017B65" w:rsidRDefault="00017B65" w:rsidP="00017B65">
      <w:pPr>
        <w:tabs>
          <w:tab w:val="left" w:pos="2325"/>
        </w:tabs>
        <w:rPr>
          <w:rFonts w:ascii="Times New Roman" w:hAnsi="Times New Roman"/>
          <w:sz w:val="24"/>
          <w:szCs w:val="24"/>
        </w:rPr>
      </w:pPr>
    </w:p>
    <w:p w:rsidR="00372E1A" w:rsidRDefault="00372E1A" w:rsidP="00017B65">
      <w:pPr>
        <w:tabs>
          <w:tab w:val="left" w:pos="2325"/>
        </w:tabs>
        <w:rPr>
          <w:rFonts w:ascii="Times New Roman" w:hAnsi="Times New Roman"/>
          <w:sz w:val="24"/>
          <w:szCs w:val="24"/>
        </w:rPr>
      </w:pPr>
    </w:p>
    <w:p w:rsidR="00372E1A" w:rsidRDefault="00372E1A" w:rsidP="002856CE">
      <w:pPr>
        <w:pStyle w:val="MyFigures"/>
      </w:pPr>
      <w:bookmarkStart w:id="828" w:name="_Toc113217551"/>
      <w:bookmarkStart w:id="829" w:name="_Toc113217764"/>
      <w:bookmarkStart w:id="830" w:name="_Toc114154271"/>
      <w:bookmarkStart w:id="831" w:name="_Toc114591909"/>
      <w:bookmarkStart w:id="832" w:name="_Toc114754470"/>
      <w:bookmarkStart w:id="833" w:name="_Toc117166585"/>
      <w:bookmarkStart w:id="834" w:name="_Toc117848608"/>
      <w:r w:rsidRPr="007D46D3">
        <w:t>Figure 4.</w:t>
      </w:r>
      <w:r w:rsidR="002856CE">
        <w:t>46:</w:t>
      </w:r>
      <w:r w:rsidR="002856CE">
        <w:tab/>
      </w:r>
      <w:r w:rsidR="00A51DF6">
        <w:t>Predicted CAIDI for Otun</w:t>
      </w:r>
      <w:r w:rsidR="00360205">
        <w:t xml:space="preserve"> </w:t>
      </w:r>
      <w:r w:rsidR="00A51DF6">
        <w:t>33</w:t>
      </w:r>
      <w:r w:rsidR="00240976">
        <w:t>kV</w:t>
      </w:r>
      <w:r w:rsidR="00A51DF6">
        <w:t xml:space="preserve"> </w:t>
      </w:r>
      <w:r w:rsidR="00360205">
        <w:t>Feeder</w:t>
      </w:r>
      <w:r w:rsidR="00A51DF6">
        <w:t>.</w:t>
      </w:r>
      <w:bookmarkEnd w:id="828"/>
      <w:bookmarkEnd w:id="829"/>
      <w:bookmarkEnd w:id="830"/>
      <w:bookmarkEnd w:id="831"/>
      <w:bookmarkEnd w:id="832"/>
      <w:bookmarkEnd w:id="833"/>
      <w:bookmarkEnd w:id="834"/>
    </w:p>
    <w:p w:rsidR="00E31295" w:rsidRPr="00142394" w:rsidRDefault="002E3B98" w:rsidP="00160DCB">
      <w:pPr>
        <w:spacing w:after="0" w:line="480" w:lineRule="auto"/>
        <w:jc w:val="both"/>
        <w:rPr>
          <w:rFonts w:ascii="Times New Roman" w:hAnsi="Times New Roman"/>
        </w:rPr>
      </w:pPr>
      <w:r w:rsidRPr="00E31295">
        <w:rPr>
          <w:rFonts w:ascii="Times New Roman" w:hAnsi="Times New Roman"/>
          <w:noProof/>
          <w:sz w:val="24"/>
          <w:szCs w:val="24"/>
          <w:lang w:val="en-US"/>
        </w:rPr>
        <w:drawing>
          <wp:anchor distT="0" distB="0" distL="114300" distR="114300" simplePos="0" relativeHeight="251609088" behindDoc="0" locked="0" layoutInCell="1" allowOverlap="1" wp14:anchorId="4EA2354D" wp14:editId="3FE3A902">
            <wp:simplePos x="0" y="0"/>
            <wp:positionH relativeFrom="column">
              <wp:posOffset>-489098</wp:posOffset>
            </wp:positionH>
            <wp:positionV relativeFrom="paragraph">
              <wp:posOffset>520995</wp:posOffset>
            </wp:positionV>
            <wp:extent cx="6186789" cy="4529470"/>
            <wp:effectExtent l="0" t="0" r="0" b="0"/>
            <wp:wrapNone/>
            <wp:docPr id="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7942"/>
                    <a:stretch/>
                  </pic:blipFill>
                  <pic:spPr bwMode="auto">
                    <a:xfrm>
                      <a:off x="0" y="0"/>
                      <a:ext cx="6186787" cy="45294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1DF6">
        <w:rPr>
          <w:rFonts w:ascii="Times New Roman" w:hAnsi="Times New Roman"/>
          <w:sz w:val="24"/>
          <w:szCs w:val="24"/>
        </w:rPr>
        <w:t xml:space="preserve">Figure 4.46 </w:t>
      </w:r>
      <w:r w:rsidR="007B6332">
        <w:rPr>
          <w:rFonts w:ascii="Times New Roman" w:eastAsia="Times New Roman" w:hAnsi="Times New Roman"/>
          <w:sz w:val="24"/>
          <w:szCs w:val="24"/>
        </w:rPr>
        <w:t xml:space="preserve">shows </w:t>
      </w:r>
      <w:r w:rsidR="00C92F4F">
        <w:rPr>
          <w:rFonts w:ascii="Times New Roman" w:eastAsia="Times New Roman" w:hAnsi="Times New Roman"/>
          <w:sz w:val="24"/>
          <w:szCs w:val="24"/>
        </w:rPr>
        <w:t>CAIDI</w:t>
      </w:r>
      <w:r w:rsidR="007B6332">
        <w:rPr>
          <w:rFonts w:ascii="Times New Roman" w:eastAsia="Times New Roman" w:hAnsi="Times New Roman"/>
          <w:sz w:val="24"/>
          <w:szCs w:val="24"/>
        </w:rPr>
        <w:t xml:space="preserve"> result for Target</w:t>
      </w:r>
      <w:r w:rsidR="00A51DF6">
        <w:rPr>
          <w:rFonts w:ascii="Times New Roman" w:eastAsia="Times New Roman" w:hAnsi="Times New Roman"/>
          <w:sz w:val="24"/>
          <w:szCs w:val="24"/>
        </w:rPr>
        <w:t>,</w:t>
      </w:r>
      <w:r w:rsidR="007B6332">
        <w:rPr>
          <w:rFonts w:ascii="Times New Roman" w:eastAsia="Times New Roman" w:hAnsi="Times New Roman"/>
          <w:sz w:val="24"/>
          <w:szCs w:val="24"/>
        </w:rPr>
        <w:t xml:space="preserve"> Training and Testing for Otun 33kV feeder using ANN.</w:t>
      </w:r>
      <w:r w:rsidR="00A51DF6">
        <w:rPr>
          <w:rFonts w:ascii="Times New Roman" w:eastAsia="Times New Roman" w:hAnsi="Times New Roman"/>
          <w:sz w:val="24"/>
          <w:szCs w:val="24"/>
        </w:rPr>
        <w:t xml:space="preserve"> </w:t>
      </w:r>
      <w:r w:rsidR="003B710B">
        <w:rPr>
          <w:rFonts w:ascii="Times New Roman" w:eastAsia="Times New Roman" w:hAnsi="Times New Roman"/>
          <w:sz w:val="24"/>
          <w:szCs w:val="24"/>
        </w:rPr>
        <w:t>The prediction is precise and accurate with regression of 0.8837</w:t>
      </w:r>
    </w:p>
    <w:p w:rsidR="00E31295" w:rsidRDefault="00E31295" w:rsidP="002E3B98">
      <w:pPr>
        <w:tabs>
          <w:tab w:val="left" w:pos="7110"/>
        </w:tabs>
        <w:rPr>
          <w:rFonts w:ascii="Times New Roman" w:hAnsi="Times New Roman"/>
          <w:sz w:val="24"/>
          <w:szCs w:val="24"/>
        </w:rPr>
      </w:pPr>
    </w:p>
    <w:p w:rsidR="00E31295" w:rsidRDefault="00E31295" w:rsidP="00486A09">
      <w:pPr>
        <w:tabs>
          <w:tab w:val="left" w:pos="7110"/>
        </w:tabs>
        <w:rPr>
          <w:rFonts w:ascii="Times New Roman" w:hAnsi="Times New Roman"/>
          <w:sz w:val="24"/>
          <w:szCs w:val="24"/>
        </w:rPr>
      </w:pPr>
    </w:p>
    <w:p w:rsidR="00E31295" w:rsidRDefault="00E31295" w:rsidP="00486A09">
      <w:pPr>
        <w:tabs>
          <w:tab w:val="left" w:pos="7110"/>
        </w:tabs>
        <w:rPr>
          <w:rFonts w:ascii="Times New Roman" w:hAnsi="Times New Roman"/>
          <w:sz w:val="24"/>
          <w:szCs w:val="24"/>
        </w:rPr>
      </w:pPr>
    </w:p>
    <w:p w:rsidR="00E31295" w:rsidRDefault="00E31295" w:rsidP="00486A09">
      <w:pPr>
        <w:tabs>
          <w:tab w:val="left" w:pos="7110"/>
        </w:tabs>
        <w:rPr>
          <w:rFonts w:ascii="Times New Roman" w:hAnsi="Times New Roman"/>
          <w:sz w:val="24"/>
          <w:szCs w:val="24"/>
        </w:rPr>
      </w:pPr>
    </w:p>
    <w:p w:rsidR="00E31295" w:rsidRDefault="00E31295" w:rsidP="00486A09">
      <w:pPr>
        <w:tabs>
          <w:tab w:val="left" w:pos="7110"/>
        </w:tabs>
        <w:rPr>
          <w:rFonts w:ascii="Times New Roman" w:hAnsi="Times New Roman"/>
          <w:sz w:val="24"/>
          <w:szCs w:val="24"/>
        </w:rPr>
      </w:pPr>
    </w:p>
    <w:p w:rsidR="00E31295" w:rsidRDefault="00E31295" w:rsidP="00486A09">
      <w:pPr>
        <w:tabs>
          <w:tab w:val="left" w:pos="7110"/>
        </w:tabs>
        <w:rPr>
          <w:rFonts w:ascii="Times New Roman" w:hAnsi="Times New Roman"/>
          <w:sz w:val="24"/>
          <w:szCs w:val="24"/>
        </w:rPr>
      </w:pPr>
    </w:p>
    <w:p w:rsidR="00E31295" w:rsidRDefault="00E31295" w:rsidP="00486A09">
      <w:pPr>
        <w:tabs>
          <w:tab w:val="left" w:pos="7110"/>
        </w:tabs>
        <w:rPr>
          <w:rFonts w:ascii="Times New Roman" w:hAnsi="Times New Roman"/>
          <w:sz w:val="24"/>
          <w:szCs w:val="24"/>
        </w:rPr>
      </w:pPr>
    </w:p>
    <w:p w:rsidR="00E31295" w:rsidRDefault="00E31295" w:rsidP="00486A09">
      <w:pPr>
        <w:tabs>
          <w:tab w:val="left" w:pos="7110"/>
        </w:tabs>
        <w:rPr>
          <w:rFonts w:ascii="Times New Roman" w:hAnsi="Times New Roman"/>
          <w:sz w:val="24"/>
          <w:szCs w:val="24"/>
        </w:rPr>
      </w:pPr>
    </w:p>
    <w:p w:rsidR="00372E1A" w:rsidRDefault="00372E1A" w:rsidP="00486A09">
      <w:pPr>
        <w:tabs>
          <w:tab w:val="left" w:pos="7110"/>
        </w:tabs>
        <w:rPr>
          <w:rFonts w:ascii="Times New Roman" w:hAnsi="Times New Roman"/>
          <w:sz w:val="24"/>
          <w:szCs w:val="24"/>
        </w:rPr>
      </w:pPr>
    </w:p>
    <w:p w:rsidR="000C579F" w:rsidRDefault="000C579F" w:rsidP="00E31295">
      <w:pPr>
        <w:spacing w:after="0" w:line="480" w:lineRule="auto"/>
        <w:jc w:val="center"/>
        <w:rPr>
          <w:rFonts w:ascii="Times New Roman" w:hAnsi="Times New Roman"/>
        </w:rPr>
      </w:pPr>
    </w:p>
    <w:p w:rsidR="000C579F" w:rsidRDefault="000C579F" w:rsidP="00E31295">
      <w:pPr>
        <w:spacing w:after="0" w:line="480" w:lineRule="auto"/>
        <w:jc w:val="center"/>
        <w:rPr>
          <w:rFonts w:ascii="Times New Roman" w:hAnsi="Times New Roman"/>
        </w:rPr>
      </w:pPr>
    </w:p>
    <w:p w:rsidR="000C579F" w:rsidRPr="002E3B98" w:rsidRDefault="000C579F" w:rsidP="00E31295">
      <w:pPr>
        <w:spacing w:after="0" w:line="480" w:lineRule="auto"/>
        <w:jc w:val="center"/>
        <w:rPr>
          <w:rFonts w:ascii="Times New Roman" w:hAnsi="Times New Roman"/>
          <w:sz w:val="6"/>
          <w:szCs w:val="6"/>
        </w:rPr>
      </w:pPr>
    </w:p>
    <w:p w:rsidR="002E3B98" w:rsidRDefault="002E3B98" w:rsidP="002856CE">
      <w:pPr>
        <w:pStyle w:val="MyFigures"/>
      </w:pPr>
      <w:bookmarkStart w:id="835" w:name="_Toc113217552"/>
      <w:bookmarkStart w:id="836" w:name="_Toc113217765"/>
      <w:bookmarkStart w:id="837" w:name="_Toc114154272"/>
      <w:bookmarkStart w:id="838" w:name="_Toc114591910"/>
      <w:bookmarkStart w:id="839" w:name="_Toc114754471"/>
    </w:p>
    <w:p w:rsidR="002E3B98" w:rsidRDefault="002E3B98" w:rsidP="002856CE">
      <w:pPr>
        <w:pStyle w:val="MyFigures"/>
      </w:pPr>
    </w:p>
    <w:p w:rsidR="002E3B98" w:rsidRDefault="002E3B98" w:rsidP="002856CE">
      <w:pPr>
        <w:pStyle w:val="MyFigures"/>
      </w:pPr>
    </w:p>
    <w:p w:rsidR="00E31295" w:rsidRPr="007D46D3" w:rsidRDefault="00E31295" w:rsidP="002856CE">
      <w:pPr>
        <w:pStyle w:val="MyFigures"/>
      </w:pPr>
      <w:bookmarkStart w:id="840" w:name="_Toc117166586"/>
      <w:bookmarkStart w:id="841" w:name="_Toc117848609"/>
      <w:r w:rsidRPr="007D46D3">
        <w:t>Figure 4.</w:t>
      </w:r>
      <w:r w:rsidR="00142394">
        <w:t>47</w:t>
      </w:r>
      <w:r w:rsidRPr="007D46D3">
        <w:t xml:space="preserve">: </w:t>
      </w:r>
      <w:r w:rsidR="002856CE">
        <w:tab/>
      </w:r>
      <w:r w:rsidR="00142394">
        <w:t xml:space="preserve">Predicted ASAI for Otun 33kV </w:t>
      </w:r>
      <w:r w:rsidR="00360205">
        <w:t>Feeder</w:t>
      </w:r>
      <w:r w:rsidR="00142394">
        <w:t>.</w:t>
      </w:r>
      <w:bookmarkEnd w:id="835"/>
      <w:bookmarkEnd w:id="836"/>
      <w:bookmarkEnd w:id="837"/>
      <w:bookmarkEnd w:id="838"/>
      <w:bookmarkEnd w:id="839"/>
      <w:bookmarkEnd w:id="840"/>
      <w:bookmarkEnd w:id="841"/>
    </w:p>
    <w:p w:rsidR="00C42879" w:rsidRDefault="00C42879" w:rsidP="0041605F">
      <w:pPr>
        <w:tabs>
          <w:tab w:val="left" w:pos="2325"/>
        </w:tabs>
        <w:spacing w:after="0" w:line="480" w:lineRule="auto"/>
        <w:jc w:val="both"/>
        <w:rPr>
          <w:rFonts w:ascii="Times New Roman" w:eastAsia="Times New Roman" w:hAnsi="Times New Roman"/>
          <w:sz w:val="24"/>
          <w:szCs w:val="24"/>
        </w:rPr>
      </w:pPr>
      <w:r>
        <w:rPr>
          <w:rFonts w:ascii="Times New Roman" w:hAnsi="Times New Roman"/>
          <w:sz w:val="24"/>
          <w:szCs w:val="24"/>
        </w:rPr>
        <w:t xml:space="preserve">Figure 4.47 </w:t>
      </w:r>
      <w:r w:rsidR="00086963">
        <w:rPr>
          <w:rFonts w:ascii="Times New Roman" w:eastAsia="Times New Roman" w:hAnsi="Times New Roman"/>
          <w:sz w:val="24"/>
          <w:szCs w:val="24"/>
        </w:rPr>
        <w:t xml:space="preserve">shows </w:t>
      </w:r>
      <w:r w:rsidR="00C92F4F">
        <w:rPr>
          <w:rFonts w:ascii="Times New Roman" w:eastAsia="Times New Roman" w:hAnsi="Times New Roman"/>
          <w:sz w:val="24"/>
          <w:szCs w:val="24"/>
        </w:rPr>
        <w:t>ASAI</w:t>
      </w:r>
      <w:r w:rsidR="00086963">
        <w:rPr>
          <w:rFonts w:ascii="Times New Roman" w:eastAsia="Times New Roman" w:hAnsi="Times New Roman"/>
          <w:sz w:val="24"/>
          <w:szCs w:val="24"/>
        </w:rPr>
        <w:t xml:space="preserve"> result for Target, Training and  Testing for Otun  33kV feeder using ANN.</w:t>
      </w:r>
      <w:r w:rsidR="00D5242B">
        <w:rPr>
          <w:rFonts w:ascii="Times New Roman" w:eastAsia="Times New Roman" w:hAnsi="Times New Roman"/>
          <w:sz w:val="24"/>
          <w:szCs w:val="24"/>
        </w:rPr>
        <w:t xml:space="preserve"> There is a good agreement between target, training and testing </w:t>
      </w:r>
      <w:r w:rsidR="002B41DE">
        <w:rPr>
          <w:rFonts w:ascii="Times New Roman" w:eastAsia="Times New Roman" w:hAnsi="Times New Roman"/>
          <w:sz w:val="24"/>
          <w:szCs w:val="24"/>
        </w:rPr>
        <w:t>predictions.</w:t>
      </w:r>
      <w:r w:rsidR="00FA1AF7">
        <w:rPr>
          <w:rFonts w:ascii="Times New Roman" w:eastAsia="Times New Roman" w:hAnsi="Times New Roman"/>
          <w:sz w:val="24"/>
          <w:szCs w:val="24"/>
        </w:rPr>
        <w:t>The regression result is 1.0000</w:t>
      </w:r>
    </w:p>
    <w:p w:rsidR="0041605F" w:rsidRDefault="0041605F" w:rsidP="0041605F">
      <w:pPr>
        <w:tabs>
          <w:tab w:val="left" w:pos="2325"/>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The regression(R) value  measures the correlation between output and Taget. An  R value of 1 means a close relationship and 0 a random relationship.</w:t>
      </w:r>
    </w:p>
    <w:p w:rsidR="0041605F" w:rsidRDefault="0041605F" w:rsidP="00C92F4F">
      <w:pPr>
        <w:tabs>
          <w:tab w:val="left" w:pos="2325"/>
        </w:tabs>
        <w:spacing w:line="480" w:lineRule="auto"/>
        <w:jc w:val="both"/>
        <w:rPr>
          <w:rFonts w:ascii="Times New Roman" w:hAnsi="Times New Roman"/>
          <w:sz w:val="24"/>
          <w:szCs w:val="24"/>
        </w:rPr>
      </w:pPr>
    </w:p>
    <w:p w:rsidR="002E3B98" w:rsidRDefault="002E3B98" w:rsidP="00A44AD9">
      <w:pPr>
        <w:rPr>
          <w:rFonts w:ascii="Times New Roman" w:eastAsiaTheme="minorEastAsia" w:hAnsi="Times New Roman"/>
          <w:b/>
          <w:sz w:val="24"/>
          <w:szCs w:val="24"/>
        </w:rPr>
      </w:pPr>
    </w:p>
    <w:p w:rsidR="0041605F" w:rsidRDefault="0041605F" w:rsidP="00A44AD9">
      <w:pPr>
        <w:rPr>
          <w:rFonts w:ascii="Times New Roman" w:eastAsiaTheme="minorEastAsia" w:hAnsi="Times New Roman"/>
          <w:b/>
          <w:sz w:val="24"/>
          <w:szCs w:val="24"/>
        </w:rPr>
      </w:pPr>
    </w:p>
    <w:p w:rsidR="002E3B98" w:rsidRDefault="002E3B98" w:rsidP="00A44AD9">
      <w:pPr>
        <w:rPr>
          <w:rFonts w:ascii="Times New Roman" w:eastAsiaTheme="minorEastAsia" w:hAnsi="Times New Roman"/>
          <w:b/>
          <w:sz w:val="24"/>
          <w:szCs w:val="24"/>
        </w:rPr>
      </w:pPr>
    </w:p>
    <w:p w:rsidR="00035674" w:rsidRDefault="000C579F" w:rsidP="00A44AD9">
      <w:pPr>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608064" behindDoc="0" locked="0" layoutInCell="1" allowOverlap="1" wp14:anchorId="1BD789FF" wp14:editId="36D5AE10">
            <wp:simplePos x="0" y="0"/>
            <wp:positionH relativeFrom="column">
              <wp:posOffset>-276447</wp:posOffset>
            </wp:positionH>
            <wp:positionV relativeFrom="paragraph">
              <wp:posOffset>244549</wp:posOffset>
            </wp:positionV>
            <wp:extent cx="5970967" cy="3391786"/>
            <wp:effectExtent l="0" t="0" r="0" b="0"/>
            <wp:wrapNone/>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cstate="print">
                      <a:extLst>
                        <a:ext uri="{28A0092B-C50C-407E-A947-70E740481C1C}">
                          <a14:useLocalDpi xmlns:a14="http://schemas.microsoft.com/office/drawing/2010/main" val="0"/>
                        </a:ext>
                      </a:extLst>
                    </a:blip>
                    <a:srcRect l="7942"/>
                    <a:stretch>
                      <a:fillRect/>
                    </a:stretch>
                  </pic:blipFill>
                  <pic:spPr bwMode="auto">
                    <a:xfrm>
                      <a:off x="0" y="0"/>
                      <a:ext cx="5972175" cy="3392472"/>
                    </a:xfrm>
                    <a:prstGeom prst="rect">
                      <a:avLst/>
                    </a:prstGeom>
                    <a:noFill/>
                    <a:ln>
                      <a:noFill/>
                    </a:ln>
                  </pic:spPr>
                </pic:pic>
              </a:graphicData>
            </a:graphic>
            <wp14:sizeRelV relativeFrom="margin">
              <wp14:pctHeight>0</wp14:pctHeight>
            </wp14:sizeRelV>
          </wp:anchor>
        </w:drawing>
      </w:r>
      <w:r w:rsidR="00A44AD9">
        <w:rPr>
          <w:rFonts w:ascii="Times New Roman" w:eastAsiaTheme="minorEastAsia" w:hAnsi="Times New Roman"/>
          <w:b/>
          <w:sz w:val="24"/>
          <w:szCs w:val="24"/>
        </w:rPr>
        <w:t>RELIAB</w:t>
      </w:r>
      <w:r w:rsidR="00F90347">
        <w:rPr>
          <w:rFonts w:ascii="Times New Roman" w:eastAsiaTheme="minorEastAsia" w:hAnsi="Times New Roman"/>
          <w:b/>
          <w:sz w:val="24"/>
          <w:szCs w:val="24"/>
        </w:rPr>
        <w:t>ILITY PREDICTION RESULT FOR EGBE</w:t>
      </w:r>
      <w:r w:rsidR="00A44AD9">
        <w:rPr>
          <w:rFonts w:ascii="Times New Roman" w:eastAsiaTheme="minorEastAsia" w:hAnsi="Times New Roman"/>
          <w:b/>
          <w:sz w:val="24"/>
          <w:szCs w:val="24"/>
        </w:rPr>
        <w:t xml:space="preserve"> 33KV FEEDER</w:t>
      </w:r>
    </w:p>
    <w:p w:rsidR="00E31295" w:rsidRDefault="00E31295" w:rsidP="00486A09">
      <w:pPr>
        <w:tabs>
          <w:tab w:val="left" w:pos="7110"/>
        </w:tabs>
        <w:rPr>
          <w:rFonts w:ascii="Times New Roman" w:hAnsi="Times New Roman"/>
          <w:sz w:val="24"/>
          <w:szCs w:val="24"/>
        </w:rPr>
      </w:pPr>
    </w:p>
    <w:p w:rsidR="00372E1A" w:rsidRDefault="00372E1A" w:rsidP="00486A09">
      <w:pPr>
        <w:tabs>
          <w:tab w:val="left" w:pos="7110"/>
        </w:tabs>
        <w:rPr>
          <w:rFonts w:ascii="Times New Roman" w:hAnsi="Times New Roman"/>
          <w:sz w:val="24"/>
          <w:szCs w:val="24"/>
        </w:rPr>
      </w:pPr>
    </w:p>
    <w:p w:rsidR="00372E1A" w:rsidRDefault="00372E1A" w:rsidP="00486A09">
      <w:pPr>
        <w:tabs>
          <w:tab w:val="left" w:pos="7110"/>
        </w:tabs>
        <w:rPr>
          <w:rFonts w:ascii="Times New Roman" w:hAnsi="Times New Roman"/>
          <w:sz w:val="24"/>
          <w:szCs w:val="24"/>
        </w:rPr>
      </w:pPr>
    </w:p>
    <w:p w:rsidR="00372E1A" w:rsidRDefault="00372E1A" w:rsidP="00486A09">
      <w:pPr>
        <w:tabs>
          <w:tab w:val="left" w:pos="7110"/>
        </w:tabs>
        <w:rPr>
          <w:rFonts w:ascii="Times New Roman" w:hAnsi="Times New Roman"/>
          <w:sz w:val="24"/>
          <w:szCs w:val="24"/>
        </w:rPr>
      </w:pPr>
    </w:p>
    <w:p w:rsidR="00372E1A" w:rsidRDefault="00372E1A" w:rsidP="00486A09">
      <w:pPr>
        <w:tabs>
          <w:tab w:val="left" w:pos="7110"/>
        </w:tabs>
        <w:rPr>
          <w:rFonts w:ascii="Times New Roman" w:hAnsi="Times New Roman"/>
          <w:sz w:val="24"/>
          <w:szCs w:val="24"/>
        </w:rPr>
      </w:pPr>
    </w:p>
    <w:p w:rsidR="00372E1A" w:rsidRDefault="00372E1A" w:rsidP="00486A09">
      <w:pPr>
        <w:tabs>
          <w:tab w:val="left" w:pos="7110"/>
        </w:tabs>
        <w:rPr>
          <w:rFonts w:ascii="Times New Roman" w:hAnsi="Times New Roman"/>
          <w:sz w:val="24"/>
          <w:szCs w:val="24"/>
        </w:rPr>
      </w:pPr>
    </w:p>
    <w:p w:rsidR="00372E1A" w:rsidRDefault="00372E1A" w:rsidP="00486A09">
      <w:pPr>
        <w:tabs>
          <w:tab w:val="left" w:pos="7110"/>
        </w:tabs>
        <w:rPr>
          <w:rFonts w:ascii="Times New Roman" w:hAnsi="Times New Roman"/>
          <w:sz w:val="24"/>
          <w:szCs w:val="24"/>
        </w:rPr>
      </w:pPr>
    </w:p>
    <w:p w:rsidR="00372E1A" w:rsidRDefault="00372E1A" w:rsidP="00486A09">
      <w:pPr>
        <w:tabs>
          <w:tab w:val="left" w:pos="7110"/>
        </w:tabs>
        <w:rPr>
          <w:rFonts w:ascii="Times New Roman" w:hAnsi="Times New Roman"/>
          <w:sz w:val="24"/>
          <w:szCs w:val="24"/>
        </w:rPr>
      </w:pPr>
    </w:p>
    <w:p w:rsidR="00372E1A" w:rsidRDefault="00372E1A" w:rsidP="00486A09">
      <w:pPr>
        <w:tabs>
          <w:tab w:val="left" w:pos="7110"/>
        </w:tabs>
        <w:rPr>
          <w:rFonts w:ascii="Times New Roman" w:hAnsi="Times New Roman"/>
          <w:sz w:val="24"/>
          <w:szCs w:val="24"/>
        </w:rPr>
      </w:pPr>
    </w:p>
    <w:p w:rsidR="00372E1A" w:rsidRDefault="00372E1A" w:rsidP="00486A09">
      <w:pPr>
        <w:tabs>
          <w:tab w:val="left" w:pos="7110"/>
        </w:tabs>
        <w:rPr>
          <w:rFonts w:ascii="Times New Roman" w:hAnsi="Times New Roman"/>
          <w:sz w:val="24"/>
          <w:szCs w:val="24"/>
        </w:rPr>
      </w:pPr>
    </w:p>
    <w:p w:rsidR="00372E1A" w:rsidRDefault="00372E1A" w:rsidP="00486A09">
      <w:pPr>
        <w:tabs>
          <w:tab w:val="left" w:pos="7110"/>
        </w:tabs>
        <w:rPr>
          <w:rFonts w:ascii="Times New Roman" w:hAnsi="Times New Roman"/>
          <w:sz w:val="24"/>
          <w:szCs w:val="24"/>
        </w:rPr>
      </w:pPr>
    </w:p>
    <w:p w:rsidR="000C579F" w:rsidRDefault="000C579F" w:rsidP="008230F9">
      <w:pPr>
        <w:spacing w:after="0" w:line="480" w:lineRule="auto"/>
        <w:jc w:val="center"/>
        <w:rPr>
          <w:rFonts w:ascii="Times New Roman" w:hAnsi="Times New Roman"/>
        </w:rPr>
      </w:pPr>
    </w:p>
    <w:p w:rsidR="008230F9" w:rsidRDefault="00372E1A" w:rsidP="00492DB2">
      <w:pPr>
        <w:pStyle w:val="MyFigures"/>
      </w:pPr>
      <w:bookmarkStart w:id="842" w:name="_Toc113217553"/>
      <w:bookmarkStart w:id="843" w:name="_Toc113217766"/>
      <w:bookmarkStart w:id="844" w:name="_Toc114154273"/>
      <w:bookmarkStart w:id="845" w:name="_Toc114591911"/>
      <w:bookmarkStart w:id="846" w:name="_Toc114754472"/>
      <w:bookmarkStart w:id="847" w:name="_Toc117166587"/>
      <w:bookmarkStart w:id="848" w:name="_Toc117848610"/>
      <w:r w:rsidRPr="007D46D3">
        <w:t>Figure 4.</w:t>
      </w:r>
      <w:r>
        <w:t>4</w:t>
      </w:r>
      <w:r w:rsidR="00BB5C7C">
        <w:t>8</w:t>
      </w:r>
      <w:r w:rsidRPr="007D46D3">
        <w:t xml:space="preserve">: </w:t>
      </w:r>
      <w:r w:rsidR="00492DB2">
        <w:tab/>
      </w:r>
      <w:r w:rsidR="00BB5C7C">
        <w:t>Predicted SAIFI for Egebe 33kV</w:t>
      </w:r>
      <w:r w:rsidR="008230F9">
        <w:t xml:space="preserve"> </w:t>
      </w:r>
      <w:r w:rsidR="00622457">
        <w:t>Feeder</w:t>
      </w:r>
      <w:r w:rsidR="008230F9">
        <w:t>.</w:t>
      </w:r>
      <w:bookmarkEnd w:id="842"/>
      <w:bookmarkEnd w:id="843"/>
      <w:bookmarkEnd w:id="844"/>
      <w:bookmarkEnd w:id="845"/>
      <w:bookmarkEnd w:id="846"/>
      <w:bookmarkEnd w:id="847"/>
      <w:bookmarkEnd w:id="848"/>
    </w:p>
    <w:p w:rsidR="000C579F" w:rsidRDefault="002E3B98" w:rsidP="002E3B98">
      <w:pPr>
        <w:spacing w:line="480" w:lineRule="auto"/>
        <w:jc w:val="both"/>
        <w:rPr>
          <w:rFonts w:ascii="Times New Roman" w:hAnsi="Times New Roman"/>
          <w:sz w:val="24"/>
          <w:szCs w:val="24"/>
        </w:rPr>
      </w:pPr>
      <w:r>
        <w:rPr>
          <w:rFonts w:ascii="Times New Roman" w:hAnsi="Times New Roman"/>
          <w:noProof/>
          <w:sz w:val="24"/>
          <w:szCs w:val="24"/>
          <w:lang w:val="en-US"/>
        </w:rPr>
        <w:drawing>
          <wp:anchor distT="0" distB="0" distL="114300" distR="114300" simplePos="0" relativeHeight="251614208" behindDoc="0" locked="0" layoutInCell="1" allowOverlap="1" wp14:anchorId="3E837F05" wp14:editId="55ACA92C">
            <wp:simplePos x="0" y="0"/>
            <wp:positionH relativeFrom="column">
              <wp:posOffset>-276447</wp:posOffset>
            </wp:positionH>
            <wp:positionV relativeFrom="paragraph">
              <wp:posOffset>799657</wp:posOffset>
            </wp:positionV>
            <wp:extent cx="6057900" cy="3327991"/>
            <wp:effectExtent l="0" t="0" r="0" b="0"/>
            <wp:wrapNone/>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a14="http://schemas.microsoft.com/office/drawing/2010/main" val="0"/>
                        </a:ext>
                      </a:extLst>
                    </a:blip>
                    <a:srcRect l="7942" r="2166"/>
                    <a:stretch>
                      <a:fillRect/>
                    </a:stretch>
                  </pic:blipFill>
                  <pic:spPr bwMode="auto">
                    <a:xfrm>
                      <a:off x="0" y="0"/>
                      <a:ext cx="6057900" cy="3327991"/>
                    </a:xfrm>
                    <a:prstGeom prst="rect">
                      <a:avLst/>
                    </a:prstGeom>
                    <a:noFill/>
                    <a:ln>
                      <a:noFill/>
                    </a:ln>
                  </pic:spPr>
                </pic:pic>
              </a:graphicData>
            </a:graphic>
            <wp14:sizeRelV relativeFrom="margin">
              <wp14:pctHeight>0</wp14:pctHeight>
            </wp14:sizeRelV>
          </wp:anchor>
        </w:drawing>
      </w:r>
      <w:r w:rsidR="008230F9">
        <w:rPr>
          <w:rFonts w:ascii="Times New Roman" w:hAnsi="Times New Roman"/>
          <w:sz w:val="24"/>
          <w:szCs w:val="24"/>
        </w:rPr>
        <w:t xml:space="preserve">Figure 4.48 </w:t>
      </w:r>
      <w:r w:rsidR="00E86F5C">
        <w:rPr>
          <w:rFonts w:ascii="Times New Roman" w:eastAsia="Times New Roman" w:hAnsi="Times New Roman"/>
          <w:sz w:val="24"/>
          <w:szCs w:val="24"/>
        </w:rPr>
        <w:t>shows</w:t>
      </w:r>
      <w:r w:rsidR="00E45244">
        <w:rPr>
          <w:rFonts w:ascii="Times New Roman" w:eastAsia="Times New Roman" w:hAnsi="Times New Roman"/>
          <w:sz w:val="24"/>
          <w:szCs w:val="24"/>
        </w:rPr>
        <w:t xml:space="preserve"> </w:t>
      </w:r>
      <w:r w:rsidR="00C92F4F">
        <w:rPr>
          <w:rFonts w:ascii="Times New Roman" w:eastAsia="Times New Roman" w:hAnsi="Times New Roman"/>
          <w:sz w:val="24"/>
          <w:szCs w:val="24"/>
        </w:rPr>
        <w:t>SAIFI</w:t>
      </w:r>
      <w:r w:rsidR="00E45244">
        <w:rPr>
          <w:rFonts w:ascii="Times New Roman" w:eastAsia="Times New Roman" w:hAnsi="Times New Roman"/>
          <w:sz w:val="24"/>
          <w:szCs w:val="24"/>
        </w:rPr>
        <w:t xml:space="preserve"> result for Target, Training and T</w:t>
      </w:r>
      <w:r w:rsidR="008230F9">
        <w:rPr>
          <w:rFonts w:ascii="Times New Roman" w:eastAsia="Times New Roman" w:hAnsi="Times New Roman"/>
          <w:sz w:val="24"/>
          <w:szCs w:val="24"/>
        </w:rPr>
        <w:t xml:space="preserve">esting for Egbe 33kV feeder </w:t>
      </w:r>
      <w:r w:rsidR="00C92F4F">
        <w:rPr>
          <w:rFonts w:ascii="Times New Roman" w:eastAsia="Times New Roman" w:hAnsi="Times New Roman"/>
          <w:sz w:val="24"/>
          <w:szCs w:val="24"/>
        </w:rPr>
        <w:t xml:space="preserve">using </w:t>
      </w:r>
      <w:r w:rsidR="008230F9">
        <w:rPr>
          <w:rFonts w:ascii="Times New Roman" w:eastAsia="Times New Roman" w:hAnsi="Times New Roman"/>
          <w:sz w:val="24"/>
          <w:szCs w:val="24"/>
        </w:rPr>
        <w:t>ANN.</w:t>
      </w:r>
      <w:r w:rsidR="00E45244">
        <w:rPr>
          <w:rFonts w:ascii="Times New Roman" w:eastAsia="Times New Roman" w:hAnsi="Times New Roman"/>
          <w:sz w:val="24"/>
          <w:szCs w:val="24"/>
        </w:rPr>
        <w:t xml:space="preserve"> The result is accurate with minimal error of 0.02.</w:t>
      </w:r>
      <w:r w:rsidR="00084EF7">
        <w:rPr>
          <w:rFonts w:ascii="Times New Roman" w:eastAsia="Times New Roman" w:hAnsi="Times New Roman"/>
          <w:sz w:val="24"/>
          <w:szCs w:val="24"/>
        </w:rPr>
        <w:t xml:space="preserve"> The regression result is 0.8601</w:t>
      </w:r>
    </w:p>
    <w:p w:rsidR="004464B9" w:rsidRDefault="004464B9" w:rsidP="00486A09">
      <w:pPr>
        <w:tabs>
          <w:tab w:val="left" w:pos="7110"/>
        </w:tabs>
        <w:rPr>
          <w:rFonts w:ascii="Times New Roman" w:hAnsi="Times New Roman"/>
          <w:sz w:val="24"/>
          <w:szCs w:val="24"/>
        </w:rPr>
      </w:pPr>
    </w:p>
    <w:p w:rsidR="004464B9" w:rsidRDefault="004464B9" w:rsidP="00486A09">
      <w:pPr>
        <w:tabs>
          <w:tab w:val="left" w:pos="7110"/>
        </w:tabs>
        <w:rPr>
          <w:rFonts w:ascii="Times New Roman" w:hAnsi="Times New Roman"/>
          <w:sz w:val="24"/>
          <w:szCs w:val="24"/>
        </w:rPr>
      </w:pPr>
    </w:p>
    <w:p w:rsidR="004464B9" w:rsidRDefault="004464B9" w:rsidP="00486A09">
      <w:pPr>
        <w:tabs>
          <w:tab w:val="left" w:pos="7110"/>
        </w:tabs>
        <w:rPr>
          <w:rFonts w:ascii="Times New Roman" w:hAnsi="Times New Roman"/>
          <w:sz w:val="24"/>
          <w:szCs w:val="24"/>
        </w:rPr>
      </w:pPr>
    </w:p>
    <w:p w:rsidR="004464B9" w:rsidRDefault="004464B9" w:rsidP="00486A09">
      <w:pPr>
        <w:tabs>
          <w:tab w:val="left" w:pos="7110"/>
        </w:tabs>
        <w:rPr>
          <w:rFonts w:ascii="Times New Roman" w:hAnsi="Times New Roman"/>
          <w:sz w:val="24"/>
          <w:szCs w:val="24"/>
        </w:rPr>
      </w:pPr>
    </w:p>
    <w:p w:rsidR="004464B9" w:rsidRDefault="004464B9" w:rsidP="00486A09">
      <w:pPr>
        <w:tabs>
          <w:tab w:val="left" w:pos="7110"/>
        </w:tabs>
        <w:rPr>
          <w:rFonts w:ascii="Times New Roman" w:hAnsi="Times New Roman"/>
          <w:sz w:val="24"/>
          <w:szCs w:val="24"/>
        </w:rPr>
      </w:pPr>
    </w:p>
    <w:p w:rsidR="004464B9" w:rsidRDefault="004464B9" w:rsidP="00486A09">
      <w:pPr>
        <w:tabs>
          <w:tab w:val="left" w:pos="7110"/>
        </w:tabs>
        <w:rPr>
          <w:rFonts w:ascii="Times New Roman" w:hAnsi="Times New Roman"/>
          <w:sz w:val="24"/>
          <w:szCs w:val="24"/>
        </w:rPr>
      </w:pPr>
    </w:p>
    <w:p w:rsidR="004464B9" w:rsidRDefault="004464B9" w:rsidP="00486A09">
      <w:pPr>
        <w:tabs>
          <w:tab w:val="left" w:pos="7110"/>
        </w:tabs>
        <w:rPr>
          <w:rFonts w:ascii="Times New Roman" w:hAnsi="Times New Roman"/>
          <w:sz w:val="24"/>
          <w:szCs w:val="24"/>
        </w:rPr>
      </w:pPr>
    </w:p>
    <w:p w:rsidR="00486A09" w:rsidRDefault="00486A09" w:rsidP="00486A09">
      <w:pPr>
        <w:tabs>
          <w:tab w:val="left" w:pos="7110"/>
        </w:tabs>
        <w:rPr>
          <w:rFonts w:ascii="Times New Roman" w:hAnsi="Times New Roman"/>
          <w:sz w:val="24"/>
          <w:szCs w:val="24"/>
        </w:rPr>
      </w:pPr>
    </w:p>
    <w:p w:rsidR="004464B9" w:rsidRDefault="004464B9" w:rsidP="00486A09">
      <w:pPr>
        <w:tabs>
          <w:tab w:val="left" w:pos="7110"/>
        </w:tabs>
        <w:rPr>
          <w:rFonts w:ascii="Times New Roman" w:hAnsi="Times New Roman"/>
          <w:sz w:val="24"/>
          <w:szCs w:val="24"/>
        </w:rPr>
      </w:pPr>
    </w:p>
    <w:p w:rsidR="004464B9" w:rsidRDefault="004464B9" w:rsidP="00486A09">
      <w:pPr>
        <w:tabs>
          <w:tab w:val="left" w:pos="7110"/>
        </w:tabs>
        <w:rPr>
          <w:rFonts w:ascii="Times New Roman" w:hAnsi="Times New Roman"/>
          <w:sz w:val="24"/>
          <w:szCs w:val="24"/>
        </w:rPr>
      </w:pPr>
    </w:p>
    <w:p w:rsidR="00BD314E" w:rsidRDefault="00E958C5" w:rsidP="00492DB2">
      <w:pPr>
        <w:pStyle w:val="MyFigures"/>
      </w:pPr>
      <w:bookmarkStart w:id="849" w:name="_Toc113217554"/>
      <w:bookmarkStart w:id="850" w:name="_Toc113217767"/>
      <w:bookmarkStart w:id="851" w:name="_Toc114154274"/>
      <w:bookmarkStart w:id="852" w:name="_Toc114591912"/>
      <w:bookmarkStart w:id="853" w:name="_Toc114754473"/>
      <w:bookmarkStart w:id="854" w:name="_Toc117166588"/>
      <w:bookmarkStart w:id="855" w:name="_Toc117848611"/>
      <w:r w:rsidRPr="007D46D3">
        <w:t>Figure 4.</w:t>
      </w:r>
      <w:r w:rsidR="008230F9">
        <w:t>4</w:t>
      </w:r>
      <w:r w:rsidR="00E22333">
        <w:t>9</w:t>
      </w:r>
      <w:r w:rsidRPr="007D46D3">
        <w:t>:</w:t>
      </w:r>
      <w:r w:rsidR="00492DB2">
        <w:tab/>
      </w:r>
      <w:r w:rsidR="00E22333">
        <w:t xml:space="preserve">Predicted SAIDI for Egbe 33kV </w:t>
      </w:r>
      <w:r w:rsidR="00622457">
        <w:t>Feeder</w:t>
      </w:r>
      <w:bookmarkEnd w:id="849"/>
      <w:bookmarkEnd w:id="850"/>
      <w:bookmarkEnd w:id="851"/>
      <w:bookmarkEnd w:id="852"/>
      <w:bookmarkEnd w:id="853"/>
      <w:bookmarkEnd w:id="854"/>
      <w:bookmarkEnd w:id="855"/>
    </w:p>
    <w:p w:rsidR="009E1333" w:rsidRDefault="002E3B98" w:rsidP="00956707">
      <w:pPr>
        <w:spacing w:after="0" w:line="480" w:lineRule="auto"/>
        <w:jc w:val="both"/>
        <w:rPr>
          <w:rFonts w:ascii="Times New Roman" w:hAnsi="Times New Roman"/>
        </w:rPr>
      </w:pPr>
      <w:r>
        <w:rPr>
          <w:rFonts w:ascii="Times New Roman" w:hAnsi="Times New Roman"/>
          <w:noProof/>
          <w:sz w:val="24"/>
          <w:szCs w:val="24"/>
          <w:lang w:val="en-US"/>
        </w:rPr>
        <w:drawing>
          <wp:anchor distT="0" distB="0" distL="114300" distR="114300" simplePos="0" relativeHeight="251611136" behindDoc="0" locked="0" layoutInCell="1" allowOverlap="1" wp14:anchorId="5BE2EC54" wp14:editId="2B912936">
            <wp:simplePos x="0" y="0"/>
            <wp:positionH relativeFrom="column">
              <wp:posOffset>-616688</wp:posOffset>
            </wp:positionH>
            <wp:positionV relativeFrom="paragraph">
              <wp:posOffset>584791</wp:posOffset>
            </wp:positionV>
            <wp:extent cx="6347637" cy="3157869"/>
            <wp:effectExtent l="0" t="0" r="0" b="0"/>
            <wp:wrapNone/>
            <wp:docPr id="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l="7942" r="1625"/>
                    <a:stretch>
                      <a:fillRect/>
                    </a:stretch>
                  </pic:blipFill>
                  <pic:spPr bwMode="auto">
                    <a:xfrm>
                      <a:off x="0" y="0"/>
                      <a:ext cx="6356343" cy="31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314E">
        <w:rPr>
          <w:rFonts w:ascii="Times New Roman" w:hAnsi="Times New Roman"/>
          <w:sz w:val="24"/>
          <w:szCs w:val="24"/>
        </w:rPr>
        <w:t>Figure 4.49 s</w:t>
      </w:r>
      <w:r w:rsidR="00956707">
        <w:rPr>
          <w:rFonts w:ascii="Times New Roman" w:eastAsia="Times New Roman" w:hAnsi="Times New Roman"/>
          <w:sz w:val="24"/>
          <w:szCs w:val="24"/>
        </w:rPr>
        <w:t xml:space="preserve">how </w:t>
      </w:r>
      <w:r w:rsidR="00C92F4F">
        <w:rPr>
          <w:rFonts w:ascii="Times New Roman" w:eastAsia="Times New Roman" w:hAnsi="Times New Roman"/>
          <w:sz w:val="24"/>
          <w:szCs w:val="24"/>
        </w:rPr>
        <w:t>SAIDI</w:t>
      </w:r>
      <w:r w:rsidR="00956707">
        <w:rPr>
          <w:rFonts w:ascii="Times New Roman" w:eastAsia="Times New Roman" w:hAnsi="Times New Roman"/>
          <w:sz w:val="24"/>
          <w:szCs w:val="24"/>
        </w:rPr>
        <w:t xml:space="preserve"> result for Target, Training and Testing for Egbe 33kV feeder using ANN.</w:t>
      </w:r>
      <w:r w:rsidR="00BD314E">
        <w:rPr>
          <w:rFonts w:ascii="Times New Roman" w:eastAsia="Times New Roman" w:hAnsi="Times New Roman"/>
          <w:sz w:val="24"/>
          <w:szCs w:val="24"/>
        </w:rPr>
        <w:t xml:space="preserve"> </w:t>
      </w:r>
      <w:r w:rsidR="00506B78">
        <w:rPr>
          <w:rFonts w:ascii="Times New Roman" w:eastAsia="Times New Roman" w:hAnsi="Times New Roman"/>
          <w:sz w:val="24"/>
          <w:szCs w:val="24"/>
        </w:rPr>
        <w:t>The result is accurate with minmal error. The result of the regression is 0.8075.</w:t>
      </w:r>
    </w:p>
    <w:p w:rsidR="000C579F" w:rsidRDefault="000C579F" w:rsidP="002E3B98">
      <w:pPr>
        <w:spacing w:after="0" w:line="480" w:lineRule="auto"/>
        <w:rPr>
          <w:rFonts w:ascii="Times New Roman" w:hAnsi="Times New Roman"/>
          <w:sz w:val="24"/>
          <w:szCs w:val="24"/>
        </w:rPr>
      </w:pPr>
    </w:p>
    <w:p w:rsidR="00486A09" w:rsidRDefault="00486A09" w:rsidP="00486A09">
      <w:pPr>
        <w:tabs>
          <w:tab w:val="left" w:pos="7110"/>
        </w:tabs>
        <w:rPr>
          <w:rFonts w:ascii="Times New Roman" w:hAnsi="Times New Roman"/>
          <w:sz w:val="24"/>
          <w:szCs w:val="24"/>
        </w:rPr>
      </w:pPr>
      <w:r>
        <w:rPr>
          <w:rFonts w:ascii="Times New Roman" w:hAnsi="Times New Roman"/>
          <w:sz w:val="24"/>
          <w:szCs w:val="24"/>
        </w:rPr>
        <w:tab/>
      </w:r>
    </w:p>
    <w:p w:rsidR="00CF6B84" w:rsidRDefault="00CF6B84" w:rsidP="009A7DF7">
      <w:pPr>
        <w:spacing w:after="0" w:line="480" w:lineRule="auto"/>
        <w:jc w:val="both"/>
        <w:rPr>
          <w:rFonts w:ascii="Times New Roman" w:hAnsi="Times New Roman"/>
          <w:b/>
          <w:lang w:eastAsia="zh-CN"/>
        </w:rPr>
      </w:pPr>
    </w:p>
    <w:p w:rsidR="004464B9" w:rsidRDefault="004464B9" w:rsidP="00FE1E4D">
      <w:pPr>
        <w:rPr>
          <w:rFonts w:ascii="Times New Roman" w:hAnsi="Times New Roman"/>
          <w:b/>
          <w:sz w:val="28"/>
          <w:szCs w:val="28"/>
        </w:rPr>
      </w:pPr>
    </w:p>
    <w:p w:rsidR="004464B9" w:rsidRDefault="004464B9" w:rsidP="00FE1E4D">
      <w:pPr>
        <w:rPr>
          <w:rFonts w:ascii="Times New Roman" w:hAnsi="Times New Roman"/>
          <w:b/>
          <w:sz w:val="28"/>
          <w:szCs w:val="28"/>
        </w:rPr>
      </w:pPr>
    </w:p>
    <w:p w:rsidR="004464B9" w:rsidRDefault="004464B9" w:rsidP="00FE1E4D">
      <w:pPr>
        <w:rPr>
          <w:rFonts w:ascii="Times New Roman" w:hAnsi="Times New Roman"/>
          <w:b/>
          <w:sz w:val="28"/>
          <w:szCs w:val="28"/>
        </w:rPr>
      </w:pPr>
    </w:p>
    <w:p w:rsidR="004464B9" w:rsidRDefault="004464B9" w:rsidP="00FE1E4D">
      <w:pPr>
        <w:rPr>
          <w:rFonts w:ascii="Times New Roman" w:hAnsi="Times New Roman"/>
          <w:b/>
          <w:sz w:val="28"/>
          <w:szCs w:val="28"/>
        </w:rPr>
      </w:pPr>
    </w:p>
    <w:p w:rsidR="004464B9" w:rsidRDefault="004464B9" w:rsidP="00FE1E4D">
      <w:pPr>
        <w:rPr>
          <w:rFonts w:ascii="Times New Roman" w:hAnsi="Times New Roman"/>
          <w:b/>
          <w:sz w:val="28"/>
          <w:szCs w:val="28"/>
        </w:rPr>
      </w:pPr>
    </w:p>
    <w:p w:rsidR="004464B9" w:rsidRPr="002E3B98" w:rsidRDefault="004464B9" w:rsidP="00FE1E4D">
      <w:pPr>
        <w:rPr>
          <w:rFonts w:ascii="Times New Roman" w:hAnsi="Times New Roman"/>
          <w:b/>
          <w:sz w:val="10"/>
          <w:szCs w:val="10"/>
        </w:rPr>
      </w:pPr>
    </w:p>
    <w:p w:rsidR="003B0C09" w:rsidRDefault="003B0C09" w:rsidP="00492DB2">
      <w:pPr>
        <w:pStyle w:val="MyFigures"/>
      </w:pPr>
      <w:bookmarkStart w:id="856" w:name="_Toc113217555"/>
      <w:bookmarkStart w:id="857" w:name="_Toc113217768"/>
      <w:bookmarkStart w:id="858" w:name="_Toc114154275"/>
      <w:bookmarkStart w:id="859" w:name="_Toc114591913"/>
      <w:bookmarkStart w:id="860" w:name="_Toc114754474"/>
      <w:bookmarkStart w:id="861" w:name="_Toc117166589"/>
      <w:bookmarkStart w:id="862" w:name="_Toc117848612"/>
      <w:r w:rsidRPr="007D46D3">
        <w:t>Figure 4.</w:t>
      </w:r>
      <w:r w:rsidR="009E1333">
        <w:t>50:</w:t>
      </w:r>
      <w:r w:rsidR="00492DB2">
        <w:tab/>
      </w:r>
      <w:r w:rsidR="009E1333">
        <w:t xml:space="preserve">Predicted CAIDI for Egbe 33kV </w:t>
      </w:r>
      <w:r w:rsidR="00622457">
        <w:t>Feeder</w:t>
      </w:r>
      <w:bookmarkEnd w:id="856"/>
      <w:bookmarkEnd w:id="857"/>
      <w:bookmarkEnd w:id="858"/>
      <w:bookmarkEnd w:id="859"/>
      <w:bookmarkEnd w:id="860"/>
      <w:bookmarkEnd w:id="861"/>
      <w:bookmarkEnd w:id="862"/>
    </w:p>
    <w:p w:rsidR="000C579F" w:rsidRDefault="002E3B98" w:rsidP="000C579F">
      <w:pPr>
        <w:spacing w:after="0" w:line="480" w:lineRule="auto"/>
        <w:jc w:val="both"/>
        <w:rPr>
          <w:rFonts w:ascii="Times New Roman" w:eastAsia="Times New Roman" w:hAnsi="Times New Roman"/>
          <w:sz w:val="24"/>
          <w:szCs w:val="24"/>
        </w:rPr>
      </w:pPr>
      <w:r w:rsidRPr="00D17524">
        <w:rPr>
          <w:rFonts w:ascii="Times New Roman" w:hAnsi="Times New Roman"/>
          <w:b/>
          <w:noProof/>
          <w:sz w:val="28"/>
          <w:szCs w:val="28"/>
          <w:lang w:val="en-US"/>
        </w:rPr>
        <w:drawing>
          <wp:anchor distT="0" distB="0" distL="114300" distR="114300" simplePos="0" relativeHeight="251615232" behindDoc="0" locked="0" layoutInCell="1" allowOverlap="1" wp14:anchorId="7AE6B629" wp14:editId="7FE72FE9">
            <wp:simplePos x="0" y="0"/>
            <wp:positionH relativeFrom="column">
              <wp:posOffset>-669851</wp:posOffset>
            </wp:positionH>
            <wp:positionV relativeFrom="paragraph">
              <wp:posOffset>974060</wp:posOffset>
            </wp:positionV>
            <wp:extent cx="6305106" cy="3242931"/>
            <wp:effectExtent l="0" t="0" r="0" b="0"/>
            <wp:wrapNone/>
            <wp:docPr id="6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l="7581" r="3249"/>
                    <a:stretch>
                      <a:fillRect/>
                    </a:stretch>
                  </pic:blipFill>
                  <pic:spPr bwMode="auto">
                    <a:xfrm>
                      <a:off x="0" y="0"/>
                      <a:ext cx="6304454" cy="3242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62EA">
        <w:rPr>
          <w:rFonts w:ascii="Times New Roman" w:hAnsi="Times New Roman"/>
          <w:sz w:val="24"/>
          <w:szCs w:val="24"/>
        </w:rPr>
        <w:t xml:space="preserve">Figure 4.50 </w:t>
      </w:r>
      <w:r w:rsidR="008D565C">
        <w:rPr>
          <w:rFonts w:ascii="Times New Roman" w:eastAsia="Times New Roman" w:hAnsi="Times New Roman"/>
          <w:sz w:val="24"/>
          <w:szCs w:val="24"/>
        </w:rPr>
        <w:t xml:space="preserve">shows </w:t>
      </w:r>
      <w:r w:rsidR="00C92F4F">
        <w:rPr>
          <w:rFonts w:ascii="Times New Roman" w:eastAsia="Times New Roman" w:hAnsi="Times New Roman"/>
          <w:sz w:val="24"/>
          <w:szCs w:val="24"/>
        </w:rPr>
        <w:t>CAIDI</w:t>
      </w:r>
      <w:r w:rsidR="008D565C">
        <w:rPr>
          <w:rFonts w:ascii="Times New Roman" w:eastAsia="Times New Roman" w:hAnsi="Times New Roman"/>
          <w:sz w:val="24"/>
          <w:szCs w:val="24"/>
        </w:rPr>
        <w:t xml:space="preserve"> result for Target,  Training and Testing for Egbe 33kV feeder using ANN.</w:t>
      </w:r>
      <w:r w:rsidR="0095344C">
        <w:rPr>
          <w:rFonts w:ascii="Times New Roman" w:eastAsia="Times New Roman" w:hAnsi="Times New Roman"/>
          <w:sz w:val="24"/>
          <w:szCs w:val="24"/>
        </w:rPr>
        <w:t>The result of the prediction  is accurate with minimal error.  The result of the regression is 0.9706</w:t>
      </w:r>
    </w:p>
    <w:p w:rsidR="004464B9" w:rsidRDefault="004464B9" w:rsidP="00FE1E4D">
      <w:pPr>
        <w:rPr>
          <w:rFonts w:ascii="Times New Roman" w:hAnsi="Times New Roman"/>
          <w:b/>
          <w:sz w:val="28"/>
          <w:szCs w:val="28"/>
        </w:rPr>
      </w:pPr>
    </w:p>
    <w:p w:rsidR="003B0C09" w:rsidRDefault="003B0C09" w:rsidP="00FE1E4D">
      <w:pPr>
        <w:rPr>
          <w:rFonts w:ascii="Times New Roman" w:hAnsi="Times New Roman"/>
          <w:b/>
          <w:sz w:val="28"/>
          <w:szCs w:val="28"/>
        </w:rPr>
      </w:pPr>
    </w:p>
    <w:p w:rsidR="003B0C09" w:rsidRDefault="003B0C09" w:rsidP="00FE1E4D">
      <w:pPr>
        <w:rPr>
          <w:rFonts w:ascii="Times New Roman" w:hAnsi="Times New Roman"/>
          <w:b/>
          <w:sz w:val="28"/>
          <w:szCs w:val="28"/>
        </w:rPr>
      </w:pPr>
    </w:p>
    <w:p w:rsidR="00D17524" w:rsidRDefault="00D17524" w:rsidP="00FE1E4D">
      <w:pPr>
        <w:rPr>
          <w:rFonts w:ascii="Times New Roman" w:hAnsi="Times New Roman"/>
          <w:b/>
          <w:sz w:val="28"/>
          <w:szCs w:val="28"/>
        </w:rPr>
      </w:pPr>
    </w:p>
    <w:p w:rsidR="00D17524" w:rsidRDefault="00D17524" w:rsidP="00FE1E4D">
      <w:pPr>
        <w:rPr>
          <w:rFonts w:ascii="Times New Roman" w:hAnsi="Times New Roman"/>
          <w:b/>
          <w:sz w:val="28"/>
          <w:szCs w:val="28"/>
        </w:rPr>
      </w:pPr>
    </w:p>
    <w:p w:rsidR="00D17524" w:rsidRDefault="00D17524" w:rsidP="00FE1E4D">
      <w:pPr>
        <w:rPr>
          <w:rFonts w:ascii="Times New Roman" w:hAnsi="Times New Roman"/>
          <w:b/>
          <w:sz w:val="28"/>
          <w:szCs w:val="28"/>
        </w:rPr>
      </w:pPr>
    </w:p>
    <w:p w:rsidR="00D17524" w:rsidRDefault="00D17524" w:rsidP="00FE1E4D">
      <w:pPr>
        <w:rPr>
          <w:rFonts w:ascii="Times New Roman" w:hAnsi="Times New Roman"/>
          <w:b/>
          <w:sz w:val="28"/>
          <w:szCs w:val="28"/>
        </w:rPr>
      </w:pPr>
    </w:p>
    <w:p w:rsidR="00D17524" w:rsidRDefault="00D17524" w:rsidP="00FE1E4D">
      <w:pPr>
        <w:rPr>
          <w:rFonts w:ascii="Times New Roman" w:hAnsi="Times New Roman"/>
          <w:b/>
          <w:sz w:val="28"/>
          <w:szCs w:val="28"/>
        </w:rPr>
      </w:pPr>
    </w:p>
    <w:p w:rsidR="00D17524" w:rsidRPr="002E3B98" w:rsidRDefault="00D17524" w:rsidP="00FE1E4D">
      <w:pPr>
        <w:rPr>
          <w:rFonts w:ascii="Times New Roman" w:hAnsi="Times New Roman"/>
          <w:b/>
          <w:sz w:val="64"/>
          <w:szCs w:val="64"/>
        </w:rPr>
      </w:pPr>
    </w:p>
    <w:p w:rsidR="00F715CC" w:rsidRDefault="004E6E79" w:rsidP="00492DB2">
      <w:pPr>
        <w:pStyle w:val="MyFigures"/>
      </w:pPr>
      <w:bookmarkStart w:id="863" w:name="_Toc113217556"/>
      <w:bookmarkStart w:id="864" w:name="_Toc113217769"/>
      <w:bookmarkStart w:id="865" w:name="_Toc114154276"/>
      <w:bookmarkStart w:id="866" w:name="_Toc114591914"/>
      <w:bookmarkStart w:id="867" w:name="_Toc114754475"/>
      <w:bookmarkStart w:id="868" w:name="_Toc117166590"/>
      <w:bookmarkStart w:id="869" w:name="_Toc117848613"/>
      <w:r w:rsidRPr="007D46D3">
        <w:t>Figure 4.</w:t>
      </w:r>
      <w:r w:rsidR="00492DB2">
        <w:t>51:</w:t>
      </w:r>
      <w:r w:rsidR="00492DB2">
        <w:tab/>
      </w:r>
      <w:r w:rsidR="00F715CC">
        <w:t xml:space="preserve">Predicted ASAI for Egbe 33kV </w:t>
      </w:r>
      <w:r w:rsidR="00622457">
        <w:t>Feeder</w:t>
      </w:r>
      <w:r w:rsidR="00F715CC">
        <w:t>.</w:t>
      </w:r>
      <w:bookmarkEnd w:id="863"/>
      <w:bookmarkEnd w:id="864"/>
      <w:bookmarkEnd w:id="865"/>
      <w:bookmarkEnd w:id="866"/>
      <w:bookmarkEnd w:id="867"/>
      <w:bookmarkEnd w:id="868"/>
      <w:bookmarkEnd w:id="869"/>
    </w:p>
    <w:p w:rsidR="00BC3474" w:rsidRDefault="00F715CC" w:rsidP="00EB0C51">
      <w:pPr>
        <w:tabs>
          <w:tab w:val="left" w:pos="2325"/>
        </w:tabs>
        <w:spacing w:after="0" w:line="480" w:lineRule="auto"/>
        <w:jc w:val="both"/>
        <w:rPr>
          <w:rFonts w:ascii="Times New Roman" w:eastAsia="Times New Roman" w:hAnsi="Times New Roman"/>
          <w:sz w:val="24"/>
          <w:szCs w:val="24"/>
        </w:rPr>
      </w:pPr>
      <w:r>
        <w:rPr>
          <w:rFonts w:ascii="Times New Roman" w:hAnsi="Times New Roman"/>
          <w:sz w:val="24"/>
          <w:szCs w:val="24"/>
        </w:rPr>
        <w:t xml:space="preserve">Figure 4.51 </w:t>
      </w:r>
      <w:r w:rsidR="005D7F29">
        <w:rPr>
          <w:rFonts w:ascii="Times New Roman" w:eastAsia="Times New Roman" w:hAnsi="Times New Roman"/>
          <w:sz w:val="24"/>
          <w:szCs w:val="24"/>
        </w:rPr>
        <w:t xml:space="preserve">shows </w:t>
      </w:r>
      <w:r w:rsidR="00C92F4F">
        <w:rPr>
          <w:rFonts w:ascii="Times New Roman" w:eastAsia="Times New Roman" w:hAnsi="Times New Roman"/>
          <w:sz w:val="24"/>
          <w:szCs w:val="24"/>
        </w:rPr>
        <w:t>ASAI</w:t>
      </w:r>
      <w:r w:rsidR="005D7F29">
        <w:rPr>
          <w:rFonts w:ascii="Times New Roman" w:eastAsia="Times New Roman" w:hAnsi="Times New Roman"/>
          <w:sz w:val="24"/>
          <w:szCs w:val="24"/>
        </w:rPr>
        <w:t xml:space="preserve"> result for Target</w:t>
      </w:r>
      <w:r>
        <w:rPr>
          <w:rFonts w:ascii="Times New Roman" w:eastAsia="Times New Roman" w:hAnsi="Times New Roman"/>
          <w:sz w:val="24"/>
          <w:szCs w:val="24"/>
        </w:rPr>
        <w:t>,</w:t>
      </w:r>
      <w:r w:rsidR="005D7F29">
        <w:rPr>
          <w:rFonts w:ascii="Times New Roman" w:eastAsia="Times New Roman" w:hAnsi="Times New Roman"/>
          <w:sz w:val="24"/>
          <w:szCs w:val="24"/>
        </w:rPr>
        <w:t xml:space="preserve"> Training and Testing for Egbe 33kV feeder using ANN. There is a good agreement between target, training and testing.</w:t>
      </w:r>
      <w:r>
        <w:rPr>
          <w:rFonts w:ascii="Times New Roman" w:eastAsia="Times New Roman" w:hAnsi="Times New Roman"/>
          <w:sz w:val="24"/>
          <w:szCs w:val="24"/>
        </w:rPr>
        <w:t xml:space="preserve"> </w:t>
      </w:r>
      <w:bookmarkStart w:id="870" w:name="_Toc105002089"/>
      <w:r w:rsidR="005D22F6">
        <w:rPr>
          <w:rFonts w:ascii="Times New Roman" w:eastAsia="Times New Roman" w:hAnsi="Times New Roman"/>
          <w:sz w:val="24"/>
          <w:szCs w:val="24"/>
        </w:rPr>
        <w:t xml:space="preserve"> The result of the regression</w:t>
      </w:r>
      <w:r w:rsidR="00BB7B8F">
        <w:rPr>
          <w:rFonts w:ascii="Times New Roman" w:eastAsia="Times New Roman" w:hAnsi="Times New Roman"/>
          <w:sz w:val="24"/>
          <w:szCs w:val="24"/>
        </w:rPr>
        <w:t>(R)</w:t>
      </w:r>
      <w:r w:rsidR="005D22F6">
        <w:rPr>
          <w:rFonts w:ascii="Times New Roman" w:eastAsia="Times New Roman" w:hAnsi="Times New Roman"/>
          <w:sz w:val="24"/>
          <w:szCs w:val="24"/>
        </w:rPr>
        <w:t xml:space="preserve"> is 1.0000.</w:t>
      </w:r>
    </w:p>
    <w:p w:rsidR="00FE1CFC" w:rsidRDefault="003E76E2" w:rsidP="00EB0C51">
      <w:pPr>
        <w:tabs>
          <w:tab w:val="left" w:pos="2325"/>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The regression(R) value  measures the correlat</w:t>
      </w:r>
      <w:r w:rsidR="00C21F13">
        <w:rPr>
          <w:rFonts w:ascii="Times New Roman" w:eastAsia="Times New Roman" w:hAnsi="Times New Roman"/>
          <w:sz w:val="24"/>
          <w:szCs w:val="24"/>
        </w:rPr>
        <w:t xml:space="preserve">ion between output and Taget. An </w:t>
      </w:r>
      <w:r>
        <w:rPr>
          <w:rFonts w:ascii="Times New Roman" w:eastAsia="Times New Roman" w:hAnsi="Times New Roman"/>
          <w:sz w:val="24"/>
          <w:szCs w:val="24"/>
        </w:rPr>
        <w:t xml:space="preserve"> R value of 1 means a close relationship and 0 a random relationship.</w:t>
      </w:r>
    </w:p>
    <w:p w:rsidR="00734743" w:rsidRPr="00BC3474" w:rsidRDefault="0059035D" w:rsidP="003F1B0D">
      <w:pPr>
        <w:pStyle w:val="Heading2"/>
      </w:pPr>
      <w:bookmarkStart w:id="871" w:name="_Toc114152669"/>
      <w:bookmarkStart w:id="872" w:name="_Toc114591666"/>
      <w:bookmarkStart w:id="873" w:name="_Toc114754174"/>
      <w:bookmarkStart w:id="874" w:name="_Toc117165814"/>
      <w:bookmarkStart w:id="875" w:name="_Toc117849248"/>
      <w:r w:rsidRPr="007D46D3">
        <w:rPr>
          <w:lang w:eastAsia="zh-CN"/>
        </w:rPr>
        <w:t>4.3</w:t>
      </w:r>
      <w:r w:rsidR="00385A2E">
        <w:rPr>
          <w:lang w:eastAsia="zh-CN"/>
        </w:rPr>
        <w:tab/>
      </w:r>
      <w:r w:rsidR="00734743" w:rsidRPr="007D46D3">
        <w:rPr>
          <w:lang w:eastAsia="zh-CN"/>
        </w:rPr>
        <w:t>Discussions of Results</w:t>
      </w:r>
      <w:bookmarkEnd w:id="870"/>
      <w:bookmarkEnd w:id="871"/>
      <w:bookmarkEnd w:id="872"/>
      <w:bookmarkEnd w:id="873"/>
      <w:bookmarkEnd w:id="874"/>
      <w:bookmarkEnd w:id="875"/>
    </w:p>
    <w:p w:rsidR="00D469F2" w:rsidRPr="007D46D3" w:rsidRDefault="00D469F2" w:rsidP="00D469F2">
      <w:pPr>
        <w:spacing w:after="0" w:line="480" w:lineRule="auto"/>
        <w:jc w:val="both"/>
        <w:rPr>
          <w:rFonts w:ascii="Times New Roman" w:hAnsi="Times New Roman"/>
          <w:sz w:val="24"/>
          <w:szCs w:val="24"/>
        </w:rPr>
      </w:pPr>
      <w:r w:rsidRPr="007D46D3">
        <w:rPr>
          <w:rFonts w:ascii="Times New Roman" w:hAnsi="Times New Roman"/>
          <w:sz w:val="24"/>
          <w:szCs w:val="24"/>
        </w:rPr>
        <w:t xml:space="preserve">The result of load flow conducted on the station 33kV feeders </w:t>
      </w:r>
      <w:r w:rsidR="00DB1376" w:rsidRPr="007D46D3">
        <w:rPr>
          <w:rFonts w:ascii="Times New Roman" w:hAnsi="Times New Roman"/>
          <w:sz w:val="24"/>
          <w:szCs w:val="24"/>
        </w:rPr>
        <w:t>is</w:t>
      </w:r>
      <w:r w:rsidRPr="007D46D3">
        <w:rPr>
          <w:rFonts w:ascii="Times New Roman" w:hAnsi="Times New Roman"/>
          <w:sz w:val="24"/>
          <w:szCs w:val="24"/>
        </w:rPr>
        <w:t xml:space="preserve"> presented in Tables in appendix B1 – B11. From the results, on the 33kV bus, </w:t>
      </w:r>
      <w:r w:rsidR="00DB1376" w:rsidRPr="007D46D3">
        <w:rPr>
          <w:rFonts w:ascii="Times New Roman" w:hAnsi="Times New Roman"/>
          <w:sz w:val="24"/>
          <w:szCs w:val="24"/>
        </w:rPr>
        <w:t xml:space="preserve">the </w:t>
      </w:r>
      <w:r w:rsidRPr="007D46D3">
        <w:rPr>
          <w:rFonts w:ascii="Times New Roman" w:hAnsi="Times New Roman"/>
          <w:sz w:val="24"/>
          <w:szCs w:val="24"/>
        </w:rPr>
        <w:t xml:space="preserve">Minimum line voltage occurred in Bus 18 with the value of 0.95313pu.This section of the line is overloaded. On </w:t>
      </w:r>
      <w:r w:rsidR="002C73A8">
        <w:rPr>
          <w:rFonts w:ascii="Times New Roman" w:hAnsi="Times New Roman"/>
          <w:sz w:val="24"/>
          <w:szCs w:val="24"/>
        </w:rPr>
        <w:t>Omu-Aran</w:t>
      </w:r>
      <w:r w:rsidRPr="007D46D3">
        <w:rPr>
          <w:rFonts w:ascii="Times New Roman" w:hAnsi="Times New Roman"/>
          <w:sz w:val="24"/>
          <w:szCs w:val="24"/>
        </w:rPr>
        <w:t xml:space="preserve"> 33kV feeder, the minimum voltage on the line occurred in bus 29(Imoji) w</w:t>
      </w:r>
      <w:r w:rsidR="00DB1376" w:rsidRPr="007D46D3">
        <w:rPr>
          <w:rFonts w:ascii="Times New Roman" w:hAnsi="Times New Roman"/>
          <w:sz w:val="24"/>
          <w:szCs w:val="24"/>
        </w:rPr>
        <w:t>ith a</w:t>
      </w:r>
      <w:r w:rsidRPr="007D46D3">
        <w:rPr>
          <w:rFonts w:ascii="Times New Roman" w:hAnsi="Times New Roman"/>
          <w:sz w:val="24"/>
          <w:szCs w:val="24"/>
        </w:rPr>
        <w:t xml:space="preserve"> value of 0.90837pu, for Isanlu-Isin 33kV feeder, minimum line voltage occurred in bus 29 with the value of 0.55856pu, similarly on Oroago 33kVfeeder, minimum line voltage occurred in bus 26 with a value of 0.88025pu, On Otun 33kV feeder, the minimum line voltage occurred in bus 43 (Iyamero) with a value of 0.888025pu and </w:t>
      </w:r>
    </w:p>
    <w:p w:rsidR="00D469F2" w:rsidRPr="007D46D3" w:rsidRDefault="00D469F2" w:rsidP="00D469F2">
      <w:pPr>
        <w:spacing w:after="0" w:line="480" w:lineRule="auto"/>
        <w:jc w:val="both"/>
        <w:rPr>
          <w:rFonts w:ascii="Times New Roman" w:hAnsi="Times New Roman"/>
          <w:sz w:val="24"/>
          <w:szCs w:val="24"/>
        </w:rPr>
      </w:pPr>
      <w:r w:rsidRPr="007D46D3">
        <w:rPr>
          <w:rFonts w:ascii="Times New Roman" w:hAnsi="Times New Roman"/>
          <w:sz w:val="24"/>
          <w:szCs w:val="24"/>
        </w:rPr>
        <w:t xml:space="preserve"> Egbe 33kV feeder, minimum line voltage occurred in bus48 (Okoloke) with value of 0.83619pu. These sections of the line for the feeders are overloaded. as presented in figures 4.22 – 4.27. In summary, Otun 33kV feeder has the highest load with total real power (P) of 15.725MVA and reactive power (Q) of 11.814MVA. The feeder also have the highest magnitude of power loss. The real power loss (P) is 0.03906 pu and reactive power loss of 0.3622pu, its followed by Egbe 33kV feeder with the value of P as 0.1022pu and Q as 0.00913pu, Isanlu-isin 33kV feeder with values of P as 0.00418pu and Q as 0.00367pu, </w:t>
      </w:r>
      <w:r w:rsidR="002C73A8">
        <w:rPr>
          <w:rFonts w:ascii="Times New Roman" w:hAnsi="Times New Roman"/>
          <w:sz w:val="24"/>
          <w:szCs w:val="24"/>
        </w:rPr>
        <w:t>Omu-Aran</w:t>
      </w:r>
      <w:r w:rsidRPr="007D46D3">
        <w:rPr>
          <w:rFonts w:ascii="Times New Roman" w:hAnsi="Times New Roman"/>
          <w:sz w:val="24"/>
          <w:szCs w:val="24"/>
        </w:rPr>
        <w:t xml:space="preserve"> 33kV feeder with P value of 0.00059pu and Q value of 0.00021pu while Oroago 33kV feeder have the least value of Power loss with value of P as 0.0006pu and the value of Q as 0.00031pu respectively.</w:t>
      </w:r>
    </w:p>
    <w:p w:rsidR="00734743" w:rsidRPr="007D46D3" w:rsidRDefault="00734743" w:rsidP="009A7DF7">
      <w:pPr>
        <w:spacing w:after="0" w:line="480" w:lineRule="auto"/>
        <w:jc w:val="both"/>
        <w:rPr>
          <w:rFonts w:ascii="Times New Roman" w:hAnsi="Times New Roman"/>
          <w:sz w:val="24"/>
          <w:szCs w:val="24"/>
        </w:rPr>
      </w:pPr>
      <w:r w:rsidRPr="007D46D3">
        <w:rPr>
          <w:rFonts w:ascii="Times New Roman" w:hAnsi="Times New Roman"/>
          <w:sz w:val="24"/>
          <w:szCs w:val="24"/>
        </w:rPr>
        <w:t xml:space="preserve">Tables 4.4, 4.5, and 4.6 show Mean Time between Failure (MTBF), Failure Rate and Mean down Time (MDT) for the feeders from January 2015 – December 2020. Omu-Aran 33kV feeder has high MTBF, low MDT and failure rate which makes it relatively stable and reliable. However, Isanlu-Isin and Otun 33kV feeders have low MTBF, high MDT Failure rate. This can be due to unfortified network structure, network length </w:t>
      </w:r>
      <w:r w:rsidR="00443253" w:rsidRPr="007D46D3">
        <w:rPr>
          <w:rFonts w:ascii="Times New Roman" w:hAnsi="Times New Roman"/>
          <w:sz w:val="24"/>
          <w:szCs w:val="24"/>
        </w:rPr>
        <w:t>and Load (as shown in figure 4.12</w:t>
      </w:r>
      <w:r w:rsidRPr="007D46D3">
        <w:rPr>
          <w:rFonts w:ascii="Times New Roman" w:hAnsi="Times New Roman"/>
          <w:sz w:val="24"/>
          <w:szCs w:val="24"/>
        </w:rPr>
        <w:t>) While Oroago and Egbe 33kV feeders are averagely reliable.</w:t>
      </w:r>
    </w:p>
    <w:p w:rsidR="00251B36" w:rsidRDefault="00734743" w:rsidP="009A7DF7">
      <w:pPr>
        <w:spacing w:after="0" w:line="480" w:lineRule="auto"/>
        <w:jc w:val="both"/>
        <w:rPr>
          <w:rFonts w:ascii="Times New Roman" w:hAnsi="Times New Roman"/>
          <w:sz w:val="24"/>
          <w:szCs w:val="24"/>
        </w:rPr>
      </w:pPr>
      <w:r w:rsidRPr="007D46D3">
        <w:rPr>
          <w:rFonts w:ascii="Times New Roman" w:hAnsi="Times New Roman"/>
          <w:sz w:val="24"/>
          <w:szCs w:val="24"/>
        </w:rPr>
        <w:t xml:space="preserve"> Otun 33kV feeder has the smallest SAIFI. The average SAIFI for the feeder between January 2015- December 2020 is 0.0963 interruption/customer</w:t>
      </w:r>
      <w:r w:rsidR="00440E0B">
        <w:rPr>
          <w:rFonts w:ascii="Times New Roman" w:hAnsi="Times New Roman"/>
          <w:sz w:val="24"/>
          <w:szCs w:val="24"/>
        </w:rPr>
        <w:t>(Apedix: Table A20)</w:t>
      </w:r>
      <w:r w:rsidRPr="007D46D3">
        <w:rPr>
          <w:rFonts w:ascii="Times New Roman" w:hAnsi="Times New Roman"/>
          <w:sz w:val="24"/>
          <w:szCs w:val="24"/>
        </w:rPr>
        <w:t>. The highest SAIFI value of 0.1178 interruption/customer in 2015 and least SAIFI value of 0.0752 interruption/custome</w:t>
      </w:r>
      <w:r w:rsidR="009F70B7" w:rsidRPr="007D46D3">
        <w:rPr>
          <w:rFonts w:ascii="Times New Roman" w:hAnsi="Times New Roman"/>
          <w:sz w:val="24"/>
          <w:szCs w:val="24"/>
        </w:rPr>
        <w:t>r in 2020 as shown in Figure 4.14</w:t>
      </w:r>
      <w:r w:rsidRPr="007D46D3">
        <w:rPr>
          <w:rFonts w:ascii="Times New Roman" w:hAnsi="Times New Roman"/>
          <w:sz w:val="24"/>
          <w:szCs w:val="24"/>
        </w:rPr>
        <w:t xml:space="preserve">. Customers on this feeder experience the least occurrence of sustained interruptions. On the other hand, Oroago, Isanlu-Isin, </w:t>
      </w:r>
      <w:r w:rsidR="002C73A8">
        <w:rPr>
          <w:rFonts w:ascii="Times New Roman" w:hAnsi="Times New Roman"/>
          <w:sz w:val="24"/>
          <w:szCs w:val="24"/>
        </w:rPr>
        <w:t>Omu-Aran</w:t>
      </w:r>
      <w:r w:rsidRPr="007D46D3">
        <w:rPr>
          <w:rFonts w:ascii="Times New Roman" w:hAnsi="Times New Roman"/>
          <w:sz w:val="24"/>
          <w:szCs w:val="24"/>
        </w:rPr>
        <w:t xml:space="preserve"> and Egbe Feeders have Average SAIFI values of 0.8190, 0.2173, 0.1995, and 0.1483 respectively. While Oroago 33kv Feeder have the highest average SAIFI of 0.8190 interruption/customer, it recorded the highest SAIFI of 1.1061 in 2017 and the least SAIFI of 0.4557 in 2020. Customers on this feeder (Oroago) experience the highest occurrence of sustained interruptions.</w:t>
      </w:r>
    </w:p>
    <w:p w:rsidR="00734743" w:rsidRPr="007D46D3" w:rsidRDefault="00734743" w:rsidP="009A7DF7">
      <w:pPr>
        <w:spacing w:after="0" w:line="480" w:lineRule="auto"/>
        <w:jc w:val="both"/>
        <w:rPr>
          <w:rFonts w:ascii="Times New Roman" w:hAnsi="Times New Roman"/>
          <w:sz w:val="24"/>
          <w:szCs w:val="24"/>
        </w:rPr>
      </w:pPr>
      <w:r w:rsidRPr="007D46D3">
        <w:rPr>
          <w:rFonts w:ascii="Times New Roman" w:hAnsi="Times New Roman"/>
          <w:sz w:val="24"/>
          <w:szCs w:val="24"/>
        </w:rPr>
        <w:t xml:space="preserve"> Otun 33kV feeder has the smallest SAIDI value. The mean  SAIDI</w:t>
      </w:r>
      <w:r w:rsidR="00270310">
        <w:rPr>
          <w:rFonts w:ascii="Times New Roman" w:hAnsi="Times New Roman"/>
          <w:sz w:val="24"/>
          <w:szCs w:val="24"/>
        </w:rPr>
        <w:t xml:space="preserve"> </w:t>
      </w:r>
      <w:r w:rsidR="00251B36">
        <w:rPr>
          <w:rFonts w:ascii="Times New Roman" w:hAnsi="Times New Roman"/>
          <w:sz w:val="24"/>
          <w:szCs w:val="24"/>
        </w:rPr>
        <w:t>for the feeder between</w:t>
      </w:r>
      <w:r w:rsidRPr="007D46D3">
        <w:rPr>
          <w:rFonts w:ascii="Times New Roman" w:hAnsi="Times New Roman"/>
          <w:sz w:val="24"/>
          <w:szCs w:val="24"/>
        </w:rPr>
        <w:t xml:space="preserve"> January 2015 – December 2020 is 0.2291 hours/customer</w:t>
      </w:r>
      <w:r w:rsidR="00251B36">
        <w:rPr>
          <w:rFonts w:ascii="Times New Roman" w:hAnsi="Times New Roman"/>
          <w:sz w:val="24"/>
          <w:szCs w:val="24"/>
        </w:rPr>
        <w:t>(Apedix Table A21)</w:t>
      </w:r>
      <w:r w:rsidRPr="007D46D3">
        <w:rPr>
          <w:rFonts w:ascii="Times New Roman" w:hAnsi="Times New Roman"/>
          <w:sz w:val="24"/>
          <w:szCs w:val="24"/>
        </w:rPr>
        <w:t>. It recorded the highest SAIDI of 0.3179 hours/interruption in 2016 and least SAIDI of 0.1695hours/interruptio</w:t>
      </w:r>
      <w:r w:rsidR="00270710" w:rsidRPr="007D46D3">
        <w:rPr>
          <w:rFonts w:ascii="Times New Roman" w:hAnsi="Times New Roman"/>
          <w:sz w:val="24"/>
          <w:szCs w:val="24"/>
        </w:rPr>
        <w:t>n in 2020 as shown in Figure 4.15</w:t>
      </w:r>
      <w:r w:rsidRPr="007D46D3">
        <w:rPr>
          <w:rFonts w:ascii="Times New Roman" w:hAnsi="Times New Roman"/>
          <w:sz w:val="24"/>
          <w:szCs w:val="24"/>
        </w:rPr>
        <w:t xml:space="preserve">.  Customers on this feeder experience the least duration of sustained interruptions. On the other hand </w:t>
      </w:r>
      <w:r w:rsidR="002C73A8">
        <w:rPr>
          <w:rFonts w:ascii="Times New Roman" w:hAnsi="Times New Roman"/>
          <w:sz w:val="24"/>
          <w:szCs w:val="24"/>
        </w:rPr>
        <w:t>Omu-Aran</w:t>
      </w:r>
      <w:r w:rsidRPr="007D46D3">
        <w:rPr>
          <w:rFonts w:ascii="Times New Roman" w:hAnsi="Times New Roman"/>
          <w:sz w:val="24"/>
          <w:szCs w:val="24"/>
        </w:rPr>
        <w:t>, Egbe, Isanlu-Isin and Oroago 33kV feeders have average SAIDI of 0.2805, 0.29978, 0.4847 and 1.7898 hours/interruption. Customers on Oroago feeder experience the maximum duration of sustained interruption. This feeder requires a special attention because the value is quite high compared to the other feeders.</w:t>
      </w:r>
    </w:p>
    <w:p w:rsidR="00734743" w:rsidRPr="007D46D3" w:rsidRDefault="00734743" w:rsidP="009A7DF7">
      <w:pPr>
        <w:spacing w:after="0" w:line="480" w:lineRule="auto"/>
        <w:jc w:val="both"/>
        <w:rPr>
          <w:rFonts w:ascii="Times New Roman" w:hAnsi="Times New Roman"/>
          <w:sz w:val="24"/>
          <w:szCs w:val="24"/>
        </w:rPr>
      </w:pPr>
      <w:r w:rsidRPr="007D46D3">
        <w:rPr>
          <w:rFonts w:ascii="Times New Roman" w:hAnsi="Times New Roman"/>
          <w:sz w:val="24"/>
          <w:szCs w:val="24"/>
        </w:rPr>
        <w:t xml:space="preserve"> </w:t>
      </w:r>
      <w:r w:rsidR="002C73A8">
        <w:rPr>
          <w:rFonts w:ascii="Times New Roman" w:hAnsi="Times New Roman"/>
          <w:sz w:val="24"/>
          <w:szCs w:val="24"/>
        </w:rPr>
        <w:t>Omu-Aran</w:t>
      </w:r>
      <w:r w:rsidRPr="007D46D3">
        <w:rPr>
          <w:rFonts w:ascii="Times New Roman" w:hAnsi="Times New Roman"/>
          <w:sz w:val="24"/>
          <w:szCs w:val="24"/>
        </w:rPr>
        <w:t xml:space="preserve"> 33kV feeder has the least average CAIDI of 1.5176 interruption/customer. With the highest CAIDI value of 1.7809 interruption/customer in 2020 and the least CAIDI of 1.1330</w:t>
      </w:r>
      <w:r w:rsidR="00EA4CD0" w:rsidRPr="007D46D3">
        <w:rPr>
          <w:rFonts w:ascii="Times New Roman" w:hAnsi="Times New Roman"/>
          <w:sz w:val="24"/>
          <w:szCs w:val="24"/>
        </w:rPr>
        <w:t xml:space="preserve"> in 2017 as shown in Figure 4.16</w:t>
      </w:r>
      <w:r w:rsidRPr="007D46D3">
        <w:rPr>
          <w:rFonts w:ascii="Times New Roman" w:hAnsi="Times New Roman"/>
          <w:sz w:val="24"/>
          <w:szCs w:val="24"/>
        </w:rPr>
        <w:t>. Customers on this feeder experience least continuous interruption. On the other hand, Egbe, Isanlu-Isin, Otun and Oroago 33kV feeders have average CAIDI of 2.0382, 2.1910, 2.3808 and 2.5331 interruption/customer. Oroago 33kV feeder has the highest CAIDI of 5.1651 interruption/customer in 2019 and least CAIDI of 0.9596 interruption/customer in 2020. Customers on this feeder experience the highest number of continuous interruptions.</w:t>
      </w:r>
    </w:p>
    <w:p w:rsidR="00734743" w:rsidRPr="007D46D3" w:rsidRDefault="00734743" w:rsidP="009A7DF7">
      <w:pPr>
        <w:spacing w:after="0" w:line="480" w:lineRule="auto"/>
        <w:jc w:val="both"/>
        <w:rPr>
          <w:rFonts w:ascii="Times New Roman" w:hAnsi="Times New Roman"/>
          <w:sz w:val="24"/>
          <w:szCs w:val="24"/>
        </w:rPr>
      </w:pPr>
      <w:r w:rsidRPr="007D46D3">
        <w:rPr>
          <w:rFonts w:ascii="Times New Roman" w:hAnsi="Times New Roman"/>
          <w:sz w:val="24"/>
          <w:szCs w:val="24"/>
        </w:rPr>
        <w:t xml:space="preserve"> Omu-Aran 33kV feeder has mean ASAI of 0.8359. It recorded highest ASAI of 0.8621 in 2020 and least (0.7797) in 2019. Oroago, Egbe, Otun and Isanlu-Isin 33kV feeders have mean ASAI of 0.7068, 0.6805, 0.5994 and 0.5943 respectively. The analysis shows Omu-Aran 33kV feeder is relatively stable, as Otun 33kV feeder recorded least ASAI and requires special attention</w:t>
      </w:r>
    </w:p>
    <w:p w:rsidR="00734743" w:rsidRPr="007D46D3" w:rsidRDefault="00C61ABE" w:rsidP="009A7DF7">
      <w:pPr>
        <w:spacing w:after="0" w:line="480" w:lineRule="auto"/>
        <w:jc w:val="both"/>
        <w:rPr>
          <w:rFonts w:ascii="Times New Roman" w:hAnsi="Times New Roman"/>
          <w:sz w:val="24"/>
          <w:szCs w:val="24"/>
        </w:rPr>
      </w:pPr>
      <w:r>
        <w:rPr>
          <w:rFonts w:ascii="Times New Roman" w:hAnsi="Times New Roman"/>
          <w:sz w:val="24"/>
          <w:szCs w:val="24"/>
        </w:rPr>
        <w:t xml:space="preserve"> C</w:t>
      </w:r>
      <w:r w:rsidR="00734743" w:rsidRPr="007D46D3">
        <w:rPr>
          <w:rFonts w:ascii="Times New Roman" w:hAnsi="Times New Roman"/>
          <w:sz w:val="24"/>
          <w:szCs w:val="24"/>
        </w:rPr>
        <w:t>ustomer based indices and system based indices for the 132/33kV bus section from where</w:t>
      </w:r>
      <w:r>
        <w:rPr>
          <w:rFonts w:ascii="Times New Roman" w:hAnsi="Times New Roman"/>
          <w:sz w:val="24"/>
          <w:szCs w:val="24"/>
        </w:rPr>
        <w:t xml:space="preserve"> the feeders receive supply reveal that </w:t>
      </w:r>
      <w:r w:rsidR="00734743" w:rsidRPr="007D46D3">
        <w:rPr>
          <w:rFonts w:ascii="Times New Roman" w:hAnsi="Times New Roman"/>
          <w:sz w:val="24"/>
          <w:szCs w:val="24"/>
        </w:rPr>
        <w:t xml:space="preserve"> station experienced the least interruption</w:t>
      </w:r>
      <w:r w:rsidR="005B02B8" w:rsidRPr="007D46D3">
        <w:rPr>
          <w:rFonts w:ascii="Times New Roman" w:hAnsi="Times New Roman"/>
          <w:sz w:val="24"/>
          <w:szCs w:val="24"/>
        </w:rPr>
        <w:t xml:space="preserve"> in 2020 as shown in figure 4.21</w:t>
      </w:r>
      <w:r w:rsidR="00734743" w:rsidRPr="007D46D3">
        <w:rPr>
          <w:rFonts w:ascii="Times New Roman" w:hAnsi="Times New Roman"/>
          <w:sz w:val="24"/>
          <w:szCs w:val="24"/>
        </w:rPr>
        <w:t xml:space="preserve"> with SAIFI of 0.0016 interruption/customer. It recorded the highest number of sustained interruption in 2016. It has a SAIDI value of 0.0122hours/customer, CAIDI of 35.4286 in 2020, ASAI of 0.9886 in 2018 and least ASAI of 0.9513 i</w:t>
      </w:r>
      <w:r w:rsidR="0098360F" w:rsidRPr="007D46D3">
        <w:rPr>
          <w:rFonts w:ascii="Times New Roman" w:hAnsi="Times New Roman"/>
          <w:sz w:val="24"/>
          <w:szCs w:val="24"/>
        </w:rPr>
        <w:t>n 2016. As shown in Figures 4.22 – 4.24</w:t>
      </w:r>
      <w:r w:rsidR="00734743" w:rsidRPr="007D46D3">
        <w:rPr>
          <w:rFonts w:ascii="Times New Roman" w:hAnsi="Times New Roman"/>
          <w:sz w:val="24"/>
          <w:szCs w:val="24"/>
        </w:rPr>
        <w:t>.</w:t>
      </w:r>
    </w:p>
    <w:p w:rsidR="00734743" w:rsidRPr="007D46D3" w:rsidRDefault="00734743" w:rsidP="009A7DF7">
      <w:pPr>
        <w:spacing w:after="0" w:line="480" w:lineRule="auto"/>
        <w:jc w:val="both"/>
        <w:rPr>
          <w:rFonts w:ascii="Times New Roman" w:hAnsi="Times New Roman"/>
          <w:sz w:val="24"/>
          <w:szCs w:val="24"/>
        </w:rPr>
      </w:pPr>
      <w:r w:rsidRPr="007D46D3">
        <w:rPr>
          <w:rFonts w:ascii="Times New Roman" w:hAnsi="Times New Roman"/>
          <w:sz w:val="24"/>
          <w:szCs w:val="24"/>
        </w:rPr>
        <w:t xml:space="preserve">The station showed an improvement in reliability with mean time between failures (MTBF) of 1219.43 hours in 2020 compared to 2016 where it recorded a MTBF of 261.13 hours according to Table 4.20. It recorded the least failure rate of 0.00151hours in 2019 and the least mean down time (MDT) of 7.5625hours </w:t>
      </w:r>
      <w:r w:rsidR="00B652D8" w:rsidRPr="007D46D3">
        <w:rPr>
          <w:rFonts w:ascii="Times New Roman" w:hAnsi="Times New Roman"/>
          <w:sz w:val="24"/>
          <w:szCs w:val="24"/>
        </w:rPr>
        <w:t>in 2015 as shown in figures 4.25 – 4.27</w:t>
      </w:r>
      <w:r w:rsidRPr="007D46D3">
        <w:rPr>
          <w:rFonts w:ascii="Times New Roman" w:hAnsi="Times New Roman"/>
          <w:sz w:val="24"/>
          <w:szCs w:val="24"/>
        </w:rPr>
        <w:t>.</w:t>
      </w:r>
    </w:p>
    <w:p w:rsidR="00734743" w:rsidRPr="007D46D3" w:rsidRDefault="00734743" w:rsidP="009A7DF7">
      <w:pPr>
        <w:spacing w:after="0" w:line="480" w:lineRule="auto"/>
        <w:jc w:val="both"/>
        <w:rPr>
          <w:rFonts w:ascii="Times New Roman" w:hAnsi="Times New Roman"/>
          <w:sz w:val="24"/>
          <w:szCs w:val="24"/>
        </w:rPr>
      </w:pPr>
      <w:r w:rsidRPr="007D46D3">
        <w:rPr>
          <w:rFonts w:ascii="Times New Roman" w:hAnsi="Times New Roman"/>
          <w:sz w:val="24"/>
          <w:szCs w:val="24"/>
        </w:rPr>
        <w:t>While the station shows a high level of reliability based on reliability indices evaluated, this high reliability has not been translated to the average customer as a result of frequent tripping due to poor distribution network. Hence more should be done to strength</w:t>
      </w:r>
      <w:r w:rsidR="00E127B0">
        <w:rPr>
          <w:rFonts w:ascii="Times New Roman" w:hAnsi="Times New Roman"/>
          <w:sz w:val="24"/>
          <w:szCs w:val="24"/>
        </w:rPr>
        <w:t>en</w:t>
      </w:r>
      <w:r w:rsidRPr="007D46D3">
        <w:rPr>
          <w:rFonts w:ascii="Times New Roman" w:hAnsi="Times New Roman"/>
          <w:sz w:val="24"/>
          <w:szCs w:val="24"/>
        </w:rPr>
        <w:t xml:space="preserve"> the distribution network in order to improve on supply availability to the customer.</w:t>
      </w:r>
    </w:p>
    <w:p w:rsidR="00734743" w:rsidRPr="007D46D3" w:rsidRDefault="0096473B" w:rsidP="009A7DF7">
      <w:pPr>
        <w:spacing w:after="0" w:line="480" w:lineRule="auto"/>
        <w:jc w:val="both"/>
        <w:rPr>
          <w:rFonts w:ascii="Times New Roman" w:hAnsi="Times New Roman"/>
          <w:sz w:val="24"/>
          <w:szCs w:val="24"/>
        </w:rPr>
      </w:pPr>
      <w:r>
        <w:rPr>
          <w:rFonts w:ascii="Times New Roman" w:hAnsi="Times New Roman"/>
          <w:sz w:val="24"/>
          <w:szCs w:val="24"/>
        </w:rPr>
        <w:t>Figures</w:t>
      </w:r>
      <w:r w:rsidR="00734743" w:rsidRPr="007D46D3">
        <w:rPr>
          <w:rFonts w:ascii="Times New Roman" w:hAnsi="Times New Roman"/>
          <w:sz w:val="24"/>
          <w:szCs w:val="24"/>
        </w:rPr>
        <w:t xml:space="preserve"> 4</w:t>
      </w:r>
      <w:r>
        <w:rPr>
          <w:rFonts w:ascii="Times New Roman" w:hAnsi="Times New Roman"/>
          <w:sz w:val="24"/>
          <w:szCs w:val="24"/>
        </w:rPr>
        <w:t>.28- 4.51</w:t>
      </w:r>
      <w:r w:rsidR="00734743" w:rsidRPr="007D46D3">
        <w:rPr>
          <w:rFonts w:ascii="Times New Roman" w:hAnsi="Times New Roman"/>
          <w:sz w:val="24"/>
          <w:szCs w:val="24"/>
        </w:rPr>
        <w:t xml:space="preserve"> shows reliabili</w:t>
      </w:r>
      <w:r>
        <w:rPr>
          <w:rFonts w:ascii="Times New Roman" w:hAnsi="Times New Roman"/>
          <w:sz w:val="24"/>
          <w:szCs w:val="24"/>
        </w:rPr>
        <w:t>ty predic</w:t>
      </w:r>
      <w:r w:rsidR="00C020BF">
        <w:rPr>
          <w:rFonts w:ascii="Times New Roman" w:hAnsi="Times New Roman"/>
          <w:sz w:val="24"/>
          <w:szCs w:val="24"/>
        </w:rPr>
        <w:t>tion for the Station 33</w:t>
      </w:r>
      <w:r>
        <w:rPr>
          <w:rFonts w:ascii="Times New Roman" w:hAnsi="Times New Roman"/>
          <w:sz w:val="24"/>
          <w:szCs w:val="24"/>
        </w:rPr>
        <w:t>kV bus</w:t>
      </w:r>
      <w:r w:rsidR="00734743" w:rsidRPr="007D46D3">
        <w:rPr>
          <w:rFonts w:ascii="Times New Roman" w:hAnsi="Times New Roman"/>
          <w:sz w:val="24"/>
          <w:szCs w:val="24"/>
        </w:rPr>
        <w:t xml:space="preserve"> and the outgoing </w:t>
      </w:r>
      <w:r>
        <w:rPr>
          <w:rFonts w:ascii="Times New Roman" w:hAnsi="Times New Roman"/>
          <w:sz w:val="24"/>
          <w:szCs w:val="24"/>
        </w:rPr>
        <w:t>33kV feeders .The indices was divided into Targe</w:t>
      </w:r>
      <w:r w:rsidR="00C020BF">
        <w:rPr>
          <w:rFonts w:ascii="Times New Roman" w:hAnsi="Times New Roman"/>
          <w:sz w:val="24"/>
          <w:szCs w:val="24"/>
        </w:rPr>
        <w:t>t values, Predicted value</w:t>
      </w:r>
      <w:r w:rsidR="005749F8">
        <w:rPr>
          <w:rFonts w:ascii="Times New Roman" w:hAnsi="Times New Roman"/>
          <w:sz w:val="24"/>
          <w:szCs w:val="24"/>
        </w:rPr>
        <w:t xml:space="preserve"> </w:t>
      </w:r>
      <w:r w:rsidR="00C020BF">
        <w:rPr>
          <w:rFonts w:ascii="Times New Roman" w:hAnsi="Times New Roman"/>
          <w:sz w:val="24"/>
          <w:szCs w:val="24"/>
        </w:rPr>
        <w:t>(training</w:t>
      </w:r>
      <w:r>
        <w:rPr>
          <w:rFonts w:ascii="Times New Roman" w:hAnsi="Times New Roman"/>
          <w:sz w:val="24"/>
          <w:szCs w:val="24"/>
        </w:rPr>
        <w:t>) and</w:t>
      </w:r>
      <w:r w:rsidR="00A00274">
        <w:rPr>
          <w:rFonts w:ascii="Times New Roman" w:hAnsi="Times New Roman"/>
          <w:sz w:val="24"/>
          <w:szCs w:val="24"/>
        </w:rPr>
        <w:t xml:space="preserve"> Predicted Value (testing). The</w:t>
      </w:r>
      <w:r>
        <w:rPr>
          <w:rFonts w:ascii="Times New Roman" w:hAnsi="Times New Roman"/>
          <w:sz w:val="24"/>
          <w:szCs w:val="24"/>
        </w:rPr>
        <w:t xml:space="preserve"> testing values represent the performance of the neural network after training</w:t>
      </w:r>
      <w:r w:rsidR="00734743" w:rsidRPr="007D46D3">
        <w:rPr>
          <w:rFonts w:ascii="Times New Roman" w:hAnsi="Times New Roman"/>
          <w:sz w:val="24"/>
          <w:szCs w:val="24"/>
        </w:rPr>
        <w:t>.</w:t>
      </w:r>
    </w:p>
    <w:p w:rsidR="00734743" w:rsidRPr="007D46D3" w:rsidRDefault="00734743" w:rsidP="003F1246">
      <w:pPr>
        <w:pStyle w:val="Heading1"/>
      </w:pPr>
      <w:r w:rsidRPr="007D46D3">
        <w:br w:type="page"/>
      </w:r>
      <w:bookmarkStart w:id="876" w:name="_Toc105002090"/>
      <w:bookmarkStart w:id="877" w:name="_Toc114152670"/>
      <w:bookmarkStart w:id="878" w:name="_Toc114591667"/>
      <w:bookmarkStart w:id="879" w:name="_Toc114754175"/>
      <w:bookmarkStart w:id="880" w:name="_Toc117165815"/>
      <w:bookmarkStart w:id="881" w:name="_Toc117849249"/>
      <w:r w:rsidRPr="00066045">
        <w:t>CHAPTER</w:t>
      </w:r>
      <w:r w:rsidRPr="007D46D3">
        <w:t xml:space="preserve"> FIVE</w:t>
      </w:r>
      <w:bookmarkEnd w:id="876"/>
      <w:bookmarkEnd w:id="877"/>
      <w:bookmarkEnd w:id="878"/>
      <w:bookmarkEnd w:id="879"/>
      <w:bookmarkEnd w:id="880"/>
      <w:bookmarkEnd w:id="881"/>
    </w:p>
    <w:p w:rsidR="00463A61" w:rsidRPr="007D46D3" w:rsidRDefault="00734743" w:rsidP="004070D9">
      <w:pPr>
        <w:pStyle w:val="Heading2"/>
        <w:jc w:val="center"/>
        <w:rPr>
          <w:b w:val="0"/>
        </w:rPr>
      </w:pPr>
      <w:bookmarkStart w:id="882" w:name="_Toc105002091"/>
      <w:bookmarkStart w:id="883" w:name="_Toc114152671"/>
      <w:bookmarkStart w:id="884" w:name="_Toc114591668"/>
      <w:bookmarkStart w:id="885" w:name="_Toc114754176"/>
      <w:bookmarkStart w:id="886" w:name="_Toc117165816"/>
      <w:bookmarkStart w:id="887" w:name="_Toc117849250"/>
      <w:r w:rsidRPr="003F1B0D">
        <w:t>CONCLUSION</w:t>
      </w:r>
      <w:r w:rsidRPr="007D46D3">
        <w:t xml:space="preserve"> AND RECOMMENDATIONS</w:t>
      </w:r>
      <w:bookmarkEnd w:id="882"/>
      <w:bookmarkEnd w:id="883"/>
      <w:bookmarkEnd w:id="884"/>
      <w:bookmarkEnd w:id="885"/>
      <w:bookmarkEnd w:id="886"/>
      <w:bookmarkEnd w:id="887"/>
    </w:p>
    <w:p w:rsidR="00734743" w:rsidRPr="003F1B0D" w:rsidRDefault="00463A61" w:rsidP="00E127B0">
      <w:pPr>
        <w:pStyle w:val="Heading3"/>
      </w:pPr>
      <w:bookmarkStart w:id="888" w:name="_Toc105002093"/>
      <w:bookmarkStart w:id="889" w:name="_Toc114152672"/>
      <w:bookmarkStart w:id="890" w:name="_Toc114591669"/>
      <w:bookmarkStart w:id="891" w:name="_Toc114754177"/>
      <w:bookmarkStart w:id="892" w:name="_Toc117165817"/>
      <w:bookmarkStart w:id="893" w:name="_Toc117849251"/>
      <w:r w:rsidRPr="003F1B0D">
        <w:t>5</w:t>
      </w:r>
      <w:r w:rsidR="00990F5B" w:rsidRPr="003F1B0D">
        <w:t>.1</w:t>
      </w:r>
      <w:r w:rsidRPr="003F1B0D">
        <w:tab/>
      </w:r>
      <w:r w:rsidR="00734743" w:rsidRPr="003F1B0D">
        <w:t>Conclusion</w:t>
      </w:r>
      <w:bookmarkEnd w:id="888"/>
      <w:bookmarkEnd w:id="889"/>
      <w:bookmarkEnd w:id="890"/>
      <w:bookmarkEnd w:id="891"/>
      <w:bookmarkEnd w:id="892"/>
      <w:bookmarkEnd w:id="893"/>
    </w:p>
    <w:p w:rsidR="00D55EAA" w:rsidRDefault="00C020BF" w:rsidP="00990F5B">
      <w:pPr>
        <w:spacing w:after="0" w:line="480" w:lineRule="auto"/>
        <w:jc w:val="both"/>
        <w:rPr>
          <w:rFonts w:ascii="Times New Roman" w:hAnsi="Times New Roman"/>
          <w:noProof/>
          <w:sz w:val="24"/>
          <w:szCs w:val="24"/>
        </w:rPr>
      </w:pPr>
      <w:r>
        <w:rPr>
          <w:rFonts w:ascii="Times New Roman" w:hAnsi="Times New Roman"/>
          <w:noProof/>
          <w:sz w:val="24"/>
          <w:szCs w:val="24"/>
        </w:rPr>
        <w:t xml:space="preserve">This work carried </w:t>
      </w:r>
      <w:r w:rsidR="00990F5B" w:rsidRPr="007D46D3">
        <w:rPr>
          <w:rFonts w:ascii="Times New Roman" w:hAnsi="Times New Roman"/>
          <w:noProof/>
          <w:sz w:val="24"/>
          <w:szCs w:val="24"/>
        </w:rPr>
        <w:t xml:space="preserve"> the reliability</w:t>
      </w:r>
      <w:r>
        <w:rPr>
          <w:rFonts w:ascii="Times New Roman" w:hAnsi="Times New Roman"/>
          <w:noProof/>
          <w:sz w:val="24"/>
          <w:szCs w:val="24"/>
        </w:rPr>
        <w:t xml:space="preserve"> analysis and prediction</w:t>
      </w:r>
      <w:r w:rsidR="00990F5B" w:rsidRPr="007D46D3">
        <w:rPr>
          <w:rFonts w:ascii="Times New Roman" w:hAnsi="Times New Roman"/>
          <w:noProof/>
          <w:sz w:val="24"/>
          <w:szCs w:val="24"/>
        </w:rPr>
        <w:t xml:space="preserve">  of </w:t>
      </w:r>
      <w:r w:rsidR="002C73A8">
        <w:rPr>
          <w:rFonts w:ascii="Times New Roman" w:hAnsi="Times New Roman"/>
          <w:noProof/>
          <w:sz w:val="24"/>
          <w:szCs w:val="24"/>
        </w:rPr>
        <w:t>Omu-Aran</w:t>
      </w:r>
      <w:r w:rsidR="00990F5B" w:rsidRPr="007D46D3">
        <w:rPr>
          <w:rFonts w:ascii="Times New Roman" w:hAnsi="Times New Roman"/>
          <w:noProof/>
          <w:sz w:val="24"/>
          <w:szCs w:val="24"/>
        </w:rPr>
        <w:t xml:space="preserve"> 132/33kV station, the 33kV feeders  feeding from the station and load flow studies on the 33kV outgoing feeders. The reliability analysis carried out on the station shows high level of reliability.  The System based indices and customer based indices analysed confirmed this claim. Reliability indices evaluated include the following: MDT, failure rate, MTBF, SAIFI, SAIDI, CAIDI and ASAI for the station and the five outgoing feeders from January 2015 – December 2020. Results obtained showed high reliabili</w:t>
      </w:r>
      <w:r w:rsidR="00D2030E">
        <w:rPr>
          <w:rFonts w:ascii="Times New Roman" w:hAnsi="Times New Roman"/>
          <w:noProof/>
          <w:sz w:val="24"/>
          <w:szCs w:val="24"/>
        </w:rPr>
        <w:t xml:space="preserve">ty for the station with   mean </w:t>
      </w:r>
      <w:r w:rsidR="00990F5B" w:rsidRPr="007D46D3">
        <w:rPr>
          <w:rFonts w:ascii="Times New Roman" w:hAnsi="Times New Roman"/>
          <w:noProof/>
          <w:sz w:val="24"/>
          <w:szCs w:val="24"/>
        </w:rPr>
        <w:t>ASAI  of 0.9755</w:t>
      </w:r>
      <w:r w:rsidR="00D2030E">
        <w:rPr>
          <w:rFonts w:ascii="Times New Roman" w:hAnsi="Times New Roman"/>
          <w:noProof/>
          <w:sz w:val="24"/>
          <w:szCs w:val="24"/>
        </w:rPr>
        <w:t xml:space="preserve">, </w:t>
      </w:r>
      <w:r w:rsidR="00990F5B" w:rsidRPr="007D46D3">
        <w:rPr>
          <w:rFonts w:ascii="Times New Roman" w:hAnsi="Times New Roman"/>
          <w:noProof/>
          <w:sz w:val="24"/>
          <w:szCs w:val="24"/>
        </w:rPr>
        <w:t xml:space="preserve"> with the highest ASAI  of 0.9886 in 2018 and the least ASAI of 0.9513 in 2016.  For the outgoing</w:t>
      </w:r>
      <w:r w:rsidR="00E808DE">
        <w:rPr>
          <w:rFonts w:ascii="Times New Roman" w:hAnsi="Times New Roman"/>
          <w:noProof/>
          <w:sz w:val="24"/>
          <w:szCs w:val="24"/>
        </w:rPr>
        <w:t xml:space="preserve"> 33kV</w:t>
      </w:r>
      <w:r w:rsidR="00990F5B" w:rsidRPr="007D46D3">
        <w:rPr>
          <w:rFonts w:ascii="Times New Roman" w:hAnsi="Times New Roman"/>
          <w:noProof/>
          <w:sz w:val="24"/>
          <w:szCs w:val="24"/>
        </w:rPr>
        <w:t xml:space="preserve"> </w:t>
      </w:r>
      <w:r w:rsidR="00D2030E">
        <w:rPr>
          <w:rFonts w:ascii="Times New Roman" w:hAnsi="Times New Roman"/>
          <w:noProof/>
          <w:sz w:val="24"/>
          <w:szCs w:val="24"/>
        </w:rPr>
        <w:t xml:space="preserve">feeders, </w:t>
      </w:r>
      <w:r w:rsidR="002C73A8">
        <w:rPr>
          <w:rFonts w:ascii="Times New Roman" w:hAnsi="Times New Roman"/>
          <w:noProof/>
          <w:sz w:val="24"/>
          <w:szCs w:val="24"/>
        </w:rPr>
        <w:t>Omu-Aran</w:t>
      </w:r>
      <w:r w:rsidR="00D2030E">
        <w:rPr>
          <w:rFonts w:ascii="Times New Roman" w:hAnsi="Times New Roman"/>
          <w:noProof/>
          <w:sz w:val="24"/>
          <w:szCs w:val="24"/>
        </w:rPr>
        <w:t xml:space="preserve"> 33kV is more</w:t>
      </w:r>
      <w:r w:rsidR="001B07E2">
        <w:rPr>
          <w:rFonts w:ascii="Times New Roman" w:hAnsi="Times New Roman"/>
          <w:noProof/>
          <w:sz w:val="24"/>
          <w:szCs w:val="24"/>
        </w:rPr>
        <w:t xml:space="preserve"> reliable in terms of supply availability, </w:t>
      </w:r>
      <w:r w:rsidR="00D2030E">
        <w:rPr>
          <w:rFonts w:ascii="Times New Roman" w:hAnsi="Times New Roman"/>
          <w:noProof/>
          <w:sz w:val="24"/>
          <w:szCs w:val="24"/>
        </w:rPr>
        <w:t xml:space="preserve"> than the other 33kV feeder</w:t>
      </w:r>
      <w:r w:rsidR="00285095">
        <w:rPr>
          <w:rFonts w:ascii="Times New Roman" w:hAnsi="Times New Roman"/>
          <w:noProof/>
          <w:sz w:val="24"/>
          <w:szCs w:val="24"/>
        </w:rPr>
        <w:t>s</w:t>
      </w:r>
      <w:r w:rsidR="00D2030E">
        <w:rPr>
          <w:rFonts w:ascii="Times New Roman" w:hAnsi="Times New Roman"/>
          <w:noProof/>
          <w:sz w:val="24"/>
          <w:szCs w:val="24"/>
        </w:rPr>
        <w:t xml:space="preserve"> in the station going by the result of the </w:t>
      </w:r>
      <w:r w:rsidR="00F950E3">
        <w:rPr>
          <w:rFonts w:ascii="Times New Roman" w:hAnsi="Times New Roman"/>
          <w:noProof/>
          <w:sz w:val="24"/>
          <w:szCs w:val="24"/>
        </w:rPr>
        <w:t>reliability</w:t>
      </w:r>
      <w:r w:rsidR="00D2030E">
        <w:rPr>
          <w:rFonts w:ascii="Times New Roman" w:hAnsi="Times New Roman"/>
          <w:noProof/>
          <w:sz w:val="24"/>
          <w:szCs w:val="24"/>
        </w:rPr>
        <w:t xml:space="preserve"> analysis.  It recorded a</w:t>
      </w:r>
      <w:r w:rsidR="00F950E3">
        <w:rPr>
          <w:rFonts w:ascii="Times New Roman" w:hAnsi="Times New Roman"/>
          <w:noProof/>
          <w:sz w:val="24"/>
          <w:szCs w:val="24"/>
        </w:rPr>
        <w:t xml:space="preserve"> six-year </w:t>
      </w:r>
      <w:r w:rsidR="00D2030E">
        <w:rPr>
          <w:rFonts w:ascii="Times New Roman" w:hAnsi="Times New Roman"/>
          <w:noProof/>
          <w:sz w:val="24"/>
          <w:szCs w:val="24"/>
        </w:rPr>
        <w:t xml:space="preserve"> mean </w:t>
      </w:r>
      <w:r w:rsidR="00990F5B" w:rsidRPr="007D46D3">
        <w:rPr>
          <w:rFonts w:ascii="Times New Roman" w:hAnsi="Times New Roman"/>
          <w:noProof/>
          <w:sz w:val="24"/>
          <w:szCs w:val="24"/>
        </w:rPr>
        <w:t xml:space="preserve"> ASAI of 0.8359, with the highest ASAI of 0.8621 in 2020 and the least ASAI of </w:t>
      </w:r>
      <w:r w:rsidR="00D239C8" w:rsidRPr="007D46D3">
        <w:rPr>
          <w:rFonts w:ascii="Times New Roman" w:hAnsi="Times New Roman"/>
          <w:noProof/>
          <w:sz w:val="24"/>
          <w:szCs w:val="24"/>
        </w:rPr>
        <w:t xml:space="preserve"> </w:t>
      </w:r>
      <w:r w:rsidR="00990F5B" w:rsidRPr="007D46D3">
        <w:rPr>
          <w:rFonts w:ascii="Times New Roman" w:hAnsi="Times New Roman"/>
          <w:noProof/>
          <w:sz w:val="24"/>
          <w:szCs w:val="24"/>
        </w:rPr>
        <w:t>0.7797 in 2019.</w:t>
      </w:r>
      <w:r w:rsidR="00D2030E">
        <w:rPr>
          <w:rFonts w:ascii="Times New Roman" w:hAnsi="Times New Roman"/>
          <w:noProof/>
          <w:sz w:val="24"/>
          <w:szCs w:val="24"/>
        </w:rPr>
        <w:t xml:space="preserve"> </w:t>
      </w:r>
      <w:r w:rsidR="00D239C8">
        <w:rPr>
          <w:rFonts w:ascii="Times New Roman" w:hAnsi="Times New Roman"/>
          <w:noProof/>
          <w:sz w:val="24"/>
          <w:szCs w:val="24"/>
        </w:rPr>
        <w:t xml:space="preserve"> Isanlu- Isin 33kV feeder recorded </w:t>
      </w:r>
      <w:r w:rsidR="00990F5B" w:rsidRPr="007D46D3">
        <w:rPr>
          <w:rFonts w:ascii="Times New Roman" w:hAnsi="Times New Roman"/>
          <w:noProof/>
          <w:sz w:val="24"/>
          <w:szCs w:val="24"/>
        </w:rPr>
        <w:t xml:space="preserve"> the least </w:t>
      </w:r>
      <w:r w:rsidR="00D239C8">
        <w:rPr>
          <w:rFonts w:ascii="Times New Roman" w:hAnsi="Times New Roman"/>
          <w:noProof/>
          <w:sz w:val="24"/>
          <w:szCs w:val="24"/>
        </w:rPr>
        <w:t>ASAI,</w:t>
      </w:r>
      <w:r w:rsidR="00CE6815">
        <w:rPr>
          <w:rFonts w:ascii="Times New Roman" w:hAnsi="Times New Roman"/>
          <w:noProof/>
          <w:sz w:val="24"/>
          <w:szCs w:val="24"/>
        </w:rPr>
        <w:t xml:space="preserve"> with a </w:t>
      </w:r>
      <w:r w:rsidR="00F950E3">
        <w:rPr>
          <w:rFonts w:ascii="Times New Roman" w:hAnsi="Times New Roman"/>
          <w:noProof/>
          <w:sz w:val="24"/>
          <w:szCs w:val="24"/>
        </w:rPr>
        <w:t>six-year</w:t>
      </w:r>
      <w:r w:rsidR="00CE6815">
        <w:rPr>
          <w:rFonts w:ascii="Times New Roman" w:hAnsi="Times New Roman"/>
          <w:noProof/>
          <w:sz w:val="24"/>
          <w:szCs w:val="24"/>
        </w:rPr>
        <w:t xml:space="preserve"> mean </w:t>
      </w:r>
      <w:r w:rsidR="00990F5B" w:rsidRPr="007D46D3">
        <w:rPr>
          <w:rFonts w:ascii="Times New Roman" w:hAnsi="Times New Roman"/>
          <w:noProof/>
          <w:sz w:val="24"/>
          <w:szCs w:val="24"/>
        </w:rPr>
        <w:t xml:space="preserve">ASAI of  0.5943, with the highest ASAI of 0.8457 in 2020, and the least ASAI of 0.5050 in 2015. </w:t>
      </w:r>
    </w:p>
    <w:p w:rsidR="00990F5B" w:rsidRPr="00EC1C04" w:rsidRDefault="00C01D0C" w:rsidP="00990F5B">
      <w:pPr>
        <w:spacing w:after="0" w:line="480" w:lineRule="auto"/>
        <w:jc w:val="both"/>
        <w:rPr>
          <w:rFonts w:ascii="Times New Roman" w:hAnsi="Times New Roman"/>
          <w:noProof/>
          <w:sz w:val="24"/>
          <w:szCs w:val="24"/>
        </w:rPr>
      </w:pPr>
      <w:r>
        <w:rPr>
          <w:rFonts w:ascii="Times New Roman" w:hAnsi="Times New Roman"/>
          <w:noProof/>
          <w:sz w:val="24"/>
          <w:szCs w:val="24"/>
        </w:rPr>
        <w:t>The</w:t>
      </w:r>
      <w:r w:rsidR="009538DC">
        <w:rPr>
          <w:rFonts w:ascii="Times New Roman" w:hAnsi="Times New Roman"/>
          <w:noProof/>
          <w:sz w:val="24"/>
          <w:szCs w:val="24"/>
        </w:rPr>
        <w:t xml:space="preserve"> reliability</w:t>
      </w:r>
      <w:r>
        <w:rPr>
          <w:rFonts w:ascii="Times New Roman" w:hAnsi="Times New Roman"/>
          <w:noProof/>
          <w:sz w:val="24"/>
          <w:szCs w:val="24"/>
        </w:rPr>
        <w:t xml:space="preserve"> Prediction</w:t>
      </w:r>
      <w:r w:rsidR="00A00274">
        <w:rPr>
          <w:rFonts w:ascii="Times New Roman" w:hAnsi="Times New Roman"/>
          <w:noProof/>
          <w:sz w:val="24"/>
          <w:szCs w:val="24"/>
        </w:rPr>
        <w:t xml:space="preserve"> result for target, training and testing using ANN </w:t>
      </w:r>
      <w:r w:rsidR="00DD5B55">
        <w:rPr>
          <w:rFonts w:ascii="Times New Roman" w:hAnsi="Times New Roman"/>
          <w:noProof/>
          <w:sz w:val="24"/>
          <w:szCs w:val="24"/>
        </w:rPr>
        <w:t xml:space="preserve"> are </w:t>
      </w:r>
      <w:r>
        <w:rPr>
          <w:rFonts w:ascii="Times New Roman" w:hAnsi="Times New Roman"/>
          <w:noProof/>
          <w:sz w:val="24"/>
          <w:szCs w:val="24"/>
        </w:rPr>
        <w:t xml:space="preserve"> accurate and precise with minimal error</w:t>
      </w:r>
      <w:r w:rsidR="00A00274">
        <w:rPr>
          <w:rFonts w:ascii="Times New Roman" w:hAnsi="Times New Roman"/>
          <w:noProof/>
          <w:sz w:val="24"/>
          <w:szCs w:val="24"/>
        </w:rPr>
        <w:t xml:space="preserve"> as shown in figures</w:t>
      </w:r>
      <w:r w:rsidR="002748FF">
        <w:rPr>
          <w:rFonts w:ascii="Times New Roman" w:hAnsi="Times New Roman"/>
          <w:noProof/>
          <w:sz w:val="24"/>
          <w:szCs w:val="24"/>
        </w:rPr>
        <w:t xml:space="preserve"> 4.28-4.51</w:t>
      </w:r>
      <w:r>
        <w:rPr>
          <w:rFonts w:ascii="Times New Roman" w:hAnsi="Times New Roman"/>
          <w:noProof/>
          <w:sz w:val="24"/>
          <w:szCs w:val="24"/>
        </w:rPr>
        <w:t>.</w:t>
      </w:r>
      <w:r w:rsidR="00197825">
        <w:rPr>
          <w:rFonts w:ascii="Times New Roman" w:hAnsi="Times New Roman"/>
          <w:noProof/>
          <w:sz w:val="24"/>
          <w:szCs w:val="24"/>
        </w:rPr>
        <w:t xml:space="preserve"> With the prediction result in place, the state of the system can be kno</w:t>
      </w:r>
      <w:r w:rsidR="00F950E3">
        <w:rPr>
          <w:rFonts w:ascii="Times New Roman" w:hAnsi="Times New Roman"/>
          <w:noProof/>
          <w:sz w:val="24"/>
          <w:szCs w:val="24"/>
        </w:rPr>
        <w:t xml:space="preserve">wn </w:t>
      </w:r>
      <w:r w:rsidR="00542AF6">
        <w:rPr>
          <w:rFonts w:ascii="Times New Roman" w:hAnsi="Times New Roman"/>
          <w:noProof/>
          <w:sz w:val="24"/>
          <w:szCs w:val="24"/>
        </w:rPr>
        <w:t xml:space="preserve"> </w:t>
      </w:r>
      <w:r w:rsidR="00197825">
        <w:rPr>
          <w:rFonts w:ascii="Times New Roman" w:hAnsi="Times New Roman"/>
          <w:noProof/>
          <w:sz w:val="24"/>
          <w:szCs w:val="24"/>
        </w:rPr>
        <w:t xml:space="preserve"> ahead of time to prevent loss in supply availability  resulting from outages. </w:t>
      </w:r>
      <w:r w:rsidR="00197825" w:rsidRPr="00EC1C04">
        <w:rPr>
          <w:rFonts w:ascii="Times New Roman" w:hAnsi="Times New Roman"/>
          <w:noProof/>
          <w:sz w:val="24"/>
          <w:szCs w:val="24"/>
        </w:rPr>
        <w:t>The</w:t>
      </w:r>
      <w:r w:rsidR="00F950E3">
        <w:rPr>
          <w:rFonts w:ascii="Times New Roman" w:hAnsi="Times New Roman"/>
          <w:sz w:val="24"/>
          <w:szCs w:val="24"/>
        </w:rPr>
        <w:t xml:space="preserve"> feed-forward neural network</w:t>
      </w:r>
      <w:r w:rsidR="00EC1C04" w:rsidRPr="00EC1C04">
        <w:rPr>
          <w:rFonts w:ascii="Times New Roman" w:hAnsi="Times New Roman"/>
          <w:sz w:val="24"/>
          <w:szCs w:val="24"/>
        </w:rPr>
        <w:t xml:space="preserve"> using LM backward propagation</w:t>
      </w:r>
      <w:r w:rsidR="00074300" w:rsidRPr="00EC1C04">
        <w:rPr>
          <w:rFonts w:ascii="Times New Roman" w:hAnsi="Times New Roman"/>
          <w:noProof/>
          <w:sz w:val="24"/>
          <w:szCs w:val="24"/>
        </w:rPr>
        <w:t xml:space="preserve"> </w:t>
      </w:r>
      <w:r w:rsidR="00197825" w:rsidRPr="00EC1C04">
        <w:rPr>
          <w:rFonts w:ascii="Times New Roman" w:hAnsi="Times New Roman"/>
          <w:noProof/>
          <w:sz w:val="24"/>
          <w:szCs w:val="24"/>
        </w:rPr>
        <w:t xml:space="preserve"> </w:t>
      </w:r>
      <w:r w:rsidR="007A62C9" w:rsidRPr="00EC1C04">
        <w:rPr>
          <w:rFonts w:ascii="Times New Roman" w:hAnsi="Times New Roman"/>
          <w:noProof/>
          <w:sz w:val="24"/>
          <w:szCs w:val="24"/>
        </w:rPr>
        <w:t>was used</w:t>
      </w:r>
      <w:r w:rsidR="00197825" w:rsidRPr="00EC1C04">
        <w:rPr>
          <w:rFonts w:ascii="Times New Roman" w:hAnsi="Times New Roman"/>
          <w:noProof/>
          <w:sz w:val="24"/>
          <w:szCs w:val="24"/>
        </w:rPr>
        <w:t xml:space="preserve"> </w:t>
      </w:r>
      <w:r w:rsidR="007A62C9" w:rsidRPr="00EC1C04">
        <w:rPr>
          <w:rFonts w:ascii="Times New Roman" w:hAnsi="Times New Roman"/>
          <w:noProof/>
          <w:sz w:val="24"/>
          <w:szCs w:val="24"/>
        </w:rPr>
        <w:t>i</w:t>
      </w:r>
      <w:r w:rsidR="00197825" w:rsidRPr="00EC1C04">
        <w:rPr>
          <w:rFonts w:ascii="Times New Roman" w:hAnsi="Times New Roman"/>
          <w:noProof/>
          <w:sz w:val="24"/>
          <w:szCs w:val="24"/>
        </w:rPr>
        <w:t xml:space="preserve">n the training  .  </w:t>
      </w:r>
      <w:r w:rsidR="007A62C9" w:rsidRPr="00EC1C04">
        <w:rPr>
          <w:rFonts w:ascii="Times New Roman" w:hAnsi="Times New Roman"/>
          <w:noProof/>
          <w:sz w:val="24"/>
          <w:szCs w:val="24"/>
        </w:rPr>
        <w:t>T</w:t>
      </w:r>
      <w:r w:rsidR="00197825" w:rsidRPr="00EC1C04">
        <w:rPr>
          <w:rFonts w:ascii="Times New Roman" w:hAnsi="Times New Roman"/>
          <w:noProof/>
          <w:sz w:val="24"/>
          <w:szCs w:val="24"/>
        </w:rPr>
        <w:t xml:space="preserve">he neurons </w:t>
      </w:r>
      <w:r w:rsidR="007A62C9" w:rsidRPr="00EC1C04">
        <w:rPr>
          <w:rFonts w:ascii="Times New Roman" w:hAnsi="Times New Roman"/>
          <w:noProof/>
          <w:sz w:val="24"/>
          <w:szCs w:val="24"/>
        </w:rPr>
        <w:t>wer</w:t>
      </w:r>
      <w:r w:rsidR="00197825" w:rsidRPr="00EC1C04">
        <w:rPr>
          <w:rFonts w:ascii="Times New Roman" w:hAnsi="Times New Roman"/>
          <w:noProof/>
          <w:sz w:val="24"/>
          <w:szCs w:val="24"/>
        </w:rPr>
        <w:t>e able</w:t>
      </w:r>
      <w:r w:rsidR="004B442A">
        <w:rPr>
          <w:rFonts w:ascii="Times New Roman" w:hAnsi="Times New Roman"/>
          <w:noProof/>
          <w:sz w:val="24"/>
          <w:szCs w:val="24"/>
        </w:rPr>
        <w:t xml:space="preserve"> to</w:t>
      </w:r>
      <w:r w:rsidR="00197825" w:rsidRPr="00EC1C04">
        <w:rPr>
          <w:rFonts w:ascii="Times New Roman" w:hAnsi="Times New Roman"/>
          <w:noProof/>
          <w:sz w:val="24"/>
          <w:szCs w:val="24"/>
        </w:rPr>
        <w:t xml:space="preserve">  memorize the dynamics of the system used during training, with little data presented during testing it</w:t>
      </w:r>
      <w:r w:rsidR="007A62C9" w:rsidRPr="00EC1C04">
        <w:rPr>
          <w:rFonts w:ascii="Times New Roman" w:hAnsi="Times New Roman"/>
          <w:noProof/>
          <w:sz w:val="24"/>
          <w:szCs w:val="24"/>
        </w:rPr>
        <w:t xml:space="preserve"> was able to</w:t>
      </w:r>
      <w:r w:rsidR="00197825" w:rsidRPr="00EC1C04">
        <w:rPr>
          <w:rFonts w:ascii="Times New Roman" w:hAnsi="Times New Roman"/>
          <w:noProof/>
          <w:sz w:val="24"/>
          <w:szCs w:val="24"/>
        </w:rPr>
        <w:t xml:space="preserve"> give the required prediction with minimal error.</w:t>
      </w:r>
    </w:p>
    <w:p w:rsidR="00990F5B" w:rsidRPr="00B42989" w:rsidRDefault="00990F5B" w:rsidP="00B42989">
      <w:pPr>
        <w:spacing w:after="0" w:line="480" w:lineRule="auto"/>
        <w:jc w:val="both"/>
        <w:rPr>
          <w:rFonts w:ascii="Times New Roman" w:hAnsi="Times New Roman"/>
          <w:noProof/>
          <w:sz w:val="24"/>
          <w:szCs w:val="24"/>
        </w:rPr>
      </w:pPr>
      <w:r w:rsidRPr="007D46D3">
        <w:rPr>
          <w:rFonts w:ascii="Times New Roman" w:hAnsi="Times New Roman"/>
          <w:noProof/>
          <w:sz w:val="24"/>
          <w:szCs w:val="24"/>
        </w:rPr>
        <w:t>The load flow studies conducted on the outgoing feeders shows that Otun 33kV feeder recorded the highest number of power loss while Oroago 33kV feeder has the least. With the increasing demand and growing dependence on electricity supplies nation-wide, it is necessa</w:t>
      </w:r>
      <w:r w:rsidR="009C2618">
        <w:rPr>
          <w:rFonts w:ascii="Times New Roman" w:hAnsi="Times New Roman"/>
          <w:noProof/>
          <w:sz w:val="24"/>
          <w:szCs w:val="24"/>
        </w:rPr>
        <w:t xml:space="preserve">ry to </w:t>
      </w:r>
      <w:r w:rsidR="00097412">
        <w:rPr>
          <w:rFonts w:ascii="Times New Roman" w:hAnsi="Times New Roman"/>
          <w:noProof/>
          <w:sz w:val="24"/>
          <w:szCs w:val="24"/>
        </w:rPr>
        <w:t xml:space="preserve"> </w:t>
      </w:r>
      <w:r w:rsidR="00E127B0">
        <w:rPr>
          <w:rFonts w:ascii="Times New Roman" w:hAnsi="Times New Roman"/>
          <w:noProof/>
          <w:sz w:val="24"/>
          <w:szCs w:val="24"/>
        </w:rPr>
        <w:t xml:space="preserve"> analyze</w:t>
      </w:r>
      <w:r w:rsidR="008F6206">
        <w:rPr>
          <w:rFonts w:ascii="Times New Roman" w:hAnsi="Times New Roman"/>
          <w:noProof/>
          <w:sz w:val="24"/>
          <w:szCs w:val="24"/>
        </w:rPr>
        <w:t xml:space="preserve"> the behaviour of the system</w:t>
      </w:r>
      <w:r w:rsidRPr="007D46D3">
        <w:rPr>
          <w:rFonts w:ascii="Times New Roman" w:hAnsi="Times New Roman"/>
          <w:noProof/>
          <w:sz w:val="24"/>
          <w:szCs w:val="24"/>
        </w:rPr>
        <w:t xml:space="preserve">  based on frequency of outage, outage duration, system availability and response tim</w:t>
      </w:r>
      <w:r w:rsidR="008F6206">
        <w:rPr>
          <w:rFonts w:ascii="Times New Roman" w:hAnsi="Times New Roman"/>
          <w:noProof/>
          <w:sz w:val="24"/>
          <w:szCs w:val="24"/>
        </w:rPr>
        <w:t>e,</w:t>
      </w:r>
      <w:r w:rsidR="00B42989">
        <w:rPr>
          <w:rFonts w:ascii="Times New Roman" w:hAnsi="Times New Roman"/>
          <w:noProof/>
          <w:sz w:val="24"/>
          <w:szCs w:val="24"/>
        </w:rPr>
        <w:t xml:space="preserve"> and also put a mech</w:t>
      </w:r>
      <w:r w:rsidR="008F6206">
        <w:rPr>
          <w:rFonts w:ascii="Times New Roman" w:hAnsi="Times New Roman"/>
          <w:noProof/>
          <w:sz w:val="24"/>
          <w:szCs w:val="24"/>
        </w:rPr>
        <w:t xml:space="preserve">anisim </w:t>
      </w:r>
      <w:r w:rsidR="00B42989">
        <w:rPr>
          <w:rFonts w:ascii="Times New Roman" w:hAnsi="Times New Roman"/>
          <w:noProof/>
          <w:sz w:val="24"/>
          <w:szCs w:val="24"/>
        </w:rPr>
        <w:t xml:space="preserve"> in place that can predict the state of the system ahead of time  in order to guaranty</w:t>
      </w:r>
      <w:r w:rsidRPr="007D46D3">
        <w:rPr>
          <w:rFonts w:ascii="Times New Roman" w:hAnsi="Times New Roman"/>
          <w:noProof/>
          <w:sz w:val="24"/>
          <w:szCs w:val="24"/>
        </w:rPr>
        <w:t xml:space="preserve"> an ac</w:t>
      </w:r>
      <w:r w:rsidR="00B42989">
        <w:rPr>
          <w:rFonts w:ascii="Times New Roman" w:hAnsi="Times New Roman"/>
          <w:noProof/>
          <w:sz w:val="24"/>
          <w:szCs w:val="24"/>
        </w:rPr>
        <w:t>ceptable level of reliability in</w:t>
      </w:r>
      <w:r w:rsidRPr="007D46D3">
        <w:rPr>
          <w:rFonts w:ascii="Times New Roman" w:hAnsi="Times New Roman"/>
          <w:noProof/>
          <w:sz w:val="24"/>
          <w:szCs w:val="24"/>
        </w:rPr>
        <w:t xml:space="preserve"> meet risin</w:t>
      </w:r>
      <w:r w:rsidR="00B42989">
        <w:rPr>
          <w:rFonts w:ascii="Times New Roman" w:hAnsi="Times New Roman"/>
          <w:noProof/>
          <w:sz w:val="24"/>
          <w:szCs w:val="24"/>
        </w:rPr>
        <w:t>g load demand by the customers.</w:t>
      </w:r>
    </w:p>
    <w:p w:rsidR="003D0B60" w:rsidRDefault="00990F5B" w:rsidP="00990F5B">
      <w:pPr>
        <w:spacing w:after="0" w:line="480" w:lineRule="auto"/>
        <w:jc w:val="both"/>
        <w:rPr>
          <w:rFonts w:ascii="Times New Roman" w:hAnsi="Times New Roman"/>
          <w:sz w:val="24"/>
          <w:szCs w:val="24"/>
        </w:rPr>
      </w:pPr>
      <w:r w:rsidRPr="007D46D3">
        <w:rPr>
          <w:rFonts w:ascii="Times New Roman" w:hAnsi="Times New Roman"/>
          <w:sz w:val="24"/>
          <w:szCs w:val="24"/>
        </w:rPr>
        <w:t xml:space="preserve">The significant contribution of this work is that it was able to reveal the operational status of </w:t>
      </w:r>
      <w:r w:rsidR="002C73A8">
        <w:rPr>
          <w:rFonts w:ascii="Times New Roman" w:hAnsi="Times New Roman"/>
          <w:sz w:val="24"/>
          <w:szCs w:val="24"/>
        </w:rPr>
        <w:t>Omu-Aran</w:t>
      </w:r>
      <w:r w:rsidR="00097412">
        <w:rPr>
          <w:rFonts w:ascii="Times New Roman" w:hAnsi="Times New Roman"/>
          <w:sz w:val="24"/>
          <w:szCs w:val="24"/>
        </w:rPr>
        <w:t xml:space="preserve"> 132/33kV substation and the outgoing 33kV feeders in terms of supply availability, outages(forced and planned) , duration of outages and restoration time.  </w:t>
      </w:r>
      <w:r w:rsidRPr="007D46D3">
        <w:rPr>
          <w:rFonts w:ascii="Times New Roman" w:hAnsi="Times New Roman"/>
          <w:sz w:val="24"/>
          <w:szCs w:val="24"/>
        </w:rPr>
        <w:t xml:space="preserve"> While the station shows a high level of reliability,</w:t>
      </w:r>
      <w:r w:rsidR="003D0B60">
        <w:rPr>
          <w:rFonts w:ascii="Times New Roman" w:hAnsi="Times New Roman"/>
          <w:sz w:val="24"/>
          <w:szCs w:val="24"/>
        </w:rPr>
        <w:t xml:space="preserve"> this reliability has not been translated into high supply avaialaibility going by the indices. This is largely due to poor network structure which has resulted in frequent trippings( forced outages). </w:t>
      </w:r>
      <w:r w:rsidR="00BD43CE">
        <w:rPr>
          <w:rFonts w:ascii="Times New Roman" w:hAnsi="Times New Roman"/>
          <w:sz w:val="24"/>
          <w:szCs w:val="24"/>
        </w:rPr>
        <w:t xml:space="preserve"> </w:t>
      </w:r>
    </w:p>
    <w:p w:rsidR="00990F5B" w:rsidRPr="007D46D3" w:rsidRDefault="003D0B60" w:rsidP="00990F5B">
      <w:pPr>
        <w:spacing w:after="0" w:line="480" w:lineRule="auto"/>
        <w:jc w:val="both"/>
        <w:rPr>
          <w:rFonts w:ascii="Times New Roman" w:hAnsi="Times New Roman"/>
          <w:sz w:val="24"/>
          <w:szCs w:val="24"/>
        </w:rPr>
      </w:pPr>
      <w:r>
        <w:rPr>
          <w:rFonts w:ascii="Times New Roman" w:hAnsi="Times New Roman"/>
          <w:sz w:val="24"/>
          <w:szCs w:val="24"/>
        </w:rPr>
        <w:t>T</w:t>
      </w:r>
      <w:r w:rsidR="00990F5B" w:rsidRPr="007D46D3">
        <w:rPr>
          <w:rFonts w:ascii="Times New Roman" w:hAnsi="Times New Roman"/>
          <w:sz w:val="24"/>
          <w:szCs w:val="24"/>
        </w:rPr>
        <w:t>he reliabil</w:t>
      </w:r>
      <w:r w:rsidR="0033293D">
        <w:rPr>
          <w:rFonts w:ascii="Times New Roman" w:hAnsi="Times New Roman"/>
          <w:sz w:val="24"/>
          <w:szCs w:val="24"/>
        </w:rPr>
        <w:t>ity status of each outgoing 33kV</w:t>
      </w:r>
      <w:r w:rsidR="00990F5B" w:rsidRPr="007D46D3">
        <w:rPr>
          <w:rFonts w:ascii="Times New Roman" w:hAnsi="Times New Roman"/>
          <w:sz w:val="24"/>
          <w:szCs w:val="24"/>
        </w:rPr>
        <w:t xml:space="preserve"> feeder can be clearly seen from the results obtained. .  </w:t>
      </w:r>
      <w:r w:rsidR="002C73A8">
        <w:rPr>
          <w:rFonts w:ascii="Times New Roman" w:hAnsi="Times New Roman"/>
          <w:sz w:val="24"/>
          <w:szCs w:val="24"/>
        </w:rPr>
        <w:t>Omu-Aran</w:t>
      </w:r>
      <w:r w:rsidR="00990F5B" w:rsidRPr="007D46D3">
        <w:rPr>
          <w:rFonts w:ascii="Times New Roman" w:hAnsi="Times New Roman"/>
          <w:sz w:val="24"/>
          <w:szCs w:val="24"/>
        </w:rPr>
        <w:t>, Egbe, Otun and Isanlu-i</w:t>
      </w:r>
      <w:r w:rsidR="00461DC3">
        <w:rPr>
          <w:rFonts w:ascii="Times New Roman" w:hAnsi="Times New Roman"/>
          <w:sz w:val="24"/>
          <w:szCs w:val="24"/>
        </w:rPr>
        <w:t>sin 33kV</w:t>
      </w:r>
      <w:r w:rsidR="00990F5B" w:rsidRPr="007D46D3">
        <w:rPr>
          <w:rFonts w:ascii="Times New Roman" w:hAnsi="Times New Roman"/>
          <w:sz w:val="24"/>
          <w:szCs w:val="24"/>
        </w:rPr>
        <w:t xml:space="preserve"> feeders all s</w:t>
      </w:r>
      <w:r w:rsidR="00461DC3">
        <w:rPr>
          <w:rFonts w:ascii="Times New Roman" w:hAnsi="Times New Roman"/>
          <w:sz w:val="24"/>
          <w:szCs w:val="24"/>
        </w:rPr>
        <w:t>how a slight improvement in reliability values</w:t>
      </w:r>
      <w:r w:rsidR="0033293D">
        <w:rPr>
          <w:rFonts w:ascii="Times New Roman" w:hAnsi="Times New Roman"/>
          <w:sz w:val="24"/>
          <w:szCs w:val="24"/>
        </w:rPr>
        <w:t>. However Oroago 33kV</w:t>
      </w:r>
      <w:r w:rsidR="00990F5B" w:rsidRPr="007D46D3">
        <w:rPr>
          <w:rFonts w:ascii="Times New Roman" w:hAnsi="Times New Roman"/>
          <w:sz w:val="24"/>
          <w:szCs w:val="24"/>
        </w:rPr>
        <w:t xml:space="preserve"> feeder showed a stead</w:t>
      </w:r>
      <w:r w:rsidR="00461DC3">
        <w:rPr>
          <w:rFonts w:ascii="Times New Roman" w:hAnsi="Times New Roman"/>
          <w:sz w:val="24"/>
          <w:szCs w:val="24"/>
        </w:rPr>
        <w:t>y declin</w:t>
      </w:r>
      <w:r w:rsidR="0033293D">
        <w:rPr>
          <w:rFonts w:ascii="Times New Roman" w:hAnsi="Times New Roman"/>
          <w:sz w:val="24"/>
          <w:szCs w:val="24"/>
        </w:rPr>
        <w:t>e in  reliability from the reliability prediction</w:t>
      </w:r>
      <w:r w:rsidR="00990F5B" w:rsidRPr="007D46D3">
        <w:rPr>
          <w:rFonts w:ascii="Times New Roman" w:hAnsi="Times New Roman"/>
          <w:sz w:val="24"/>
          <w:szCs w:val="24"/>
        </w:rPr>
        <w:t>. This feeder requires special attention in order to improve supply availability. Also the</w:t>
      </w:r>
      <w:r w:rsidR="00BD43CE">
        <w:rPr>
          <w:rFonts w:ascii="Times New Roman" w:hAnsi="Times New Roman"/>
          <w:sz w:val="24"/>
          <w:szCs w:val="24"/>
        </w:rPr>
        <w:t xml:space="preserve"> result of </w:t>
      </w:r>
      <w:r w:rsidR="00990F5B" w:rsidRPr="007D46D3">
        <w:rPr>
          <w:rFonts w:ascii="Times New Roman" w:hAnsi="Times New Roman"/>
          <w:sz w:val="24"/>
          <w:szCs w:val="24"/>
        </w:rPr>
        <w:t xml:space="preserve"> power flow</w:t>
      </w:r>
      <w:r w:rsidR="00BD43CE">
        <w:rPr>
          <w:rFonts w:ascii="Times New Roman" w:hAnsi="Times New Roman"/>
          <w:sz w:val="24"/>
          <w:szCs w:val="24"/>
        </w:rPr>
        <w:t xml:space="preserve"> conducted on the 33kV feeders shows voltage drops as we move from bus to bus. This is largely due to the poor nature of the network which can be improved upon by network reinforcement using standard sized conductors and introducing capacitor banks to improve the magnitude of the voltage profile. </w:t>
      </w:r>
    </w:p>
    <w:p w:rsidR="00734743" w:rsidRPr="003F1B0D" w:rsidRDefault="00990F5B" w:rsidP="003F1B0D">
      <w:pPr>
        <w:pStyle w:val="Heading3"/>
      </w:pPr>
      <w:bookmarkStart w:id="894" w:name="_Toc105002094"/>
      <w:bookmarkStart w:id="895" w:name="_Toc114152673"/>
      <w:bookmarkStart w:id="896" w:name="_Toc114591670"/>
      <w:bookmarkStart w:id="897" w:name="_Toc114754178"/>
      <w:bookmarkStart w:id="898" w:name="_Toc117165818"/>
      <w:bookmarkStart w:id="899" w:name="_Toc117849252"/>
      <w:r w:rsidRPr="003F1B0D">
        <w:t>5.2</w:t>
      </w:r>
      <w:r w:rsidR="00463A61" w:rsidRPr="003F1B0D">
        <w:tab/>
      </w:r>
      <w:r w:rsidR="00734743" w:rsidRPr="003F1B0D">
        <w:t>Recommendations</w:t>
      </w:r>
      <w:bookmarkEnd w:id="894"/>
      <w:bookmarkEnd w:id="895"/>
      <w:bookmarkEnd w:id="896"/>
      <w:bookmarkEnd w:id="897"/>
      <w:bookmarkEnd w:id="898"/>
      <w:bookmarkEnd w:id="899"/>
    </w:p>
    <w:p w:rsidR="00734743" w:rsidRPr="007D46D3" w:rsidRDefault="00734743" w:rsidP="009A7DF7">
      <w:pPr>
        <w:spacing w:after="0" w:line="480" w:lineRule="auto"/>
        <w:ind w:left="720"/>
        <w:jc w:val="both"/>
        <w:rPr>
          <w:rFonts w:ascii="Times New Roman" w:eastAsiaTheme="minorHAnsi" w:hAnsi="Times New Roman"/>
          <w:sz w:val="24"/>
          <w:szCs w:val="24"/>
        </w:rPr>
      </w:pPr>
      <w:r w:rsidRPr="007D46D3">
        <w:rPr>
          <w:rFonts w:ascii="Times New Roman" w:hAnsi="Times New Roman"/>
          <w:sz w:val="24"/>
          <w:szCs w:val="24"/>
        </w:rPr>
        <w:t>The following are recommended for future works that can be considered as an extension of this research work:</w:t>
      </w:r>
    </w:p>
    <w:p w:rsidR="00734743" w:rsidRPr="007D46D3" w:rsidRDefault="00E414CD" w:rsidP="009A7DF7">
      <w:pPr>
        <w:pStyle w:val="ListParagraph"/>
        <w:numPr>
          <w:ilvl w:val="0"/>
          <w:numId w:val="31"/>
        </w:num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Reliability assessment and prediction of active distribution network</w:t>
      </w:r>
      <w:r w:rsidR="00734743" w:rsidRPr="007D46D3">
        <w:rPr>
          <w:rFonts w:ascii="Times New Roman" w:hAnsi="Times New Roman"/>
          <w:sz w:val="24"/>
          <w:szCs w:val="24"/>
        </w:rPr>
        <w:t>.</w:t>
      </w:r>
    </w:p>
    <w:p w:rsidR="00734743" w:rsidRPr="007D46D3" w:rsidRDefault="00E414CD" w:rsidP="009A7DF7">
      <w:pPr>
        <w:pStyle w:val="ListParagraph"/>
        <w:numPr>
          <w:ilvl w:val="0"/>
          <w:numId w:val="31"/>
        </w:num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Optimization analysis on network considering reliability using intelligent techniques</w:t>
      </w:r>
      <w:r w:rsidR="00734743" w:rsidRPr="007D46D3">
        <w:rPr>
          <w:rFonts w:ascii="Times New Roman" w:hAnsi="Times New Roman"/>
          <w:sz w:val="24"/>
          <w:szCs w:val="24"/>
        </w:rPr>
        <w:t xml:space="preserve">.   </w:t>
      </w:r>
    </w:p>
    <w:p w:rsidR="001D3CDC" w:rsidRPr="007D46D3" w:rsidRDefault="001D3CDC" w:rsidP="009A7DF7">
      <w:pPr>
        <w:pStyle w:val="ListParagraph"/>
        <w:numPr>
          <w:ilvl w:val="0"/>
          <w:numId w:val="31"/>
        </w:num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Optimization and economic</w:t>
      </w:r>
      <w:r w:rsidR="00A421FF" w:rsidRPr="007D46D3">
        <w:rPr>
          <w:rFonts w:ascii="Times New Roman" w:hAnsi="Times New Roman"/>
          <w:sz w:val="24"/>
          <w:szCs w:val="24"/>
        </w:rPr>
        <w:t xml:space="preserve"> cost</w:t>
      </w:r>
      <w:r w:rsidRPr="007D46D3">
        <w:rPr>
          <w:rFonts w:ascii="Times New Roman" w:hAnsi="Times New Roman"/>
          <w:sz w:val="24"/>
          <w:szCs w:val="24"/>
        </w:rPr>
        <w:t xml:space="preserve"> reduction.</w:t>
      </w:r>
    </w:p>
    <w:p w:rsidR="00734743" w:rsidRPr="003F1B0D" w:rsidRDefault="00D96FC5" w:rsidP="003F1B0D">
      <w:pPr>
        <w:pStyle w:val="Heading3"/>
      </w:pPr>
      <w:bookmarkStart w:id="900" w:name="_Toc105000173"/>
      <w:bookmarkStart w:id="901" w:name="_Toc105002095"/>
      <w:bookmarkStart w:id="902" w:name="_Toc114152674"/>
      <w:bookmarkStart w:id="903" w:name="_Toc114591671"/>
      <w:bookmarkStart w:id="904" w:name="_Toc114754179"/>
      <w:bookmarkStart w:id="905" w:name="_Toc117165819"/>
      <w:bookmarkStart w:id="906" w:name="_Toc117849253"/>
      <w:r w:rsidRPr="003F1B0D">
        <w:t>5.3</w:t>
      </w:r>
      <w:r w:rsidR="00734743" w:rsidRPr="003F1B0D">
        <w:tab/>
        <w:t>Research Contribution to Knowledge</w:t>
      </w:r>
      <w:bookmarkEnd w:id="900"/>
      <w:bookmarkEnd w:id="901"/>
      <w:bookmarkEnd w:id="902"/>
      <w:bookmarkEnd w:id="903"/>
      <w:bookmarkEnd w:id="904"/>
      <w:bookmarkEnd w:id="905"/>
      <w:bookmarkEnd w:id="906"/>
    </w:p>
    <w:p w:rsidR="004C2DB3" w:rsidRDefault="00385A2E" w:rsidP="004C2DB3">
      <w:pPr>
        <w:spacing w:after="0" w:line="480" w:lineRule="auto"/>
        <w:ind w:left="720" w:hanging="720"/>
        <w:jc w:val="both"/>
        <w:rPr>
          <w:rFonts w:ascii="Times New Roman" w:hAnsi="Times New Roman"/>
          <w:sz w:val="24"/>
          <w:szCs w:val="24"/>
        </w:rPr>
      </w:pPr>
      <w:r>
        <w:rPr>
          <w:rFonts w:ascii="Times New Roman" w:hAnsi="Times New Roman"/>
          <w:sz w:val="24"/>
          <w:szCs w:val="24"/>
        </w:rPr>
        <w:t>i</w:t>
      </w:r>
      <w:r w:rsidR="00AC1CD3">
        <w:rPr>
          <w:rFonts w:ascii="Times New Roman" w:hAnsi="Times New Roman"/>
          <w:sz w:val="24"/>
          <w:szCs w:val="24"/>
        </w:rPr>
        <w:t>.</w:t>
      </w:r>
      <w:r w:rsidR="00AC1CD3">
        <w:rPr>
          <w:rFonts w:ascii="Times New Roman" w:hAnsi="Times New Roman"/>
          <w:sz w:val="24"/>
          <w:szCs w:val="24"/>
        </w:rPr>
        <w:tab/>
        <w:t xml:space="preserve">The research work developed an </w:t>
      </w:r>
      <w:r w:rsidR="00A54B71">
        <w:rPr>
          <w:rFonts w:ascii="Times New Roman" w:hAnsi="Times New Roman"/>
          <w:sz w:val="24"/>
          <w:szCs w:val="24"/>
        </w:rPr>
        <w:t>A</w:t>
      </w:r>
      <w:r w:rsidR="00EB43FF">
        <w:rPr>
          <w:rFonts w:ascii="Times New Roman" w:hAnsi="Times New Roman"/>
          <w:sz w:val="24"/>
          <w:szCs w:val="24"/>
        </w:rPr>
        <w:t xml:space="preserve">rtifical </w:t>
      </w:r>
      <w:r w:rsidR="00A54B71">
        <w:rPr>
          <w:rFonts w:ascii="Times New Roman" w:hAnsi="Times New Roman"/>
          <w:sz w:val="24"/>
          <w:szCs w:val="24"/>
        </w:rPr>
        <w:t>N</w:t>
      </w:r>
      <w:r w:rsidR="00EB43FF">
        <w:rPr>
          <w:rFonts w:ascii="Times New Roman" w:hAnsi="Times New Roman"/>
          <w:sz w:val="24"/>
          <w:szCs w:val="24"/>
        </w:rPr>
        <w:t xml:space="preserve">eural </w:t>
      </w:r>
      <w:r w:rsidR="00A54B71">
        <w:rPr>
          <w:rFonts w:ascii="Times New Roman" w:hAnsi="Times New Roman"/>
          <w:sz w:val="24"/>
          <w:szCs w:val="24"/>
        </w:rPr>
        <w:t>N</w:t>
      </w:r>
      <w:r w:rsidR="00EB43FF">
        <w:rPr>
          <w:rFonts w:ascii="Times New Roman" w:hAnsi="Times New Roman"/>
          <w:sz w:val="24"/>
          <w:szCs w:val="24"/>
        </w:rPr>
        <w:t>etwork (ANN)</w:t>
      </w:r>
      <w:r w:rsidR="00A54B71">
        <w:rPr>
          <w:rFonts w:ascii="Times New Roman" w:hAnsi="Times New Roman"/>
          <w:sz w:val="24"/>
          <w:szCs w:val="24"/>
        </w:rPr>
        <w:t xml:space="preserve"> situation awareness model for reliability</w:t>
      </w:r>
      <w:r w:rsidR="004C2DB3">
        <w:rPr>
          <w:rFonts w:ascii="Times New Roman" w:hAnsi="Times New Roman"/>
          <w:sz w:val="24"/>
          <w:szCs w:val="24"/>
        </w:rPr>
        <w:t xml:space="preserve"> analysis and </w:t>
      </w:r>
      <w:r w:rsidR="00421B6F">
        <w:rPr>
          <w:rFonts w:ascii="Times New Roman" w:hAnsi="Times New Roman"/>
          <w:sz w:val="24"/>
          <w:szCs w:val="24"/>
        </w:rPr>
        <w:t xml:space="preserve">prediction </w:t>
      </w:r>
      <w:r w:rsidR="004C2DB3">
        <w:rPr>
          <w:rFonts w:ascii="Times New Roman" w:hAnsi="Times New Roman"/>
          <w:sz w:val="24"/>
          <w:szCs w:val="24"/>
        </w:rPr>
        <w:t>for the Omu-Aran 132/33kV</w:t>
      </w:r>
      <w:r w:rsidR="00177AF3">
        <w:rPr>
          <w:rFonts w:ascii="Times New Roman" w:hAnsi="Times New Roman"/>
          <w:sz w:val="24"/>
          <w:szCs w:val="24"/>
        </w:rPr>
        <w:t xml:space="preserve"> substation Steady-state condition.</w:t>
      </w:r>
      <w:r w:rsidR="004C2DB3">
        <w:rPr>
          <w:rFonts w:ascii="Times New Roman" w:hAnsi="Times New Roman"/>
          <w:sz w:val="24"/>
          <w:szCs w:val="24"/>
        </w:rPr>
        <w:t xml:space="preserve"> </w:t>
      </w:r>
    </w:p>
    <w:p w:rsidR="00814785" w:rsidRDefault="00385A2E" w:rsidP="00CF4C74">
      <w:pPr>
        <w:spacing w:after="0" w:line="480" w:lineRule="auto"/>
        <w:ind w:left="720" w:hanging="720"/>
        <w:jc w:val="both"/>
        <w:rPr>
          <w:rFonts w:ascii="Times New Roman" w:hAnsi="Times New Roman"/>
          <w:sz w:val="24"/>
          <w:szCs w:val="24"/>
        </w:rPr>
      </w:pPr>
      <w:r>
        <w:rPr>
          <w:rFonts w:ascii="Times New Roman" w:hAnsi="Times New Roman"/>
          <w:sz w:val="24"/>
          <w:szCs w:val="24"/>
        </w:rPr>
        <w:t>ii</w:t>
      </w:r>
      <w:r w:rsidR="00A54B71">
        <w:rPr>
          <w:rFonts w:ascii="Times New Roman" w:hAnsi="Times New Roman"/>
          <w:sz w:val="24"/>
          <w:szCs w:val="24"/>
        </w:rPr>
        <w:t>.</w:t>
      </w:r>
      <w:r w:rsidR="00A54B71">
        <w:rPr>
          <w:rFonts w:ascii="Times New Roman" w:hAnsi="Times New Roman"/>
          <w:sz w:val="24"/>
          <w:szCs w:val="24"/>
        </w:rPr>
        <w:tab/>
      </w:r>
      <w:r w:rsidR="00814785">
        <w:rPr>
          <w:rFonts w:ascii="Times New Roman" w:hAnsi="Times New Roman"/>
          <w:sz w:val="24"/>
          <w:szCs w:val="24"/>
        </w:rPr>
        <w:t xml:space="preserve">The research work developed customer reliability model for decision making </w:t>
      </w:r>
      <w:r w:rsidR="00385E3A">
        <w:rPr>
          <w:rFonts w:ascii="Times New Roman" w:hAnsi="Times New Roman"/>
          <w:sz w:val="24"/>
          <w:szCs w:val="24"/>
        </w:rPr>
        <w:t xml:space="preserve">in power </w:t>
      </w:r>
      <w:r w:rsidR="00814785">
        <w:rPr>
          <w:rFonts w:ascii="Times New Roman" w:hAnsi="Times New Roman"/>
          <w:sz w:val="24"/>
          <w:szCs w:val="24"/>
        </w:rPr>
        <w:t>system operation.</w:t>
      </w:r>
    </w:p>
    <w:p w:rsidR="00D96FC5" w:rsidRPr="007D46D3" w:rsidRDefault="00D96FC5" w:rsidP="00814785">
      <w:pPr>
        <w:spacing w:after="0" w:line="480" w:lineRule="auto"/>
        <w:jc w:val="both"/>
        <w:rPr>
          <w:rFonts w:ascii="Times New Roman" w:hAnsi="Times New Roman"/>
          <w:sz w:val="24"/>
          <w:szCs w:val="24"/>
        </w:rPr>
      </w:pPr>
    </w:p>
    <w:p w:rsidR="00885434" w:rsidRDefault="00885434" w:rsidP="003F1246">
      <w:pPr>
        <w:pStyle w:val="Heading1"/>
      </w:pPr>
      <w:bookmarkStart w:id="907" w:name="_Toc114152675"/>
      <w:bookmarkStart w:id="908" w:name="_Toc114591672"/>
    </w:p>
    <w:p w:rsidR="00885434" w:rsidRDefault="00885434" w:rsidP="003F1246">
      <w:pPr>
        <w:pStyle w:val="Heading1"/>
      </w:pPr>
    </w:p>
    <w:p w:rsidR="00885434" w:rsidRDefault="00885434" w:rsidP="003F1246">
      <w:pPr>
        <w:pStyle w:val="Heading1"/>
      </w:pPr>
    </w:p>
    <w:p w:rsidR="00885434" w:rsidRDefault="00885434" w:rsidP="003F1246">
      <w:pPr>
        <w:pStyle w:val="Heading1"/>
      </w:pPr>
    </w:p>
    <w:p w:rsidR="00885434" w:rsidRDefault="00885434" w:rsidP="003F1246">
      <w:pPr>
        <w:pStyle w:val="Heading1"/>
      </w:pPr>
    </w:p>
    <w:p w:rsidR="00885434" w:rsidRDefault="00885434" w:rsidP="003F1246">
      <w:pPr>
        <w:pStyle w:val="Heading1"/>
      </w:pPr>
    </w:p>
    <w:p w:rsidR="000A12BD" w:rsidRDefault="000A12BD" w:rsidP="000A12BD"/>
    <w:p w:rsidR="000A12BD" w:rsidRDefault="000A12BD" w:rsidP="000A12BD"/>
    <w:p w:rsidR="000A12BD" w:rsidRDefault="000A12BD" w:rsidP="000A12BD"/>
    <w:p w:rsidR="00734743" w:rsidRPr="007D46D3" w:rsidRDefault="00734743" w:rsidP="003F1246">
      <w:pPr>
        <w:pStyle w:val="Heading1"/>
      </w:pPr>
      <w:bookmarkStart w:id="909" w:name="_Toc114754180"/>
      <w:bookmarkStart w:id="910" w:name="_Toc117165820"/>
      <w:bookmarkStart w:id="911" w:name="_Toc117849254"/>
      <w:r w:rsidRPr="007D46D3">
        <w:t>REFERENCES</w:t>
      </w:r>
      <w:bookmarkEnd w:id="907"/>
      <w:bookmarkEnd w:id="908"/>
      <w:bookmarkEnd w:id="909"/>
      <w:bookmarkEnd w:id="910"/>
      <w:bookmarkEnd w:id="911"/>
    </w:p>
    <w:p w:rsidR="00734743" w:rsidRPr="007D46D3" w:rsidRDefault="00734743" w:rsidP="008441BD">
      <w:pPr>
        <w:spacing w:after="0" w:line="360" w:lineRule="auto"/>
        <w:ind w:left="720" w:hanging="720"/>
        <w:jc w:val="both"/>
        <w:rPr>
          <w:rFonts w:ascii="Times New Roman" w:hAnsi="Times New Roman"/>
          <w:sz w:val="24"/>
          <w:szCs w:val="24"/>
        </w:rPr>
      </w:pPr>
      <w:r w:rsidRPr="007D46D3">
        <w:rPr>
          <w:rFonts w:ascii="Times New Roman" w:hAnsi="Times New Roman"/>
          <w:sz w:val="24"/>
          <w:szCs w:val="24"/>
        </w:rPr>
        <w:t xml:space="preserve">Adeoye, O.S., </w:t>
      </w:r>
      <w:r w:rsidR="00060B61" w:rsidRPr="007D46D3">
        <w:rPr>
          <w:rFonts w:ascii="Times New Roman" w:hAnsi="Times New Roman"/>
          <w:sz w:val="24"/>
          <w:szCs w:val="24"/>
        </w:rPr>
        <w:t>and</w:t>
      </w:r>
      <w:r w:rsidRPr="007D46D3">
        <w:rPr>
          <w:rFonts w:ascii="Times New Roman" w:hAnsi="Times New Roman"/>
          <w:sz w:val="24"/>
          <w:szCs w:val="24"/>
        </w:rPr>
        <w:t xml:space="preserve"> Okereke C.O. (2018). Investigation and analysis of reliability of power supply in Ado-Ekiti metropolis, Ekiti state, Nigeria. Research Journal of Energy and Power Engineering, 1(1), 1 – 3.</w:t>
      </w:r>
    </w:p>
    <w:p w:rsidR="00083C64" w:rsidRPr="007D46D3" w:rsidRDefault="00083C64" w:rsidP="009A7DF7">
      <w:p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 xml:space="preserve">Aibangbee, J.O., </w:t>
      </w:r>
      <w:r w:rsidR="00060B61" w:rsidRPr="007D46D3">
        <w:rPr>
          <w:rFonts w:ascii="Times New Roman" w:hAnsi="Times New Roman"/>
          <w:sz w:val="24"/>
          <w:szCs w:val="24"/>
        </w:rPr>
        <w:t>and</w:t>
      </w:r>
      <w:r w:rsidRPr="007D46D3">
        <w:rPr>
          <w:rFonts w:ascii="Times New Roman" w:hAnsi="Times New Roman"/>
          <w:sz w:val="24"/>
          <w:szCs w:val="24"/>
        </w:rPr>
        <w:t xml:space="preserve"> Chukwuemeka, I. (2017). Relia</w:t>
      </w:r>
      <w:r w:rsidR="001E02F7" w:rsidRPr="007D46D3">
        <w:rPr>
          <w:rFonts w:ascii="Times New Roman" w:hAnsi="Times New Roman"/>
          <w:sz w:val="24"/>
          <w:szCs w:val="24"/>
        </w:rPr>
        <w:t>bility assessment of APO 132/33kV</w:t>
      </w:r>
      <w:r w:rsidRPr="007D46D3">
        <w:rPr>
          <w:rFonts w:ascii="Times New Roman" w:hAnsi="Times New Roman"/>
          <w:sz w:val="24"/>
          <w:szCs w:val="24"/>
        </w:rPr>
        <w:t xml:space="preserve"> electric transmission substation, Abuja. American Journal of Engineering, Research, 6, 170 – 176.</w:t>
      </w:r>
    </w:p>
    <w:p w:rsidR="00083C64" w:rsidRPr="007D46D3" w:rsidRDefault="00083C64" w:rsidP="009A7DF7">
      <w:pPr>
        <w:spacing w:after="0" w:line="480" w:lineRule="auto"/>
        <w:ind w:left="720" w:hanging="720"/>
        <w:jc w:val="both"/>
        <w:rPr>
          <w:rFonts w:ascii="Times New Roman" w:eastAsiaTheme="minorHAnsi" w:hAnsi="Times New Roman"/>
          <w:bCs/>
          <w:sz w:val="24"/>
          <w:szCs w:val="24"/>
        </w:rPr>
      </w:pPr>
      <w:r w:rsidRPr="007D46D3">
        <w:rPr>
          <w:rFonts w:ascii="Times New Roman" w:eastAsiaTheme="minorHAnsi" w:hAnsi="Times New Roman"/>
          <w:bCs/>
          <w:sz w:val="24"/>
          <w:szCs w:val="24"/>
        </w:rPr>
        <w:t xml:space="preserve">Ali, A. Chowdhury, Don .O, Koval, Power Distribution System Reliability: practical methods and application (2009), New Jersey, John Wiley </w:t>
      </w:r>
      <w:r w:rsidR="00060B61" w:rsidRPr="007D46D3">
        <w:rPr>
          <w:rFonts w:ascii="Times New Roman" w:eastAsiaTheme="minorHAnsi" w:hAnsi="Times New Roman"/>
          <w:bCs/>
          <w:sz w:val="24"/>
          <w:szCs w:val="24"/>
        </w:rPr>
        <w:t>and</w:t>
      </w:r>
      <w:r w:rsidRPr="007D46D3">
        <w:rPr>
          <w:rFonts w:ascii="Times New Roman" w:eastAsiaTheme="minorHAnsi" w:hAnsi="Times New Roman"/>
          <w:bCs/>
          <w:sz w:val="24"/>
          <w:szCs w:val="24"/>
        </w:rPr>
        <w:t xml:space="preserve"> Sons Inc.</w:t>
      </w:r>
    </w:p>
    <w:p w:rsidR="00734743" w:rsidRPr="007D46D3" w:rsidRDefault="00734743" w:rsidP="009A7DF7">
      <w:p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Al-Shaalan A. (2012). Reliability evaluation in generation expansion planning based on the expected energy not supplied. Journal of King Saud University– Engineering Sciences, 24(1):11-18</w:t>
      </w:r>
    </w:p>
    <w:p w:rsidR="00734743" w:rsidRPr="007D46D3" w:rsidRDefault="00734743" w:rsidP="009A7DF7">
      <w:p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Al-Shaalan A. (2017). Reliability/cost tradeoff evaluation for interconnected electric power systems. International Journal of Computing and Digital Systems, 6(6):371 – 374. ISSN 2210-142X</w:t>
      </w:r>
    </w:p>
    <w:p w:rsidR="00734743" w:rsidRPr="007D46D3" w:rsidRDefault="00734743" w:rsidP="009A7DF7">
      <w:p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Al-Shaalan A. (2018). Fast Fourier Transform (FFT) for Reliability Evaluation of Smart Unit Energy Production. IEEE Xplore Publications. IEEE Xplore.</w:t>
      </w:r>
    </w:p>
    <w:p w:rsidR="00734743" w:rsidRPr="007D46D3" w:rsidRDefault="00734743" w:rsidP="009A7DF7">
      <w:p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Al-Shaalan, A.M. (2019). Reliability evaluation of power systems. Online Intech Open. Book Chapter, 1 – 25.</w:t>
      </w:r>
    </w:p>
    <w:p w:rsidR="00734743" w:rsidRPr="007D46D3" w:rsidRDefault="00734743" w:rsidP="009A7DF7">
      <w:p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 xml:space="preserve">Antonio J.C., Javier, C., Rosa, E., </w:t>
      </w:r>
      <w:r w:rsidR="00060B61" w:rsidRPr="007D46D3">
        <w:rPr>
          <w:rFonts w:ascii="Times New Roman" w:hAnsi="Times New Roman"/>
          <w:sz w:val="24"/>
          <w:szCs w:val="24"/>
        </w:rPr>
        <w:t>and</w:t>
      </w:r>
      <w:r w:rsidRPr="007D46D3">
        <w:rPr>
          <w:rFonts w:ascii="Times New Roman" w:hAnsi="Times New Roman"/>
          <w:sz w:val="24"/>
          <w:szCs w:val="24"/>
        </w:rPr>
        <w:t xml:space="preserve"> Miguel A.P. (2004). Forecasting electricity prices for a day-ahead pool-based electric energy market. International Journal of Forecasting, 21, 435 – 462.</w:t>
      </w:r>
    </w:p>
    <w:p w:rsidR="00734743" w:rsidRPr="007D46D3" w:rsidRDefault="00734743" w:rsidP="009A7DF7">
      <w:p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Badran , L. (2008).  Reliability of load generation, transmission, distribution and usage in Nigeria. American Journal of Applied Sciences, 5 (7), 763 – 768.</w:t>
      </w:r>
    </w:p>
    <w:p w:rsidR="00734743" w:rsidRPr="007D46D3" w:rsidRDefault="00734743" w:rsidP="009A7DF7">
      <w:p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Baggini, A. (2008). Handbook of Power Quality. John Wiley and Sons, Ltd.</w:t>
      </w:r>
    </w:p>
    <w:p w:rsidR="00734743" w:rsidRDefault="00734743" w:rsidP="009A7DF7">
      <w:p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 xml:space="preserve">Balasubbareddy, M., Murthy, G.V.K., </w:t>
      </w:r>
      <w:r w:rsidR="00060B61" w:rsidRPr="007D46D3">
        <w:rPr>
          <w:rFonts w:ascii="Times New Roman" w:hAnsi="Times New Roman"/>
          <w:sz w:val="24"/>
          <w:szCs w:val="24"/>
        </w:rPr>
        <w:t>and</w:t>
      </w:r>
      <w:r w:rsidRPr="007D46D3">
        <w:rPr>
          <w:rFonts w:ascii="Times New Roman" w:hAnsi="Times New Roman"/>
          <w:sz w:val="24"/>
          <w:szCs w:val="24"/>
        </w:rPr>
        <w:t xml:space="preserve"> Kumar, K.S. (2012). Performance evaluation of different structures of power system stabilizers. International Journal of Electrical and Computer Engineering, 11(1): 114 – 123.</w:t>
      </w:r>
    </w:p>
    <w:p w:rsidR="008441BD" w:rsidRPr="002A0B42" w:rsidRDefault="008441BD" w:rsidP="00385A2E">
      <w:pPr>
        <w:spacing w:after="0" w:line="480" w:lineRule="auto"/>
        <w:ind w:left="720" w:hanging="720"/>
        <w:jc w:val="both"/>
        <w:rPr>
          <w:rFonts w:ascii="Times New Roman" w:hAnsi="Times New Roman"/>
          <w:sz w:val="24"/>
          <w:szCs w:val="24"/>
        </w:rPr>
      </w:pPr>
      <w:r w:rsidRPr="002A0B42">
        <w:rPr>
          <w:rFonts w:ascii="Times New Roman" w:hAnsi="Times New Roman"/>
          <w:sz w:val="24"/>
          <w:szCs w:val="24"/>
        </w:rPr>
        <w:t xml:space="preserve">Bermejo, J. F., </w:t>
      </w:r>
      <w:r>
        <w:rPr>
          <w:rFonts w:ascii="Times New Roman" w:hAnsi="Times New Roman"/>
          <w:sz w:val="24"/>
          <w:szCs w:val="24"/>
        </w:rPr>
        <w:t>Fernandez, J. F., Polo, F. O., and</w:t>
      </w:r>
      <w:r w:rsidRPr="002A0B42">
        <w:rPr>
          <w:rFonts w:ascii="Times New Roman" w:hAnsi="Times New Roman"/>
          <w:sz w:val="24"/>
          <w:szCs w:val="24"/>
        </w:rPr>
        <w:t xml:space="preserve"> Marquez., A. C. (2019). A Review of the Use of Artificial Neural Network Models for Energy and Reliability Prediction. A Study of the Solar PV, Hydraulic and Wind Energy sources. </w:t>
      </w:r>
      <w:r w:rsidRPr="00385A2E">
        <w:rPr>
          <w:rFonts w:ascii="Times New Roman" w:hAnsi="Times New Roman"/>
          <w:sz w:val="24"/>
          <w:szCs w:val="24"/>
        </w:rPr>
        <w:t>Applied Sciences</w:t>
      </w:r>
      <w:r w:rsidRPr="002A0B42">
        <w:rPr>
          <w:rFonts w:ascii="Times New Roman" w:hAnsi="Times New Roman"/>
          <w:sz w:val="24"/>
          <w:szCs w:val="24"/>
        </w:rPr>
        <w:t>.</w:t>
      </w:r>
    </w:p>
    <w:p w:rsidR="00734743" w:rsidRPr="007D46D3" w:rsidRDefault="00734743" w:rsidP="009A7DF7">
      <w:p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Billinton R. (2007). Reliability Assessment of Bulk Electric Systems. Publications No. 148. Canada: Power System Research Group, University of Saskatchewan, 75.</w:t>
      </w:r>
    </w:p>
    <w:p w:rsidR="00734743" w:rsidRPr="007D46D3" w:rsidRDefault="00734743" w:rsidP="009A7DF7">
      <w:p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 xml:space="preserve">Billinton, R and Allan, R.N (2008): Reliability Evaluation of Power Systems Second Edition Springer, New Delhi: </w:t>
      </w:r>
      <w:r w:rsidR="00A67D8C">
        <w:rPr>
          <w:rFonts w:ascii="Times New Roman" w:hAnsi="Times New Roman"/>
          <w:sz w:val="24"/>
          <w:szCs w:val="24"/>
          <w:lang w:val="yo-NG"/>
        </w:rPr>
        <w:t>514</w:t>
      </w:r>
      <w:r w:rsidRPr="007D46D3">
        <w:rPr>
          <w:rFonts w:ascii="Times New Roman" w:hAnsi="Times New Roman"/>
          <w:sz w:val="24"/>
          <w:szCs w:val="24"/>
        </w:rPr>
        <w:t>.</w:t>
      </w:r>
    </w:p>
    <w:p w:rsidR="00734743" w:rsidRPr="007D46D3" w:rsidRDefault="00734743" w:rsidP="009A7DF7">
      <w:p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 xml:space="preserve">Brown, R.E. (2009). Electric Power Distribution Reliability. 2nd ed. (Chapter 7). Taylor </w:t>
      </w:r>
      <w:r w:rsidR="00060B61" w:rsidRPr="007D46D3">
        <w:rPr>
          <w:rFonts w:ascii="Times New Roman" w:hAnsi="Times New Roman"/>
          <w:sz w:val="24"/>
          <w:szCs w:val="24"/>
        </w:rPr>
        <w:t>and</w:t>
      </w:r>
      <w:r w:rsidRPr="007D46D3">
        <w:rPr>
          <w:rFonts w:ascii="Times New Roman" w:hAnsi="Times New Roman"/>
          <w:sz w:val="24"/>
          <w:szCs w:val="24"/>
        </w:rPr>
        <w:t xml:space="preserve"> Francis Group, LLC. </w:t>
      </w:r>
    </w:p>
    <w:p w:rsidR="00734743" w:rsidRPr="007D46D3" w:rsidRDefault="00734743" w:rsidP="009A7DF7">
      <w:pPr>
        <w:spacing w:after="0" w:line="480" w:lineRule="auto"/>
        <w:ind w:left="720" w:hanging="720"/>
        <w:jc w:val="both"/>
        <w:rPr>
          <w:rFonts w:ascii="Times New Roman" w:eastAsiaTheme="minorHAnsi" w:hAnsi="Times New Roman"/>
          <w:sz w:val="24"/>
          <w:szCs w:val="24"/>
          <w:lang w:val="en-US"/>
        </w:rPr>
      </w:pPr>
      <w:r w:rsidRPr="007D46D3">
        <w:rPr>
          <w:rFonts w:ascii="Times New Roman" w:hAnsi="Times New Roman"/>
          <w:sz w:val="24"/>
          <w:szCs w:val="24"/>
        </w:rPr>
        <w:t xml:space="preserve">Chen, G., Zhang, F., You, D., Wang, Y., Lu, G., Zou, Q., Liu, H., Quian, J., </w:t>
      </w:r>
      <w:r w:rsidR="00060B61" w:rsidRPr="007D46D3">
        <w:rPr>
          <w:rFonts w:ascii="Times New Roman" w:hAnsi="Times New Roman"/>
          <w:sz w:val="24"/>
          <w:szCs w:val="24"/>
        </w:rPr>
        <w:t>and</w:t>
      </w:r>
      <w:r w:rsidRPr="007D46D3">
        <w:rPr>
          <w:rFonts w:ascii="Times New Roman" w:hAnsi="Times New Roman"/>
          <w:sz w:val="24"/>
          <w:szCs w:val="24"/>
        </w:rPr>
        <w:t xml:space="preserve"> Xu, H. (2017). Reliability evaluation of distribution system with distributed generation. IOP Conf. Series: Materials Science and Engineering 224, 012035. doi:10.1088/1757-899X/224/1/012035. </w:t>
      </w:r>
    </w:p>
    <w:p w:rsidR="00734743" w:rsidRDefault="00734743" w:rsidP="000A12BD">
      <w:pPr>
        <w:spacing w:after="0" w:line="480" w:lineRule="auto"/>
        <w:rPr>
          <w:rFonts w:ascii="Times New Roman" w:hAnsi="Times New Roman"/>
          <w:sz w:val="24"/>
          <w:szCs w:val="24"/>
        </w:rPr>
      </w:pPr>
      <w:r w:rsidRPr="007D46D3">
        <w:rPr>
          <w:rFonts w:ascii="Times New Roman" w:hAnsi="Times New Roman"/>
          <w:bCs/>
          <w:sz w:val="24"/>
          <w:szCs w:val="24"/>
        </w:rPr>
        <w:t xml:space="preserve">Daramola, D.A., </w:t>
      </w:r>
      <w:r w:rsidR="00060B61" w:rsidRPr="007D46D3">
        <w:rPr>
          <w:rFonts w:ascii="Times New Roman" w:hAnsi="Times New Roman"/>
          <w:bCs/>
          <w:sz w:val="24"/>
          <w:szCs w:val="24"/>
        </w:rPr>
        <w:t>and</w:t>
      </w:r>
      <w:r w:rsidRPr="007D46D3">
        <w:rPr>
          <w:rFonts w:ascii="Times New Roman" w:hAnsi="Times New Roman"/>
          <w:bCs/>
          <w:sz w:val="24"/>
          <w:szCs w:val="24"/>
        </w:rPr>
        <w:t xml:space="preserve"> Olulope, P.K. (2017). Analysis of Power Supply in a Typical Nigerian Transmission Substation: A Case Study of Ota</w:t>
      </w:r>
      <w:r w:rsidRPr="007D46D3">
        <w:rPr>
          <w:rFonts w:ascii="Times New Roman" w:hAnsi="Times New Roman"/>
          <w:sz w:val="24"/>
          <w:szCs w:val="24"/>
        </w:rPr>
        <w:t>132/33KV substation. International Journal of Scientific and Engineering Research, 35(1): 56 – 67.</w:t>
      </w:r>
    </w:p>
    <w:p w:rsidR="000F7FB5" w:rsidRDefault="000F7FB5" w:rsidP="000F7FB5">
      <w:pPr>
        <w:spacing w:after="0" w:line="480" w:lineRule="auto"/>
        <w:ind w:left="720" w:hanging="720"/>
        <w:jc w:val="both"/>
        <w:rPr>
          <w:rFonts w:ascii="Times New Roman" w:hAnsi="Times New Roman"/>
          <w:sz w:val="24"/>
          <w:szCs w:val="24"/>
        </w:rPr>
      </w:pPr>
      <w:r w:rsidRPr="0089306A">
        <w:rPr>
          <w:rFonts w:ascii="Times New Roman" w:hAnsi="Times New Roman"/>
          <w:sz w:val="24"/>
          <w:szCs w:val="24"/>
        </w:rPr>
        <w:t>Demuth H., Neural network toolbox for use with MATLAB: User’s guide. MathWorks, Inc, 1992</w:t>
      </w:r>
    </w:p>
    <w:p w:rsidR="00083C64" w:rsidRPr="007D46D3" w:rsidRDefault="00083C64" w:rsidP="009A7DF7">
      <w:pPr>
        <w:widowControl w:val="0"/>
        <w:autoSpaceDE w:val="0"/>
        <w:autoSpaceDN w:val="0"/>
        <w:adjustRightInd w:val="0"/>
        <w:spacing w:after="0" w:line="480" w:lineRule="auto"/>
        <w:ind w:left="640" w:hanging="640"/>
        <w:rPr>
          <w:rFonts w:ascii="Times New Roman" w:hAnsi="Times New Roman"/>
          <w:sz w:val="24"/>
          <w:szCs w:val="24"/>
        </w:rPr>
      </w:pPr>
      <w:r w:rsidRPr="007D46D3">
        <w:rPr>
          <w:rFonts w:ascii="Times New Roman" w:hAnsi="Times New Roman"/>
          <w:sz w:val="24"/>
          <w:szCs w:val="24"/>
        </w:rPr>
        <w:t xml:space="preserve">Denson, W. (1998). </w:t>
      </w:r>
      <w:r w:rsidRPr="007D46D3">
        <w:rPr>
          <w:rFonts w:ascii="Times New Roman" w:hAnsi="Times New Roman"/>
          <w:iCs/>
          <w:sz w:val="24"/>
          <w:szCs w:val="24"/>
        </w:rPr>
        <w:t>The history of reliability prediction. IEEE Transactions on Reliability, 47(3), SP321–SP328.</w:t>
      </w:r>
    </w:p>
    <w:p w:rsidR="00734743" w:rsidRPr="007D46D3" w:rsidRDefault="00734743" w:rsidP="00A67D8C">
      <w:pPr>
        <w:spacing w:after="0" w:line="480" w:lineRule="auto"/>
        <w:ind w:left="720" w:hanging="720"/>
        <w:rPr>
          <w:rFonts w:ascii="Times New Roman" w:hAnsi="Times New Roman"/>
          <w:noProof/>
          <w:sz w:val="24"/>
          <w:szCs w:val="24"/>
        </w:rPr>
      </w:pPr>
      <w:r w:rsidRPr="007D46D3">
        <w:rPr>
          <w:rFonts w:ascii="Times New Roman" w:hAnsi="Times New Roman"/>
          <w:sz w:val="24"/>
          <w:szCs w:val="24"/>
        </w:rPr>
        <w:t xml:space="preserve">Deware, K. (2016). Basics of electrical power transmission system. Retrieved from online via: </w:t>
      </w:r>
      <w:hyperlink r:id="rId90" w:history="1">
        <w:r w:rsidRPr="007D46D3">
          <w:rPr>
            <w:rStyle w:val="Hyperlink"/>
            <w:rFonts w:ascii="Times New Roman" w:hAnsi="Times New Roman"/>
            <w:noProof/>
            <w:color w:val="auto"/>
            <w:sz w:val="24"/>
            <w:szCs w:val="24"/>
          </w:rPr>
          <w:t>https://www.electricaleasy-basics-of-electrical-power-transmission.html</w:t>
        </w:r>
      </w:hyperlink>
      <w:r w:rsidRPr="007D46D3">
        <w:rPr>
          <w:rFonts w:ascii="Times New Roman" w:hAnsi="Times New Roman"/>
          <w:noProof/>
          <w:sz w:val="24"/>
          <w:szCs w:val="24"/>
        </w:rPr>
        <w:t>. Accessed on 30/11/2020.</w:t>
      </w:r>
    </w:p>
    <w:p w:rsidR="00734743" w:rsidRPr="007D46D3" w:rsidRDefault="00734743" w:rsidP="009A7DF7">
      <w:p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 xml:space="preserve">Douglas, J.L., Martin, H., </w:t>
      </w:r>
      <w:r w:rsidR="00060B61" w:rsidRPr="007D46D3">
        <w:rPr>
          <w:rFonts w:ascii="Times New Roman" w:hAnsi="Times New Roman"/>
          <w:sz w:val="24"/>
          <w:szCs w:val="24"/>
        </w:rPr>
        <w:t>and</w:t>
      </w:r>
      <w:r w:rsidRPr="007D46D3">
        <w:rPr>
          <w:rFonts w:ascii="Times New Roman" w:hAnsi="Times New Roman"/>
          <w:sz w:val="24"/>
          <w:szCs w:val="24"/>
        </w:rPr>
        <w:t xml:space="preserve"> John, V.R. (2004). Gaussian Process Prior Models for Electrical Load Forecasting, 8th International Conference on Probabilistic Methods Applied to Power Systems (September 12 – 16). Iowa State University, Ames, Iowa, USA. </w:t>
      </w:r>
    </w:p>
    <w:p w:rsidR="00734743" w:rsidRDefault="00734743" w:rsidP="009A7DF7">
      <w:p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 xml:space="preserve">Eneje, I.S., </w:t>
      </w:r>
      <w:r w:rsidR="00060B61" w:rsidRPr="007D46D3">
        <w:rPr>
          <w:rFonts w:ascii="Times New Roman" w:hAnsi="Times New Roman"/>
          <w:sz w:val="24"/>
          <w:szCs w:val="24"/>
        </w:rPr>
        <w:t>and</w:t>
      </w:r>
      <w:r w:rsidRPr="007D46D3">
        <w:rPr>
          <w:rFonts w:ascii="Times New Roman" w:hAnsi="Times New Roman"/>
          <w:sz w:val="24"/>
          <w:szCs w:val="24"/>
        </w:rPr>
        <w:t xml:space="preserve"> Fadare, D.A. (2012). Modelling and forecasting periodic electric load for a metropolitan city in Nigeria. African Research Review, 6(1), 101 – 115.</w:t>
      </w:r>
    </w:p>
    <w:p w:rsidR="007133A1" w:rsidRPr="007D46D3" w:rsidRDefault="007133A1" w:rsidP="009A7DF7">
      <w:pPr>
        <w:spacing w:after="0" w:line="480" w:lineRule="auto"/>
        <w:ind w:left="720" w:hanging="720"/>
        <w:jc w:val="both"/>
        <w:rPr>
          <w:rFonts w:ascii="Times New Roman" w:hAnsi="Times New Roman"/>
          <w:sz w:val="24"/>
          <w:szCs w:val="24"/>
          <w:lang w:val="en-US"/>
        </w:rPr>
      </w:pPr>
      <w:r w:rsidRPr="0089306A">
        <w:rPr>
          <w:rFonts w:ascii="Times New Roman" w:hAnsi="Times New Roman"/>
          <w:sz w:val="24"/>
          <w:szCs w:val="24"/>
        </w:rPr>
        <w:t>Engelbrecht A. P., Computational Intelligence: An Introduction, 2nd ed. Wiley, 2007</w:t>
      </w:r>
    </w:p>
    <w:p w:rsidR="00734743" w:rsidRPr="007D46D3" w:rsidRDefault="00734743" w:rsidP="009A7DF7">
      <w:p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 xml:space="preserve">Escalera, A., Hayes, B., </w:t>
      </w:r>
      <w:r w:rsidR="00060B61" w:rsidRPr="007D46D3">
        <w:rPr>
          <w:rFonts w:ascii="Times New Roman" w:hAnsi="Times New Roman"/>
          <w:sz w:val="24"/>
          <w:szCs w:val="24"/>
        </w:rPr>
        <w:t>and</w:t>
      </w:r>
      <w:r w:rsidRPr="007D46D3">
        <w:rPr>
          <w:rFonts w:ascii="Times New Roman" w:hAnsi="Times New Roman"/>
          <w:sz w:val="24"/>
          <w:szCs w:val="24"/>
        </w:rPr>
        <w:t xml:space="preserve"> Prodanovic, M. (2018). A survey of reliability assessment techniques for modern networks. Renewable and Sustainable Energy Reviews, 91, 344 – 357.</w:t>
      </w:r>
    </w:p>
    <w:p w:rsidR="00734743" w:rsidRPr="007D46D3" w:rsidRDefault="00734743" w:rsidP="009A7DF7">
      <w:p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 xml:space="preserve">Fadare, D. A. (2010). Energy Modeling and Forecasting. University of Ibadan, Ibadan, Nigeria. </w:t>
      </w:r>
    </w:p>
    <w:p w:rsidR="00083C64" w:rsidRPr="007D46D3" w:rsidRDefault="00083C64" w:rsidP="009A7DF7">
      <w:pPr>
        <w:spacing w:after="0" w:line="480" w:lineRule="auto"/>
        <w:ind w:left="720" w:hanging="720"/>
        <w:jc w:val="both"/>
        <w:rPr>
          <w:rFonts w:ascii="Times New Roman" w:hAnsi="Times New Roman"/>
          <w:b/>
          <w:sz w:val="24"/>
          <w:szCs w:val="24"/>
        </w:rPr>
      </w:pPr>
      <w:r w:rsidRPr="007D46D3">
        <w:rPr>
          <w:rFonts w:ascii="Times New Roman" w:hAnsi="Times New Roman"/>
          <w:sz w:val="24"/>
          <w:szCs w:val="24"/>
        </w:rPr>
        <w:t xml:space="preserve">Ghiasi, M., Ghadimi, N., </w:t>
      </w:r>
      <w:r w:rsidR="00060B61" w:rsidRPr="007D46D3">
        <w:rPr>
          <w:rFonts w:ascii="Times New Roman" w:hAnsi="Times New Roman"/>
          <w:sz w:val="24"/>
          <w:szCs w:val="24"/>
        </w:rPr>
        <w:t>and</w:t>
      </w:r>
      <w:r w:rsidRPr="007D46D3">
        <w:rPr>
          <w:rFonts w:ascii="Times New Roman" w:hAnsi="Times New Roman"/>
          <w:sz w:val="24"/>
          <w:szCs w:val="24"/>
        </w:rPr>
        <w:t> Ahmadinia, E. (2019). An analytical methodology for reliability assessment and failure analysis in distributed power system. SN Applied Sciences, 1(14).  https://doi.org/10.1007/s42452-018-0049-0.</w:t>
      </w:r>
    </w:p>
    <w:p w:rsidR="00734743" w:rsidRPr="007D46D3" w:rsidRDefault="00734743" w:rsidP="009A7DF7">
      <w:p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 xml:space="preserve">Gomes, S., Guimarães, C.H.C., Martins, N., </w:t>
      </w:r>
      <w:r w:rsidR="00060B61" w:rsidRPr="007D46D3">
        <w:rPr>
          <w:rFonts w:ascii="Times New Roman" w:hAnsi="Times New Roman"/>
          <w:sz w:val="24"/>
          <w:szCs w:val="24"/>
        </w:rPr>
        <w:t>and</w:t>
      </w:r>
      <w:r w:rsidRPr="007D46D3">
        <w:rPr>
          <w:rFonts w:ascii="Times New Roman" w:hAnsi="Times New Roman"/>
          <w:sz w:val="24"/>
          <w:szCs w:val="24"/>
        </w:rPr>
        <w:t xml:space="preserve"> Taranto, G.N. (2018).  Damped Nyquist Plot for a pole placement design of power system stabilizers. Electric Power Systems Research, 158, 158-169. </w:t>
      </w:r>
    </w:p>
    <w:p w:rsidR="00734743" w:rsidRPr="007D46D3" w:rsidRDefault="00734743" w:rsidP="009A7DF7">
      <w:pPr>
        <w:spacing w:after="0" w:line="480" w:lineRule="auto"/>
        <w:ind w:left="720" w:hanging="720"/>
        <w:jc w:val="both"/>
        <w:rPr>
          <w:rFonts w:ascii="Times New Roman" w:hAnsi="Times New Roman"/>
          <w:sz w:val="24"/>
          <w:szCs w:val="24"/>
          <w:lang w:val="yo-NG"/>
        </w:rPr>
      </w:pPr>
      <w:r w:rsidRPr="007D46D3">
        <w:rPr>
          <w:rFonts w:ascii="Times New Roman" w:hAnsi="Times New Roman"/>
          <w:sz w:val="24"/>
          <w:szCs w:val="24"/>
        </w:rPr>
        <w:t>Grigsby, L. (2008): Electric Power Distribution Handbook. New York: Taylor and Francis Group</w:t>
      </w:r>
      <w:r w:rsidR="00A67D8C">
        <w:rPr>
          <w:rFonts w:ascii="Times New Roman" w:hAnsi="Times New Roman"/>
          <w:sz w:val="24"/>
          <w:szCs w:val="24"/>
          <w:lang w:val="yo-NG"/>
        </w:rPr>
        <w:t>, 650</w:t>
      </w:r>
      <w:r w:rsidRPr="007D46D3">
        <w:rPr>
          <w:rFonts w:ascii="Times New Roman" w:hAnsi="Times New Roman"/>
          <w:sz w:val="24"/>
          <w:szCs w:val="24"/>
          <w:lang w:val="yo-NG"/>
        </w:rPr>
        <w:t>.</w:t>
      </w:r>
    </w:p>
    <w:p w:rsidR="00734743" w:rsidRPr="007D46D3" w:rsidRDefault="00734743" w:rsidP="009A7DF7">
      <w:pPr>
        <w:spacing w:after="0" w:line="480" w:lineRule="auto"/>
        <w:ind w:left="720" w:hanging="720"/>
        <w:jc w:val="both"/>
        <w:rPr>
          <w:rFonts w:ascii="Times New Roman" w:hAnsi="Times New Roman"/>
          <w:sz w:val="24"/>
          <w:szCs w:val="24"/>
          <w:lang w:val="en-US"/>
        </w:rPr>
      </w:pPr>
      <w:r w:rsidRPr="007D46D3">
        <w:rPr>
          <w:rFonts w:ascii="Times New Roman" w:hAnsi="Times New Roman"/>
          <w:sz w:val="24"/>
          <w:szCs w:val="24"/>
        </w:rPr>
        <w:t xml:space="preserve">Grigsby, L.L. (2009). Power Systems, Power System Planning Taylor </w:t>
      </w:r>
      <w:r w:rsidR="00060B61" w:rsidRPr="007D46D3">
        <w:rPr>
          <w:rFonts w:ascii="Times New Roman" w:hAnsi="Times New Roman"/>
          <w:sz w:val="24"/>
          <w:szCs w:val="24"/>
        </w:rPr>
        <w:t>and</w:t>
      </w:r>
      <w:r w:rsidRPr="007D46D3">
        <w:rPr>
          <w:rFonts w:ascii="Times New Roman" w:hAnsi="Times New Roman"/>
          <w:sz w:val="24"/>
          <w:szCs w:val="24"/>
        </w:rPr>
        <w:t xml:space="preserve"> Francis Group, LLC</w:t>
      </w:r>
      <w:r w:rsidR="0059672B">
        <w:rPr>
          <w:rFonts w:ascii="Times New Roman" w:hAnsi="Times New Roman"/>
          <w:sz w:val="24"/>
          <w:szCs w:val="24"/>
        </w:rPr>
        <w:t xml:space="preserve"> </w:t>
      </w:r>
      <w:r w:rsidR="0059672B" w:rsidRPr="007D46D3">
        <w:rPr>
          <w:rFonts w:ascii="Times New Roman" w:hAnsi="Times New Roman"/>
          <w:sz w:val="24"/>
          <w:szCs w:val="24"/>
        </w:rPr>
        <w:t>(Reliability Part 3).</w:t>
      </w:r>
      <w:r w:rsidRPr="007D46D3">
        <w:rPr>
          <w:rFonts w:ascii="Times New Roman" w:hAnsi="Times New Roman"/>
          <w:sz w:val="24"/>
          <w:szCs w:val="24"/>
        </w:rPr>
        <w:t>.</w:t>
      </w:r>
    </w:p>
    <w:p w:rsidR="00734743" w:rsidRPr="007D46D3" w:rsidRDefault="00734743" w:rsidP="009A7DF7">
      <w:p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 xml:space="preserve">Gupta, J.B. (2013). A course in electrical power. New Delhi: S.K. Kataria </w:t>
      </w:r>
      <w:r w:rsidR="00060B61" w:rsidRPr="007D46D3">
        <w:rPr>
          <w:rFonts w:ascii="Times New Roman" w:hAnsi="Times New Roman"/>
          <w:sz w:val="24"/>
          <w:szCs w:val="24"/>
        </w:rPr>
        <w:t>and</w:t>
      </w:r>
      <w:r w:rsidRPr="007D46D3">
        <w:rPr>
          <w:rFonts w:ascii="Times New Roman" w:hAnsi="Times New Roman"/>
          <w:sz w:val="24"/>
          <w:szCs w:val="24"/>
        </w:rPr>
        <w:t xml:space="preserve"> Sons.</w:t>
      </w:r>
    </w:p>
    <w:p w:rsidR="00734743" w:rsidRPr="007D46D3" w:rsidRDefault="00734743" w:rsidP="009A7DF7">
      <w:p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Gurunath, G. (2010). Power System Stabilizer Design for Interconnected power System. IEEE Trans. on Power Systems, 25(2): 1042 – 1051.</w:t>
      </w:r>
    </w:p>
    <w:p w:rsidR="00135BB4" w:rsidRPr="00385A2E" w:rsidRDefault="00135BB4" w:rsidP="00385A2E">
      <w:pPr>
        <w:spacing w:after="0" w:line="480" w:lineRule="auto"/>
        <w:ind w:left="720" w:hanging="720"/>
        <w:jc w:val="both"/>
        <w:rPr>
          <w:rFonts w:ascii="Times New Roman" w:hAnsi="Times New Roman"/>
          <w:sz w:val="24"/>
          <w:szCs w:val="24"/>
        </w:rPr>
      </w:pPr>
      <w:r w:rsidRPr="00385A2E">
        <w:rPr>
          <w:rFonts w:ascii="Times New Roman" w:hAnsi="Times New Roman"/>
          <w:sz w:val="24"/>
          <w:szCs w:val="24"/>
        </w:rPr>
        <w:t>Haykin.S (1999). Neural Network and learning Machines. Third Edition, New York: Prentice Hall</w:t>
      </w:r>
    </w:p>
    <w:p w:rsidR="009B168C" w:rsidRPr="007D46D3" w:rsidRDefault="009B168C" w:rsidP="009A7DF7">
      <w:p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H</w:t>
      </w:r>
      <w:r w:rsidR="00152C51" w:rsidRPr="007D46D3">
        <w:rPr>
          <w:rFonts w:ascii="Times New Roman" w:hAnsi="Times New Roman"/>
          <w:sz w:val="24"/>
          <w:szCs w:val="24"/>
        </w:rPr>
        <w:t xml:space="preserve">u, C., Si, X., </w:t>
      </w:r>
      <w:r w:rsidR="00060B61" w:rsidRPr="007D46D3">
        <w:rPr>
          <w:rFonts w:ascii="Times New Roman" w:hAnsi="Times New Roman"/>
          <w:sz w:val="24"/>
          <w:szCs w:val="24"/>
        </w:rPr>
        <w:t>and</w:t>
      </w:r>
      <w:r w:rsidR="00152C51" w:rsidRPr="007D46D3">
        <w:rPr>
          <w:rFonts w:ascii="Times New Roman" w:hAnsi="Times New Roman"/>
          <w:sz w:val="24"/>
          <w:szCs w:val="24"/>
        </w:rPr>
        <w:t xml:space="preserve"> Yang, J. (2010). System reliability prediction model based on evidential reasoning algorithm with nonlinear optimization. Expert systems with applications Journal, 37, 2550 – 2562.</w:t>
      </w:r>
    </w:p>
    <w:p w:rsidR="00083C64" w:rsidRPr="007D46D3" w:rsidRDefault="00083C64" w:rsidP="00A67D8C">
      <w:pPr>
        <w:spacing w:after="0" w:line="480" w:lineRule="auto"/>
        <w:ind w:left="720" w:hanging="720"/>
        <w:rPr>
          <w:rFonts w:ascii="Times New Roman" w:hAnsi="Times New Roman"/>
          <w:sz w:val="24"/>
          <w:szCs w:val="24"/>
        </w:rPr>
      </w:pPr>
      <w:r w:rsidRPr="007D46D3">
        <w:rPr>
          <w:rFonts w:ascii="Times New Roman" w:hAnsi="Times New Roman"/>
          <w:sz w:val="24"/>
          <w:szCs w:val="24"/>
        </w:rPr>
        <w:t xml:space="preserve">IEEE Guide for Electric Power Distribution Reliability Indices (2012). IEEE Std 1366 – 2012 (Revision of IEEE Std 1366 – 2003, 1 – 43). </w:t>
      </w:r>
      <w:hyperlink r:id="rId91" w:history="1">
        <w:r w:rsidRPr="007D46D3">
          <w:rPr>
            <w:rStyle w:val="Hyperlink"/>
            <w:rFonts w:ascii="Times New Roman" w:hAnsi="Times New Roman"/>
            <w:color w:val="auto"/>
            <w:sz w:val="24"/>
            <w:szCs w:val="24"/>
          </w:rPr>
          <w:t>https://doi.org/10.1109/IEEESTD.2012.6209381</w:t>
        </w:r>
      </w:hyperlink>
      <w:r w:rsidRPr="007D46D3">
        <w:rPr>
          <w:rFonts w:ascii="Times New Roman" w:hAnsi="Times New Roman"/>
          <w:sz w:val="24"/>
          <w:szCs w:val="24"/>
        </w:rPr>
        <w:t>.</w:t>
      </w:r>
    </w:p>
    <w:p w:rsidR="00F15775" w:rsidRDefault="00F15775" w:rsidP="009A7DF7">
      <w:pPr>
        <w:spacing w:after="0" w:line="480" w:lineRule="auto"/>
        <w:ind w:left="720" w:hanging="720"/>
        <w:jc w:val="both"/>
        <w:rPr>
          <w:rFonts w:ascii="Times New Roman" w:hAnsi="Times New Roman"/>
          <w:sz w:val="24"/>
          <w:szCs w:val="24"/>
        </w:rPr>
      </w:pPr>
      <w:r>
        <w:rPr>
          <w:rFonts w:ascii="Times New Roman" w:hAnsi="Times New Roman"/>
          <w:sz w:val="24"/>
          <w:szCs w:val="24"/>
        </w:rPr>
        <w:t>James A. Momoh and Mohamed E. El-hawary(2000): Electric Systems dynamics and stability with artificial intelligence application. New York, Marcel Dekker Inc.</w:t>
      </w:r>
    </w:p>
    <w:p w:rsidR="00734743" w:rsidRPr="007D46D3" w:rsidRDefault="00734743" w:rsidP="009A7DF7">
      <w:p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 xml:space="preserve">Jan, M., Janusz, W.b., </w:t>
      </w:r>
      <w:r w:rsidR="00060B61" w:rsidRPr="007D46D3">
        <w:rPr>
          <w:rFonts w:ascii="Times New Roman" w:hAnsi="Times New Roman"/>
          <w:sz w:val="24"/>
          <w:szCs w:val="24"/>
        </w:rPr>
        <w:t>and</w:t>
      </w:r>
      <w:r w:rsidRPr="007D46D3">
        <w:rPr>
          <w:rFonts w:ascii="Times New Roman" w:hAnsi="Times New Roman"/>
          <w:sz w:val="24"/>
          <w:szCs w:val="24"/>
        </w:rPr>
        <w:t xml:space="preserve"> Bumby, J. (2006). Power system dynamics and stability. Chichester – New York: John Wiley </w:t>
      </w:r>
      <w:r w:rsidR="00060B61" w:rsidRPr="007D46D3">
        <w:rPr>
          <w:rFonts w:ascii="Times New Roman" w:hAnsi="Times New Roman"/>
          <w:sz w:val="24"/>
          <w:szCs w:val="24"/>
        </w:rPr>
        <w:t>and</w:t>
      </w:r>
      <w:r w:rsidRPr="007D46D3">
        <w:rPr>
          <w:rFonts w:ascii="Times New Roman" w:hAnsi="Times New Roman"/>
          <w:sz w:val="24"/>
          <w:szCs w:val="24"/>
        </w:rPr>
        <w:t xml:space="preserve"> Sons.</w:t>
      </w:r>
    </w:p>
    <w:p w:rsidR="00734743" w:rsidRDefault="00734743" w:rsidP="009A7DF7">
      <w:p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 xml:space="preserve">John, J.S., </w:t>
      </w:r>
      <w:r w:rsidR="00060B61" w:rsidRPr="007D46D3">
        <w:rPr>
          <w:rFonts w:ascii="Times New Roman" w:hAnsi="Times New Roman"/>
          <w:sz w:val="24"/>
          <w:szCs w:val="24"/>
        </w:rPr>
        <w:t>and</w:t>
      </w:r>
      <w:r w:rsidRPr="007D46D3">
        <w:rPr>
          <w:rFonts w:ascii="Times New Roman" w:hAnsi="Times New Roman"/>
          <w:sz w:val="24"/>
          <w:szCs w:val="24"/>
        </w:rPr>
        <w:t xml:space="preserve"> Suganthi, S.T. (2013). Enhancing reliability by reconfiguration of power distribution systems considering loss. International Electrical Engineering Journal (IEEJ), 4(1), 987 –991.</w:t>
      </w:r>
    </w:p>
    <w:p w:rsidR="008441BD" w:rsidRPr="00385A2E" w:rsidRDefault="008441BD" w:rsidP="00385A2E">
      <w:pPr>
        <w:pStyle w:val="Bibliography"/>
        <w:spacing w:line="480" w:lineRule="auto"/>
        <w:ind w:left="720" w:hanging="720"/>
        <w:rPr>
          <w:rFonts w:ascii="Times New Roman" w:eastAsia="Calibri" w:hAnsi="Times New Roman" w:cs="Times New Roman"/>
          <w:sz w:val="24"/>
          <w:szCs w:val="24"/>
          <w:lang w:val="en-GB"/>
        </w:rPr>
      </w:pPr>
      <w:r w:rsidRPr="00385A2E">
        <w:rPr>
          <w:rFonts w:ascii="Times New Roman" w:eastAsia="Calibri" w:hAnsi="Times New Roman" w:cs="Times New Roman"/>
          <w:sz w:val="24"/>
          <w:szCs w:val="24"/>
          <w:lang w:val="en-GB"/>
        </w:rPr>
        <w:t>Karunanithi, N., Whitley, D., and Malaiya, Y. .. (1992). Reliability Prediction using Neural Network. IEEE software, 53-59.</w:t>
      </w:r>
    </w:p>
    <w:p w:rsidR="00083C64" w:rsidRPr="007D46D3" w:rsidRDefault="00083C64" w:rsidP="009A7DF7">
      <w:p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 xml:space="preserve">Kifle, Y., Khan, B., </w:t>
      </w:r>
      <w:r w:rsidR="00060B61" w:rsidRPr="007D46D3">
        <w:rPr>
          <w:rFonts w:ascii="Times New Roman" w:hAnsi="Times New Roman"/>
          <w:sz w:val="24"/>
          <w:szCs w:val="24"/>
        </w:rPr>
        <w:t>and</w:t>
      </w:r>
      <w:r w:rsidRPr="007D46D3">
        <w:rPr>
          <w:rFonts w:ascii="Times New Roman" w:hAnsi="Times New Roman"/>
          <w:sz w:val="24"/>
          <w:szCs w:val="24"/>
        </w:rPr>
        <w:t xml:space="preserve"> Singh, P. (2018). Assessment and enhancement of distribution system reliability by renewable energy sources and energy storage. Journal of Green Engineering, 8(3), 219 – 262. </w:t>
      </w:r>
    </w:p>
    <w:p w:rsidR="00083C64" w:rsidRPr="007D46D3" w:rsidRDefault="00083C64" w:rsidP="009A7DF7">
      <w:p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 xml:space="preserve">Kumar, S., </w:t>
      </w:r>
      <w:r w:rsidR="00060B61" w:rsidRPr="007D46D3">
        <w:rPr>
          <w:rFonts w:ascii="Times New Roman" w:hAnsi="Times New Roman"/>
          <w:sz w:val="24"/>
          <w:szCs w:val="24"/>
        </w:rPr>
        <w:t>and</w:t>
      </w:r>
      <w:r w:rsidRPr="007D46D3">
        <w:rPr>
          <w:rFonts w:ascii="Times New Roman" w:hAnsi="Times New Roman"/>
          <w:sz w:val="24"/>
          <w:szCs w:val="24"/>
        </w:rPr>
        <w:t xml:space="preserve"> Saket, R.K., Dheer, D.K., Holm-Nielsen, J.B., </w:t>
      </w:r>
      <w:r w:rsidR="00060B61" w:rsidRPr="007D46D3">
        <w:rPr>
          <w:rFonts w:ascii="Times New Roman" w:hAnsi="Times New Roman"/>
          <w:sz w:val="24"/>
          <w:szCs w:val="24"/>
        </w:rPr>
        <w:t>and</w:t>
      </w:r>
      <w:r w:rsidRPr="007D46D3">
        <w:rPr>
          <w:rFonts w:ascii="Times New Roman" w:hAnsi="Times New Roman"/>
          <w:sz w:val="24"/>
          <w:szCs w:val="24"/>
        </w:rPr>
        <w:t xml:space="preserve"> Sanjeevikumar, P. (2020). Reliability enhancement of electrical power system including impacts of renewable energy sources: A comprehensive review. IET Generation, transmission, </w:t>
      </w:r>
      <w:r w:rsidR="00060B61" w:rsidRPr="007D46D3">
        <w:rPr>
          <w:rFonts w:ascii="Times New Roman" w:hAnsi="Times New Roman"/>
          <w:sz w:val="24"/>
          <w:szCs w:val="24"/>
        </w:rPr>
        <w:t>and</w:t>
      </w:r>
      <w:r w:rsidRPr="007D46D3">
        <w:rPr>
          <w:rFonts w:ascii="Times New Roman" w:hAnsi="Times New Roman"/>
          <w:sz w:val="24"/>
          <w:szCs w:val="24"/>
        </w:rPr>
        <w:t xml:space="preserve"> distribution, 14, 1799 – 1815.</w:t>
      </w:r>
    </w:p>
    <w:p w:rsidR="00083C64" w:rsidRPr="007D46D3" w:rsidRDefault="00083C64" w:rsidP="009A7DF7">
      <w:p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 xml:space="preserve">Liu, Y., Li, Y.,  Sheng, M., </w:t>
      </w:r>
      <w:r w:rsidR="00060B61" w:rsidRPr="007D46D3">
        <w:rPr>
          <w:rFonts w:ascii="Times New Roman" w:hAnsi="Times New Roman"/>
          <w:sz w:val="24"/>
          <w:szCs w:val="24"/>
        </w:rPr>
        <w:t>and</w:t>
      </w:r>
      <w:r w:rsidRPr="007D46D3">
        <w:rPr>
          <w:rFonts w:ascii="Times New Roman" w:hAnsi="Times New Roman"/>
          <w:sz w:val="24"/>
          <w:szCs w:val="24"/>
        </w:rPr>
        <w:t xml:space="preserve"> Wang, S. (2019). Reliability prediction method and application in distribution system based on genetic algorithm–back-propagation neural network. The Institution of Engineering and Technology, 13(7), 984 – 988. doi: 10.1049/iet-gtd.2018.6422.</w:t>
      </w:r>
    </w:p>
    <w:p w:rsidR="00083C64" w:rsidRDefault="00083C64" w:rsidP="009A7DF7">
      <w:p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 xml:space="preserve">Li, W. et al. (2013). Reliability assessment of electric power systems using Monte Carlo methods. Springer Science </w:t>
      </w:r>
      <w:r w:rsidR="00060B61" w:rsidRPr="007D46D3">
        <w:rPr>
          <w:rFonts w:ascii="Times New Roman" w:hAnsi="Times New Roman"/>
          <w:sz w:val="24"/>
          <w:szCs w:val="24"/>
        </w:rPr>
        <w:t>and</w:t>
      </w:r>
      <w:r w:rsidRPr="007D46D3">
        <w:rPr>
          <w:rFonts w:ascii="Times New Roman" w:hAnsi="Times New Roman"/>
          <w:sz w:val="24"/>
          <w:szCs w:val="24"/>
        </w:rPr>
        <w:t xml:space="preserve"> Business Media. </w:t>
      </w:r>
    </w:p>
    <w:p w:rsidR="007133A1" w:rsidRPr="0089306A" w:rsidRDefault="007133A1" w:rsidP="007133A1">
      <w:pPr>
        <w:spacing w:after="0" w:line="480" w:lineRule="auto"/>
        <w:ind w:left="720" w:hanging="720"/>
        <w:jc w:val="both"/>
        <w:rPr>
          <w:rFonts w:ascii="Times New Roman" w:hAnsi="Times New Roman"/>
          <w:sz w:val="24"/>
          <w:szCs w:val="24"/>
        </w:rPr>
      </w:pPr>
      <w:r w:rsidRPr="0089306A">
        <w:rPr>
          <w:rFonts w:ascii="Times New Roman" w:hAnsi="Times New Roman"/>
          <w:sz w:val="24"/>
          <w:szCs w:val="24"/>
        </w:rPr>
        <w:t>Mellit A. and S. A. Kalogirou, ―Artificial intelligence techniques for photovoltaic applications: A review,‖ Prog. Energy Combust. Sci., vol. 34, no. 5, pp. 574–632, Oct. 2008.</w:t>
      </w:r>
    </w:p>
    <w:p w:rsidR="00734743" w:rsidRPr="007D46D3" w:rsidRDefault="00734743" w:rsidP="009A7DF7">
      <w:p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 xml:space="preserve">Melodi, A.O., </w:t>
      </w:r>
      <w:r w:rsidR="00060B61" w:rsidRPr="007D46D3">
        <w:rPr>
          <w:rFonts w:ascii="Times New Roman" w:hAnsi="Times New Roman"/>
          <w:sz w:val="24"/>
          <w:szCs w:val="24"/>
        </w:rPr>
        <w:t>and</w:t>
      </w:r>
      <w:r w:rsidRPr="007D46D3">
        <w:rPr>
          <w:rFonts w:ascii="Times New Roman" w:hAnsi="Times New Roman"/>
          <w:sz w:val="24"/>
          <w:szCs w:val="24"/>
        </w:rPr>
        <w:t xml:space="preserve"> Aremu, S.O. (2013). Functional efficacy of </w:t>
      </w:r>
      <w:r w:rsidR="002C73A8">
        <w:rPr>
          <w:rFonts w:ascii="Times New Roman" w:hAnsi="Times New Roman"/>
          <w:sz w:val="24"/>
          <w:szCs w:val="24"/>
        </w:rPr>
        <w:t>Omu-Aran</w:t>
      </w:r>
      <w:r w:rsidRPr="007D46D3">
        <w:rPr>
          <w:rFonts w:ascii="Times New Roman" w:hAnsi="Times New Roman"/>
          <w:sz w:val="24"/>
          <w:szCs w:val="24"/>
        </w:rPr>
        <w:t xml:space="preserve"> 132/33KV electricity transmission substation-network arrangement. Advanced materials research, 824: 100 – 107.</w:t>
      </w:r>
    </w:p>
    <w:p w:rsidR="00083C64" w:rsidRPr="007D46D3" w:rsidRDefault="00083C64" w:rsidP="009A7DF7">
      <w:p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 xml:space="preserve">Melodi, A.O., </w:t>
      </w:r>
      <w:r w:rsidR="00060B61" w:rsidRPr="007D46D3">
        <w:rPr>
          <w:rFonts w:ascii="Times New Roman" w:hAnsi="Times New Roman"/>
          <w:sz w:val="24"/>
          <w:szCs w:val="24"/>
        </w:rPr>
        <w:t>and</w:t>
      </w:r>
      <w:r w:rsidRPr="007D46D3">
        <w:rPr>
          <w:rFonts w:ascii="Times New Roman" w:hAnsi="Times New Roman"/>
          <w:sz w:val="24"/>
          <w:szCs w:val="24"/>
        </w:rPr>
        <w:t xml:space="preserve"> Ogunboyo, P.T. (2013). Power distribution problems on 11kV feeder networks in Akure, Nigeria. 2013 IEEE International Conference on Emerging </w:t>
      </w:r>
      <w:r w:rsidR="00060B61" w:rsidRPr="007D46D3">
        <w:rPr>
          <w:rFonts w:ascii="Times New Roman" w:hAnsi="Times New Roman"/>
          <w:sz w:val="24"/>
          <w:szCs w:val="24"/>
        </w:rPr>
        <w:t>and</w:t>
      </w:r>
      <w:r w:rsidRPr="007D46D3">
        <w:rPr>
          <w:rFonts w:ascii="Times New Roman" w:hAnsi="Times New Roman"/>
          <w:sz w:val="24"/>
          <w:szCs w:val="24"/>
        </w:rPr>
        <w:t xml:space="preserve"> Sustainable Technologies for Power </w:t>
      </w:r>
      <w:r w:rsidR="00060B61" w:rsidRPr="007D46D3">
        <w:rPr>
          <w:rFonts w:ascii="Times New Roman" w:hAnsi="Times New Roman"/>
          <w:sz w:val="24"/>
          <w:szCs w:val="24"/>
        </w:rPr>
        <w:t>and</w:t>
      </w:r>
      <w:r w:rsidRPr="007D46D3">
        <w:rPr>
          <w:rFonts w:ascii="Times New Roman" w:hAnsi="Times New Roman"/>
          <w:sz w:val="24"/>
          <w:szCs w:val="24"/>
        </w:rPr>
        <w:t xml:space="preserve"> ICT in a Developing Society (NIGERCON), 292 – 300.</w:t>
      </w:r>
    </w:p>
    <w:p w:rsidR="00734743" w:rsidRPr="007D46D3" w:rsidRDefault="00734743" w:rsidP="009A7DF7">
      <w:p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Mohammed, D.S. (2019). Performance Analysis of 33/11KV Substation and its Feeders. International Journal of Scientific and Engineering Research, 45(8): 30 – 41.</w:t>
      </w:r>
    </w:p>
    <w:p w:rsidR="00734743" w:rsidRPr="007D46D3" w:rsidRDefault="00734743" w:rsidP="009A7DF7">
      <w:p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Musa, A. (2004). Essentials of Electrical power engineering (1st editon). IGA Publishers, Kano, Nigeria.</w:t>
      </w:r>
    </w:p>
    <w:p w:rsidR="00734743" w:rsidRPr="007D46D3" w:rsidRDefault="00734743" w:rsidP="009A7DF7">
      <w:pPr>
        <w:pStyle w:val="Bibliography"/>
        <w:spacing w:after="0" w:line="480" w:lineRule="auto"/>
        <w:ind w:left="720" w:hanging="720"/>
        <w:rPr>
          <w:rFonts w:ascii="Times New Roman" w:hAnsi="Times New Roman" w:cs="Times New Roman"/>
          <w:noProof/>
          <w:sz w:val="24"/>
          <w:szCs w:val="24"/>
        </w:rPr>
      </w:pPr>
      <w:r w:rsidRPr="007D46D3">
        <w:rPr>
          <w:rFonts w:ascii="Times New Roman" w:hAnsi="Times New Roman" w:cs="Times New Roman"/>
          <w:noProof/>
          <w:sz w:val="24"/>
          <w:szCs w:val="24"/>
        </w:rPr>
        <w:t xml:space="preserve">Nagsarkar, T., </w:t>
      </w:r>
      <w:r w:rsidR="00060B61" w:rsidRPr="007D46D3">
        <w:rPr>
          <w:rFonts w:ascii="Times New Roman" w:hAnsi="Times New Roman" w:cs="Times New Roman"/>
          <w:noProof/>
          <w:sz w:val="24"/>
          <w:szCs w:val="24"/>
        </w:rPr>
        <w:t>and</w:t>
      </w:r>
      <w:r w:rsidRPr="007D46D3">
        <w:rPr>
          <w:rFonts w:ascii="Times New Roman" w:hAnsi="Times New Roman" w:cs="Times New Roman"/>
          <w:noProof/>
          <w:sz w:val="24"/>
          <w:szCs w:val="24"/>
        </w:rPr>
        <w:t xml:space="preserve"> Sukhija, M. S. (2017). </w:t>
      </w:r>
      <w:r w:rsidRPr="007D46D3">
        <w:rPr>
          <w:rFonts w:ascii="Times New Roman" w:hAnsi="Times New Roman" w:cs="Times New Roman"/>
          <w:iCs/>
          <w:noProof/>
          <w:sz w:val="24"/>
          <w:szCs w:val="24"/>
        </w:rPr>
        <w:t>Power System Analysis.</w:t>
      </w:r>
      <w:r w:rsidRPr="007D46D3">
        <w:rPr>
          <w:rFonts w:ascii="Times New Roman" w:hAnsi="Times New Roman" w:cs="Times New Roman"/>
          <w:noProof/>
          <w:sz w:val="24"/>
          <w:szCs w:val="24"/>
        </w:rPr>
        <w:t xml:space="preserve"> New Delhi: Oxford University Press.</w:t>
      </w:r>
    </w:p>
    <w:p w:rsidR="00734743" w:rsidRDefault="00734743" w:rsidP="009A7DF7">
      <w:p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 xml:space="preserve">Ogbonnaya, I.O., Chikuni, E., Peter, O.O., </w:t>
      </w:r>
      <w:r w:rsidR="00060B61" w:rsidRPr="007D46D3">
        <w:rPr>
          <w:rFonts w:ascii="Times New Roman" w:hAnsi="Times New Roman"/>
          <w:sz w:val="24"/>
          <w:szCs w:val="24"/>
        </w:rPr>
        <w:t>and</w:t>
      </w:r>
      <w:r w:rsidRPr="007D46D3">
        <w:rPr>
          <w:rFonts w:ascii="Times New Roman" w:hAnsi="Times New Roman"/>
          <w:sz w:val="24"/>
          <w:szCs w:val="24"/>
        </w:rPr>
        <w:t xml:space="preserve"> Govender, P. (2006). Conventional Energy Sources in Nigeria: A statistical approach. University of Ibadan, Ibadan, Nigeria.</w:t>
      </w:r>
    </w:p>
    <w:p w:rsidR="00737EF8" w:rsidRPr="00462B10" w:rsidRDefault="00737EF8" w:rsidP="00737EF8">
      <w:pPr>
        <w:widowControl w:val="0"/>
        <w:autoSpaceDE w:val="0"/>
        <w:autoSpaceDN w:val="0"/>
        <w:adjustRightInd w:val="0"/>
        <w:spacing w:after="0" w:line="480" w:lineRule="auto"/>
        <w:ind w:left="720" w:hanging="720"/>
        <w:jc w:val="both"/>
        <w:rPr>
          <w:rFonts w:ascii="Times New Roman" w:hAnsi="Times New Roman"/>
          <w:sz w:val="24"/>
          <w:szCs w:val="24"/>
        </w:rPr>
      </w:pPr>
      <w:r w:rsidRPr="00462B10">
        <w:rPr>
          <w:rFonts w:ascii="Times New Roman" w:hAnsi="Times New Roman"/>
          <w:sz w:val="24"/>
          <w:szCs w:val="24"/>
        </w:rPr>
        <w:t>Olulope P.K., Folly K.A., Chowdhury S., Chowdhury S.P. (2010). Transient stability Assessment using Artificial Neural Network Considering Fault Location. Iraq J. Electrical and Electr</w:t>
      </w:r>
      <w:r w:rsidR="00A67D8C">
        <w:rPr>
          <w:rFonts w:ascii="Times New Roman" w:hAnsi="Times New Roman"/>
          <w:sz w:val="24"/>
          <w:szCs w:val="24"/>
        </w:rPr>
        <w:t xml:space="preserve">onic Engineering. Vol.6 No.1, </w:t>
      </w:r>
      <w:r w:rsidRPr="00462B10">
        <w:rPr>
          <w:rFonts w:ascii="Times New Roman" w:hAnsi="Times New Roman"/>
          <w:sz w:val="24"/>
          <w:szCs w:val="24"/>
        </w:rPr>
        <w:t xml:space="preserve">67 – 72 </w:t>
      </w:r>
    </w:p>
    <w:p w:rsidR="00737EF8" w:rsidRPr="007D46D3" w:rsidRDefault="00737EF8" w:rsidP="00737EF8">
      <w:pPr>
        <w:spacing w:after="0" w:line="480" w:lineRule="auto"/>
        <w:ind w:left="720" w:hanging="720"/>
        <w:jc w:val="both"/>
        <w:rPr>
          <w:rFonts w:ascii="Times New Roman" w:hAnsi="Times New Roman"/>
          <w:sz w:val="24"/>
          <w:szCs w:val="24"/>
        </w:rPr>
      </w:pPr>
      <w:r w:rsidRPr="0089306A">
        <w:rPr>
          <w:rFonts w:ascii="Times New Roman" w:hAnsi="Times New Roman"/>
          <w:sz w:val="24"/>
          <w:szCs w:val="24"/>
        </w:rPr>
        <w:t>Olulope P. K., Folly K. A., Chowdhury S., and Chowdhury S. P., ―Computational intelligence techniques applied to real-time and off-line power system stability assessment with distributed generation -A review in 2010 Joint International Conference on Power Electronics, Drives and Energy Systems (PE</w:t>
      </w:r>
      <w:r w:rsidR="00A67D8C">
        <w:rPr>
          <w:rFonts w:ascii="Times New Roman" w:hAnsi="Times New Roman"/>
          <w:sz w:val="24"/>
          <w:szCs w:val="24"/>
        </w:rPr>
        <w:t>DES) 2010 Power India, 2010,</w:t>
      </w:r>
      <w:r w:rsidRPr="0089306A">
        <w:rPr>
          <w:rFonts w:ascii="Times New Roman" w:hAnsi="Times New Roman"/>
          <w:sz w:val="24"/>
          <w:szCs w:val="24"/>
        </w:rPr>
        <w:t xml:space="preserve"> 1 –10</w:t>
      </w:r>
    </w:p>
    <w:p w:rsidR="00734743" w:rsidRPr="007D46D3" w:rsidRDefault="00734743" w:rsidP="009A7DF7">
      <w:p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 xml:space="preserve">Okachi, C.E., Braide, S.L., </w:t>
      </w:r>
      <w:r w:rsidR="00060B61" w:rsidRPr="007D46D3">
        <w:rPr>
          <w:rFonts w:ascii="Times New Roman" w:hAnsi="Times New Roman"/>
          <w:sz w:val="24"/>
          <w:szCs w:val="24"/>
        </w:rPr>
        <w:t>and</w:t>
      </w:r>
      <w:r w:rsidRPr="007D46D3">
        <w:rPr>
          <w:rFonts w:ascii="Times New Roman" w:hAnsi="Times New Roman"/>
          <w:sz w:val="24"/>
          <w:szCs w:val="24"/>
        </w:rPr>
        <w:t xml:space="preserve"> Idoniboyeobu, D. (2020). Electrical and Load Evaluation in Igwuruta Port-Harcourt for Improved Distribution. Global Journal for Research in Engineering: Electrical and Electronics Engineering, 20(5): 49 – 66.</w:t>
      </w:r>
    </w:p>
    <w:p w:rsidR="00734743" w:rsidRDefault="00734743" w:rsidP="009A7DF7">
      <w:pPr>
        <w:spacing w:after="0" w:line="480" w:lineRule="auto"/>
        <w:ind w:left="720" w:hanging="720"/>
        <w:jc w:val="both"/>
        <w:rPr>
          <w:rFonts w:ascii="Times New Roman" w:hAnsi="Times New Roman"/>
          <w:sz w:val="24"/>
          <w:szCs w:val="24"/>
          <w:lang w:val="en-US"/>
        </w:rPr>
      </w:pPr>
      <w:r w:rsidRPr="007D46D3">
        <w:rPr>
          <w:rFonts w:ascii="Times New Roman" w:hAnsi="Times New Roman"/>
          <w:sz w:val="24"/>
          <w:szCs w:val="24"/>
          <w:lang w:val="en-US"/>
        </w:rPr>
        <w:t xml:space="preserve">Okorie, P.U., Aliyu, U.O., Jimoh, B., </w:t>
      </w:r>
      <w:r w:rsidR="00060B61" w:rsidRPr="007D46D3">
        <w:rPr>
          <w:rFonts w:ascii="Times New Roman" w:hAnsi="Times New Roman"/>
          <w:sz w:val="24"/>
          <w:szCs w:val="24"/>
          <w:lang w:val="en-US"/>
        </w:rPr>
        <w:t>and</w:t>
      </w:r>
      <w:r w:rsidRPr="007D46D3">
        <w:rPr>
          <w:rFonts w:ascii="Times New Roman" w:hAnsi="Times New Roman"/>
          <w:sz w:val="24"/>
          <w:szCs w:val="24"/>
          <w:lang w:val="en-US"/>
        </w:rPr>
        <w:t xml:space="preserve"> Sani, S.M. (2015). Reliablity of indices of electric distribution network system assessment. Journal of Electronics and Communication Engineering Research, 3(1), 1 – 6.</w:t>
      </w:r>
    </w:p>
    <w:p w:rsidR="00083C64" w:rsidRPr="007D46D3" w:rsidRDefault="00083C64" w:rsidP="00385A2E">
      <w:pPr>
        <w:widowControl w:val="0"/>
        <w:autoSpaceDE w:val="0"/>
        <w:autoSpaceDN w:val="0"/>
        <w:adjustRightInd w:val="0"/>
        <w:spacing w:after="0" w:line="480" w:lineRule="auto"/>
        <w:ind w:left="720" w:hanging="720"/>
        <w:jc w:val="both"/>
        <w:rPr>
          <w:rFonts w:ascii="Times New Roman" w:hAnsi="Times New Roman"/>
          <w:sz w:val="24"/>
          <w:szCs w:val="24"/>
        </w:rPr>
      </w:pPr>
      <w:r w:rsidRPr="007D46D3">
        <w:rPr>
          <w:rFonts w:ascii="Times New Roman" w:hAnsi="Times New Roman"/>
          <w:sz w:val="24"/>
          <w:szCs w:val="24"/>
        </w:rPr>
        <w:t xml:space="preserve">Pregelj, A., Begovic, M., </w:t>
      </w:r>
      <w:r w:rsidR="00060B61" w:rsidRPr="007D46D3">
        <w:rPr>
          <w:rFonts w:ascii="Times New Roman" w:hAnsi="Times New Roman"/>
          <w:sz w:val="24"/>
          <w:szCs w:val="24"/>
        </w:rPr>
        <w:t>and</w:t>
      </w:r>
      <w:r w:rsidRPr="007D46D3">
        <w:rPr>
          <w:rFonts w:ascii="Times New Roman" w:hAnsi="Times New Roman"/>
          <w:sz w:val="24"/>
          <w:szCs w:val="24"/>
        </w:rPr>
        <w:t xml:space="preserve"> Rohatgi, A. (2006). Recloser allocation for improved reliability of DG-Enhanced Distribution Networks. IEEE Transactions on Power Systems, 21(3), 1442 – 1449.</w:t>
      </w:r>
    </w:p>
    <w:p w:rsidR="00734743" w:rsidRDefault="00734743" w:rsidP="009A7DF7">
      <w:p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 xml:space="preserve">Saab, S., Elie, B., </w:t>
      </w:r>
      <w:r w:rsidR="00060B61" w:rsidRPr="007D46D3">
        <w:rPr>
          <w:rFonts w:ascii="Times New Roman" w:hAnsi="Times New Roman"/>
          <w:sz w:val="24"/>
          <w:szCs w:val="24"/>
        </w:rPr>
        <w:t>and</w:t>
      </w:r>
      <w:r w:rsidRPr="007D46D3">
        <w:rPr>
          <w:rFonts w:ascii="Times New Roman" w:hAnsi="Times New Roman"/>
          <w:sz w:val="24"/>
          <w:szCs w:val="24"/>
        </w:rPr>
        <w:t xml:space="preserve"> George, N. (2000). Univariate modeling and forecasting of energy consumption: The case of electricity in Lebanon. Lebanese American University, Byblos, Lebanon.</w:t>
      </w:r>
    </w:p>
    <w:p w:rsidR="00581D52" w:rsidRPr="00370DF8" w:rsidRDefault="00581D52" w:rsidP="00581D52">
      <w:pPr>
        <w:pStyle w:val="Bibliography"/>
        <w:spacing w:after="0" w:line="480" w:lineRule="auto"/>
        <w:ind w:left="720" w:hanging="720"/>
        <w:rPr>
          <w:rFonts w:ascii="Times New Roman" w:hAnsi="Times New Roman" w:cs="Times New Roman"/>
          <w:noProof/>
          <w:sz w:val="24"/>
          <w:szCs w:val="24"/>
        </w:rPr>
      </w:pPr>
      <w:r w:rsidRPr="00370DF8">
        <w:rPr>
          <w:rFonts w:ascii="Times New Roman" w:hAnsi="Times New Roman" w:cs="Times New Roman"/>
          <w:noProof/>
          <w:sz w:val="24"/>
          <w:szCs w:val="24"/>
        </w:rPr>
        <w:t>Saxena,</w:t>
      </w:r>
      <w:r w:rsidRPr="00370DF8">
        <w:rPr>
          <w:rFonts w:ascii="Times New Roman" w:hAnsi="Times New Roman" w:cs="Times New Roman"/>
          <w:sz w:val="24"/>
          <w:szCs w:val="24"/>
        </w:rPr>
        <w:fldChar w:fldCharType="begin"/>
      </w:r>
      <w:r w:rsidRPr="00370DF8">
        <w:rPr>
          <w:rFonts w:ascii="Times New Roman" w:hAnsi="Times New Roman" w:cs="Times New Roman"/>
          <w:sz w:val="24"/>
          <w:szCs w:val="24"/>
        </w:rPr>
        <w:instrText xml:space="preserve"> BIBLIOGRAPHY \m DSa10  \l 1033 </w:instrText>
      </w:r>
      <w:r w:rsidRPr="00370DF8">
        <w:rPr>
          <w:rFonts w:ascii="Times New Roman" w:hAnsi="Times New Roman" w:cs="Times New Roman"/>
          <w:sz w:val="24"/>
          <w:szCs w:val="24"/>
        </w:rPr>
        <w:fldChar w:fldCharType="separate"/>
      </w:r>
      <w:r w:rsidRPr="00370DF8">
        <w:rPr>
          <w:rFonts w:ascii="Times New Roman" w:hAnsi="Times New Roman" w:cs="Times New Roman"/>
          <w:noProof/>
          <w:sz w:val="24"/>
          <w:szCs w:val="24"/>
        </w:rPr>
        <w:t xml:space="preserve">D. S. N . Singh and K.S Verma (2010). Application of computational intelligence in emerging power systems. </w:t>
      </w:r>
      <w:r w:rsidRPr="00370DF8">
        <w:rPr>
          <w:rFonts w:ascii="Times New Roman" w:hAnsi="Times New Roman" w:cs="Times New Roman"/>
          <w:i/>
          <w:iCs/>
          <w:noProof/>
          <w:sz w:val="24"/>
          <w:szCs w:val="24"/>
        </w:rPr>
        <w:t>International Journal of Engineering, Science and Technology</w:t>
      </w:r>
      <w:r w:rsidRPr="00370DF8">
        <w:rPr>
          <w:rFonts w:ascii="Times New Roman" w:hAnsi="Times New Roman" w:cs="Times New Roman"/>
          <w:noProof/>
          <w:sz w:val="24"/>
          <w:szCs w:val="24"/>
        </w:rPr>
        <w:t>, 1-7.</w:t>
      </w:r>
    </w:p>
    <w:p w:rsidR="00734743" w:rsidRPr="007D46D3" w:rsidRDefault="00581D52" w:rsidP="00581D52">
      <w:pPr>
        <w:spacing w:after="0" w:line="480" w:lineRule="auto"/>
        <w:ind w:left="720" w:hanging="720"/>
        <w:jc w:val="both"/>
        <w:rPr>
          <w:rFonts w:ascii="Times New Roman" w:hAnsi="Times New Roman"/>
          <w:sz w:val="24"/>
          <w:szCs w:val="24"/>
        </w:rPr>
      </w:pPr>
      <w:r w:rsidRPr="00370DF8">
        <w:rPr>
          <w:rFonts w:ascii="Times New Roman" w:hAnsi="Times New Roman"/>
          <w:sz w:val="24"/>
          <w:szCs w:val="24"/>
        </w:rPr>
        <w:fldChar w:fldCharType="end"/>
      </w:r>
      <w:r w:rsidR="00734743" w:rsidRPr="007D46D3">
        <w:rPr>
          <w:rFonts w:ascii="Times New Roman" w:hAnsi="Times New Roman"/>
          <w:sz w:val="24"/>
          <w:szCs w:val="24"/>
        </w:rPr>
        <w:t xml:space="preserve">Sen, S., Banerjee, A., </w:t>
      </w:r>
      <w:r w:rsidR="00060B61" w:rsidRPr="007D46D3">
        <w:rPr>
          <w:rFonts w:ascii="Times New Roman" w:hAnsi="Times New Roman"/>
          <w:sz w:val="24"/>
          <w:szCs w:val="24"/>
        </w:rPr>
        <w:t>and</w:t>
      </w:r>
      <w:r w:rsidR="00734743" w:rsidRPr="007D46D3">
        <w:rPr>
          <w:rFonts w:ascii="Times New Roman" w:hAnsi="Times New Roman"/>
          <w:sz w:val="24"/>
          <w:szCs w:val="24"/>
        </w:rPr>
        <w:t xml:space="preserve"> Samanta, S. (2013). Voltage stability and security analysis. International Journal of Scientific </w:t>
      </w:r>
      <w:r w:rsidR="00060B61" w:rsidRPr="007D46D3">
        <w:rPr>
          <w:rFonts w:ascii="Times New Roman" w:hAnsi="Times New Roman"/>
          <w:sz w:val="24"/>
          <w:szCs w:val="24"/>
        </w:rPr>
        <w:t>and</w:t>
      </w:r>
      <w:r w:rsidR="00734743" w:rsidRPr="007D46D3">
        <w:rPr>
          <w:rFonts w:ascii="Times New Roman" w:hAnsi="Times New Roman"/>
          <w:sz w:val="24"/>
          <w:szCs w:val="24"/>
        </w:rPr>
        <w:t xml:space="preserve"> Engineering Research, 4(8), 2160 – 2170.</w:t>
      </w:r>
    </w:p>
    <w:p w:rsidR="00771490" w:rsidRPr="007D46D3" w:rsidRDefault="00771490" w:rsidP="009A7DF7">
      <w:p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 xml:space="preserve">Stephen O. Ekolu </w:t>
      </w:r>
      <w:r w:rsidR="00060B61" w:rsidRPr="007D46D3">
        <w:rPr>
          <w:rFonts w:ascii="Times New Roman" w:hAnsi="Times New Roman"/>
          <w:sz w:val="24"/>
          <w:szCs w:val="24"/>
        </w:rPr>
        <w:t>and</w:t>
      </w:r>
      <w:r w:rsidRPr="007D46D3">
        <w:rPr>
          <w:rFonts w:ascii="Times New Roman" w:hAnsi="Times New Roman"/>
          <w:sz w:val="24"/>
          <w:szCs w:val="24"/>
        </w:rPr>
        <w:t xml:space="preserve"> Harry Quainoo  (2019): Reliability of assessments in engineering education using Cronbach’s alpha, KR and split-half methods</w:t>
      </w:r>
      <w:r w:rsidR="009D16B5">
        <w:rPr>
          <w:rFonts w:ascii="Times New Roman" w:hAnsi="Times New Roman"/>
          <w:sz w:val="24"/>
          <w:szCs w:val="24"/>
        </w:rPr>
        <w:t>.</w:t>
      </w:r>
      <w:r w:rsidRPr="007D46D3">
        <w:rPr>
          <w:rFonts w:ascii="Times New Roman" w:hAnsi="Times New Roman"/>
          <w:sz w:val="24"/>
          <w:szCs w:val="24"/>
        </w:rPr>
        <w:t xml:space="preserve"> Global Jou</w:t>
      </w:r>
      <w:r w:rsidR="00A67D8C">
        <w:rPr>
          <w:rFonts w:ascii="Times New Roman" w:hAnsi="Times New Roman"/>
          <w:sz w:val="24"/>
          <w:szCs w:val="24"/>
        </w:rPr>
        <w:t>rnal of Engineering Education</w:t>
      </w:r>
      <w:r w:rsidRPr="007D46D3">
        <w:rPr>
          <w:rFonts w:ascii="Times New Roman" w:hAnsi="Times New Roman"/>
          <w:sz w:val="24"/>
          <w:szCs w:val="24"/>
        </w:rPr>
        <w:t xml:space="preserve"> </w:t>
      </w:r>
      <w:r w:rsidR="00A67D8C" w:rsidRPr="007D46D3">
        <w:rPr>
          <w:rFonts w:ascii="Times New Roman" w:hAnsi="Times New Roman"/>
          <w:sz w:val="24"/>
          <w:szCs w:val="24"/>
        </w:rPr>
        <w:t>vol 21</w:t>
      </w:r>
      <w:r w:rsidR="00A67D8C">
        <w:rPr>
          <w:rFonts w:ascii="Times New Roman" w:hAnsi="Times New Roman"/>
          <w:sz w:val="24"/>
          <w:szCs w:val="24"/>
        </w:rPr>
        <w:t xml:space="preserve">, </w:t>
      </w:r>
      <w:r w:rsidRPr="007D46D3">
        <w:rPr>
          <w:rFonts w:ascii="Times New Roman" w:hAnsi="Times New Roman"/>
          <w:sz w:val="24"/>
          <w:szCs w:val="24"/>
        </w:rPr>
        <w:t xml:space="preserve">24-29 </w:t>
      </w:r>
    </w:p>
    <w:p w:rsidR="00734743" w:rsidRPr="007D46D3" w:rsidRDefault="00734743" w:rsidP="009A7DF7">
      <w:pPr>
        <w:pStyle w:val="Bibliography"/>
        <w:spacing w:after="0" w:line="480" w:lineRule="auto"/>
        <w:ind w:left="720" w:hanging="720"/>
        <w:jc w:val="both"/>
        <w:rPr>
          <w:rFonts w:ascii="Times New Roman" w:hAnsi="Times New Roman" w:cs="Times New Roman"/>
          <w:noProof/>
          <w:sz w:val="24"/>
          <w:szCs w:val="24"/>
        </w:rPr>
      </w:pPr>
      <w:r w:rsidRPr="007D46D3">
        <w:rPr>
          <w:rFonts w:ascii="Times New Roman" w:hAnsi="Times New Roman" w:cs="Times New Roman"/>
          <w:noProof/>
          <w:sz w:val="24"/>
          <w:szCs w:val="24"/>
        </w:rPr>
        <w:t xml:space="preserve">Taiwo, O. P., </w:t>
      </w:r>
      <w:r w:rsidR="00060B61" w:rsidRPr="007D46D3">
        <w:rPr>
          <w:rFonts w:ascii="Times New Roman" w:hAnsi="Times New Roman" w:cs="Times New Roman"/>
          <w:noProof/>
          <w:sz w:val="24"/>
          <w:szCs w:val="24"/>
        </w:rPr>
        <w:t>and</w:t>
      </w:r>
      <w:r w:rsidRPr="007D46D3">
        <w:rPr>
          <w:rFonts w:ascii="Times New Roman" w:hAnsi="Times New Roman" w:cs="Times New Roman"/>
          <w:noProof/>
          <w:sz w:val="24"/>
          <w:szCs w:val="24"/>
        </w:rPr>
        <w:t xml:space="preserve"> M . O Adegoke. (2018). Electrical Distribution Industry- long term load forcast on Ilesha road 11kV feeder Akure, Ondo State. </w:t>
      </w:r>
      <w:r w:rsidRPr="007D46D3">
        <w:rPr>
          <w:rFonts w:ascii="Times New Roman" w:hAnsi="Times New Roman" w:cs="Times New Roman"/>
          <w:iCs/>
          <w:noProof/>
          <w:sz w:val="24"/>
          <w:szCs w:val="24"/>
        </w:rPr>
        <w:t>International Journal of Engineering Research in Africa vol 37</w:t>
      </w:r>
      <w:r w:rsidRPr="007D46D3">
        <w:rPr>
          <w:rFonts w:ascii="Times New Roman" w:hAnsi="Times New Roman" w:cs="Times New Roman"/>
          <w:noProof/>
          <w:sz w:val="24"/>
          <w:szCs w:val="24"/>
        </w:rPr>
        <w:t>, 52-61.</w:t>
      </w:r>
    </w:p>
    <w:p w:rsidR="00083C64" w:rsidRPr="007D46D3" w:rsidRDefault="00083C64" w:rsidP="00385A2E">
      <w:pPr>
        <w:widowControl w:val="0"/>
        <w:autoSpaceDE w:val="0"/>
        <w:autoSpaceDN w:val="0"/>
        <w:adjustRightInd w:val="0"/>
        <w:spacing w:after="0" w:line="480" w:lineRule="auto"/>
        <w:ind w:left="720" w:hanging="720"/>
        <w:jc w:val="both"/>
        <w:rPr>
          <w:rFonts w:ascii="Times New Roman" w:hAnsi="Times New Roman"/>
          <w:noProof/>
          <w:sz w:val="24"/>
          <w:szCs w:val="24"/>
        </w:rPr>
      </w:pPr>
      <w:r w:rsidRPr="007D46D3">
        <w:rPr>
          <w:rFonts w:ascii="Times New Roman" w:hAnsi="Times New Roman"/>
          <w:sz w:val="24"/>
          <w:szCs w:val="24"/>
        </w:rPr>
        <w:t>Tur, M.R. (2020). Reliability assessment of distribution power system when considering energy storage configuration technique. IEEE access, 8, 77962 – 77971.</w:t>
      </w:r>
      <w:r w:rsidR="00F01E88" w:rsidRPr="007D46D3">
        <w:rPr>
          <w:rFonts w:ascii="Times New Roman" w:hAnsi="Times New Roman"/>
          <w:sz w:val="24"/>
          <w:szCs w:val="24"/>
        </w:rPr>
        <w:fldChar w:fldCharType="begin" w:fldLock="1"/>
      </w:r>
      <w:r w:rsidRPr="007D46D3">
        <w:rPr>
          <w:rFonts w:ascii="Times New Roman" w:hAnsi="Times New Roman"/>
          <w:sz w:val="24"/>
          <w:szCs w:val="24"/>
        </w:rPr>
        <w:instrText xml:space="preserve">ADDIN Mendeley Bibliography CSL_BIBLIOGRAPHY </w:instrText>
      </w:r>
      <w:r w:rsidR="00F01E88" w:rsidRPr="007D46D3">
        <w:rPr>
          <w:rFonts w:ascii="Times New Roman" w:hAnsi="Times New Roman"/>
          <w:sz w:val="24"/>
          <w:szCs w:val="24"/>
        </w:rPr>
        <w:fldChar w:fldCharType="separate"/>
      </w:r>
    </w:p>
    <w:p w:rsidR="00734743" w:rsidRPr="007D46D3" w:rsidRDefault="00F01E88" w:rsidP="009A7DF7">
      <w:pPr>
        <w:spacing w:after="0" w:line="480" w:lineRule="auto"/>
        <w:ind w:left="810" w:hanging="810"/>
        <w:jc w:val="both"/>
        <w:rPr>
          <w:rFonts w:ascii="Times New Roman" w:hAnsi="Times New Roman"/>
          <w:sz w:val="24"/>
          <w:szCs w:val="24"/>
        </w:rPr>
      </w:pPr>
      <w:r w:rsidRPr="007D46D3">
        <w:rPr>
          <w:rFonts w:ascii="Times New Roman" w:hAnsi="Times New Roman"/>
          <w:sz w:val="24"/>
          <w:szCs w:val="24"/>
        </w:rPr>
        <w:fldChar w:fldCharType="end"/>
      </w:r>
      <w:r w:rsidR="00734743" w:rsidRPr="007D46D3">
        <w:rPr>
          <w:rFonts w:ascii="Times New Roman" w:hAnsi="Times New Roman"/>
          <w:sz w:val="24"/>
          <w:szCs w:val="24"/>
        </w:rPr>
        <w:t xml:space="preserve">Vijayvargia, A., Jain, S., Meena, S., Gupta, V., </w:t>
      </w:r>
      <w:r w:rsidR="00060B61" w:rsidRPr="007D46D3">
        <w:rPr>
          <w:rFonts w:ascii="Times New Roman" w:hAnsi="Times New Roman"/>
          <w:sz w:val="24"/>
          <w:szCs w:val="24"/>
        </w:rPr>
        <w:t>and</w:t>
      </w:r>
      <w:r w:rsidR="00734743" w:rsidRPr="007D46D3">
        <w:rPr>
          <w:rFonts w:ascii="Times New Roman" w:hAnsi="Times New Roman"/>
          <w:sz w:val="24"/>
          <w:szCs w:val="24"/>
        </w:rPr>
        <w:t xml:space="preserve"> Lalwani, M. (2016). Comparison between Different Load Flow Methodologies by Analyzing Various Bus Systems. International Journal of Electrical Engineering, 9(2), 127 – 138. </w:t>
      </w:r>
    </w:p>
    <w:p w:rsidR="00734743" w:rsidRDefault="00734743" w:rsidP="009A7DF7">
      <w:p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 xml:space="preserve">Volkan S.E., </w:t>
      </w:r>
      <w:r w:rsidR="00060B61" w:rsidRPr="007D46D3">
        <w:rPr>
          <w:rFonts w:ascii="Times New Roman" w:hAnsi="Times New Roman"/>
          <w:sz w:val="24"/>
          <w:szCs w:val="24"/>
        </w:rPr>
        <w:t>and</w:t>
      </w:r>
      <w:r w:rsidRPr="007D46D3">
        <w:rPr>
          <w:rFonts w:ascii="Times New Roman" w:hAnsi="Times New Roman"/>
          <w:sz w:val="24"/>
          <w:szCs w:val="24"/>
        </w:rPr>
        <w:t xml:space="preserve"> Huseyin, T. (2001). Forecasting the primary energy demand in Turkey and analysis of cyclic patterns. Hacettepe University, Ankara, Turkey.</w:t>
      </w:r>
    </w:p>
    <w:p w:rsidR="00737EF8" w:rsidRDefault="00737EF8" w:rsidP="00737EF8">
      <w:pPr>
        <w:widowControl w:val="0"/>
        <w:autoSpaceDE w:val="0"/>
        <w:autoSpaceDN w:val="0"/>
        <w:adjustRightInd w:val="0"/>
        <w:spacing w:after="0" w:line="480" w:lineRule="auto"/>
        <w:ind w:left="720" w:hanging="720"/>
        <w:jc w:val="both"/>
        <w:rPr>
          <w:rFonts w:ascii="Times New Roman" w:hAnsi="Times New Roman"/>
          <w:sz w:val="24"/>
          <w:szCs w:val="24"/>
        </w:rPr>
      </w:pPr>
      <w:r w:rsidRPr="0089306A">
        <w:rPr>
          <w:rFonts w:ascii="Times New Roman" w:hAnsi="Times New Roman"/>
          <w:sz w:val="24"/>
          <w:szCs w:val="24"/>
        </w:rPr>
        <w:t>Xiao P., Venayagamoorthy G. K., Corzine K. A., and Huang J., ―Recurrent Neural Networks Based Impedance Measurement Technique for Power Electronic Systems,‖ IEEE Trans. Power Electron., vol. 25, no. 2, 382 –390, Feb. 2010</w:t>
      </w:r>
    </w:p>
    <w:p w:rsidR="008441BD" w:rsidRPr="002A0B42" w:rsidRDefault="008441BD" w:rsidP="000A12BD">
      <w:pPr>
        <w:pStyle w:val="Bibliography"/>
        <w:spacing w:after="0" w:line="480" w:lineRule="auto"/>
        <w:ind w:left="720" w:hanging="720"/>
        <w:rPr>
          <w:rFonts w:ascii="Times New Roman" w:hAnsi="Times New Roman" w:cs="Times New Roman"/>
          <w:noProof/>
          <w:sz w:val="24"/>
          <w:szCs w:val="24"/>
        </w:rPr>
      </w:pPr>
      <w:r>
        <w:rPr>
          <w:rFonts w:ascii="Times New Roman" w:hAnsi="Times New Roman" w:cs="Times New Roman"/>
          <w:noProof/>
          <w:sz w:val="24"/>
          <w:szCs w:val="24"/>
        </w:rPr>
        <w:t xml:space="preserve">Yiyo, Kuo-Ping, K. a., and </w:t>
      </w:r>
      <w:r w:rsidRPr="002A0B42">
        <w:rPr>
          <w:rFonts w:ascii="Times New Roman" w:hAnsi="Times New Roman" w:cs="Times New Roman"/>
          <w:noProof/>
          <w:sz w:val="24"/>
          <w:szCs w:val="24"/>
        </w:rPr>
        <w:t xml:space="preserve"> Lin. (2010). Using neural network and decision tree for machine. </w:t>
      </w:r>
      <w:r w:rsidRPr="002A0B42">
        <w:rPr>
          <w:rFonts w:ascii="Times New Roman" w:hAnsi="Times New Roman" w:cs="Times New Roman"/>
          <w:i/>
          <w:iCs/>
          <w:noProof/>
          <w:sz w:val="24"/>
          <w:szCs w:val="24"/>
        </w:rPr>
        <w:t>International Journal of Advanced Manufacturing Technology</w:t>
      </w:r>
      <w:r w:rsidRPr="002A0B42">
        <w:rPr>
          <w:rFonts w:ascii="Times New Roman" w:hAnsi="Times New Roman" w:cs="Times New Roman"/>
          <w:noProof/>
          <w:sz w:val="24"/>
          <w:szCs w:val="24"/>
        </w:rPr>
        <w:t>, 1243-1251.</w:t>
      </w:r>
    </w:p>
    <w:p w:rsidR="001872B6" w:rsidRDefault="00734743" w:rsidP="000A12BD">
      <w:pPr>
        <w:spacing w:after="0" w:line="480" w:lineRule="auto"/>
        <w:ind w:left="720" w:hanging="720"/>
        <w:jc w:val="both"/>
        <w:rPr>
          <w:rFonts w:ascii="Times New Roman" w:hAnsi="Times New Roman"/>
          <w:sz w:val="24"/>
          <w:szCs w:val="24"/>
        </w:rPr>
      </w:pPr>
      <w:r w:rsidRPr="007D46D3">
        <w:rPr>
          <w:rFonts w:ascii="Times New Roman" w:hAnsi="Times New Roman"/>
          <w:sz w:val="24"/>
          <w:szCs w:val="24"/>
        </w:rPr>
        <w:t xml:space="preserve">Zaid, M., </w:t>
      </w:r>
      <w:r w:rsidR="00060B61" w:rsidRPr="007D46D3">
        <w:rPr>
          <w:rFonts w:ascii="Times New Roman" w:hAnsi="Times New Roman"/>
          <w:sz w:val="24"/>
          <w:szCs w:val="24"/>
        </w:rPr>
        <w:t>and</w:t>
      </w:r>
      <w:r w:rsidRPr="007D46D3">
        <w:rPr>
          <w:rFonts w:ascii="Times New Roman" w:hAnsi="Times New Roman"/>
          <w:sz w:val="24"/>
          <w:szCs w:val="24"/>
        </w:rPr>
        <w:t xml:space="preserve"> Pat, B. (2003). Forecasting electricity consumption in New Zealand using economic and demographic variables. Christ church, New Zealand.</w:t>
      </w:r>
    </w:p>
    <w:p w:rsidR="00585035" w:rsidRPr="00385A2E" w:rsidRDefault="00585035" w:rsidP="00385A2E">
      <w:pPr>
        <w:spacing w:line="480" w:lineRule="auto"/>
        <w:ind w:left="720" w:hanging="720"/>
        <w:rPr>
          <w:rFonts w:ascii="Times New Roman" w:hAnsi="Times New Roman"/>
          <w:sz w:val="24"/>
          <w:szCs w:val="24"/>
        </w:rPr>
      </w:pPr>
      <w:r w:rsidRPr="00385A2E">
        <w:rPr>
          <w:rFonts w:ascii="Times New Roman" w:hAnsi="Times New Roman"/>
          <w:sz w:val="24"/>
          <w:szCs w:val="24"/>
        </w:rPr>
        <w:t>Zheng, Y., Sun, G., Wei, Z., Zhao, F., and  Sun, Y. (2013). A Novel Power System Reliability Predicting Model Based on PCA and RVM. Mathematical Problems in Engineering, 2013, 1–6. https://doi.org/10.1155/2013/648250</w:t>
      </w:r>
    </w:p>
    <w:p w:rsidR="00B349EA" w:rsidRPr="00385A2E" w:rsidRDefault="00B349EA" w:rsidP="00385A2E">
      <w:pPr>
        <w:spacing w:after="0" w:line="480" w:lineRule="auto"/>
        <w:ind w:left="720" w:hanging="720"/>
        <w:jc w:val="both"/>
        <w:rPr>
          <w:rFonts w:ascii="Times New Roman" w:hAnsi="Times New Roman"/>
          <w:sz w:val="24"/>
          <w:szCs w:val="24"/>
        </w:rPr>
      </w:pPr>
    </w:p>
    <w:p w:rsidR="00B349EA" w:rsidRDefault="00B349EA" w:rsidP="009A7DF7">
      <w:pPr>
        <w:spacing w:after="0" w:line="480" w:lineRule="auto"/>
        <w:ind w:left="720" w:hanging="720"/>
        <w:jc w:val="both"/>
        <w:rPr>
          <w:rFonts w:ascii="Times New Roman" w:hAnsi="Times New Roman"/>
          <w:b/>
          <w:sz w:val="24"/>
          <w:szCs w:val="24"/>
        </w:rPr>
      </w:pPr>
    </w:p>
    <w:p w:rsidR="00B349EA" w:rsidRDefault="00B349EA" w:rsidP="009A7DF7">
      <w:pPr>
        <w:spacing w:after="0" w:line="480" w:lineRule="auto"/>
        <w:ind w:left="720" w:hanging="720"/>
        <w:jc w:val="both"/>
        <w:rPr>
          <w:rFonts w:ascii="Times New Roman" w:hAnsi="Times New Roman"/>
          <w:b/>
          <w:sz w:val="24"/>
          <w:szCs w:val="24"/>
        </w:rPr>
      </w:pPr>
    </w:p>
    <w:p w:rsidR="00B349EA" w:rsidRDefault="00B349EA" w:rsidP="009A7DF7">
      <w:pPr>
        <w:spacing w:after="0" w:line="480" w:lineRule="auto"/>
        <w:ind w:left="720" w:hanging="720"/>
        <w:jc w:val="both"/>
        <w:rPr>
          <w:rFonts w:ascii="Times New Roman" w:hAnsi="Times New Roman"/>
          <w:b/>
          <w:sz w:val="24"/>
          <w:szCs w:val="24"/>
        </w:rPr>
      </w:pPr>
    </w:p>
    <w:p w:rsidR="00B349EA" w:rsidRDefault="00B349EA" w:rsidP="009A7DF7">
      <w:pPr>
        <w:spacing w:after="0" w:line="480" w:lineRule="auto"/>
        <w:ind w:left="720" w:hanging="720"/>
        <w:jc w:val="both"/>
        <w:rPr>
          <w:rFonts w:ascii="Times New Roman" w:hAnsi="Times New Roman"/>
          <w:b/>
          <w:sz w:val="24"/>
          <w:szCs w:val="24"/>
        </w:rPr>
      </w:pPr>
    </w:p>
    <w:p w:rsidR="00B349EA" w:rsidRPr="007D46D3" w:rsidRDefault="00B349EA" w:rsidP="003F1246">
      <w:pPr>
        <w:pStyle w:val="Heading1"/>
      </w:pPr>
      <w:bookmarkStart w:id="912" w:name="_Toc114152676"/>
      <w:bookmarkStart w:id="913" w:name="_Toc114591673"/>
      <w:bookmarkStart w:id="914" w:name="_Toc114754181"/>
      <w:bookmarkStart w:id="915" w:name="_Toc117165821"/>
      <w:bookmarkStart w:id="916" w:name="_Toc117849255"/>
      <w:r w:rsidRPr="007D46D3">
        <w:t>APPENDICES</w:t>
      </w:r>
      <w:bookmarkEnd w:id="912"/>
      <w:bookmarkEnd w:id="913"/>
      <w:bookmarkEnd w:id="914"/>
      <w:bookmarkEnd w:id="915"/>
      <w:bookmarkEnd w:id="916"/>
    </w:p>
    <w:p w:rsidR="00B349EA" w:rsidRDefault="00B349EA" w:rsidP="003F1B0D">
      <w:pPr>
        <w:pStyle w:val="Heading2"/>
        <w:jc w:val="center"/>
      </w:pPr>
      <w:bookmarkStart w:id="917" w:name="_Toc114152677"/>
      <w:bookmarkStart w:id="918" w:name="_Toc114591674"/>
      <w:bookmarkStart w:id="919" w:name="_Toc114754182"/>
      <w:bookmarkStart w:id="920" w:name="_Toc117165822"/>
      <w:bookmarkStart w:id="921" w:name="_Toc117849256"/>
      <w:r w:rsidRPr="007D46D3">
        <w:t>APPENDIX A: TABLES SHOWING OTHER RESULTS FROM FEEDERS</w:t>
      </w:r>
      <w:bookmarkEnd w:id="917"/>
      <w:bookmarkEnd w:id="918"/>
      <w:bookmarkEnd w:id="919"/>
      <w:bookmarkEnd w:id="920"/>
      <w:bookmarkEnd w:id="921"/>
    </w:p>
    <w:p w:rsidR="00097BD5" w:rsidRPr="00097BD5" w:rsidRDefault="00097BD5" w:rsidP="00097BD5">
      <w:pPr>
        <w:pStyle w:val="Heading3"/>
        <w:jc w:val="center"/>
        <w:rPr>
          <w:rFonts w:eastAsia="Times New Roman"/>
          <w:lang w:eastAsia="en-GB"/>
        </w:rPr>
      </w:pPr>
      <w:bookmarkStart w:id="922" w:name="_Toc114153552"/>
      <w:bookmarkStart w:id="923" w:name="_Toc113215923"/>
      <w:bookmarkStart w:id="924" w:name="_Toc114591675"/>
      <w:bookmarkStart w:id="925" w:name="_Toc114754183"/>
      <w:bookmarkStart w:id="926" w:name="_Toc117165823"/>
      <w:bookmarkStart w:id="927" w:name="_Toc117849257"/>
      <w:r w:rsidRPr="00097BD5">
        <w:rPr>
          <w:rFonts w:eastAsia="Times New Roman"/>
          <w:lang w:eastAsia="en-GB"/>
        </w:rPr>
        <w:t>Table A1:</w:t>
      </w:r>
      <w:r w:rsidRPr="00097BD5">
        <w:rPr>
          <w:rFonts w:eastAsia="Times New Roman"/>
          <w:lang w:eastAsia="en-GB"/>
        </w:rPr>
        <w:tab/>
      </w:r>
      <w:r w:rsidR="002C73A8">
        <w:rPr>
          <w:rFonts w:eastAsia="Times New Roman"/>
          <w:lang w:eastAsia="en-GB"/>
        </w:rPr>
        <w:t>Omu-Aran</w:t>
      </w:r>
      <w:r w:rsidRPr="00097BD5">
        <w:rPr>
          <w:rFonts w:eastAsia="Times New Roman"/>
          <w:lang w:eastAsia="en-GB"/>
        </w:rPr>
        <w:t>132/33kV feeder network layout</w:t>
      </w:r>
      <w:bookmarkEnd w:id="922"/>
      <w:bookmarkEnd w:id="923"/>
      <w:bookmarkEnd w:id="924"/>
      <w:bookmarkEnd w:id="925"/>
      <w:bookmarkEnd w:id="926"/>
      <w:bookmarkEnd w:id="927"/>
    </w:p>
    <w:tbl>
      <w:tblPr>
        <w:tblW w:w="8898" w:type="dxa"/>
        <w:tblInd w:w="18" w:type="dxa"/>
        <w:tblLook w:val="07A0" w:firstRow="1" w:lastRow="0" w:firstColumn="1" w:lastColumn="1" w:noHBand="1" w:noVBand="1"/>
      </w:tblPr>
      <w:tblGrid>
        <w:gridCol w:w="580"/>
        <w:gridCol w:w="1225"/>
        <w:gridCol w:w="1029"/>
        <w:gridCol w:w="1659"/>
        <w:gridCol w:w="1432"/>
        <w:gridCol w:w="1241"/>
        <w:gridCol w:w="1732"/>
      </w:tblGrid>
      <w:tr w:rsidR="00097BD5" w:rsidRPr="007D46D3" w:rsidTr="00957E5C">
        <w:trPr>
          <w:trHeight w:val="20"/>
        </w:trPr>
        <w:tc>
          <w:tcPr>
            <w:tcW w:w="580" w:type="dxa"/>
            <w:vMerge w:val="restart"/>
            <w:tcBorders>
              <w:top w:val="single" w:sz="4" w:space="0" w:color="7F7F7F" w:themeColor="text1" w:themeTint="80"/>
              <w:left w:val="nil"/>
              <w:bottom w:val="nil"/>
              <w:right w:val="nil"/>
            </w:tcBorders>
          </w:tcPr>
          <w:p w:rsidR="00097BD5" w:rsidRPr="007D46D3" w:rsidRDefault="00097BD5" w:rsidP="00957E5C">
            <w:pPr>
              <w:spacing w:after="0" w:line="480" w:lineRule="auto"/>
              <w:rPr>
                <w:rFonts w:ascii="Times New Roman" w:hAnsi="Times New Roman"/>
                <w:b/>
              </w:rPr>
            </w:pPr>
          </w:p>
          <w:p w:rsidR="00097BD5" w:rsidRPr="007D46D3" w:rsidRDefault="00097BD5" w:rsidP="00957E5C">
            <w:pPr>
              <w:spacing w:after="0" w:line="480" w:lineRule="auto"/>
              <w:rPr>
                <w:rFonts w:ascii="Times New Roman" w:hAnsi="Times New Roman"/>
                <w:b/>
              </w:rPr>
            </w:pPr>
            <w:r w:rsidRPr="007D46D3">
              <w:rPr>
                <w:rFonts w:ascii="Times New Roman" w:hAnsi="Times New Roman"/>
                <w:b/>
              </w:rPr>
              <w:t>S/N</w:t>
            </w:r>
          </w:p>
        </w:tc>
        <w:tc>
          <w:tcPr>
            <w:tcW w:w="1225" w:type="dxa"/>
            <w:vMerge w:val="restart"/>
            <w:tcBorders>
              <w:top w:val="single" w:sz="4" w:space="0" w:color="7F7F7F" w:themeColor="text1" w:themeTint="80"/>
              <w:left w:val="nil"/>
              <w:bottom w:val="nil"/>
              <w:right w:val="nil"/>
            </w:tcBorders>
          </w:tcPr>
          <w:p w:rsidR="00097BD5" w:rsidRPr="007D46D3" w:rsidRDefault="00097BD5" w:rsidP="00957E5C">
            <w:pPr>
              <w:spacing w:after="0" w:line="480" w:lineRule="auto"/>
              <w:jc w:val="center"/>
              <w:rPr>
                <w:rFonts w:ascii="Times New Roman" w:hAnsi="Times New Roman"/>
                <w:b/>
              </w:rPr>
            </w:pPr>
          </w:p>
          <w:p w:rsidR="00097BD5" w:rsidRPr="007D46D3" w:rsidRDefault="00097BD5" w:rsidP="00957E5C">
            <w:pPr>
              <w:spacing w:after="0" w:line="480" w:lineRule="auto"/>
              <w:jc w:val="center"/>
              <w:rPr>
                <w:rFonts w:ascii="Times New Roman" w:hAnsi="Times New Roman"/>
                <w:b/>
              </w:rPr>
            </w:pPr>
            <w:r w:rsidRPr="007D46D3">
              <w:rPr>
                <w:rFonts w:ascii="Times New Roman" w:hAnsi="Times New Roman"/>
                <w:b/>
              </w:rPr>
              <w:t>FEEDER</w:t>
            </w:r>
          </w:p>
        </w:tc>
        <w:tc>
          <w:tcPr>
            <w:tcW w:w="1029" w:type="dxa"/>
            <w:vMerge w:val="restart"/>
            <w:tcBorders>
              <w:top w:val="single" w:sz="4" w:space="0" w:color="7F7F7F" w:themeColor="text1" w:themeTint="80"/>
              <w:left w:val="nil"/>
              <w:bottom w:val="nil"/>
              <w:right w:val="nil"/>
            </w:tcBorders>
            <w:hideMark/>
          </w:tcPr>
          <w:p w:rsidR="00097BD5" w:rsidRPr="007D46D3" w:rsidRDefault="00097BD5" w:rsidP="00957E5C">
            <w:pPr>
              <w:spacing w:after="0" w:line="480" w:lineRule="auto"/>
              <w:jc w:val="center"/>
              <w:rPr>
                <w:rFonts w:ascii="Times New Roman" w:hAnsi="Times New Roman"/>
                <w:b/>
              </w:rPr>
            </w:pPr>
            <w:r w:rsidRPr="007D46D3">
              <w:rPr>
                <w:rFonts w:ascii="Times New Roman" w:hAnsi="Times New Roman"/>
                <w:b/>
              </w:rPr>
              <w:t>MAX LOAD (MW)</w:t>
            </w:r>
          </w:p>
        </w:tc>
        <w:tc>
          <w:tcPr>
            <w:tcW w:w="1659" w:type="dxa"/>
            <w:vMerge w:val="restart"/>
            <w:tcBorders>
              <w:top w:val="single" w:sz="4" w:space="0" w:color="7F7F7F" w:themeColor="text1" w:themeTint="80"/>
              <w:left w:val="nil"/>
              <w:bottom w:val="nil"/>
              <w:right w:val="nil"/>
            </w:tcBorders>
            <w:hideMark/>
          </w:tcPr>
          <w:p w:rsidR="00097BD5" w:rsidRPr="007D46D3" w:rsidRDefault="00097BD5" w:rsidP="00957E5C">
            <w:pPr>
              <w:spacing w:after="0" w:line="480" w:lineRule="auto"/>
              <w:jc w:val="center"/>
              <w:rPr>
                <w:rFonts w:ascii="Times New Roman" w:hAnsi="Times New Roman"/>
                <w:b/>
              </w:rPr>
            </w:pPr>
            <w:r w:rsidRPr="007D46D3">
              <w:rPr>
                <w:rFonts w:ascii="Times New Roman" w:hAnsi="Times New Roman"/>
                <w:b/>
              </w:rPr>
              <w:t>CONDUCTOR SIZE (MM)</w:t>
            </w:r>
          </w:p>
        </w:tc>
        <w:tc>
          <w:tcPr>
            <w:tcW w:w="2673" w:type="dxa"/>
            <w:gridSpan w:val="2"/>
            <w:tcBorders>
              <w:top w:val="single" w:sz="4" w:space="0" w:color="7F7F7F" w:themeColor="text1" w:themeTint="80"/>
              <w:left w:val="nil"/>
              <w:right w:val="nil"/>
            </w:tcBorders>
            <w:hideMark/>
          </w:tcPr>
          <w:p w:rsidR="00097BD5" w:rsidRPr="007D46D3" w:rsidRDefault="00097BD5" w:rsidP="00957E5C">
            <w:pPr>
              <w:spacing w:after="0" w:line="480" w:lineRule="auto"/>
              <w:jc w:val="center"/>
              <w:rPr>
                <w:rFonts w:ascii="Times New Roman" w:hAnsi="Times New Roman"/>
                <w:b/>
              </w:rPr>
            </w:pPr>
            <w:r w:rsidRPr="007D46D3">
              <w:rPr>
                <w:rFonts w:ascii="Times New Roman" w:hAnsi="Times New Roman"/>
                <w:b/>
              </w:rPr>
              <w:t>POLE TYPE</w:t>
            </w:r>
          </w:p>
        </w:tc>
        <w:tc>
          <w:tcPr>
            <w:tcW w:w="1732" w:type="dxa"/>
            <w:vMerge w:val="restart"/>
            <w:tcBorders>
              <w:top w:val="single" w:sz="4" w:space="0" w:color="7F7F7F" w:themeColor="text1" w:themeTint="80"/>
              <w:left w:val="nil"/>
              <w:bottom w:val="nil"/>
              <w:right w:val="nil"/>
            </w:tcBorders>
            <w:hideMark/>
          </w:tcPr>
          <w:p w:rsidR="00097BD5" w:rsidRPr="007D46D3" w:rsidRDefault="00097BD5" w:rsidP="00957E5C">
            <w:pPr>
              <w:spacing w:after="0" w:line="480" w:lineRule="auto"/>
              <w:jc w:val="center"/>
              <w:rPr>
                <w:rFonts w:ascii="Times New Roman" w:hAnsi="Times New Roman"/>
                <w:b/>
              </w:rPr>
            </w:pPr>
            <w:r w:rsidRPr="007D46D3">
              <w:rPr>
                <w:rFonts w:ascii="Times New Roman" w:hAnsi="Times New Roman"/>
                <w:b/>
              </w:rPr>
              <w:t>POLE CONNECTION</w:t>
            </w:r>
          </w:p>
        </w:tc>
      </w:tr>
      <w:tr w:rsidR="00097BD5" w:rsidRPr="007D46D3" w:rsidTr="00957E5C">
        <w:trPr>
          <w:trHeight w:val="20"/>
        </w:trPr>
        <w:tc>
          <w:tcPr>
            <w:tcW w:w="580" w:type="dxa"/>
            <w:vMerge/>
            <w:tcBorders>
              <w:top w:val="single" w:sz="4" w:space="0" w:color="7F7F7F" w:themeColor="text1" w:themeTint="80"/>
              <w:left w:val="nil"/>
              <w:bottom w:val="single" w:sz="4" w:space="0" w:color="auto"/>
              <w:right w:val="nil"/>
            </w:tcBorders>
            <w:vAlign w:val="center"/>
            <w:hideMark/>
          </w:tcPr>
          <w:p w:rsidR="00097BD5" w:rsidRPr="007D46D3" w:rsidRDefault="00097BD5" w:rsidP="00957E5C">
            <w:pPr>
              <w:spacing w:after="0" w:line="480" w:lineRule="auto"/>
              <w:rPr>
                <w:rFonts w:ascii="Times New Roman" w:hAnsi="Times New Roman"/>
              </w:rPr>
            </w:pPr>
          </w:p>
        </w:tc>
        <w:tc>
          <w:tcPr>
            <w:tcW w:w="0" w:type="auto"/>
            <w:vMerge/>
            <w:tcBorders>
              <w:top w:val="single" w:sz="4" w:space="0" w:color="7F7F7F" w:themeColor="text1" w:themeTint="80"/>
              <w:left w:val="nil"/>
              <w:bottom w:val="single" w:sz="4" w:space="0" w:color="auto"/>
              <w:right w:val="nil"/>
            </w:tcBorders>
            <w:vAlign w:val="center"/>
            <w:hideMark/>
          </w:tcPr>
          <w:p w:rsidR="00097BD5" w:rsidRPr="007D46D3" w:rsidRDefault="00097BD5" w:rsidP="00957E5C">
            <w:pPr>
              <w:spacing w:after="0" w:line="480" w:lineRule="auto"/>
              <w:rPr>
                <w:rFonts w:ascii="Times New Roman" w:hAnsi="Times New Roman"/>
                <w:bCs/>
              </w:rPr>
            </w:pPr>
          </w:p>
        </w:tc>
        <w:tc>
          <w:tcPr>
            <w:tcW w:w="0" w:type="auto"/>
            <w:vMerge/>
            <w:tcBorders>
              <w:top w:val="single" w:sz="4" w:space="0" w:color="7F7F7F" w:themeColor="text1" w:themeTint="80"/>
              <w:left w:val="nil"/>
              <w:bottom w:val="single" w:sz="4" w:space="0" w:color="auto"/>
              <w:right w:val="nil"/>
            </w:tcBorders>
            <w:vAlign w:val="center"/>
            <w:hideMark/>
          </w:tcPr>
          <w:p w:rsidR="00097BD5" w:rsidRPr="007D46D3" w:rsidRDefault="00097BD5" w:rsidP="00957E5C">
            <w:pPr>
              <w:spacing w:after="0" w:line="480" w:lineRule="auto"/>
              <w:rPr>
                <w:rFonts w:ascii="Times New Roman" w:hAnsi="Times New Roman"/>
                <w:bCs/>
              </w:rPr>
            </w:pPr>
          </w:p>
        </w:tc>
        <w:tc>
          <w:tcPr>
            <w:tcW w:w="0" w:type="auto"/>
            <w:vMerge/>
            <w:tcBorders>
              <w:top w:val="single" w:sz="4" w:space="0" w:color="7F7F7F" w:themeColor="text1" w:themeTint="80"/>
              <w:left w:val="nil"/>
              <w:bottom w:val="single" w:sz="4" w:space="0" w:color="auto"/>
              <w:right w:val="nil"/>
            </w:tcBorders>
            <w:vAlign w:val="center"/>
            <w:hideMark/>
          </w:tcPr>
          <w:p w:rsidR="00097BD5" w:rsidRPr="007D46D3" w:rsidRDefault="00097BD5" w:rsidP="00957E5C">
            <w:pPr>
              <w:spacing w:after="0" w:line="480" w:lineRule="auto"/>
              <w:rPr>
                <w:rFonts w:ascii="Times New Roman" w:hAnsi="Times New Roman"/>
                <w:bCs/>
              </w:rPr>
            </w:pPr>
          </w:p>
        </w:tc>
        <w:tc>
          <w:tcPr>
            <w:tcW w:w="1432" w:type="dxa"/>
            <w:tcBorders>
              <w:top w:val="nil"/>
              <w:left w:val="nil"/>
              <w:bottom w:val="single" w:sz="4" w:space="0" w:color="auto"/>
              <w:right w:val="nil"/>
            </w:tcBorders>
            <w:hideMark/>
          </w:tcPr>
          <w:p w:rsidR="00097BD5" w:rsidRPr="007D46D3" w:rsidRDefault="00097BD5" w:rsidP="00957E5C">
            <w:pPr>
              <w:spacing w:after="0" w:line="480" w:lineRule="auto"/>
              <w:rPr>
                <w:rFonts w:ascii="Times New Roman" w:hAnsi="Times New Roman"/>
              </w:rPr>
            </w:pPr>
            <w:r w:rsidRPr="007D46D3">
              <w:rPr>
                <w:rFonts w:ascii="Times New Roman" w:hAnsi="Times New Roman"/>
              </w:rPr>
              <w:t>CONCRETE</w:t>
            </w:r>
          </w:p>
        </w:tc>
        <w:tc>
          <w:tcPr>
            <w:tcW w:w="1241" w:type="dxa"/>
            <w:tcBorders>
              <w:top w:val="nil"/>
              <w:left w:val="nil"/>
              <w:bottom w:val="single" w:sz="4" w:space="0" w:color="auto"/>
              <w:right w:val="nil"/>
            </w:tcBorders>
            <w:hideMark/>
          </w:tcPr>
          <w:p w:rsidR="00097BD5" w:rsidRPr="007D46D3" w:rsidRDefault="00097BD5" w:rsidP="00957E5C">
            <w:pPr>
              <w:spacing w:after="0" w:line="480" w:lineRule="auto"/>
              <w:rPr>
                <w:rFonts w:ascii="Times New Roman" w:hAnsi="Times New Roman"/>
              </w:rPr>
            </w:pPr>
            <w:r w:rsidRPr="007D46D3">
              <w:rPr>
                <w:rFonts w:ascii="Times New Roman" w:hAnsi="Times New Roman"/>
              </w:rPr>
              <w:t>WOODEN</w:t>
            </w:r>
          </w:p>
        </w:tc>
        <w:tc>
          <w:tcPr>
            <w:tcW w:w="0" w:type="auto"/>
            <w:vMerge/>
            <w:tcBorders>
              <w:top w:val="single" w:sz="4" w:space="0" w:color="7F7F7F" w:themeColor="text1" w:themeTint="80"/>
              <w:left w:val="nil"/>
              <w:bottom w:val="single" w:sz="4" w:space="0" w:color="auto"/>
              <w:right w:val="nil"/>
            </w:tcBorders>
            <w:vAlign w:val="center"/>
            <w:hideMark/>
          </w:tcPr>
          <w:p w:rsidR="00097BD5" w:rsidRPr="007D46D3" w:rsidRDefault="00097BD5" w:rsidP="00957E5C">
            <w:pPr>
              <w:spacing w:after="0" w:line="480" w:lineRule="auto"/>
              <w:rPr>
                <w:rFonts w:ascii="Times New Roman" w:hAnsi="Times New Roman"/>
              </w:rPr>
            </w:pPr>
          </w:p>
        </w:tc>
      </w:tr>
      <w:tr w:rsidR="00097BD5" w:rsidRPr="007D46D3" w:rsidTr="00957E5C">
        <w:trPr>
          <w:trHeight w:val="20"/>
        </w:trPr>
        <w:tc>
          <w:tcPr>
            <w:tcW w:w="580" w:type="dxa"/>
            <w:tcBorders>
              <w:top w:val="single" w:sz="4" w:space="0" w:color="auto"/>
              <w:left w:val="nil"/>
              <w:bottom w:val="nil"/>
              <w:right w:val="nil"/>
            </w:tcBorders>
            <w:hideMark/>
          </w:tcPr>
          <w:p w:rsidR="00097BD5" w:rsidRPr="007D46D3" w:rsidRDefault="00097BD5" w:rsidP="00957E5C">
            <w:pPr>
              <w:spacing w:after="0" w:line="480" w:lineRule="auto"/>
              <w:jc w:val="center"/>
              <w:rPr>
                <w:rFonts w:ascii="Times New Roman" w:hAnsi="Times New Roman"/>
                <w:b/>
              </w:rPr>
            </w:pPr>
            <w:r w:rsidRPr="007D46D3">
              <w:rPr>
                <w:rFonts w:ascii="Times New Roman" w:hAnsi="Times New Roman"/>
                <w:b/>
              </w:rPr>
              <w:t>1</w:t>
            </w:r>
          </w:p>
        </w:tc>
        <w:tc>
          <w:tcPr>
            <w:tcW w:w="1225" w:type="dxa"/>
            <w:tcBorders>
              <w:top w:val="single" w:sz="4" w:space="0" w:color="auto"/>
              <w:left w:val="nil"/>
              <w:bottom w:val="nil"/>
              <w:right w:val="nil"/>
            </w:tcBorders>
            <w:hideMark/>
          </w:tcPr>
          <w:p w:rsidR="00097BD5" w:rsidRPr="007D46D3" w:rsidRDefault="002C73A8" w:rsidP="00957E5C">
            <w:pPr>
              <w:spacing w:after="0" w:line="480" w:lineRule="auto"/>
              <w:ind w:left="53"/>
              <w:rPr>
                <w:rFonts w:ascii="Times New Roman" w:hAnsi="Times New Roman"/>
              </w:rPr>
            </w:pPr>
            <w:r>
              <w:rPr>
                <w:rFonts w:ascii="Times New Roman" w:hAnsi="Times New Roman"/>
              </w:rPr>
              <w:t>Omu-Aran</w:t>
            </w:r>
          </w:p>
        </w:tc>
        <w:tc>
          <w:tcPr>
            <w:tcW w:w="1029" w:type="dxa"/>
            <w:tcBorders>
              <w:top w:val="single" w:sz="4" w:space="0" w:color="auto"/>
              <w:left w:val="nil"/>
              <w:bottom w:val="nil"/>
              <w:right w:val="nil"/>
            </w:tcBorders>
            <w:hideMark/>
          </w:tcPr>
          <w:p w:rsidR="00097BD5" w:rsidRPr="007D46D3" w:rsidRDefault="00097BD5" w:rsidP="00957E5C">
            <w:pPr>
              <w:spacing w:after="0" w:line="480" w:lineRule="auto"/>
              <w:jc w:val="center"/>
              <w:rPr>
                <w:rFonts w:ascii="Times New Roman" w:hAnsi="Times New Roman"/>
              </w:rPr>
            </w:pPr>
            <w:r w:rsidRPr="007D46D3">
              <w:rPr>
                <w:rFonts w:ascii="Times New Roman" w:hAnsi="Times New Roman"/>
              </w:rPr>
              <w:t>7.0</w:t>
            </w:r>
          </w:p>
        </w:tc>
        <w:tc>
          <w:tcPr>
            <w:tcW w:w="1659" w:type="dxa"/>
            <w:tcBorders>
              <w:top w:val="single" w:sz="4" w:space="0" w:color="auto"/>
              <w:left w:val="nil"/>
              <w:bottom w:val="nil"/>
              <w:right w:val="nil"/>
            </w:tcBorders>
            <w:hideMark/>
          </w:tcPr>
          <w:p w:rsidR="00097BD5" w:rsidRPr="007D46D3" w:rsidRDefault="00097BD5" w:rsidP="00957E5C">
            <w:pPr>
              <w:spacing w:after="0" w:line="480" w:lineRule="auto"/>
              <w:jc w:val="center"/>
              <w:rPr>
                <w:rFonts w:ascii="Times New Roman" w:hAnsi="Times New Roman"/>
              </w:rPr>
            </w:pPr>
            <w:r w:rsidRPr="007D46D3">
              <w:rPr>
                <w:rFonts w:ascii="Times New Roman" w:hAnsi="Times New Roman"/>
              </w:rPr>
              <w:t>150</w:t>
            </w:r>
          </w:p>
        </w:tc>
        <w:tc>
          <w:tcPr>
            <w:tcW w:w="1432" w:type="dxa"/>
            <w:tcBorders>
              <w:top w:val="single" w:sz="4" w:space="0" w:color="auto"/>
              <w:left w:val="nil"/>
              <w:bottom w:val="nil"/>
              <w:right w:val="nil"/>
            </w:tcBorders>
            <w:hideMark/>
          </w:tcPr>
          <w:p w:rsidR="00097BD5" w:rsidRPr="007D46D3" w:rsidRDefault="00097BD5" w:rsidP="00957E5C">
            <w:pPr>
              <w:spacing w:after="0" w:line="480" w:lineRule="auto"/>
              <w:jc w:val="center"/>
              <w:rPr>
                <w:rFonts w:ascii="Times New Roman" w:hAnsi="Times New Roman"/>
              </w:rPr>
            </w:pPr>
            <w:r w:rsidRPr="007D46D3">
              <w:rPr>
                <w:rFonts w:ascii="Times New Roman" w:hAnsi="Times New Roman"/>
              </w:rPr>
              <w:t>90%</w:t>
            </w:r>
          </w:p>
        </w:tc>
        <w:tc>
          <w:tcPr>
            <w:tcW w:w="1241" w:type="dxa"/>
            <w:tcBorders>
              <w:top w:val="single" w:sz="4" w:space="0" w:color="auto"/>
              <w:left w:val="nil"/>
              <w:bottom w:val="nil"/>
              <w:right w:val="nil"/>
            </w:tcBorders>
            <w:hideMark/>
          </w:tcPr>
          <w:p w:rsidR="00097BD5" w:rsidRPr="007D46D3" w:rsidRDefault="00097BD5" w:rsidP="00957E5C">
            <w:pPr>
              <w:spacing w:after="0" w:line="480" w:lineRule="auto"/>
              <w:jc w:val="center"/>
              <w:rPr>
                <w:rFonts w:ascii="Times New Roman" w:hAnsi="Times New Roman"/>
              </w:rPr>
            </w:pPr>
            <w:r w:rsidRPr="007D46D3">
              <w:rPr>
                <w:rFonts w:ascii="Times New Roman" w:hAnsi="Times New Roman"/>
              </w:rPr>
              <w:t>10%</w:t>
            </w:r>
          </w:p>
        </w:tc>
        <w:tc>
          <w:tcPr>
            <w:tcW w:w="1732" w:type="dxa"/>
            <w:tcBorders>
              <w:top w:val="single" w:sz="4" w:space="0" w:color="auto"/>
              <w:left w:val="nil"/>
              <w:bottom w:val="nil"/>
              <w:right w:val="nil"/>
            </w:tcBorders>
            <w:hideMark/>
          </w:tcPr>
          <w:p w:rsidR="00097BD5" w:rsidRPr="007D46D3" w:rsidRDefault="00097BD5" w:rsidP="00957E5C">
            <w:pPr>
              <w:spacing w:after="0" w:line="480" w:lineRule="auto"/>
              <w:rPr>
                <w:rFonts w:ascii="Times New Roman" w:hAnsi="Times New Roman"/>
                <w:b/>
              </w:rPr>
            </w:pPr>
            <w:r w:rsidRPr="007D46D3">
              <w:rPr>
                <w:rFonts w:ascii="Times New Roman" w:hAnsi="Times New Roman"/>
                <w:b/>
              </w:rPr>
              <w:t>H-Connection</w:t>
            </w:r>
          </w:p>
        </w:tc>
      </w:tr>
      <w:tr w:rsidR="00097BD5" w:rsidRPr="007D46D3" w:rsidTr="00957E5C">
        <w:trPr>
          <w:trHeight w:val="20"/>
        </w:trPr>
        <w:tc>
          <w:tcPr>
            <w:tcW w:w="580" w:type="dxa"/>
            <w:tcBorders>
              <w:top w:val="nil"/>
              <w:left w:val="nil"/>
              <w:bottom w:val="nil"/>
              <w:right w:val="nil"/>
            </w:tcBorders>
            <w:hideMark/>
          </w:tcPr>
          <w:p w:rsidR="00097BD5" w:rsidRPr="007D46D3" w:rsidRDefault="00097BD5" w:rsidP="00957E5C">
            <w:pPr>
              <w:spacing w:after="0" w:line="480" w:lineRule="auto"/>
              <w:jc w:val="center"/>
              <w:rPr>
                <w:rFonts w:ascii="Times New Roman" w:hAnsi="Times New Roman"/>
                <w:b/>
              </w:rPr>
            </w:pPr>
            <w:r w:rsidRPr="007D46D3">
              <w:rPr>
                <w:rFonts w:ascii="Times New Roman" w:hAnsi="Times New Roman"/>
                <w:b/>
              </w:rPr>
              <w:t>2</w:t>
            </w:r>
          </w:p>
        </w:tc>
        <w:tc>
          <w:tcPr>
            <w:tcW w:w="1225" w:type="dxa"/>
            <w:tcBorders>
              <w:top w:val="nil"/>
              <w:left w:val="nil"/>
              <w:bottom w:val="nil"/>
              <w:right w:val="nil"/>
            </w:tcBorders>
            <w:hideMark/>
          </w:tcPr>
          <w:p w:rsidR="00097BD5" w:rsidRPr="007D46D3" w:rsidRDefault="00097BD5" w:rsidP="00957E5C">
            <w:pPr>
              <w:spacing w:after="0" w:line="480" w:lineRule="auto"/>
              <w:ind w:left="53"/>
              <w:rPr>
                <w:rFonts w:ascii="Times New Roman" w:hAnsi="Times New Roman"/>
              </w:rPr>
            </w:pPr>
            <w:r w:rsidRPr="007D46D3">
              <w:rPr>
                <w:rFonts w:ascii="Times New Roman" w:hAnsi="Times New Roman"/>
              </w:rPr>
              <w:t>Isanlu-Isin</w:t>
            </w:r>
          </w:p>
        </w:tc>
        <w:tc>
          <w:tcPr>
            <w:tcW w:w="1029" w:type="dxa"/>
            <w:tcBorders>
              <w:top w:val="nil"/>
              <w:left w:val="nil"/>
              <w:bottom w:val="nil"/>
              <w:right w:val="nil"/>
            </w:tcBorders>
            <w:hideMark/>
          </w:tcPr>
          <w:p w:rsidR="00097BD5" w:rsidRPr="007D46D3" w:rsidRDefault="00097BD5" w:rsidP="00957E5C">
            <w:pPr>
              <w:spacing w:after="0" w:line="480" w:lineRule="auto"/>
              <w:jc w:val="center"/>
              <w:rPr>
                <w:rFonts w:ascii="Times New Roman" w:hAnsi="Times New Roman"/>
              </w:rPr>
            </w:pPr>
            <w:r w:rsidRPr="007D46D3">
              <w:rPr>
                <w:rFonts w:ascii="Times New Roman" w:hAnsi="Times New Roman"/>
              </w:rPr>
              <w:t>8.4</w:t>
            </w:r>
          </w:p>
        </w:tc>
        <w:tc>
          <w:tcPr>
            <w:tcW w:w="1659" w:type="dxa"/>
            <w:tcBorders>
              <w:top w:val="nil"/>
              <w:left w:val="nil"/>
              <w:bottom w:val="nil"/>
              <w:right w:val="nil"/>
            </w:tcBorders>
            <w:hideMark/>
          </w:tcPr>
          <w:p w:rsidR="00097BD5" w:rsidRPr="007D46D3" w:rsidRDefault="00097BD5" w:rsidP="00957E5C">
            <w:pPr>
              <w:spacing w:after="0" w:line="480" w:lineRule="auto"/>
              <w:jc w:val="center"/>
              <w:rPr>
                <w:rFonts w:ascii="Times New Roman" w:hAnsi="Times New Roman"/>
              </w:rPr>
            </w:pPr>
            <w:r w:rsidRPr="007D46D3">
              <w:rPr>
                <w:rFonts w:ascii="Times New Roman" w:hAnsi="Times New Roman"/>
              </w:rPr>
              <w:t>150/100</w:t>
            </w:r>
          </w:p>
        </w:tc>
        <w:tc>
          <w:tcPr>
            <w:tcW w:w="1432" w:type="dxa"/>
            <w:tcBorders>
              <w:top w:val="nil"/>
              <w:left w:val="nil"/>
              <w:bottom w:val="nil"/>
              <w:right w:val="nil"/>
            </w:tcBorders>
            <w:hideMark/>
          </w:tcPr>
          <w:p w:rsidR="00097BD5" w:rsidRPr="007D46D3" w:rsidRDefault="00097BD5" w:rsidP="00957E5C">
            <w:pPr>
              <w:spacing w:after="0" w:line="480" w:lineRule="auto"/>
              <w:jc w:val="center"/>
              <w:rPr>
                <w:rFonts w:ascii="Times New Roman" w:hAnsi="Times New Roman"/>
              </w:rPr>
            </w:pPr>
            <w:r w:rsidRPr="007D46D3">
              <w:rPr>
                <w:rFonts w:ascii="Times New Roman" w:hAnsi="Times New Roman"/>
              </w:rPr>
              <w:t>60%</w:t>
            </w:r>
          </w:p>
        </w:tc>
        <w:tc>
          <w:tcPr>
            <w:tcW w:w="1241" w:type="dxa"/>
            <w:tcBorders>
              <w:top w:val="nil"/>
              <w:left w:val="nil"/>
              <w:bottom w:val="nil"/>
              <w:right w:val="nil"/>
            </w:tcBorders>
            <w:hideMark/>
          </w:tcPr>
          <w:p w:rsidR="00097BD5" w:rsidRPr="007D46D3" w:rsidRDefault="00097BD5" w:rsidP="00957E5C">
            <w:pPr>
              <w:spacing w:after="0" w:line="480" w:lineRule="auto"/>
              <w:jc w:val="center"/>
              <w:rPr>
                <w:rFonts w:ascii="Times New Roman" w:hAnsi="Times New Roman"/>
              </w:rPr>
            </w:pPr>
            <w:r w:rsidRPr="007D46D3">
              <w:rPr>
                <w:rFonts w:ascii="Times New Roman" w:hAnsi="Times New Roman"/>
              </w:rPr>
              <w:t>40%</w:t>
            </w:r>
          </w:p>
        </w:tc>
        <w:tc>
          <w:tcPr>
            <w:tcW w:w="1732" w:type="dxa"/>
            <w:tcBorders>
              <w:top w:val="nil"/>
              <w:left w:val="nil"/>
              <w:bottom w:val="nil"/>
              <w:right w:val="nil"/>
            </w:tcBorders>
            <w:hideMark/>
          </w:tcPr>
          <w:p w:rsidR="00097BD5" w:rsidRPr="007D46D3" w:rsidRDefault="00097BD5" w:rsidP="00957E5C">
            <w:pPr>
              <w:spacing w:after="0" w:line="480" w:lineRule="auto"/>
              <w:rPr>
                <w:rFonts w:ascii="Times New Roman" w:hAnsi="Times New Roman"/>
                <w:b/>
              </w:rPr>
            </w:pPr>
            <w:r w:rsidRPr="007D46D3">
              <w:rPr>
                <w:rFonts w:ascii="Times New Roman" w:hAnsi="Times New Roman"/>
                <w:b/>
              </w:rPr>
              <w:t>H-Connection</w:t>
            </w:r>
          </w:p>
        </w:tc>
      </w:tr>
      <w:tr w:rsidR="00097BD5" w:rsidRPr="007D46D3" w:rsidTr="00957E5C">
        <w:trPr>
          <w:trHeight w:val="20"/>
        </w:trPr>
        <w:tc>
          <w:tcPr>
            <w:tcW w:w="580" w:type="dxa"/>
            <w:tcBorders>
              <w:top w:val="nil"/>
              <w:left w:val="nil"/>
              <w:bottom w:val="nil"/>
              <w:right w:val="nil"/>
            </w:tcBorders>
            <w:hideMark/>
          </w:tcPr>
          <w:p w:rsidR="00097BD5" w:rsidRPr="007D46D3" w:rsidRDefault="00097BD5" w:rsidP="00957E5C">
            <w:pPr>
              <w:spacing w:after="0" w:line="480" w:lineRule="auto"/>
              <w:jc w:val="center"/>
              <w:rPr>
                <w:rFonts w:ascii="Times New Roman" w:hAnsi="Times New Roman"/>
                <w:b/>
              </w:rPr>
            </w:pPr>
            <w:r w:rsidRPr="007D46D3">
              <w:rPr>
                <w:rFonts w:ascii="Times New Roman" w:hAnsi="Times New Roman"/>
                <w:b/>
              </w:rPr>
              <w:t>3</w:t>
            </w:r>
          </w:p>
        </w:tc>
        <w:tc>
          <w:tcPr>
            <w:tcW w:w="1225" w:type="dxa"/>
            <w:tcBorders>
              <w:top w:val="nil"/>
              <w:left w:val="nil"/>
              <w:bottom w:val="nil"/>
              <w:right w:val="nil"/>
            </w:tcBorders>
            <w:hideMark/>
          </w:tcPr>
          <w:p w:rsidR="00097BD5" w:rsidRPr="007D46D3" w:rsidRDefault="00097BD5" w:rsidP="00957E5C">
            <w:pPr>
              <w:spacing w:after="0" w:line="480" w:lineRule="auto"/>
              <w:ind w:left="53"/>
              <w:rPr>
                <w:rFonts w:ascii="Times New Roman" w:hAnsi="Times New Roman"/>
              </w:rPr>
            </w:pPr>
            <w:r w:rsidRPr="007D46D3">
              <w:rPr>
                <w:rFonts w:ascii="Times New Roman" w:hAnsi="Times New Roman"/>
              </w:rPr>
              <w:t>Oroago</w:t>
            </w:r>
          </w:p>
        </w:tc>
        <w:tc>
          <w:tcPr>
            <w:tcW w:w="1029" w:type="dxa"/>
            <w:tcBorders>
              <w:top w:val="nil"/>
              <w:left w:val="nil"/>
              <w:bottom w:val="nil"/>
              <w:right w:val="nil"/>
            </w:tcBorders>
            <w:hideMark/>
          </w:tcPr>
          <w:p w:rsidR="00097BD5" w:rsidRPr="007D46D3" w:rsidRDefault="00097BD5" w:rsidP="00957E5C">
            <w:pPr>
              <w:spacing w:after="0" w:line="480" w:lineRule="auto"/>
              <w:jc w:val="center"/>
              <w:rPr>
                <w:rFonts w:ascii="Times New Roman" w:hAnsi="Times New Roman"/>
              </w:rPr>
            </w:pPr>
            <w:r w:rsidRPr="007D46D3">
              <w:rPr>
                <w:rFonts w:ascii="Times New Roman" w:hAnsi="Times New Roman"/>
              </w:rPr>
              <w:t>3.2</w:t>
            </w:r>
          </w:p>
        </w:tc>
        <w:tc>
          <w:tcPr>
            <w:tcW w:w="1659" w:type="dxa"/>
            <w:tcBorders>
              <w:top w:val="nil"/>
              <w:left w:val="nil"/>
              <w:bottom w:val="nil"/>
              <w:right w:val="nil"/>
            </w:tcBorders>
            <w:hideMark/>
          </w:tcPr>
          <w:p w:rsidR="00097BD5" w:rsidRPr="007D46D3" w:rsidRDefault="00097BD5" w:rsidP="00957E5C">
            <w:pPr>
              <w:spacing w:after="0" w:line="480" w:lineRule="auto"/>
              <w:jc w:val="center"/>
              <w:rPr>
                <w:rFonts w:ascii="Times New Roman" w:hAnsi="Times New Roman"/>
              </w:rPr>
            </w:pPr>
            <w:r w:rsidRPr="007D46D3">
              <w:rPr>
                <w:rFonts w:ascii="Times New Roman" w:hAnsi="Times New Roman"/>
              </w:rPr>
              <w:t>100</w:t>
            </w:r>
          </w:p>
        </w:tc>
        <w:tc>
          <w:tcPr>
            <w:tcW w:w="1432" w:type="dxa"/>
            <w:tcBorders>
              <w:top w:val="nil"/>
              <w:left w:val="nil"/>
              <w:bottom w:val="nil"/>
              <w:right w:val="nil"/>
            </w:tcBorders>
            <w:hideMark/>
          </w:tcPr>
          <w:p w:rsidR="00097BD5" w:rsidRPr="007D46D3" w:rsidRDefault="00097BD5" w:rsidP="00957E5C">
            <w:pPr>
              <w:spacing w:after="0" w:line="480" w:lineRule="auto"/>
              <w:jc w:val="center"/>
              <w:rPr>
                <w:rFonts w:ascii="Times New Roman" w:hAnsi="Times New Roman"/>
              </w:rPr>
            </w:pPr>
            <w:r w:rsidRPr="007D46D3">
              <w:rPr>
                <w:rFonts w:ascii="Times New Roman" w:hAnsi="Times New Roman"/>
              </w:rPr>
              <w:t>40%</w:t>
            </w:r>
          </w:p>
        </w:tc>
        <w:tc>
          <w:tcPr>
            <w:tcW w:w="1241" w:type="dxa"/>
            <w:tcBorders>
              <w:top w:val="nil"/>
              <w:left w:val="nil"/>
              <w:bottom w:val="nil"/>
              <w:right w:val="nil"/>
            </w:tcBorders>
            <w:hideMark/>
          </w:tcPr>
          <w:p w:rsidR="00097BD5" w:rsidRPr="007D46D3" w:rsidRDefault="00097BD5" w:rsidP="00957E5C">
            <w:pPr>
              <w:spacing w:after="0" w:line="480" w:lineRule="auto"/>
              <w:jc w:val="center"/>
              <w:rPr>
                <w:rFonts w:ascii="Times New Roman" w:hAnsi="Times New Roman"/>
              </w:rPr>
            </w:pPr>
            <w:r w:rsidRPr="007D46D3">
              <w:rPr>
                <w:rFonts w:ascii="Times New Roman" w:hAnsi="Times New Roman"/>
              </w:rPr>
              <w:t>60%</w:t>
            </w:r>
          </w:p>
        </w:tc>
        <w:tc>
          <w:tcPr>
            <w:tcW w:w="1732" w:type="dxa"/>
            <w:tcBorders>
              <w:top w:val="nil"/>
              <w:left w:val="nil"/>
              <w:bottom w:val="nil"/>
              <w:right w:val="nil"/>
            </w:tcBorders>
            <w:hideMark/>
          </w:tcPr>
          <w:p w:rsidR="00097BD5" w:rsidRPr="007D46D3" w:rsidRDefault="00097BD5" w:rsidP="00957E5C">
            <w:pPr>
              <w:spacing w:after="0" w:line="480" w:lineRule="auto"/>
              <w:rPr>
                <w:rFonts w:ascii="Times New Roman" w:hAnsi="Times New Roman"/>
                <w:b/>
              </w:rPr>
            </w:pPr>
            <w:r w:rsidRPr="007D46D3">
              <w:rPr>
                <w:rFonts w:ascii="Times New Roman" w:hAnsi="Times New Roman"/>
                <w:b/>
              </w:rPr>
              <w:t>H-Connection</w:t>
            </w:r>
          </w:p>
        </w:tc>
      </w:tr>
      <w:tr w:rsidR="00097BD5" w:rsidRPr="007D46D3" w:rsidTr="00957E5C">
        <w:trPr>
          <w:trHeight w:val="20"/>
        </w:trPr>
        <w:tc>
          <w:tcPr>
            <w:tcW w:w="580" w:type="dxa"/>
            <w:tcBorders>
              <w:top w:val="nil"/>
              <w:left w:val="nil"/>
              <w:bottom w:val="nil"/>
              <w:right w:val="nil"/>
            </w:tcBorders>
            <w:hideMark/>
          </w:tcPr>
          <w:p w:rsidR="00097BD5" w:rsidRPr="007D46D3" w:rsidRDefault="00097BD5" w:rsidP="00957E5C">
            <w:pPr>
              <w:spacing w:after="0" w:line="480" w:lineRule="auto"/>
              <w:jc w:val="center"/>
              <w:rPr>
                <w:rFonts w:ascii="Times New Roman" w:hAnsi="Times New Roman"/>
                <w:b/>
              </w:rPr>
            </w:pPr>
            <w:r w:rsidRPr="007D46D3">
              <w:rPr>
                <w:rFonts w:ascii="Times New Roman" w:hAnsi="Times New Roman"/>
                <w:b/>
              </w:rPr>
              <w:t>4</w:t>
            </w:r>
          </w:p>
        </w:tc>
        <w:tc>
          <w:tcPr>
            <w:tcW w:w="1225" w:type="dxa"/>
            <w:tcBorders>
              <w:top w:val="nil"/>
              <w:left w:val="nil"/>
              <w:bottom w:val="nil"/>
              <w:right w:val="nil"/>
            </w:tcBorders>
            <w:hideMark/>
          </w:tcPr>
          <w:p w:rsidR="00097BD5" w:rsidRPr="007D46D3" w:rsidRDefault="00097BD5" w:rsidP="00957E5C">
            <w:pPr>
              <w:spacing w:after="0" w:line="480" w:lineRule="auto"/>
              <w:ind w:left="53"/>
              <w:rPr>
                <w:rFonts w:ascii="Times New Roman" w:hAnsi="Times New Roman"/>
              </w:rPr>
            </w:pPr>
            <w:r w:rsidRPr="007D46D3">
              <w:rPr>
                <w:rFonts w:ascii="Times New Roman" w:hAnsi="Times New Roman"/>
              </w:rPr>
              <w:t>Otun</w:t>
            </w:r>
          </w:p>
        </w:tc>
        <w:tc>
          <w:tcPr>
            <w:tcW w:w="1029" w:type="dxa"/>
            <w:tcBorders>
              <w:top w:val="nil"/>
              <w:left w:val="nil"/>
              <w:bottom w:val="nil"/>
              <w:right w:val="nil"/>
            </w:tcBorders>
            <w:hideMark/>
          </w:tcPr>
          <w:p w:rsidR="00097BD5" w:rsidRPr="007D46D3" w:rsidRDefault="00097BD5" w:rsidP="00957E5C">
            <w:pPr>
              <w:spacing w:after="0" w:line="480" w:lineRule="auto"/>
              <w:jc w:val="center"/>
              <w:rPr>
                <w:rFonts w:ascii="Times New Roman" w:hAnsi="Times New Roman"/>
              </w:rPr>
            </w:pPr>
            <w:r w:rsidRPr="007D46D3">
              <w:rPr>
                <w:rFonts w:ascii="Times New Roman" w:hAnsi="Times New Roman"/>
              </w:rPr>
              <w:t>17.0</w:t>
            </w:r>
          </w:p>
        </w:tc>
        <w:tc>
          <w:tcPr>
            <w:tcW w:w="1659" w:type="dxa"/>
            <w:tcBorders>
              <w:top w:val="nil"/>
              <w:left w:val="nil"/>
              <w:bottom w:val="nil"/>
              <w:right w:val="nil"/>
            </w:tcBorders>
            <w:hideMark/>
          </w:tcPr>
          <w:p w:rsidR="00097BD5" w:rsidRPr="007D46D3" w:rsidRDefault="00097BD5" w:rsidP="00957E5C">
            <w:pPr>
              <w:spacing w:after="0" w:line="480" w:lineRule="auto"/>
              <w:jc w:val="center"/>
              <w:rPr>
                <w:rFonts w:ascii="Times New Roman" w:hAnsi="Times New Roman"/>
              </w:rPr>
            </w:pPr>
            <w:r w:rsidRPr="007D46D3">
              <w:rPr>
                <w:rFonts w:ascii="Times New Roman" w:hAnsi="Times New Roman"/>
              </w:rPr>
              <w:t>150/100</w:t>
            </w:r>
          </w:p>
        </w:tc>
        <w:tc>
          <w:tcPr>
            <w:tcW w:w="1432" w:type="dxa"/>
            <w:tcBorders>
              <w:top w:val="nil"/>
              <w:left w:val="nil"/>
              <w:bottom w:val="nil"/>
              <w:right w:val="nil"/>
            </w:tcBorders>
            <w:hideMark/>
          </w:tcPr>
          <w:p w:rsidR="00097BD5" w:rsidRPr="007D46D3" w:rsidRDefault="00097BD5" w:rsidP="00957E5C">
            <w:pPr>
              <w:spacing w:after="0" w:line="480" w:lineRule="auto"/>
              <w:jc w:val="center"/>
              <w:rPr>
                <w:rFonts w:ascii="Times New Roman" w:hAnsi="Times New Roman"/>
              </w:rPr>
            </w:pPr>
            <w:r w:rsidRPr="007D46D3">
              <w:rPr>
                <w:rFonts w:ascii="Times New Roman" w:hAnsi="Times New Roman"/>
              </w:rPr>
              <w:t>70%</w:t>
            </w:r>
          </w:p>
        </w:tc>
        <w:tc>
          <w:tcPr>
            <w:tcW w:w="1241" w:type="dxa"/>
            <w:tcBorders>
              <w:top w:val="nil"/>
              <w:left w:val="nil"/>
              <w:bottom w:val="nil"/>
              <w:right w:val="nil"/>
            </w:tcBorders>
            <w:hideMark/>
          </w:tcPr>
          <w:p w:rsidR="00097BD5" w:rsidRPr="007D46D3" w:rsidRDefault="00097BD5" w:rsidP="00957E5C">
            <w:pPr>
              <w:spacing w:after="0" w:line="480" w:lineRule="auto"/>
              <w:jc w:val="center"/>
              <w:rPr>
                <w:rFonts w:ascii="Times New Roman" w:hAnsi="Times New Roman"/>
              </w:rPr>
            </w:pPr>
            <w:r w:rsidRPr="007D46D3">
              <w:rPr>
                <w:rFonts w:ascii="Times New Roman" w:hAnsi="Times New Roman"/>
              </w:rPr>
              <w:t>30%</w:t>
            </w:r>
          </w:p>
        </w:tc>
        <w:tc>
          <w:tcPr>
            <w:tcW w:w="1732" w:type="dxa"/>
            <w:tcBorders>
              <w:top w:val="nil"/>
              <w:left w:val="nil"/>
              <w:bottom w:val="nil"/>
              <w:right w:val="nil"/>
            </w:tcBorders>
            <w:hideMark/>
          </w:tcPr>
          <w:p w:rsidR="00097BD5" w:rsidRPr="007D46D3" w:rsidRDefault="00097BD5" w:rsidP="00957E5C">
            <w:pPr>
              <w:spacing w:after="0" w:line="480" w:lineRule="auto"/>
              <w:rPr>
                <w:rFonts w:ascii="Times New Roman" w:hAnsi="Times New Roman"/>
                <w:b/>
              </w:rPr>
            </w:pPr>
            <w:r w:rsidRPr="007D46D3">
              <w:rPr>
                <w:rFonts w:ascii="Times New Roman" w:hAnsi="Times New Roman"/>
                <w:b/>
              </w:rPr>
              <w:t>H-Connection</w:t>
            </w:r>
          </w:p>
        </w:tc>
      </w:tr>
      <w:tr w:rsidR="00097BD5" w:rsidRPr="007D46D3" w:rsidTr="00957E5C">
        <w:trPr>
          <w:trHeight w:val="20"/>
        </w:trPr>
        <w:tc>
          <w:tcPr>
            <w:tcW w:w="580" w:type="dxa"/>
            <w:tcBorders>
              <w:top w:val="nil"/>
              <w:left w:val="nil"/>
              <w:bottom w:val="single" w:sz="4" w:space="0" w:color="7F7F7F" w:themeColor="text1" w:themeTint="80"/>
              <w:right w:val="nil"/>
            </w:tcBorders>
            <w:hideMark/>
          </w:tcPr>
          <w:p w:rsidR="00097BD5" w:rsidRPr="007D46D3" w:rsidRDefault="00097BD5" w:rsidP="00957E5C">
            <w:pPr>
              <w:spacing w:after="0" w:line="480" w:lineRule="auto"/>
              <w:jc w:val="center"/>
              <w:rPr>
                <w:rFonts w:ascii="Times New Roman" w:hAnsi="Times New Roman"/>
                <w:b/>
              </w:rPr>
            </w:pPr>
            <w:r w:rsidRPr="007D46D3">
              <w:rPr>
                <w:rFonts w:ascii="Times New Roman" w:hAnsi="Times New Roman"/>
                <w:b/>
              </w:rPr>
              <w:t>5</w:t>
            </w:r>
          </w:p>
        </w:tc>
        <w:tc>
          <w:tcPr>
            <w:tcW w:w="1225" w:type="dxa"/>
            <w:tcBorders>
              <w:top w:val="nil"/>
              <w:left w:val="nil"/>
              <w:bottom w:val="single" w:sz="4" w:space="0" w:color="7F7F7F" w:themeColor="text1" w:themeTint="80"/>
              <w:right w:val="nil"/>
            </w:tcBorders>
            <w:hideMark/>
          </w:tcPr>
          <w:p w:rsidR="00097BD5" w:rsidRPr="007D46D3" w:rsidRDefault="00097BD5" w:rsidP="00957E5C">
            <w:pPr>
              <w:spacing w:after="0" w:line="480" w:lineRule="auto"/>
              <w:ind w:left="53"/>
              <w:rPr>
                <w:rFonts w:ascii="Times New Roman" w:hAnsi="Times New Roman"/>
              </w:rPr>
            </w:pPr>
            <w:r w:rsidRPr="007D46D3">
              <w:rPr>
                <w:rFonts w:ascii="Times New Roman" w:hAnsi="Times New Roman"/>
              </w:rPr>
              <w:t>Egbe</w:t>
            </w:r>
          </w:p>
        </w:tc>
        <w:tc>
          <w:tcPr>
            <w:tcW w:w="1029" w:type="dxa"/>
            <w:tcBorders>
              <w:top w:val="nil"/>
              <w:left w:val="nil"/>
              <w:bottom w:val="single" w:sz="4" w:space="0" w:color="7F7F7F" w:themeColor="text1" w:themeTint="80"/>
              <w:right w:val="nil"/>
            </w:tcBorders>
            <w:hideMark/>
          </w:tcPr>
          <w:p w:rsidR="00097BD5" w:rsidRPr="007D46D3" w:rsidRDefault="00097BD5" w:rsidP="00957E5C">
            <w:pPr>
              <w:spacing w:after="0" w:line="480" w:lineRule="auto"/>
              <w:jc w:val="center"/>
              <w:rPr>
                <w:rFonts w:ascii="Times New Roman" w:hAnsi="Times New Roman"/>
              </w:rPr>
            </w:pPr>
            <w:r w:rsidRPr="007D46D3">
              <w:rPr>
                <w:rFonts w:ascii="Times New Roman" w:hAnsi="Times New Roman"/>
              </w:rPr>
              <w:t>9.5</w:t>
            </w:r>
          </w:p>
        </w:tc>
        <w:tc>
          <w:tcPr>
            <w:tcW w:w="1659" w:type="dxa"/>
            <w:tcBorders>
              <w:top w:val="nil"/>
              <w:left w:val="nil"/>
              <w:bottom w:val="single" w:sz="4" w:space="0" w:color="7F7F7F" w:themeColor="text1" w:themeTint="80"/>
              <w:right w:val="nil"/>
            </w:tcBorders>
            <w:hideMark/>
          </w:tcPr>
          <w:p w:rsidR="00097BD5" w:rsidRPr="007D46D3" w:rsidRDefault="00097BD5" w:rsidP="00957E5C">
            <w:pPr>
              <w:spacing w:after="0" w:line="480" w:lineRule="auto"/>
              <w:jc w:val="center"/>
              <w:rPr>
                <w:rFonts w:ascii="Times New Roman" w:hAnsi="Times New Roman"/>
              </w:rPr>
            </w:pPr>
            <w:r w:rsidRPr="007D46D3">
              <w:rPr>
                <w:rFonts w:ascii="Times New Roman" w:hAnsi="Times New Roman"/>
              </w:rPr>
              <w:t>150/100</w:t>
            </w:r>
          </w:p>
        </w:tc>
        <w:tc>
          <w:tcPr>
            <w:tcW w:w="1432" w:type="dxa"/>
            <w:tcBorders>
              <w:top w:val="nil"/>
              <w:left w:val="nil"/>
              <w:bottom w:val="single" w:sz="4" w:space="0" w:color="7F7F7F" w:themeColor="text1" w:themeTint="80"/>
              <w:right w:val="nil"/>
            </w:tcBorders>
            <w:hideMark/>
          </w:tcPr>
          <w:p w:rsidR="00097BD5" w:rsidRPr="007D46D3" w:rsidRDefault="00097BD5" w:rsidP="00957E5C">
            <w:pPr>
              <w:spacing w:after="0" w:line="480" w:lineRule="auto"/>
              <w:jc w:val="center"/>
              <w:rPr>
                <w:rFonts w:ascii="Times New Roman" w:hAnsi="Times New Roman"/>
              </w:rPr>
            </w:pPr>
            <w:r w:rsidRPr="007D46D3">
              <w:rPr>
                <w:rFonts w:ascii="Times New Roman" w:hAnsi="Times New Roman"/>
              </w:rPr>
              <w:t>60%</w:t>
            </w:r>
          </w:p>
        </w:tc>
        <w:tc>
          <w:tcPr>
            <w:tcW w:w="1241" w:type="dxa"/>
            <w:tcBorders>
              <w:top w:val="nil"/>
              <w:left w:val="nil"/>
              <w:bottom w:val="single" w:sz="4" w:space="0" w:color="7F7F7F" w:themeColor="text1" w:themeTint="80"/>
              <w:right w:val="nil"/>
            </w:tcBorders>
            <w:hideMark/>
          </w:tcPr>
          <w:p w:rsidR="00097BD5" w:rsidRPr="007D46D3" w:rsidRDefault="00097BD5" w:rsidP="00957E5C">
            <w:pPr>
              <w:spacing w:after="0" w:line="480" w:lineRule="auto"/>
              <w:jc w:val="center"/>
              <w:rPr>
                <w:rFonts w:ascii="Times New Roman" w:hAnsi="Times New Roman"/>
              </w:rPr>
            </w:pPr>
            <w:r w:rsidRPr="007D46D3">
              <w:rPr>
                <w:rFonts w:ascii="Times New Roman" w:hAnsi="Times New Roman"/>
              </w:rPr>
              <w:t>40%</w:t>
            </w:r>
          </w:p>
        </w:tc>
        <w:tc>
          <w:tcPr>
            <w:tcW w:w="1732" w:type="dxa"/>
            <w:tcBorders>
              <w:top w:val="nil"/>
              <w:left w:val="nil"/>
              <w:bottom w:val="single" w:sz="4" w:space="0" w:color="7F7F7F" w:themeColor="text1" w:themeTint="80"/>
              <w:right w:val="nil"/>
            </w:tcBorders>
            <w:hideMark/>
          </w:tcPr>
          <w:p w:rsidR="00097BD5" w:rsidRPr="007D46D3" w:rsidRDefault="00097BD5" w:rsidP="00957E5C">
            <w:pPr>
              <w:spacing w:after="0" w:line="480" w:lineRule="auto"/>
              <w:rPr>
                <w:rFonts w:ascii="Times New Roman" w:hAnsi="Times New Roman"/>
                <w:b/>
              </w:rPr>
            </w:pPr>
            <w:r w:rsidRPr="007D46D3">
              <w:rPr>
                <w:rFonts w:ascii="Times New Roman" w:hAnsi="Times New Roman"/>
                <w:b/>
              </w:rPr>
              <w:t>H-Connection</w:t>
            </w:r>
          </w:p>
        </w:tc>
      </w:tr>
    </w:tbl>
    <w:p w:rsidR="00097BD5" w:rsidRPr="00097BD5" w:rsidRDefault="00097BD5" w:rsidP="00097BD5"/>
    <w:p w:rsidR="00B349EA" w:rsidRPr="007D46D3" w:rsidRDefault="00097BD5" w:rsidP="003F1B0D">
      <w:pPr>
        <w:pStyle w:val="Heading3"/>
        <w:jc w:val="center"/>
        <w:rPr>
          <w:rFonts w:eastAsia="Times New Roman"/>
          <w:lang w:eastAsia="en-GB"/>
        </w:rPr>
      </w:pPr>
      <w:bookmarkStart w:id="928" w:name="_Toc114152678"/>
      <w:bookmarkStart w:id="929" w:name="_Toc114591676"/>
      <w:bookmarkStart w:id="930" w:name="_Toc114754184"/>
      <w:bookmarkStart w:id="931" w:name="_Toc117165824"/>
      <w:bookmarkStart w:id="932" w:name="_Toc117849258"/>
      <w:r>
        <w:t>Table A2</w:t>
      </w:r>
      <w:r w:rsidR="00B349EA" w:rsidRPr="007D46D3">
        <w:t xml:space="preserve">: </w:t>
      </w:r>
      <w:r w:rsidR="002C73A8">
        <w:rPr>
          <w:rFonts w:eastAsia="Times New Roman"/>
          <w:lang w:eastAsia="en-GB"/>
        </w:rPr>
        <w:t>Omu-Aran</w:t>
      </w:r>
      <w:r w:rsidR="00B349EA" w:rsidRPr="007D46D3">
        <w:rPr>
          <w:rFonts w:eastAsia="Times New Roman"/>
          <w:lang w:eastAsia="en-GB"/>
        </w:rPr>
        <w:t xml:space="preserve"> 132/33kV Station Feeders Planned Outage Duration in Hours from</w:t>
      </w:r>
      <w:r w:rsidR="003F1B0D">
        <w:rPr>
          <w:rFonts w:eastAsia="Times New Roman"/>
          <w:lang w:eastAsia="en-GB"/>
        </w:rPr>
        <w:t xml:space="preserve"> </w:t>
      </w:r>
      <w:r w:rsidR="00B349EA" w:rsidRPr="007D46D3">
        <w:rPr>
          <w:rFonts w:eastAsia="Times New Roman"/>
          <w:lang w:eastAsia="en-GB"/>
        </w:rPr>
        <w:t>Year 2015 – 2020 (January-December)</w:t>
      </w:r>
      <w:bookmarkEnd w:id="928"/>
      <w:bookmarkEnd w:id="929"/>
      <w:bookmarkEnd w:id="930"/>
      <w:bookmarkEnd w:id="931"/>
      <w:bookmarkEnd w:id="932"/>
    </w:p>
    <w:tbl>
      <w:tblPr>
        <w:tblW w:w="7922" w:type="dxa"/>
        <w:jc w:val="center"/>
        <w:tblBorders>
          <w:top w:val="single" w:sz="4" w:space="0" w:color="auto"/>
          <w:bottom w:val="single" w:sz="4" w:space="0" w:color="auto"/>
        </w:tblBorders>
        <w:tblLook w:val="04A0" w:firstRow="1" w:lastRow="0" w:firstColumn="1" w:lastColumn="0" w:noHBand="0" w:noVBand="1"/>
      </w:tblPr>
      <w:tblGrid>
        <w:gridCol w:w="1123"/>
        <w:gridCol w:w="1457"/>
        <w:gridCol w:w="1688"/>
        <w:gridCol w:w="1158"/>
        <w:gridCol w:w="960"/>
        <w:gridCol w:w="960"/>
        <w:gridCol w:w="1003"/>
      </w:tblGrid>
      <w:tr w:rsidR="00B349EA" w:rsidRPr="007D46D3" w:rsidTr="0051152B">
        <w:trPr>
          <w:trHeight w:val="552"/>
          <w:jc w:val="center"/>
        </w:trPr>
        <w:tc>
          <w:tcPr>
            <w:tcW w:w="1123"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FEEDER</w:t>
            </w:r>
          </w:p>
        </w:tc>
        <w:tc>
          <w:tcPr>
            <w:tcW w:w="1457" w:type="dxa"/>
            <w:tcBorders>
              <w:top w:val="single" w:sz="4" w:space="0" w:color="auto"/>
              <w:left w:val="nil"/>
              <w:bottom w:val="single" w:sz="4" w:space="0" w:color="auto"/>
              <w:right w:val="nil"/>
            </w:tcBorders>
            <w:noWrap/>
            <w:vAlign w:val="bottom"/>
            <w:hideMark/>
          </w:tcPr>
          <w:p w:rsidR="00B349EA" w:rsidRPr="007D46D3" w:rsidRDefault="002C73A8" w:rsidP="0051152B">
            <w:pPr>
              <w:spacing w:after="0" w:line="480" w:lineRule="auto"/>
              <w:jc w:val="both"/>
              <w:rPr>
                <w:rFonts w:ascii="Times New Roman" w:eastAsia="Times New Roman" w:hAnsi="Times New Roman"/>
                <w:lang w:eastAsia="en-GB"/>
              </w:rPr>
            </w:pPr>
            <w:r>
              <w:rPr>
                <w:rFonts w:ascii="Times New Roman" w:eastAsia="Times New Roman" w:hAnsi="Times New Roman"/>
                <w:lang w:eastAsia="en-GB"/>
              </w:rPr>
              <w:t>OMU-ARAN</w:t>
            </w:r>
          </w:p>
        </w:tc>
        <w:tc>
          <w:tcPr>
            <w:tcW w:w="1688"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ISANLU-ISIN</w:t>
            </w:r>
          </w:p>
        </w:tc>
        <w:tc>
          <w:tcPr>
            <w:tcW w:w="731"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OROAGO</w:t>
            </w:r>
          </w:p>
        </w:tc>
        <w:tc>
          <w:tcPr>
            <w:tcW w:w="960"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OTUN</w:t>
            </w:r>
          </w:p>
        </w:tc>
        <w:tc>
          <w:tcPr>
            <w:tcW w:w="960"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EGBE</w:t>
            </w:r>
          </w:p>
        </w:tc>
        <w:tc>
          <w:tcPr>
            <w:tcW w:w="1003"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TOTAL</w:t>
            </w:r>
          </w:p>
        </w:tc>
      </w:tr>
      <w:tr w:rsidR="00B349EA" w:rsidRPr="007D46D3" w:rsidTr="0051152B">
        <w:trPr>
          <w:trHeight w:val="552"/>
          <w:jc w:val="center"/>
        </w:trPr>
        <w:tc>
          <w:tcPr>
            <w:tcW w:w="1123" w:type="dxa"/>
            <w:tcBorders>
              <w:top w:val="single" w:sz="4" w:space="0" w:color="auto"/>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2015</w:t>
            </w:r>
          </w:p>
        </w:tc>
        <w:tc>
          <w:tcPr>
            <w:tcW w:w="1457" w:type="dxa"/>
            <w:tcBorders>
              <w:top w:val="single" w:sz="4" w:space="0" w:color="auto"/>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15</w:t>
            </w:r>
          </w:p>
        </w:tc>
        <w:tc>
          <w:tcPr>
            <w:tcW w:w="1688" w:type="dxa"/>
            <w:tcBorders>
              <w:top w:val="single" w:sz="4" w:space="0" w:color="auto"/>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20</w:t>
            </w:r>
          </w:p>
        </w:tc>
        <w:tc>
          <w:tcPr>
            <w:tcW w:w="731" w:type="dxa"/>
            <w:tcBorders>
              <w:top w:val="single" w:sz="4" w:space="0" w:color="auto"/>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12</w:t>
            </w:r>
          </w:p>
        </w:tc>
        <w:tc>
          <w:tcPr>
            <w:tcW w:w="960" w:type="dxa"/>
            <w:tcBorders>
              <w:top w:val="single" w:sz="4" w:space="0" w:color="auto"/>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18</w:t>
            </w:r>
          </w:p>
        </w:tc>
        <w:tc>
          <w:tcPr>
            <w:tcW w:w="960" w:type="dxa"/>
            <w:tcBorders>
              <w:top w:val="single" w:sz="4" w:space="0" w:color="auto"/>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16</w:t>
            </w:r>
          </w:p>
        </w:tc>
        <w:tc>
          <w:tcPr>
            <w:tcW w:w="1003" w:type="dxa"/>
            <w:tcBorders>
              <w:top w:val="single" w:sz="4" w:space="0" w:color="auto"/>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81</w:t>
            </w:r>
          </w:p>
        </w:tc>
      </w:tr>
      <w:tr w:rsidR="00B349EA" w:rsidRPr="007D46D3" w:rsidTr="0051152B">
        <w:trPr>
          <w:trHeight w:val="552"/>
          <w:jc w:val="center"/>
        </w:trPr>
        <w:tc>
          <w:tcPr>
            <w:tcW w:w="1123"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2016</w:t>
            </w:r>
          </w:p>
        </w:tc>
        <w:tc>
          <w:tcPr>
            <w:tcW w:w="1457"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12</w:t>
            </w:r>
          </w:p>
        </w:tc>
        <w:tc>
          <w:tcPr>
            <w:tcW w:w="1688"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21</w:t>
            </w:r>
          </w:p>
        </w:tc>
        <w:tc>
          <w:tcPr>
            <w:tcW w:w="731"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14</w:t>
            </w:r>
          </w:p>
        </w:tc>
        <w:tc>
          <w:tcPr>
            <w:tcW w:w="960"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16</w:t>
            </w:r>
          </w:p>
        </w:tc>
        <w:tc>
          <w:tcPr>
            <w:tcW w:w="960"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18</w:t>
            </w:r>
          </w:p>
        </w:tc>
        <w:tc>
          <w:tcPr>
            <w:tcW w:w="1003"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81</w:t>
            </w:r>
          </w:p>
        </w:tc>
      </w:tr>
      <w:tr w:rsidR="00B349EA" w:rsidRPr="007D46D3" w:rsidTr="0051152B">
        <w:trPr>
          <w:trHeight w:val="552"/>
          <w:jc w:val="center"/>
        </w:trPr>
        <w:tc>
          <w:tcPr>
            <w:tcW w:w="1123"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2017</w:t>
            </w:r>
          </w:p>
        </w:tc>
        <w:tc>
          <w:tcPr>
            <w:tcW w:w="1457"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12</w:t>
            </w:r>
          </w:p>
        </w:tc>
        <w:tc>
          <w:tcPr>
            <w:tcW w:w="1688"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22</w:t>
            </w:r>
          </w:p>
        </w:tc>
        <w:tc>
          <w:tcPr>
            <w:tcW w:w="731"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15</w:t>
            </w:r>
          </w:p>
        </w:tc>
        <w:tc>
          <w:tcPr>
            <w:tcW w:w="960"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18</w:t>
            </w:r>
          </w:p>
        </w:tc>
        <w:tc>
          <w:tcPr>
            <w:tcW w:w="960"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16</w:t>
            </w:r>
          </w:p>
        </w:tc>
        <w:tc>
          <w:tcPr>
            <w:tcW w:w="1003"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83</w:t>
            </w:r>
          </w:p>
        </w:tc>
      </w:tr>
      <w:tr w:rsidR="00B349EA" w:rsidRPr="007D46D3" w:rsidTr="0051152B">
        <w:trPr>
          <w:trHeight w:val="552"/>
          <w:jc w:val="center"/>
        </w:trPr>
        <w:tc>
          <w:tcPr>
            <w:tcW w:w="1123"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2018</w:t>
            </w:r>
          </w:p>
        </w:tc>
        <w:tc>
          <w:tcPr>
            <w:tcW w:w="1457"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10</w:t>
            </w:r>
          </w:p>
        </w:tc>
        <w:tc>
          <w:tcPr>
            <w:tcW w:w="1688"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18</w:t>
            </w:r>
          </w:p>
        </w:tc>
        <w:tc>
          <w:tcPr>
            <w:tcW w:w="731"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12</w:t>
            </w:r>
          </w:p>
        </w:tc>
        <w:tc>
          <w:tcPr>
            <w:tcW w:w="960"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14</w:t>
            </w:r>
          </w:p>
        </w:tc>
        <w:tc>
          <w:tcPr>
            <w:tcW w:w="960"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13</w:t>
            </w:r>
          </w:p>
        </w:tc>
        <w:tc>
          <w:tcPr>
            <w:tcW w:w="1003"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67</w:t>
            </w:r>
          </w:p>
        </w:tc>
      </w:tr>
      <w:tr w:rsidR="00B349EA" w:rsidRPr="007D46D3" w:rsidTr="0051152B">
        <w:trPr>
          <w:trHeight w:val="552"/>
          <w:jc w:val="center"/>
        </w:trPr>
        <w:tc>
          <w:tcPr>
            <w:tcW w:w="1123"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2019</w:t>
            </w:r>
          </w:p>
        </w:tc>
        <w:tc>
          <w:tcPr>
            <w:tcW w:w="1457"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13</w:t>
            </w:r>
          </w:p>
        </w:tc>
        <w:tc>
          <w:tcPr>
            <w:tcW w:w="1688"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15</w:t>
            </w:r>
          </w:p>
        </w:tc>
        <w:tc>
          <w:tcPr>
            <w:tcW w:w="731"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14</w:t>
            </w:r>
          </w:p>
        </w:tc>
        <w:tc>
          <w:tcPr>
            <w:tcW w:w="960"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18</w:t>
            </w:r>
          </w:p>
        </w:tc>
        <w:tc>
          <w:tcPr>
            <w:tcW w:w="960"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16</w:t>
            </w:r>
          </w:p>
        </w:tc>
        <w:tc>
          <w:tcPr>
            <w:tcW w:w="1003"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76</w:t>
            </w:r>
          </w:p>
        </w:tc>
      </w:tr>
      <w:tr w:rsidR="00B349EA" w:rsidRPr="007D46D3" w:rsidTr="0051152B">
        <w:trPr>
          <w:trHeight w:val="552"/>
          <w:jc w:val="center"/>
        </w:trPr>
        <w:tc>
          <w:tcPr>
            <w:tcW w:w="1123" w:type="dxa"/>
            <w:tcBorders>
              <w:top w:val="nil"/>
              <w:left w:val="nil"/>
              <w:bottom w:val="single" w:sz="4" w:space="0" w:color="auto"/>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2020</w:t>
            </w:r>
          </w:p>
        </w:tc>
        <w:tc>
          <w:tcPr>
            <w:tcW w:w="1457" w:type="dxa"/>
            <w:tcBorders>
              <w:top w:val="nil"/>
              <w:left w:val="nil"/>
              <w:bottom w:val="single" w:sz="4" w:space="0" w:color="auto"/>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10</w:t>
            </w:r>
          </w:p>
        </w:tc>
        <w:tc>
          <w:tcPr>
            <w:tcW w:w="1688" w:type="dxa"/>
            <w:tcBorders>
              <w:top w:val="nil"/>
              <w:left w:val="nil"/>
              <w:bottom w:val="single" w:sz="4" w:space="0" w:color="auto"/>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14</w:t>
            </w:r>
          </w:p>
        </w:tc>
        <w:tc>
          <w:tcPr>
            <w:tcW w:w="731" w:type="dxa"/>
            <w:tcBorders>
              <w:top w:val="nil"/>
              <w:left w:val="nil"/>
              <w:bottom w:val="single" w:sz="4" w:space="0" w:color="auto"/>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10</w:t>
            </w:r>
          </w:p>
        </w:tc>
        <w:tc>
          <w:tcPr>
            <w:tcW w:w="960" w:type="dxa"/>
            <w:tcBorders>
              <w:top w:val="nil"/>
              <w:left w:val="nil"/>
              <w:bottom w:val="single" w:sz="4" w:space="0" w:color="auto"/>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12</w:t>
            </w:r>
          </w:p>
        </w:tc>
        <w:tc>
          <w:tcPr>
            <w:tcW w:w="960" w:type="dxa"/>
            <w:tcBorders>
              <w:top w:val="nil"/>
              <w:left w:val="nil"/>
              <w:bottom w:val="single" w:sz="4" w:space="0" w:color="auto"/>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12</w:t>
            </w:r>
          </w:p>
        </w:tc>
        <w:tc>
          <w:tcPr>
            <w:tcW w:w="1003" w:type="dxa"/>
            <w:tcBorders>
              <w:top w:val="nil"/>
              <w:left w:val="nil"/>
              <w:bottom w:val="single" w:sz="4" w:space="0" w:color="auto"/>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lang w:eastAsia="en-GB"/>
              </w:rPr>
            </w:pPr>
            <w:r w:rsidRPr="007D46D3">
              <w:rPr>
                <w:rFonts w:ascii="Times New Roman" w:eastAsia="Times New Roman" w:hAnsi="Times New Roman"/>
                <w:lang w:eastAsia="en-GB"/>
              </w:rPr>
              <w:t>58</w:t>
            </w:r>
          </w:p>
        </w:tc>
      </w:tr>
    </w:tbl>
    <w:p w:rsidR="00B349EA" w:rsidRPr="007D46D3" w:rsidRDefault="00B349EA" w:rsidP="00B349EA">
      <w:pPr>
        <w:spacing w:after="0" w:line="480" w:lineRule="auto"/>
        <w:rPr>
          <w:rFonts w:ascii="Times New Roman" w:hAnsi="Times New Roman"/>
          <w:b/>
        </w:rPr>
      </w:pPr>
    </w:p>
    <w:p w:rsidR="00B349EA" w:rsidRPr="007D46D3" w:rsidRDefault="00B349EA" w:rsidP="00B349EA">
      <w:pPr>
        <w:spacing w:after="0" w:line="480" w:lineRule="auto"/>
        <w:rPr>
          <w:rFonts w:ascii="Times New Roman" w:hAnsi="Times New Roman"/>
          <w:b/>
        </w:rPr>
      </w:pPr>
      <w:r w:rsidRPr="007D46D3">
        <w:rPr>
          <w:rFonts w:ascii="Times New Roman" w:hAnsi="Times New Roman"/>
          <w:b/>
        </w:rPr>
        <w:br w:type="page"/>
      </w:r>
    </w:p>
    <w:p w:rsidR="00B349EA" w:rsidRPr="007D46D3" w:rsidRDefault="00097BD5" w:rsidP="003F1B0D">
      <w:pPr>
        <w:pStyle w:val="Heading3"/>
        <w:jc w:val="center"/>
      </w:pPr>
      <w:bookmarkStart w:id="933" w:name="_Toc114152679"/>
      <w:bookmarkStart w:id="934" w:name="_Toc114591677"/>
      <w:bookmarkStart w:id="935" w:name="_Toc114754185"/>
      <w:bookmarkStart w:id="936" w:name="_Toc117165825"/>
      <w:bookmarkStart w:id="937" w:name="_Toc117849259"/>
      <w:r>
        <w:t>Table A3</w:t>
      </w:r>
      <w:r w:rsidR="00B349EA" w:rsidRPr="007D46D3">
        <w:t xml:space="preserve">: </w:t>
      </w:r>
      <w:r w:rsidR="00B349EA" w:rsidRPr="003F1B0D">
        <w:t>Table ShowingForced Outages for 2015 in Hours</w:t>
      </w:r>
      <w:bookmarkEnd w:id="933"/>
      <w:bookmarkEnd w:id="934"/>
      <w:bookmarkEnd w:id="935"/>
      <w:bookmarkEnd w:id="936"/>
      <w:bookmarkEnd w:id="937"/>
    </w:p>
    <w:tbl>
      <w:tblPr>
        <w:tblW w:w="9558" w:type="dxa"/>
        <w:jc w:val="center"/>
        <w:tblBorders>
          <w:top w:val="single" w:sz="4" w:space="0" w:color="auto"/>
          <w:bottom w:val="single" w:sz="4" w:space="0" w:color="auto"/>
        </w:tblBorders>
        <w:tblLook w:val="04A0" w:firstRow="1" w:lastRow="0" w:firstColumn="1" w:lastColumn="0" w:noHBand="0" w:noVBand="1"/>
      </w:tblPr>
      <w:tblGrid>
        <w:gridCol w:w="1620"/>
        <w:gridCol w:w="1413"/>
        <w:gridCol w:w="1545"/>
        <w:gridCol w:w="1738"/>
        <w:gridCol w:w="1759"/>
        <w:gridCol w:w="1483"/>
      </w:tblGrid>
      <w:tr w:rsidR="00B349EA" w:rsidRPr="007D46D3" w:rsidTr="0051152B">
        <w:trPr>
          <w:trHeight w:val="299"/>
          <w:jc w:val="center"/>
        </w:trPr>
        <w:tc>
          <w:tcPr>
            <w:tcW w:w="9558" w:type="dxa"/>
            <w:gridSpan w:val="6"/>
            <w:tcBorders>
              <w:top w:val="single" w:sz="4" w:space="0" w:color="auto"/>
              <w:left w:val="nil"/>
              <w:bottom w:val="single" w:sz="4" w:space="0" w:color="auto"/>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b/>
              </w:rPr>
            </w:pPr>
            <w:r w:rsidRPr="007D46D3">
              <w:rPr>
                <w:rFonts w:ascii="Times New Roman" w:eastAsia="Times New Roman" w:hAnsi="Times New Roman"/>
                <w:b/>
              </w:rPr>
              <w:t>FORCED OUTAGES FOR 2015 IN HOURS</w:t>
            </w:r>
          </w:p>
        </w:tc>
      </w:tr>
      <w:tr w:rsidR="00B349EA" w:rsidRPr="007D46D3" w:rsidTr="0051152B">
        <w:trPr>
          <w:trHeight w:val="299"/>
          <w:jc w:val="center"/>
        </w:trPr>
        <w:tc>
          <w:tcPr>
            <w:tcW w:w="1620" w:type="dxa"/>
            <w:vMerge w:val="restart"/>
            <w:tcBorders>
              <w:top w:val="nil"/>
              <w:left w:val="nil"/>
              <w:bottom w:val="single" w:sz="4" w:space="0" w:color="auto"/>
              <w:right w:val="nil"/>
            </w:tcBorders>
            <w:noWrap/>
            <w:vAlign w:val="bottom"/>
            <w:hideMark/>
          </w:tcPr>
          <w:p w:rsidR="00B349EA" w:rsidRPr="007D46D3" w:rsidRDefault="00B349EA" w:rsidP="0051152B">
            <w:pPr>
              <w:spacing w:after="0" w:line="480" w:lineRule="auto"/>
              <w:rPr>
                <w:rFonts w:ascii="Times New Roman" w:eastAsia="Times New Roman" w:hAnsi="Times New Roman"/>
                <w:b/>
              </w:rPr>
            </w:pPr>
            <w:r w:rsidRPr="007D46D3">
              <w:rPr>
                <w:rFonts w:ascii="Times New Roman" w:eastAsia="Times New Roman" w:hAnsi="Times New Roman"/>
                <w:b/>
              </w:rPr>
              <w:t>PERIOD</w:t>
            </w:r>
          </w:p>
          <w:p w:rsidR="00B349EA" w:rsidRPr="007D46D3" w:rsidRDefault="00B349EA" w:rsidP="0051152B">
            <w:pPr>
              <w:spacing w:after="0" w:line="480" w:lineRule="auto"/>
              <w:rPr>
                <w:rFonts w:ascii="Times New Roman" w:eastAsia="Times New Roman" w:hAnsi="Times New Roman"/>
                <w:b/>
              </w:rPr>
            </w:pPr>
            <w:r w:rsidRPr="007D46D3">
              <w:rPr>
                <w:rFonts w:ascii="Times New Roman" w:eastAsia="Times New Roman" w:hAnsi="Times New Roman"/>
                <w:b/>
              </w:rPr>
              <w:t>(IN MONTH)</w:t>
            </w:r>
          </w:p>
        </w:tc>
        <w:tc>
          <w:tcPr>
            <w:tcW w:w="1413" w:type="dxa"/>
            <w:tcBorders>
              <w:top w:val="single" w:sz="4" w:space="0" w:color="auto"/>
              <w:left w:val="nil"/>
              <w:bottom w:val="single" w:sz="4" w:space="0" w:color="auto"/>
              <w:right w:val="nil"/>
            </w:tcBorders>
            <w:noWrap/>
            <w:vAlign w:val="bottom"/>
            <w:hideMark/>
          </w:tcPr>
          <w:p w:rsidR="00B349EA" w:rsidRPr="007D46D3" w:rsidRDefault="002C73A8" w:rsidP="0051152B">
            <w:pPr>
              <w:spacing w:after="0" w:line="480" w:lineRule="auto"/>
              <w:jc w:val="center"/>
              <w:rPr>
                <w:rFonts w:ascii="Times New Roman" w:eastAsia="Times New Roman" w:hAnsi="Times New Roman"/>
                <w:b/>
              </w:rPr>
            </w:pPr>
            <w:r>
              <w:rPr>
                <w:rFonts w:ascii="Times New Roman" w:eastAsia="Times New Roman" w:hAnsi="Times New Roman"/>
                <w:b/>
              </w:rPr>
              <w:t>OMU-ARAN</w:t>
            </w:r>
          </w:p>
        </w:tc>
        <w:tc>
          <w:tcPr>
            <w:tcW w:w="1545"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b/>
              </w:rPr>
            </w:pPr>
            <w:r w:rsidRPr="007D46D3">
              <w:rPr>
                <w:rFonts w:ascii="Times New Roman" w:eastAsia="Times New Roman" w:hAnsi="Times New Roman"/>
                <w:b/>
              </w:rPr>
              <w:t>ISANLU-ISIN</w:t>
            </w:r>
          </w:p>
        </w:tc>
        <w:tc>
          <w:tcPr>
            <w:tcW w:w="1738"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b/>
              </w:rPr>
            </w:pPr>
            <w:r w:rsidRPr="007D46D3">
              <w:rPr>
                <w:rFonts w:ascii="Times New Roman" w:eastAsia="Times New Roman" w:hAnsi="Times New Roman"/>
                <w:b/>
              </w:rPr>
              <w:t>OROAGO</w:t>
            </w:r>
          </w:p>
        </w:tc>
        <w:tc>
          <w:tcPr>
            <w:tcW w:w="1759"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b/>
              </w:rPr>
            </w:pPr>
            <w:r w:rsidRPr="007D46D3">
              <w:rPr>
                <w:rFonts w:ascii="Times New Roman" w:eastAsia="Times New Roman" w:hAnsi="Times New Roman"/>
                <w:b/>
              </w:rPr>
              <w:t>OTUN</w:t>
            </w:r>
          </w:p>
        </w:tc>
        <w:tc>
          <w:tcPr>
            <w:tcW w:w="1483"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b/>
              </w:rPr>
            </w:pPr>
            <w:r w:rsidRPr="007D46D3">
              <w:rPr>
                <w:rFonts w:ascii="Times New Roman" w:eastAsia="Times New Roman" w:hAnsi="Times New Roman"/>
                <w:b/>
              </w:rPr>
              <w:t>EGBE</w:t>
            </w:r>
          </w:p>
        </w:tc>
      </w:tr>
      <w:tr w:rsidR="00B349EA" w:rsidRPr="007D46D3" w:rsidTr="0051152B">
        <w:trPr>
          <w:trHeight w:val="299"/>
          <w:jc w:val="center"/>
        </w:trPr>
        <w:tc>
          <w:tcPr>
            <w:tcW w:w="1620" w:type="dxa"/>
            <w:vMerge/>
            <w:tcBorders>
              <w:top w:val="nil"/>
              <w:left w:val="nil"/>
              <w:bottom w:val="single" w:sz="4" w:space="0" w:color="auto"/>
              <w:right w:val="nil"/>
            </w:tcBorders>
            <w:vAlign w:val="center"/>
            <w:hideMark/>
          </w:tcPr>
          <w:p w:rsidR="00B349EA" w:rsidRPr="007D46D3" w:rsidRDefault="00B349EA" w:rsidP="0051152B">
            <w:pPr>
              <w:spacing w:after="0" w:line="480" w:lineRule="auto"/>
              <w:rPr>
                <w:rFonts w:ascii="Times New Roman" w:eastAsia="Times New Roman" w:hAnsi="Times New Roman"/>
                <w:b/>
              </w:rPr>
            </w:pPr>
          </w:p>
        </w:tc>
        <w:tc>
          <w:tcPr>
            <w:tcW w:w="1413"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b/>
              </w:rPr>
            </w:pPr>
            <w:r w:rsidRPr="007D46D3">
              <w:rPr>
                <w:rFonts w:ascii="Times New Roman" w:eastAsia="Times New Roman" w:hAnsi="Times New Roman"/>
                <w:b/>
              </w:rPr>
              <w:t>33KV FEEDER</w:t>
            </w:r>
          </w:p>
          <w:p w:rsidR="00B349EA" w:rsidRPr="007D46D3" w:rsidRDefault="00B349EA" w:rsidP="0051152B">
            <w:pPr>
              <w:spacing w:after="0" w:line="480" w:lineRule="auto"/>
              <w:jc w:val="center"/>
              <w:rPr>
                <w:rFonts w:ascii="Times New Roman" w:eastAsia="Times New Roman" w:hAnsi="Times New Roman"/>
                <w:b/>
              </w:rPr>
            </w:pPr>
            <w:r w:rsidRPr="007D46D3">
              <w:rPr>
                <w:rFonts w:ascii="Times New Roman" w:eastAsia="Times New Roman" w:hAnsi="Times New Roman"/>
                <w:b/>
              </w:rPr>
              <w:t>(HOURS)</w:t>
            </w:r>
          </w:p>
        </w:tc>
        <w:tc>
          <w:tcPr>
            <w:tcW w:w="1545"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b/>
              </w:rPr>
            </w:pPr>
            <w:r w:rsidRPr="007D46D3">
              <w:rPr>
                <w:rFonts w:ascii="Times New Roman" w:eastAsia="Times New Roman" w:hAnsi="Times New Roman"/>
                <w:b/>
              </w:rPr>
              <w:t>33KV FEEDER</w:t>
            </w:r>
          </w:p>
          <w:p w:rsidR="00B349EA" w:rsidRPr="007D46D3" w:rsidRDefault="00B349EA" w:rsidP="0051152B">
            <w:pPr>
              <w:spacing w:after="0" w:line="480" w:lineRule="auto"/>
              <w:jc w:val="center"/>
              <w:rPr>
                <w:rFonts w:ascii="Times New Roman" w:eastAsia="Times New Roman" w:hAnsi="Times New Roman"/>
                <w:b/>
              </w:rPr>
            </w:pPr>
            <w:r w:rsidRPr="007D46D3">
              <w:rPr>
                <w:rFonts w:ascii="Times New Roman" w:eastAsia="Times New Roman" w:hAnsi="Times New Roman"/>
                <w:b/>
              </w:rPr>
              <w:t>(HOURS)</w:t>
            </w:r>
          </w:p>
        </w:tc>
        <w:tc>
          <w:tcPr>
            <w:tcW w:w="1738"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b/>
              </w:rPr>
            </w:pPr>
            <w:r w:rsidRPr="007D46D3">
              <w:rPr>
                <w:rFonts w:ascii="Times New Roman" w:eastAsia="Times New Roman" w:hAnsi="Times New Roman"/>
                <w:b/>
              </w:rPr>
              <w:t>33KV FEEDER</w:t>
            </w:r>
          </w:p>
          <w:p w:rsidR="00B349EA" w:rsidRPr="007D46D3" w:rsidRDefault="00B349EA" w:rsidP="0051152B">
            <w:pPr>
              <w:spacing w:after="0" w:line="480" w:lineRule="auto"/>
              <w:jc w:val="center"/>
              <w:rPr>
                <w:rFonts w:ascii="Times New Roman" w:eastAsia="Times New Roman" w:hAnsi="Times New Roman"/>
                <w:b/>
              </w:rPr>
            </w:pPr>
            <w:r w:rsidRPr="007D46D3">
              <w:rPr>
                <w:rFonts w:ascii="Times New Roman" w:eastAsia="Times New Roman" w:hAnsi="Times New Roman"/>
                <w:b/>
              </w:rPr>
              <w:t>(HOURS)</w:t>
            </w:r>
          </w:p>
        </w:tc>
        <w:tc>
          <w:tcPr>
            <w:tcW w:w="1759"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b/>
              </w:rPr>
            </w:pPr>
            <w:r w:rsidRPr="007D46D3">
              <w:rPr>
                <w:rFonts w:ascii="Times New Roman" w:eastAsia="Times New Roman" w:hAnsi="Times New Roman"/>
                <w:b/>
              </w:rPr>
              <w:t>33KV FEEDER</w:t>
            </w:r>
          </w:p>
          <w:p w:rsidR="00B349EA" w:rsidRPr="007D46D3" w:rsidRDefault="00B349EA" w:rsidP="0051152B">
            <w:pPr>
              <w:spacing w:after="0" w:line="480" w:lineRule="auto"/>
              <w:jc w:val="center"/>
              <w:rPr>
                <w:rFonts w:ascii="Times New Roman" w:eastAsia="Times New Roman" w:hAnsi="Times New Roman"/>
                <w:b/>
              </w:rPr>
            </w:pPr>
            <w:r w:rsidRPr="007D46D3">
              <w:rPr>
                <w:rFonts w:ascii="Times New Roman" w:eastAsia="Times New Roman" w:hAnsi="Times New Roman"/>
                <w:b/>
              </w:rPr>
              <w:t>(HOURS)</w:t>
            </w:r>
          </w:p>
        </w:tc>
        <w:tc>
          <w:tcPr>
            <w:tcW w:w="1483"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b/>
              </w:rPr>
            </w:pPr>
            <w:r w:rsidRPr="007D46D3">
              <w:rPr>
                <w:rFonts w:ascii="Times New Roman" w:eastAsia="Times New Roman" w:hAnsi="Times New Roman"/>
                <w:b/>
              </w:rPr>
              <w:t>33KV FEEDER</w:t>
            </w:r>
          </w:p>
          <w:p w:rsidR="00B349EA" w:rsidRPr="007D46D3" w:rsidRDefault="00B349EA" w:rsidP="0051152B">
            <w:pPr>
              <w:spacing w:after="0" w:line="480" w:lineRule="auto"/>
              <w:jc w:val="center"/>
              <w:rPr>
                <w:rFonts w:ascii="Times New Roman" w:eastAsia="Times New Roman" w:hAnsi="Times New Roman"/>
                <w:b/>
              </w:rPr>
            </w:pPr>
            <w:r w:rsidRPr="007D46D3">
              <w:rPr>
                <w:rFonts w:ascii="Times New Roman" w:eastAsia="Times New Roman" w:hAnsi="Times New Roman"/>
                <w:b/>
              </w:rPr>
              <w:t>(HOURS)</w:t>
            </w:r>
          </w:p>
        </w:tc>
      </w:tr>
      <w:tr w:rsidR="00B349EA" w:rsidRPr="007D46D3" w:rsidTr="0051152B">
        <w:trPr>
          <w:trHeight w:val="299"/>
          <w:jc w:val="center"/>
        </w:trPr>
        <w:tc>
          <w:tcPr>
            <w:tcW w:w="1620" w:type="dxa"/>
            <w:tcBorders>
              <w:top w:val="single" w:sz="4" w:space="0" w:color="auto"/>
              <w:left w:val="nil"/>
              <w:bottom w:val="nil"/>
              <w:right w:val="nil"/>
            </w:tcBorders>
            <w:noWrap/>
            <w:vAlign w:val="bottom"/>
            <w:hideMark/>
          </w:tcPr>
          <w:p w:rsidR="00B349EA" w:rsidRPr="007D46D3" w:rsidRDefault="00B349EA" w:rsidP="0051152B">
            <w:pPr>
              <w:spacing w:after="0" w:line="480" w:lineRule="auto"/>
              <w:rPr>
                <w:rFonts w:ascii="Times New Roman" w:eastAsia="Times New Roman" w:hAnsi="Times New Roman"/>
              </w:rPr>
            </w:pPr>
            <w:r w:rsidRPr="007D46D3">
              <w:rPr>
                <w:rFonts w:ascii="Times New Roman" w:eastAsia="Times New Roman" w:hAnsi="Times New Roman"/>
              </w:rPr>
              <w:t>JANUARY</w:t>
            </w:r>
          </w:p>
        </w:tc>
        <w:tc>
          <w:tcPr>
            <w:tcW w:w="1413" w:type="dxa"/>
            <w:tcBorders>
              <w:top w:val="single" w:sz="4" w:space="0" w:color="auto"/>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60</w:t>
            </w:r>
          </w:p>
        </w:tc>
        <w:tc>
          <w:tcPr>
            <w:tcW w:w="1545" w:type="dxa"/>
            <w:tcBorders>
              <w:top w:val="single" w:sz="4" w:space="0" w:color="auto"/>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350</w:t>
            </w:r>
          </w:p>
        </w:tc>
        <w:tc>
          <w:tcPr>
            <w:tcW w:w="1738" w:type="dxa"/>
            <w:tcBorders>
              <w:top w:val="single" w:sz="4" w:space="0" w:color="auto"/>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118</w:t>
            </w:r>
          </w:p>
        </w:tc>
        <w:tc>
          <w:tcPr>
            <w:tcW w:w="1759" w:type="dxa"/>
            <w:tcBorders>
              <w:top w:val="single" w:sz="4" w:space="0" w:color="auto"/>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288</w:t>
            </w:r>
          </w:p>
        </w:tc>
        <w:tc>
          <w:tcPr>
            <w:tcW w:w="1483" w:type="dxa"/>
            <w:tcBorders>
              <w:top w:val="single" w:sz="4" w:space="0" w:color="auto"/>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365</w:t>
            </w:r>
          </w:p>
        </w:tc>
      </w:tr>
      <w:tr w:rsidR="00B349EA" w:rsidRPr="007D46D3" w:rsidTr="0051152B">
        <w:trPr>
          <w:trHeight w:val="299"/>
          <w:jc w:val="center"/>
        </w:trPr>
        <w:tc>
          <w:tcPr>
            <w:tcW w:w="1620" w:type="dxa"/>
            <w:tcBorders>
              <w:top w:val="nil"/>
              <w:left w:val="nil"/>
              <w:bottom w:val="nil"/>
              <w:right w:val="nil"/>
            </w:tcBorders>
            <w:noWrap/>
            <w:vAlign w:val="bottom"/>
            <w:hideMark/>
          </w:tcPr>
          <w:p w:rsidR="00B349EA" w:rsidRPr="007D46D3" w:rsidRDefault="00B349EA" w:rsidP="0051152B">
            <w:pPr>
              <w:spacing w:after="0" w:line="480" w:lineRule="auto"/>
              <w:rPr>
                <w:rFonts w:ascii="Times New Roman" w:eastAsia="Times New Roman" w:hAnsi="Times New Roman"/>
              </w:rPr>
            </w:pPr>
            <w:r w:rsidRPr="007D46D3">
              <w:rPr>
                <w:rFonts w:ascii="Times New Roman" w:eastAsia="Times New Roman" w:hAnsi="Times New Roman"/>
              </w:rPr>
              <w:t>FEBRUARY</w:t>
            </w:r>
          </w:p>
        </w:tc>
        <w:tc>
          <w:tcPr>
            <w:tcW w:w="1413"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65</w:t>
            </w:r>
          </w:p>
        </w:tc>
        <w:tc>
          <w:tcPr>
            <w:tcW w:w="1545"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318</w:t>
            </w:r>
          </w:p>
        </w:tc>
        <w:tc>
          <w:tcPr>
            <w:tcW w:w="1738"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95</w:t>
            </w:r>
          </w:p>
        </w:tc>
        <w:tc>
          <w:tcPr>
            <w:tcW w:w="1759"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280</w:t>
            </w:r>
          </w:p>
        </w:tc>
        <w:tc>
          <w:tcPr>
            <w:tcW w:w="1483"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275</w:t>
            </w:r>
          </w:p>
        </w:tc>
      </w:tr>
      <w:tr w:rsidR="00B349EA" w:rsidRPr="007D46D3" w:rsidTr="0051152B">
        <w:trPr>
          <w:trHeight w:val="299"/>
          <w:jc w:val="center"/>
        </w:trPr>
        <w:tc>
          <w:tcPr>
            <w:tcW w:w="1620" w:type="dxa"/>
            <w:tcBorders>
              <w:top w:val="nil"/>
              <w:left w:val="nil"/>
              <w:bottom w:val="nil"/>
              <w:right w:val="nil"/>
            </w:tcBorders>
            <w:noWrap/>
            <w:vAlign w:val="bottom"/>
            <w:hideMark/>
          </w:tcPr>
          <w:p w:rsidR="00B349EA" w:rsidRPr="007D46D3" w:rsidRDefault="00B349EA" w:rsidP="0051152B">
            <w:pPr>
              <w:spacing w:after="0" w:line="480" w:lineRule="auto"/>
              <w:rPr>
                <w:rFonts w:ascii="Times New Roman" w:eastAsia="Times New Roman" w:hAnsi="Times New Roman"/>
              </w:rPr>
            </w:pPr>
            <w:r w:rsidRPr="007D46D3">
              <w:rPr>
                <w:rFonts w:ascii="Times New Roman" w:eastAsia="Times New Roman" w:hAnsi="Times New Roman"/>
              </w:rPr>
              <w:t>MARCH</w:t>
            </w:r>
          </w:p>
        </w:tc>
        <w:tc>
          <w:tcPr>
            <w:tcW w:w="1413"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60</w:t>
            </w:r>
          </w:p>
        </w:tc>
        <w:tc>
          <w:tcPr>
            <w:tcW w:w="1545"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320</w:t>
            </w:r>
          </w:p>
        </w:tc>
        <w:tc>
          <w:tcPr>
            <w:tcW w:w="1738"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100</w:t>
            </w:r>
          </w:p>
        </w:tc>
        <w:tc>
          <w:tcPr>
            <w:tcW w:w="1759"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310</w:t>
            </w:r>
          </w:p>
        </w:tc>
        <w:tc>
          <w:tcPr>
            <w:tcW w:w="1483"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300</w:t>
            </w:r>
          </w:p>
        </w:tc>
      </w:tr>
      <w:tr w:rsidR="00B349EA" w:rsidRPr="007D46D3" w:rsidTr="0051152B">
        <w:trPr>
          <w:trHeight w:val="299"/>
          <w:jc w:val="center"/>
        </w:trPr>
        <w:tc>
          <w:tcPr>
            <w:tcW w:w="1620" w:type="dxa"/>
            <w:tcBorders>
              <w:top w:val="nil"/>
              <w:left w:val="nil"/>
              <w:bottom w:val="nil"/>
              <w:right w:val="nil"/>
            </w:tcBorders>
            <w:noWrap/>
            <w:vAlign w:val="bottom"/>
            <w:hideMark/>
          </w:tcPr>
          <w:p w:rsidR="00B349EA" w:rsidRPr="007D46D3" w:rsidRDefault="00B349EA" w:rsidP="0051152B">
            <w:pPr>
              <w:spacing w:after="0" w:line="480" w:lineRule="auto"/>
              <w:rPr>
                <w:rFonts w:ascii="Times New Roman" w:eastAsia="Times New Roman" w:hAnsi="Times New Roman"/>
              </w:rPr>
            </w:pPr>
            <w:r w:rsidRPr="007D46D3">
              <w:rPr>
                <w:rFonts w:ascii="Times New Roman" w:eastAsia="Times New Roman" w:hAnsi="Times New Roman"/>
              </w:rPr>
              <w:t>APRIL</w:t>
            </w:r>
          </w:p>
        </w:tc>
        <w:tc>
          <w:tcPr>
            <w:tcW w:w="1413"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188</w:t>
            </w:r>
          </w:p>
        </w:tc>
        <w:tc>
          <w:tcPr>
            <w:tcW w:w="1545"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400</w:t>
            </w:r>
          </w:p>
        </w:tc>
        <w:tc>
          <w:tcPr>
            <w:tcW w:w="1738"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178</w:t>
            </w:r>
          </w:p>
        </w:tc>
        <w:tc>
          <w:tcPr>
            <w:tcW w:w="1759"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420</w:t>
            </w:r>
          </w:p>
        </w:tc>
        <w:tc>
          <w:tcPr>
            <w:tcW w:w="1483"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418</w:t>
            </w:r>
          </w:p>
        </w:tc>
      </w:tr>
      <w:tr w:rsidR="00B349EA" w:rsidRPr="007D46D3" w:rsidTr="0051152B">
        <w:trPr>
          <w:trHeight w:val="299"/>
          <w:jc w:val="center"/>
        </w:trPr>
        <w:tc>
          <w:tcPr>
            <w:tcW w:w="1620" w:type="dxa"/>
            <w:tcBorders>
              <w:top w:val="nil"/>
              <w:left w:val="nil"/>
              <w:bottom w:val="nil"/>
              <w:right w:val="nil"/>
            </w:tcBorders>
            <w:noWrap/>
            <w:vAlign w:val="bottom"/>
            <w:hideMark/>
          </w:tcPr>
          <w:p w:rsidR="00B349EA" w:rsidRPr="007D46D3" w:rsidRDefault="00B349EA" w:rsidP="0051152B">
            <w:pPr>
              <w:spacing w:after="0" w:line="480" w:lineRule="auto"/>
              <w:rPr>
                <w:rFonts w:ascii="Times New Roman" w:eastAsia="Times New Roman" w:hAnsi="Times New Roman"/>
              </w:rPr>
            </w:pPr>
            <w:r w:rsidRPr="007D46D3">
              <w:rPr>
                <w:rFonts w:ascii="Times New Roman" w:eastAsia="Times New Roman" w:hAnsi="Times New Roman"/>
              </w:rPr>
              <w:t>MAY</w:t>
            </w:r>
          </w:p>
        </w:tc>
        <w:tc>
          <w:tcPr>
            <w:tcW w:w="1413"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184</w:t>
            </w:r>
          </w:p>
        </w:tc>
        <w:tc>
          <w:tcPr>
            <w:tcW w:w="1545"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404</w:t>
            </w:r>
          </w:p>
        </w:tc>
        <w:tc>
          <w:tcPr>
            <w:tcW w:w="1738"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174</w:t>
            </w:r>
          </w:p>
        </w:tc>
        <w:tc>
          <w:tcPr>
            <w:tcW w:w="1759"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398</w:t>
            </w:r>
          </w:p>
        </w:tc>
        <w:tc>
          <w:tcPr>
            <w:tcW w:w="1483"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400</w:t>
            </w:r>
          </w:p>
        </w:tc>
      </w:tr>
      <w:tr w:rsidR="00B349EA" w:rsidRPr="007D46D3" w:rsidTr="0051152B">
        <w:trPr>
          <w:trHeight w:val="299"/>
          <w:jc w:val="center"/>
        </w:trPr>
        <w:tc>
          <w:tcPr>
            <w:tcW w:w="1620" w:type="dxa"/>
            <w:tcBorders>
              <w:top w:val="nil"/>
              <w:left w:val="nil"/>
              <w:bottom w:val="nil"/>
              <w:right w:val="nil"/>
            </w:tcBorders>
            <w:noWrap/>
            <w:vAlign w:val="bottom"/>
            <w:hideMark/>
          </w:tcPr>
          <w:p w:rsidR="00B349EA" w:rsidRPr="007D46D3" w:rsidRDefault="00B349EA" w:rsidP="0051152B">
            <w:pPr>
              <w:spacing w:after="0" w:line="480" w:lineRule="auto"/>
              <w:rPr>
                <w:rFonts w:ascii="Times New Roman" w:eastAsia="Times New Roman" w:hAnsi="Times New Roman"/>
              </w:rPr>
            </w:pPr>
            <w:r w:rsidRPr="007D46D3">
              <w:rPr>
                <w:rFonts w:ascii="Times New Roman" w:eastAsia="Times New Roman" w:hAnsi="Times New Roman"/>
              </w:rPr>
              <w:t>JUNE</w:t>
            </w:r>
          </w:p>
        </w:tc>
        <w:tc>
          <w:tcPr>
            <w:tcW w:w="1413"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180</w:t>
            </w:r>
          </w:p>
        </w:tc>
        <w:tc>
          <w:tcPr>
            <w:tcW w:w="1545"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390</w:t>
            </w:r>
          </w:p>
        </w:tc>
        <w:tc>
          <w:tcPr>
            <w:tcW w:w="1738"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170</w:t>
            </w:r>
          </w:p>
        </w:tc>
        <w:tc>
          <w:tcPr>
            <w:tcW w:w="1759"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388</w:t>
            </w:r>
          </w:p>
        </w:tc>
        <w:tc>
          <w:tcPr>
            <w:tcW w:w="1483"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390</w:t>
            </w:r>
          </w:p>
        </w:tc>
      </w:tr>
      <w:tr w:rsidR="00B349EA" w:rsidRPr="007D46D3" w:rsidTr="0051152B">
        <w:trPr>
          <w:trHeight w:val="299"/>
          <w:jc w:val="center"/>
        </w:trPr>
        <w:tc>
          <w:tcPr>
            <w:tcW w:w="1620" w:type="dxa"/>
            <w:tcBorders>
              <w:top w:val="nil"/>
              <w:left w:val="nil"/>
              <w:bottom w:val="nil"/>
              <w:right w:val="nil"/>
            </w:tcBorders>
            <w:noWrap/>
            <w:vAlign w:val="bottom"/>
            <w:hideMark/>
          </w:tcPr>
          <w:p w:rsidR="00B349EA" w:rsidRPr="007D46D3" w:rsidRDefault="00B349EA" w:rsidP="0051152B">
            <w:pPr>
              <w:spacing w:after="0" w:line="480" w:lineRule="auto"/>
              <w:rPr>
                <w:rFonts w:ascii="Times New Roman" w:eastAsia="Times New Roman" w:hAnsi="Times New Roman"/>
              </w:rPr>
            </w:pPr>
            <w:r w:rsidRPr="007D46D3">
              <w:rPr>
                <w:rFonts w:ascii="Times New Roman" w:eastAsia="Times New Roman" w:hAnsi="Times New Roman"/>
              </w:rPr>
              <w:t>JULY</w:t>
            </w:r>
          </w:p>
        </w:tc>
        <w:tc>
          <w:tcPr>
            <w:tcW w:w="1413"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172</w:t>
            </w:r>
          </w:p>
        </w:tc>
        <w:tc>
          <w:tcPr>
            <w:tcW w:w="1545"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382</w:t>
            </w:r>
          </w:p>
        </w:tc>
        <w:tc>
          <w:tcPr>
            <w:tcW w:w="1738"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160</w:t>
            </w:r>
          </w:p>
        </w:tc>
        <w:tc>
          <w:tcPr>
            <w:tcW w:w="1759"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378</w:t>
            </w:r>
          </w:p>
        </w:tc>
        <w:tc>
          <w:tcPr>
            <w:tcW w:w="1483"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380</w:t>
            </w:r>
          </w:p>
        </w:tc>
      </w:tr>
      <w:tr w:rsidR="00B349EA" w:rsidRPr="007D46D3" w:rsidTr="0051152B">
        <w:trPr>
          <w:trHeight w:val="299"/>
          <w:jc w:val="center"/>
        </w:trPr>
        <w:tc>
          <w:tcPr>
            <w:tcW w:w="1620" w:type="dxa"/>
            <w:tcBorders>
              <w:top w:val="nil"/>
              <w:left w:val="nil"/>
              <w:bottom w:val="nil"/>
              <w:right w:val="nil"/>
            </w:tcBorders>
            <w:noWrap/>
            <w:vAlign w:val="bottom"/>
            <w:hideMark/>
          </w:tcPr>
          <w:p w:rsidR="00B349EA" w:rsidRPr="007D46D3" w:rsidRDefault="00B349EA" w:rsidP="0051152B">
            <w:pPr>
              <w:spacing w:after="0" w:line="480" w:lineRule="auto"/>
              <w:rPr>
                <w:rFonts w:ascii="Times New Roman" w:eastAsia="Times New Roman" w:hAnsi="Times New Roman"/>
              </w:rPr>
            </w:pPr>
            <w:r w:rsidRPr="007D46D3">
              <w:rPr>
                <w:rFonts w:ascii="Times New Roman" w:eastAsia="Times New Roman" w:hAnsi="Times New Roman"/>
              </w:rPr>
              <w:t>AUGUST</w:t>
            </w:r>
          </w:p>
        </w:tc>
        <w:tc>
          <w:tcPr>
            <w:tcW w:w="1413"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168</w:t>
            </w:r>
          </w:p>
        </w:tc>
        <w:tc>
          <w:tcPr>
            <w:tcW w:w="1545"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359</w:t>
            </w:r>
          </w:p>
        </w:tc>
        <w:tc>
          <w:tcPr>
            <w:tcW w:w="1738"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150</w:t>
            </w:r>
          </w:p>
        </w:tc>
        <w:tc>
          <w:tcPr>
            <w:tcW w:w="1759"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328</w:t>
            </w:r>
          </w:p>
        </w:tc>
        <w:tc>
          <w:tcPr>
            <w:tcW w:w="1483"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340</w:t>
            </w:r>
          </w:p>
        </w:tc>
      </w:tr>
      <w:tr w:rsidR="00B349EA" w:rsidRPr="007D46D3" w:rsidTr="0051152B">
        <w:trPr>
          <w:trHeight w:val="299"/>
          <w:jc w:val="center"/>
        </w:trPr>
        <w:tc>
          <w:tcPr>
            <w:tcW w:w="1620" w:type="dxa"/>
            <w:tcBorders>
              <w:top w:val="nil"/>
              <w:left w:val="nil"/>
              <w:bottom w:val="nil"/>
              <w:right w:val="nil"/>
            </w:tcBorders>
            <w:noWrap/>
            <w:vAlign w:val="bottom"/>
            <w:hideMark/>
          </w:tcPr>
          <w:p w:rsidR="00B349EA" w:rsidRPr="007D46D3" w:rsidRDefault="00B349EA" w:rsidP="0051152B">
            <w:pPr>
              <w:spacing w:after="0" w:line="480" w:lineRule="auto"/>
              <w:rPr>
                <w:rFonts w:ascii="Times New Roman" w:eastAsia="Times New Roman" w:hAnsi="Times New Roman"/>
              </w:rPr>
            </w:pPr>
            <w:r w:rsidRPr="007D46D3">
              <w:rPr>
                <w:rFonts w:ascii="Times New Roman" w:eastAsia="Times New Roman" w:hAnsi="Times New Roman"/>
              </w:rPr>
              <w:t>SEPTEMBER</w:t>
            </w:r>
          </w:p>
        </w:tc>
        <w:tc>
          <w:tcPr>
            <w:tcW w:w="1413"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162</w:t>
            </w:r>
          </w:p>
        </w:tc>
        <w:tc>
          <w:tcPr>
            <w:tcW w:w="1545"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339</w:t>
            </w:r>
          </w:p>
        </w:tc>
        <w:tc>
          <w:tcPr>
            <w:tcW w:w="1738"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135</w:t>
            </w:r>
          </w:p>
        </w:tc>
        <w:tc>
          <w:tcPr>
            <w:tcW w:w="1759"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192</w:t>
            </w:r>
          </w:p>
        </w:tc>
        <w:tc>
          <w:tcPr>
            <w:tcW w:w="1483"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318</w:t>
            </w:r>
          </w:p>
        </w:tc>
      </w:tr>
      <w:tr w:rsidR="00B349EA" w:rsidRPr="007D46D3" w:rsidTr="0051152B">
        <w:trPr>
          <w:trHeight w:val="299"/>
          <w:jc w:val="center"/>
        </w:trPr>
        <w:tc>
          <w:tcPr>
            <w:tcW w:w="1620" w:type="dxa"/>
            <w:tcBorders>
              <w:top w:val="nil"/>
              <w:left w:val="nil"/>
              <w:bottom w:val="nil"/>
              <w:right w:val="nil"/>
            </w:tcBorders>
            <w:noWrap/>
            <w:vAlign w:val="bottom"/>
            <w:hideMark/>
          </w:tcPr>
          <w:p w:rsidR="00B349EA" w:rsidRPr="007D46D3" w:rsidRDefault="00B349EA" w:rsidP="0051152B">
            <w:pPr>
              <w:spacing w:after="0" w:line="480" w:lineRule="auto"/>
              <w:rPr>
                <w:rFonts w:ascii="Times New Roman" w:eastAsia="Times New Roman" w:hAnsi="Times New Roman"/>
              </w:rPr>
            </w:pPr>
            <w:r w:rsidRPr="007D46D3">
              <w:rPr>
                <w:rFonts w:ascii="Times New Roman" w:eastAsia="Times New Roman" w:hAnsi="Times New Roman"/>
              </w:rPr>
              <w:t>OCTOBER</w:t>
            </w:r>
          </w:p>
        </w:tc>
        <w:tc>
          <w:tcPr>
            <w:tcW w:w="1413"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108</w:t>
            </w:r>
          </w:p>
        </w:tc>
        <w:tc>
          <w:tcPr>
            <w:tcW w:w="1545"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306</w:t>
            </w:r>
          </w:p>
        </w:tc>
        <w:tc>
          <w:tcPr>
            <w:tcW w:w="1738"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142</w:t>
            </w:r>
          </w:p>
        </w:tc>
        <w:tc>
          <w:tcPr>
            <w:tcW w:w="1759"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296</w:t>
            </w:r>
          </w:p>
        </w:tc>
        <w:tc>
          <w:tcPr>
            <w:tcW w:w="1483"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277</w:t>
            </w:r>
          </w:p>
        </w:tc>
      </w:tr>
      <w:tr w:rsidR="00B349EA" w:rsidRPr="007D46D3" w:rsidTr="0051152B">
        <w:trPr>
          <w:trHeight w:val="299"/>
          <w:jc w:val="center"/>
        </w:trPr>
        <w:tc>
          <w:tcPr>
            <w:tcW w:w="1620" w:type="dxa"/>
            <w:tcBorders>
              <w:top w:val="nil"/>
              <w:left w:val="nil"/>
              <w:bottom w:val="nil"/>
              <w:right w:val="nil"/>
            </w:tcBorders>
            <w:noWrap/>
            <w:vAlign w:val="bottom"/>
            <w:hideMark/>
          </w:tcPr>
          <w:p w:rsidR="00B349EA" w:rsidRPr="007D46D3" w:rsidRDefault="00B349EA" w:rsidP="0051152B">
            <w:pPr>
              <w:spacing w:after="0" w:line="480" w:lineRule="auto"/>
              <w:rPr>
                <w:rFonts w:ascii="Times New Roman" w:eastAsia="Times New Roman" w:hAnsi="Times New Roman"/>
              </w:rPr>
            </w:pPr>
            <w:r w:rsidRPr="007D46D3">
              <w:rPr>
                <w:rFonts w:ascii="Times New Roman" w:eastAsia="Times New Roman" w:hAnsi="Times New Roman"/>
              </w:rPr>
              <w:t>NOVEMBER</w:t>
            </w:r>
          </w:p>
        </w:tc>
        <w:tc>
          <w:tcPr>
            <w:tcW w:w="1413"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149</w:t>
            </w:r>
          </w:p>
        </w:tc>
        <w:tc>
          <w:tcPr>
            <w:tcW w:w="1545"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378</w:t>
            </w:r>
          </w:p>
        </w:tc>
        <w:tc>
          <w:tcPr>
            <w:tcW w:w="1738"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216</w:t>
            </w:r>
          </w:p>
        </w:tc>
        <w:tc>
          <w:tcPr>
            <w:tcW w:w="1759"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320</w:t>
            </w:r>
          </w:p>
        </w:tc>
        <w:tc>
          <w:tcPr>
            <w:tcW w:w="1483"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243</w:t>
            </w:r>
          </w:p>
        </w:tc>
      </w:tr>
      <w:tr w:rsidR="00B349EA" w:rsidRPr="007D46D3" w:rsidTr="0051152B">
        <w:trPr>
          <w:trHeight w:val="299"/>
          <w:jc w:val="center"/>
        </w:trPr>
        <w:tc>
          <w:tcPr>
            <w:tcW w:w="1620" w:type="dxa"/>
            <w:tcBorders>
              <w:top w:val="nil"/>
              <w:left w:val="nil"/>
              <w:bottom w:val="nil"/>
              <w:right w:val="nil"/>
            </w:tcBorders>
            <w:noWrap/>
            <w:vAlign w:val="bottom"/>
            <w:hideMark/>
          </w:tcPr>
          <w:p w:rsidR="00B349EA" w:rsidRPr="007D46D3" w:rsidRDefault="00B349EA" w:rsidP="0051152B">
            <w:pPr>
              <w:spacing w:after="0" w:line="480" w:lineRule="auto"/>
              <w:rPr>
                <w:rFonts w:ascii="Times New Roman" w:eastAsia="Times New Roman" w:hAnsi="Times New Roman"/>
              </w:rPr>
            </w:pPr>
            <w:r w:rsidRPr="007D46D3">
              <w:rPr>
                <w:rFonts w:ascii="Times New Roman" w:eastAsia="Times New Roman" w:hAnsi="Times New Roman"/>
              </w:rPr>
              <w:t>DECEMBER</w:t>
            </w:r>
          </w:p>
        </w:tc>
        <w:tc>
          <w:tcPr>
            <w:tcW w:w="1413"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64</w:t>
            </w:r>
          </w:p>
        </w:tc>
        <w:tc>
          <w:tcPr>
            <w:tcW w:w="1545"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370</w:t>
            </w:r>
          </w:p>
        </w:tc>
        <w:tc>
          <w:tcPr>
            <w:tcW w:w="1738"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121</w:t>
            </w:r>
          </w:p>
        </w:tc>
        <w:tc>
          <w:tcPr>
            <w:tcW w:w="1759"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405</w:t>
            </w:r>
          </w:p>
        </w:tc>
        <w:tc>
          <w:tcPr>
            <w:tcW w:w="1483"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375</w:t>
            </w:r>
          </w:p>
        </w:tc>
      </w:tr>
      <w:tr w:rsidR="00B349EA" w:rsidRPr="007D46D3" w:rsidTr="0051152B">
        <w:trPr>
          <w:trHeight w:val="299"/>
          <w:jc w:val="center"/>
        </w:trPr>
        <w:tc>
          <w:tcPr>
            <w:tcW w:w="1620" w:type="dxa"/>
            <w:tcBorders>
              <w:top w:val="nil"/>
              <w:left w:val="nil"/>
              <w:bottom w:val="single" w:sz="4" w:space="0" w:color="auto"/>
              <w:right w:val="nil"/>
            </w:tcBorders>
            <w:noWrap/>
            <w:vAlign w:val="bottom"/>
            <w:hideMark/>
          </w:tcPr>
          <w:p w:rsidR="00B349EA" w:rsidRPr="007D46D3" w:rsidRDefault="00B349EA" w:rsidP="0051152B">
            <w:pPr>
              <w:spacing w:after="0" w:line="480" w:lineRule="auto"/>
              <w:rPr>
                <w:rFonts w:ascii="Times New Roman" w:eastAsia="Times New Roman" w:hAnsi="Times New Roman"/>
                <w:b/>
              </w:rPr>
            </w:pPr>
            <w:r w:rsidRPr="007D46D3">
              <w:rPr>
                <w:rFonts w:ascii="Times New Roman" w:eastAsia="Times New Roman" w:hAnsi="Times New Roman"/>
                <w:b/>
              </w:rPr>
              <w:t>TOTAL</w:t>
            </w:r>
          </w:p>
        </w:tc>
        <w:tc>
          <w:tcPr>
            <w:tcW w:w="1413" w:type="dxa"/>
            <w:tcBorders>
              <w:top w:val="nil"/>
              <w:left w:val="nil"/>
              <w:bottom w:val="single" w:sz="4" w:space="0" w:color="auto"/>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b/>
              </w:rPr>
            </w:pPr>
            <w:r w:rsidRPr="007D46D3">
              <w:rPr>
                <w:rFonts w:ascii="Times New Roman" w:eastAsia="Times New Roman" w:hAnsi="Times New Roman"/>
                <w:b/>
              </w:rPr>
              <w:t>1560</w:t>
            </w:r>
          </w:p>
        </w:tc>
        <w:tc>
          <w:tcPr>
            <w:tcW w:w="1545" w:type="dxa"/>
            <w:tcBorders>
              <w:top w:val="nil"/>
              <w:left w:val="nil"/>
              <w:bottom w:val="single" w:sz="4" w:space="0" w:color="auto"/>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b/>
              </w:rPr>
            </w:pPr>
            <w:r w:rsidRPr="007D46D3">
              <w:rPr>
                <w:rFonts w:ascii="Times New Roman" w:eastAsia="Times New Roman" w:hAnsi="Times New Roman"/>
                <w:b/>
              </w:rPr>
              <w:t>4316</w:t>
            </w:r>
          </w:p>
        </w:tc>
        <w:tc>
          <w:tcPr>
            <w:tcW w:w="1738" w:type="dxa"/>
            <w:tcBorders>
              <w:top w:val="nil"/>
              <w:left w:val="nil"/>
              <w:bottom w:val="single" w:sz="4" w:space="0" w:color="auto"/>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b/>
              </w:rPr>
            </w:pPr>
            <w:r w:rsidRPr="007D46D3">
              <w:rPr>
                <w:rFonts w:ascii="Times New Roman" w:eastAsia="Times New Roman" w:hAnsi="Times New Roman"/>
                <w:b/>
              </w:rPr>
              <w:t>1759</w:t>
            </w:r>
          </w:p>
        </w:tc>
        <w:tc>
          <w:tcPr>
            <w:tcW w:w="1759" w:type="dxa"/>
            <w:tcBorders>
              <w:top w:val="nil"/>
              <w:left w:val="nil"/>
              <w:bottom w:val="single" w:sz="4" w:space="0" w:color="auto"/>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b/>
              </w:rPr>
            </w:pPr>
            <w:r w:rsidRPr="007D46D3">
              <w:rPr>
                <w:rFonts w:ascii="Times New Roman" w:eastAsia="Times New Roman" w:hAnsi="Times New Roman"/>
                <w:b/>
              </w:rPr>
              <w:t>4003</w:t>
            </w:r>
          </w:p>
        </w:tc>
        <w:tc>
          <w:tcPr>
            <w:tcW w:w="1483" w:type="dxa"/>
            <w:tcBorders>
              <w:top w:val="nil"/>
              <w:left w:val="nil"/>
              <w:bottom w:val="single" w:sz="4" w:space="0" w:color="auto"/>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b/>
              </w:rPr>
            </w:pPr>
            <w:r w:rsidRPr="007D46D3">
              <w:rPr>
                <w:rFonts w:ascii="Times New Roman" w:eastAsia="Times New Roman" w:hAnsi="Times New Roman"/>
                <w:b/>
              </w:rPr>
              <w:t>4081</w:t>
            </w:r>
          </w:p>
        </w:tc>
      </w:tr>
    </w:tbl>
    <w:p w:rsidR="00B349EA" w:rsidRDefault="00B349EA" w:rsidP="009A7DF7">
      <w:pPr>
        <w:spacing w:after="0" w:line="480" w:lineRule="auto"/>
        <w:ind w:left="720" w:hanging="720"/>
        <w:jc w:val="both"/>
        <w:rPr>
          <w:rFonts w:ascii="Times New Roman" w:hAnsi="Times New Roman"/>
          <w:b/>
          <w:sz w:val="24"/>
          <w:szCs w:val="24"/>
        </w:rPr>
      </w:pPr>
    </w:p>
    <w:p w:rsidR="00B349EA" w:rsidRDefault="00B349EA" w:rsidP="009A7DF7">
      <w:pPr>
        <w:spacing w:after="0" w:line="480" w:lineRule="auto"/>
        <w:ind w:left="720" w:hanging="720"/>
        <w:jc w:val="both"/>
        <w:rPr>
          <w:rFonts w:ascii="Times New Roman" w:hAnsi="Times New Roman"/>
          <w:b/>
          <w:sz w:val="24"/>
          <w:szCs w:val="24"/>
        </w:rPr>
      </w:pPr>
    </w:p>
    <w:p w:rsidR="00B349EA" w:rsidRDefault="00B349EA" w:rsidP="009A7DF7">
      <w:pPr>
        <w:spacing w:after="0" w:line="480" w:lineRule="auto"/>
        <w:ind w:left="720" w:hanging="720"/>
        <w:jc w:val="both"/>
        <w:rPr>
          <w:rFonts w:ascii="Times New Roman" w:hAnsi="Times New Roman"/>
          <w:b/>
          <w:sz w:val="24"/>
          <w:szCs w:val="24"/>
        </w:rPr>
      </w:pPr>
    </w:p>
    <w:p w:rsidR="00B349EA" w:rsidRDefault="00B349EA" w:rsidP="009A7DF7">
      <w:pPr>
        <w:spacing w:after="0" w:line="480" w:lineRule="auto"/>
        <w:ind w:left="720" w:hanging="720"/>
        <w:jc w:val="both"/>
        <w:rPr>
          <w:rFonts w:ascii="Times New Roman" w:hAnsi="Times New Roman"/>
          <w:b/>
          <w:sz w:val="24"/>
          <w:szCs w:val="24"/>
        </w:rPr>
      </w:pPr>
    </w:p>
    <w:p w:rsidR="00B349EA" w:rsidRDefault="00B349EA" w:rsidP="009A7DF7">
      <w:pPr>
        <w:spacing w:after="0" w:line="480" w:lineRule="auto"/>
        <w:ind w:left="720" w:hanging="720"/>
        <w:jc w:val="both"/>
        <w:rPr>
          <w:rFonts w:ascii="Times New Roman" w:hAnsi="Times New Roman"/>
          <w:b/>
          <w:sz w:val="24"/>
          <w:szCs w:val="24"/>
        </w:rPr>
      </w:pPr>
    </w:p>
    <w:p w:rsidR="00B349EA" w:rsidRDefault="00B349EA" w:rsidP="009A7DF7">
      <w:pPr>
        <w:spacing w:after="0" w:line="480" w:lineRule="auto"/>
        <w:ind w:left="720" w:hanging="720"/>
        <w:jc w:val="both"/>
        <w:rPr>
          <w:rFonts w:ascii="Times New Roman" w:hAnsi="Times New Roman"/>
          <w:b/>
          <w:sz w:val="24"/>
          <w:szCs w:val="24"/>
        </w:rPr>
      </w:pPr>
    </w:p>
    <w:p w:rsidR="00B349EA" w:rsidRDefault="00B349EA" w:rsidP="009A7DF7">
      <w:pPr>
        <w:spacing w:after="0" w:line="480" w:lineRule="auto"/>
        <w:ind w:left="720" w:hanging="720"/>
        <w:jc w:val="both"/>
        <w:rPr>
          <w:rFonts w:ascii="Times New Roman" w:hAnsi="Times New Roman"/>
          <w:b/>
          <w:sz w:val="24"/>
          <w:szCs w:val="24"/>
        </w:rPr>
        <w:sectPr w:rsidR="00B349EA" w:rsidSect="00A105B7">
          <w:pgSz w:w="11906" w:h="16838" w:code="9"/>
          <w:pgMar w:top="1440" w:right="1440" w:bottom="1440" w:left="2160" w:header="720" w:footer="720" w:gutter="0"/>
          <w:cols w:space="720"/>
          <w:docGrid w:linePitch="299"/>
        </w:sectPr>
      </w:pPr>
    </w:p>
    <w:p w:rsidR="00B349EA" w:rsidRPr="007D46D3" w:rsidRDefault="00097BD5" w:rsidP="003F1B0D">
      <w:pPr>
        <w:pStyle w:val="Heading3"/>
        <w:jc w:val="center"/>
      </w:pPr>
      <w:bookmarkStart w:id="938" w:name="_Toc114152680"/>
      <w:bookmarkStart w:id="939" w:name="_Toc114591678"/>
      <w:bookmarkStart w:id="940" w:name="_Toc114754186"/>
      <w:bookmarkStart w:id="941" w:name="_Toc117165826"/>
      <w:bookmarkStart w:id="942" w:name="_Toc117849260"/>
      <w:r>
        <w:t>Table A4</w:t>
      </w:r>
      <w:r w:rsidR="00B349EA" w:rsidRPr="007D46D3">
        <w:t xml:space="preserve">: </w:t>
      </w:r>
      <w:r w:rsidR="00B349EA" w:rsidRPr="003F1B0D">
        <w:t>Table Showing Forced Outages for 2016 in Hours</w:t>
      </w:r>
      <w:bookmarkEnd w:id="938"/>
      <w:bookmarkEnd w:id="939"/>
      <w:bookmarkEnd w:id="940"/>
      <w:bookmarkEnd w:id="941"/>
      <w:bookmarkEnd w:id="942"/>
    </w:p>
    <w:tbl>
      <w:tblPr>
        <w:tblW w:w="9450" w:type="dxa"/>
        <w:jc w:val="center"/>
        <w:tblBorders>
          <w:top w:val="single" w:sz="4" w:space="0" w:color="auto"/>
          <w:bottom w:val="single" w:sz="4" w:space="0" w:color="auto"/>
        </w:tblBorders>
        <w:tblLook w:val="04A0" w:firstRow="1" w:lastRow="0" w:firstColumn="1" w:lastColumn="0" w:noHBand="0" w:noVBand="1"/>
      </w:tblPr>
      <w:tblGrid>
        <w:gridCol w:w="1451"/>
        <w:gridCol w:w="1529"/>
        <w:gridCol w:w="1648"/>
        <w:gridCol w:w="1672"/>
        <w:gridCol w:w="1579"/>
        <w:gridCol w:w="1582"/>
      </w:tblGrid>
      <w:tr w:rsidR="00B349EA" w:rsidRPr="007D46D3" w:rsidTr="0051152B">
        <w:trPr>
          <w:trHeight w:val="350"/>
          <w:jc w:val="center"/>
        </w:trPr>
        <w:tc>
          <w:tcPr>
            <w:tcW w:w="9450" w:type="dxa"/>
            <w:gridSpan w:val="6"/>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b/>
              </w:rPr>
            </w:pPr>
            <w:r w:rsidRPr="007D46D3">
              <w:rPr>
                <w:rFonts w:ascii="Times New Roman" w:eastAsia="Times New Roman" w:hAnsi="Times New Roman"/>
                <w:b/>
              </w:rPr>
              <w:t>FORCED OUTAGES FOR 2016 IN HOURS</w:t>
            </w:r>
          </w:p>
        </w:tc>
      </w:tr>
      <w:tr w:rsidR="00B349EA" w:rsidRPr="007D46D3" w:rsidTr="0051152B">
        <w:trPr>
          <w:trHeight w:val="251"/>
          <w:jc w:val="center"/>
        </w:trPr>
        <w:tc>
          <w:tcPr>
            <w:tcW w:w="1440" w:type="dxa"/>
            <w:vMerge w:val="restart"/>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PERIOD</w:t>
            </w:r>
          </w:p>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b/>
              </w:rPr>
              <w:t>(IN MONTH)</w:t>
            </w:r>
          </w:p>
        </w:tc>
        <w:tc>
          <w:tcPr>
            <w:tcW w:w="1529" w:type="dxa"/>
            <w:tcBorders>
              <w:top w:val="single" w:sz="4" w:space="0" w:color="auto"/>
              <w:left w:val="nil"/>
              <w:bottom w:val="single" w:sz="4" w:space="0" w:color="auto"/>
              <w:right w:val="nil"/>
            </w:tcBorders>
            <w:noWrap/>
            <w:vAlign w:val="bottom"/>
            <w:hideMark/>
          </w:tcPr>
          <w:p w:rsidR="00B349EA" w:rsidRPr="007D46D3" w:rsidRDefault="002C73A8" w:rsidP="0051152B">
            <w:pPr>
              <w:spacing w:after="0" w:line="360" w:lineRule="auto"/>
              <w:jc w:val="both"/>
              <w:rPr>
                <w:rFonts w:ascii="Times New Roman" w:eastAsia="Times New Roman" w:hAnsi="Times New Roman"/>
                <w:b/>
              </w:rPr>
            </w:pPr>
            <w:r>
              <w:rPr>
                <w:rFonts w:ascii="Times New Roman" w:eastAsia="Times New Roman" w:hAnsi="Times New Roman"/>
                <w:b/>
              </w:rPr>
              <w:t>OMU-ARAN</w:t>
            </w:r>
          </w:p>
        </w:tc>
        <w:tc>
          <w:tcPr>
            <w:tcW w:w="1648"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ISANLU-ISIN</w:t>
            </w:r>
          </w:p>
        </w:tc>
        <w:tc>
          <w:tcPr>
            <w:tcW w:w="1672"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OROAGO</w:t>
            </w:r>
          </w:p>
        </w:tc>
        <w:tc>
          <w:tcPr>
            <w:tcW w:w="1579"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OTUN</w:t>
            </w:r>
          </w:p>
        </w:tc>
        <w:tc>
          <w:tcPr>
            <w:tcW w:w="1582"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EGBE</w:t>
            </w:r>
          </w:p>
        </w:tc>
      </w:tr>
      <w:tr w:rsidR="00B349EA" w:rsidRPr="007D46D3" w:rsidTr="0051152B">
        <w:trPr>
          <w:trHeight w:val="379"/>
          <w:jc w:val="center"/>
        </w:trPr>
        <w:tc>
          <w:tcPr>
            <w:tcW w:w="0" w:type="auto"/>
            <w:vMerge/>
            <w:tcBorders>
              <w:top w:val="single" w:sz="4" w:space="0" w:color="auto"/>
              <w:left w:val="nil"/>
              <w:bottom w:val="single" w:sz="4" w:space="0" w:color="auto"/>
              <w:right w:val="nil"/>
            </w:tcBorders>
            <w:vAlign w:val="center"/>
            <w:hideMark/>
          </w:tcPr>
          <w:p w:rsidR="00B349EA" w:rsidRPr="007D46D3" w:rsidRDefault="00B349EA" w:rsidP="0051152B">
            <w:pPr>
              <w:spacing w:after="0" w:line="360" w:lineRule="auto"/>
              <w:jc w:val="both"/>
              <w:rPr>
                <w:rFonts w:ascii="Times New Roman" w:eastAsia="Times New Roman" w:hAnsi="Times New Roman"/>
              </w:rPr>
            </w:pPr>
          </w:p>
        </w:tc>
        <w:tc>
          <w:tcPr>
            <w:tcW w:w="1529"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33KV FEEDER</w:t>
            </w:r>
          </w:p>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(HOURS)</w:t>
            </w:r>
          </w:p>
        </w:tc>
        <w:tc>
          <w:tcPr>
            <w:tcW w:w="1648"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33KV FEEDER</w:t>
            </w:r>
          </w:p>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(HOURS)</w:t>
            </w:r>
          </w:p>
        </w:tc>
        <w:tc>
          <w:tcPr>
            <w:tcW w:w="1672"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33KV FEEDER</w:t>
            </w:r>
          </w:p>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(HOURS)</w:t>
            </w:r>
          </w:p>
        </w:tc>
        <w:tc>
          <w:tcPr>
            <w:tcW w:w="1579"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33KV FEEDER</w:t>
            </w:r>
          </w:p>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(HOURS)</w:t>
            </w:r>
          </w:p>
        </w:tc>
        <w:tc>
          <w:tcPr>
            <w:tcW w:w="1582"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33KV FEEDER</w:t>
            </w:r>
          </w:p>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(HOURS)</w:t>
            </w:r>
          </w:p>
        </w:tc>
      </w:tr>
      <w:tr w:rsidR="00B349EA" w:rsidRPr="007D46D3" w:rsidTr="0051152B">
        <w:trPr>
          <w:trHeight w:val="251"/>
          <w:jc w:val="center"/>
        </w:trPr>
        <w:tc>
          <w:tcPr>
            <w:tcW w:w="1440" w:type="dxa"/>
            <w:tcBorders>
              <w:top w:val="single" w:sz="4" w:space="0" w:color="auto"/>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JANUARY</w:t>
            </w:r>
          </w:p>
        </w:tc>
        <w:tc>
          <w:tcPr>
            <w:tcW w:w="1529" w:type="dxa"/>
            <w:tcBorders>
              <w:top w:val="single" w:sz="4" w:space="0" w:color="auto"/>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112</w:t>
            </w:r>
          </w:p>
        </w:tc>
        <w:tc>
          <w:tcPr>
            <w:tcW w:w="1648" w:type="dxa"/>
            <w:tcBorders>
              <w:top w:val="single" w:sz="4" w:space="0" w:color="auto"/>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309</w:t>
            </w:r>
          </w:p>
        </w:tc>
        <w:tc>
          <w:tcPr>
            <w:tcW w:w="1672" w:type="dxa"/>
            <w:tcBorders>
              <w:top w:val="single" w:sz="4" w:space="0" w:color="auto"/>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137</w:t>
            </w:r>
          </w:p>
        </w:tc>
        <w:tc>
          <w:tcPr>
            <w:tcW w:w="1579" w:type="dxa"/>
            <w:tcBorders>
              <w:top w:val="single" w:sz="4" w:space="0" w:color="auto"/>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284</w:t>
            </w:r>
          </w:p>
        </w:tc>
        <w:tc>
          <w:tcPr>
            <w:tcW w:w="1582" w:type="dxa"/>
            <w:tcBorders>
              <w:top w:val="single" w:sz="4" w:space="0" w:color="auto"/>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327</w:t>
            </w:r>
          </w:p>
        </w:tc>
      </w:tr>
      <w:tr w:rsidR="00B349EA" w:rsidRPr="007D46D3" w:rsidTr="0051152B">
        <w:trPr>
          <w:trHeight w:val="270"/>
          <w:jc w:val="center"/>
        </w:trPr>
        <w:tc>
          <w:tcPr>
            <w:tcW w:w="144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FEBRUARY</w:t>
            </w:r>
          </w:p>
        </w:tc>
        <w:tc>
          <w:tcPr>
            <w:tcW w:w="1529"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52</w:t>
            </w:r>
          </w:p>
        </w:tc>
        <w:tc>
          <w:tcPr>
            <w:tcW w:w="1648"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204</w:t>
            </w:r>
          </w:p>
        </w:tc>
        <w:tc>
          <w:tcPr>
            <w:tcW w:w="1672"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128</w:t>
            </w:r>
          </w:p>
        </w:tc>
        <w:tc>
          <w:tcPr>
            <w:tcW w:w="1579"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420</w:t>
            </w:r>
          </w:p>
        </w:tc>
        <w:tc>
          <w:tcPr>
            <w:tcW w:w="1582"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210</w:t>
            </w:r>
          </w:p>
        </w:tc>
      </w:tr>
      <w:tr w:rsidR="00B349EA" w:rsidRPr="007D46D3" w:rsidTr="0051152B">
        <w:trPr>
          <w:trHeight w:val="251"/>
          <w:jc w:val="center"/>
        </w:trPr>
        <w:tc>
          <w:tcPr>
            <w:tcW w:w="144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MARCH</w:t>
            </w:r>
          </w:p>
        </w:tc>
        <w:tc>
          <w:tcPr>
            <w:tcW w:w="1529"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90</w:t>
            </w:r>
          </w:p>
        </w:tc>
        <w:tc>
          <w:tcPr>
            <w:tcW w:w="1648"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230</w:t>
            </w:r>
          </w:p>
        </w:tc>
        <w:tc>
          <w:tcPr>
            <w:tcW w:w="1672"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220</w:t>
            </w:r>
          </w:p>
        </w:tc>
        <w:tc>
          <w:tcPr>
            <w:tcW w:w="1579"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338</w:t>
            </w:r>
          </w:p>
        </w:tc>
        <w:tc>
          <w:tcPr>
            <w:tcW w:w="1582"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184</w:t>
            </w:r>
          </w:p>
        </w:tc>
      </w:tr>
      <w:tr w:rsidR="00B349EA" w:rsidRPr="007D46D3" w:rsidTr="0051152B">
        <w:trPr>
          <w:trHeight w:val="251"/>
          <w:jc w:val="center"/>
        </w:trPr>
        <w:tc>
          <w:tcPr>
            <w:tcW w:w="144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APRIL</w:t>
            </w:r>
          </w:p>
        </w:tc>
        <w:tc>
          <w:tcPr>
            <w:tcW w:w="1529"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129</w:t>
            </w:r>
          </w:p>
        </w:tc>
        <w:tc>
          <w:tcPr>
            <w:tcW w:w="1648"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323</w:t>
            </w:r>
          </w:p>
        </w:tc>
        <w:tc>
          <w:tcPr>
            <w:tcW w:w="1672"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149</w:t>
            </w:r>
          </w:p>
        </w:tc>
        <w:tc>
          <w:tcPr>
            <w:tcW w:w="1579"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378</w:t>
            </w:r>
          </w:p>
        </w:tc>
        <w:tc>
          <w:tcPr>
            <w:tcW w:w="1582"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282</w:t>
            </w:r>
          </w:p>
        </w:tc>
      </w:tr>
      <w:tr w:rsidR="00B349EA" w:rsidRPr="007D46D3" w:rsidTr="0051152B">
        <w:trPr>
          <w:trHeight w:val="251"/>
          <w:jc w:val="center"/>
        </w:trPr>
        <w:tc>
          <w:tcPr>
            <w:tcW w:w="144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MAY</w:t>
            </w:r>
          </w:p>
        </w:tc>
        <w:tc>
          <w:tcPr>
            <w:tcW w:w="1529"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188</w:t>
            </w:r>
          </w:p>
        </w:tc>
        <w:tc>
          <w:tcPr>
            <w:tcW w:w="1648"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502</w:t>
            </w:r>
          </w:p>
        </w:tc>
        <w:tc>
          <w:tcPr>
            <w:tcW w:w="1672"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337</w:t>
            </w:r>
          </w:p>
        </w:tc>
        <w:tc>
          <w:tcPr>
            <w:tcW w:w="1579"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513</w:t>
            </w:r>
          </w:p>
        </w:tc>
        <w:tc>
          <w:tcPr>
            <w:tcW w:w="1582"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478</w:t>
            </w:r>
          </w:p>
        </w:tc>
      </w:tr>
      <w:tr w:rsidR="00B349EA" w:rsidRPr="007D46D3" w:rsidTr="0051152B">
        <w:trPr>
          <w:trHeight w:val="251"/>
          <w:jc w:val="center"/>
        </w:trPr>
        <w:tc>
          <w:tcPr>
            <w:tcW w:w="144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JUNE</w:t>
            </w:r>
          </w:p>
        </w:tc>
        <w:tc>
          <w:tcPr>
            <w:tcW w:w="1529"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259</w:t>
            </w:r>
          </w:p>
        </w:tc>
        <w:tc>
          <w:tcPr>
            <w:tcW w:w="1648"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452</w:t>
            </w:r>
          </w:p>
        </w:tc>
        <w:tc>
          <w:tcPr>
            <w:tcW w:w="1672"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307</w:t>
            </w:r>
          </w:p>
        </w:tc>
        <w:tc>
          <w:tcPr>
            <w:tcW w:w="1579"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456</w:t>
            </w:r>
          </w:p>
        </w:tc>
        <w:tc>
          <w:tcPr>
            <w:tcW w:w="1582"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488</w:t>
            </w:r>
          </w:p>
        </w:tc>
      </w:tr>
      <w:tr w:rsidR="00B349EA" w:rsidRPr="007D46D3" w:rsidTr="0051152B">
        <w:trPr>
          <w:trHeight w:val="251"/>
          <w:jc w:val="center"/>
        </w:trPr>
        <w:tc>
          <w:tcPr>
            <w:tcW w:w="144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JULY</w:t>
            </w:r>
          </w:p>
        </w:tc>
        <w:tc>
          <w:tcPr>
            <w:tcW w:w="1529"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105</w:t>
            </w:r>
          </w:p>
        </w:tc>
        <w:tc>
          <w:tcPr>
            <w:tcW w:w="1648"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421</w:t>
            </w:r>
          </w:p>
        </w:tc>
        <w:tc>
          <w:tcPr>
            <w:tcW w:w="1672"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290</w:t>
            </w:r>
          </w:p>
        </w:tc>
        <w:tc>
          <w:tcPr>
            <w:tcW w:w="1579"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360</w:t>
            </w:r>
          </w:p>
        </w:tc>
        <w:tc>
          <w:tcPr>
            <w:tcW w:w="1582"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389</w:t>
            </w:r>
          </w:p>
        </w:tc>
      </w:tr>
      <w:tr w:rsidR="00B349EA" w:rsidRPr="007D46D3" w:rsidTr="0051152B">
        <w:trPr>
          <w:trHeight w:val="251"/>
          <w:jc w:val="center"/>
        </w:trPr>
        <w:tc>
          <w:tcPr>
            <w:tcW w:w="144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AUGUST</w:t>
            </w:r>
          </w:p>
        </w:tc>
        <w:tc>
          <w:tcPr>
            <w:tcW w:w="1529"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46</w:t>
            </w:r>
          </w:p>
        </w:tc>
        <w:tc>
          <w:tcPr>
            <w:tcW w:w="1648"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313</w:t>
            </w:r>
          </w:p>
        </w:tc>
        <w:tc>
          <w:tcPr>
            <w:tcW w:w="1672"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228</w:t>
            </w:r>
          </w:p>
        </w:tc>
        <w:tc>
          <w:tcPr>
            <w:tcW w:w="1579"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453</w:t>
            </w:r>
          </w:p>
        </w:tc>
        <w:tc>
          <w:tcPr>
            <w:tcW w:w="1582"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231</w:t>
            </w:r>
          </w:p>
        </w:tc>
      </w:tr>
      <w:tr w:rsidR="00B349EA" w:rsidRPr="007D46D3" w:rsidTr="0051152B">
        <w:trPr>
          <w:trHeight w:val="251"/>
          <w:jc w:val="center"/>
        </w:trPr>
        <w:tc>
          <w:tcPr>
            <w:tcW w:w="144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sz w:val="20"/>
              </w:rPr>
              <w:t>SEPTEMBER</w:t>
            </w:r>
          </w:p>
        </w:tc>
        <w:tc>
          <w:tcPr>
            <w:tcW w:w="1529"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87</w:t>
            </w:r>
          </w:p>
        </w:tc>
        <w:tc>
          <w:tcPr>
            <w:tcW w:w="1648"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331</w:t>
            </w:r>
          </w:p>
        </w:tc>
        <w:tc>
          <w:tcPr>
            <w:tcW w:w="1672"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339</w:t>
            </w:r>
          </w:p>
        </w:tc>
        <w:tc>
          <w:tcPr>
            <w:tcW w:w="1579"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414</w:t>
            </w:r>
          </w:p>
        </w:tc>
        <w:tc>
          <w:tcPr>
            <w:tcW w:w="1582"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281</w:t>
            </w:r>
          </w:p>
        </w:tc>
      </w:tr>
      <w:tr w:rsidR="00B349EA" w:rsidRPr="007D46D3" w:rsidTr="0051152B">
        <w:trPr>
          <w:trHeight w:val="251"/>
          <w:jc w:val="center"/>
        </w:trPr>
        <w:tc>
          <w:tcPr>
            <w:tcW w:w="144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OCTOBER</w:t>
            </w:r>
          </w:p>
        </w:tc>
        <w:tc>
          <w:tcPr>
            <w:tcW w:w="1529"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149</w:t>
            </w:r>
          </w:p>
        </w:tc>
        <w:tc>
          <w:tcPr>
            <w:tcW w:w="1648"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342</w:t>
            </w:r>
          </w:p>
        </w:tc>
        <w:tc>
          <w:tcPr>
            <w:tcW w:w="1672"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201</w:t>
            </w:r>
          </w:p>
        </w:tc>
        <w:tc>
          <w:tcPr>
            <w:tcW w:w="1579"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441</w:t>
            </w:r>
          </w:p>
        </w:tc>
        <w:tc>
          <w:tcPr>
            <w:tcW w:w="1582"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267</w:t>
            </w:r>
          </w:p>
        </w:tc>
      </w:tr>
      <w:tr w:rsidR="00B349EA" w:rsidRPr="007D46D3" w:rsidTr="0051152B">
        <w:trPr>
          <w:trHeight w:val="251"/>
          <w:jc w:val="center"/>
        </w:trPr>
        <w:tc>
          <w:tcPr>
            <w:tcW w:w="144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NOVEMBER</w:t>
            </w:r>
          </w:p>
        </w:tc>
        <w:tc>
          <w:tcPr>
            <w:tcW w:w="1529"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87</w:t>
            </w:r>
          </w:p>
        </w:tc>
        <w:tc>
          <w:tcPr>
            <w:tcW w:w="1648"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256</w:t>
            </w:r>
          </w:p>
        </w:tc>
        <w:tc>
          <w:tcPr>
            <w:tcW w:w="1672"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167</w:t>
            </w:r>
          </w:p>
        </w:tc>
        <w:tc>
          <w:tcPr>
            <w:tcW w:w="1579"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323</w:t>
            </w:r>
          </w:p>
        </w:tc>
        <w:tc>
          <w:tcPr>
            <w:tcW w:w="1582"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126</w:t>
            </w:r>
          </w:p>
        </w:tc>
      </w:tr>
      <w:tr w:rsidR="00B349EA" w:rsidRPr="007D46D3" w:rsidTr="0051152B">
        <w:trPr>
          <w:trHeight w:val="251"/>
          <w:jc w:val="center"/>
        </w:trPr>
        <w:tc>
          <w:tcPr>
            <w:tcW w:w="144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DECEMBER</w:t>
            </w:r>
          </w:p>
        </w:tc>
        <w:tc>
          <w:tcPr>
            <w:tcW w:w="1529"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65</w:t>
            </w:r>
          </w:p>
        </w:tc>
        <w:tc>
          <w:tcPr>
            <w:tcW w:w="1648"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164</w:t>
            </w:r>
          </w:p>
        </w:tc>
        <w:tc>
          <w:tcPr>
            <w:tcW w:w="1672"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60</w:t>
            </w:r>
          </w:p>
        </w:tc>
        <w:tc>
          <w:tcPr>
            <w:tcW w:w="1579"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377</w:t>
            </w:r>
          </w:p>
        </w:tc>
        <w:tc>
          <w:tcPr>
            <w:tcW w:w="1582"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150</w:t>
            </w:r>
          </w:p>
        </w:tc>
      </w:tr>
      <w:tr w:rsidR="00B349EA" w:rsidRPr="007D46D3" w:rsidTr="0051152B">
        <w:trPr>
          <w:trHeight w:val="251"/>
          <w:jc w:val="center"/>
        </w:trPr>
        <w:tc>
          <w:tcPr>
            <w:tcW w:w="1440" w:type="dxa"/>
            <w:tcBorders>
              <w:top w:val="nil"/>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TOTAL</w:t>
            </w:r>
          </w:p>
        </w:tc>
        <w:tc>
          <w:tcPr>
            <w:tcW w:w="1529" w:type="dxa"/>
            <w:tcBorders>
              <w:top w:val="nil"/>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1369</w:t>
            </w:r>
          </w:p>
        </w:tc>
        <w:tc>
          <w:tcPr>
            <w:tcW w:w="1648" w:type="dxa"/>
            <w:tcBorders>
              <w:top w:val="nil"/>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3847</w:t>
            </w:r>
          </w:p>
        </w:tc>
        <w:tc>
          <w:tcPr>
            <w:tcW w:w="1672" w:type="dxa"/>
            <w:tcBorders>
              <w:top w:val="nil"/>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2563</w:t>
            </w:r>
          </w:p>
        </w:tc>
        <w:tc>
          <w:tcPr>
            <w:tcW w:w="1579" w:type="dxa"/>
            <w:tcBorders>
              <w:top w:val="nil"/>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4757</w:t>
            </w:r>
          </w:p>
        </w:tc>
        <w:tc>
          <w:tcPr>
            <w:tcW w:w="1582" w:type="dxa"/>
            <w:tcBorders>
              <w:top w:val="nil"/>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3413</w:t>
            </w:r>
          </w:p>
        </w:tc>
      </w:tr>
    </w:tbl>
    <w:p w:rsidR="00B349EA" w:rsidRPr="007D46D3" w:rsidRDefault="00B349EA" w:rsidP="00B349EA">
      <w:pPr>
        <w:spacing w:after="0" w:line="480" w:lineRule="auto"/>
        <w:rPr>
          <w:rFonts w:ascii="Times New Roman" w:hAnsi="Times New Roman"/>
          <w:b/>
        </w:rPr>
      </w:pPr>
      <w:r w:rsidRPr="007D46D3">
        <w:rPr>
          <w:rFonts w:ascii="Times New Roman" w:hAnsi="Times New Roman"/>
          <w:b/>
        </w:rPr>
        <w:tab/>
      </w:r>
      <w:r w:rsidRPr="007D46D3">
        <w:rPr>
          <w:rFonts w:ascii="Times New Roman" w:hAnsi="Times New Roman"/>
          <w:b/>
        </w:rPr>
        <w:tab/>
      </w:r>
      <w:r w:rsidRPr="007D46D3">
        <w:rPr>
          <w:rFonts w:ascii="Times New Roman" w:hAnsi="Times New Roman"/>
          <w:b/>
        </w:rPr>
        <w:tab/>
      </w:r>
    </w:p>
    <w:p w:rsidR="00B349EA" w:rsidRPr="003F1B0D" w:rsidRDefault="00097BD5" w:rsidP="003F1B0D">
      <w:pPr>
        <w:pStyle w:val="Heading3"/>
        <w:jc w:val="center"/>
      </w:pPr>
      <w:bookmarkStart w:id="943" w:name="_Toc114152681"/>
      <w:bookmarkStart w:id="944" w:name="_Toc114591679"/>
      <w:bookmarkStart w:id="945" w:name="_Toc114754187"/>
      <w:bookmarkStart w:id="946" w:name="_Toc117165827"/>
      <w:bookmarkStart w:id="947" w:name="_Toc117849261"/>
      <w:r>
        <w:t>Table A5</w:t>
      </w:r>
      <w:r w:rsidR="00B349EA" w:rsidRPr="007D46D3">
        <w:t xml:space="preserve">: </w:t>
      </w:r>
      <w:r w:rsidR="00B349EA" w:rsidRPr="003F1B0D">
        <w:t>Table Showing Forced Outages for 2017 in Hours</w:t>
      </w:r>
      <w:bookmarkEnd w:id="943"/>
      <w:bookmarkEnd w:id="944"/>
      <w:bookmarkEnd w:id="945"/>
      <w:bookmarkEnd w:id="946"/>
      <w:bookmarkEnd w:id="947"/>
    </w:p>
    <w:tbl>
      <w:tblPr>
        <w:tblW w:w="9374" w:type="dxa"/>
        <w:jc w:val="center"/>
        <w:tblBorders>
          <w:top w:val="single" w:sz="4" w:space="0" w:color="auto"/>
          <w:bottom w:val="single" w:sz="4" w:space="0" w:color="auto"/>
        </w:tblBorders>
        <w:tblLook w:val="04A0" w:firstRow="1" w:lastRow="0" w:firstColumn="1" w:lastColumn="0" w:noHBand="0" w:noVBand="1"/>
      </w:tblPr>
      <w:tblGrid>
        <w:gridCol w:w="1565"/>
        <w:gridCol w:w="1591"/>
        <w:gridCol w:w="1626"/>
        <w:gridCol w:w="1530"/>
        <w:gridCol w:w="1530"/>
        <w:gridCol w:w="1532"/>
      </w:tblGrid>
      <w:tr w:rsidR="00B349EA" w:rsidRPr="007D46D3" w:rsidTr="0051152B">
        <w:trPr>
          <w:trHeight w:val="232"/>
          <w:jc w:val="center"/>
        </w:trPr>
        <w:tc>
          <w:tcPr>
            <w:tcW w:w="9374" w:type="dxa"/>
            <w:gridSpan w:val="6"/>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b/>
              </w:rPr>
            </w:pPr>
            <w:r w:rsidRPr="007D46D3">
              <w:rPr>
                <w:rFonts w:ascii="Times New Roman" w:eastAsia="Times New Roman" w:hAnsi="Times New Roman"/>
                <w:b/>
              </w:rPr>
              <w:t>FORCED OUTAGES FOR 2017 IN HOURS</w:t>
            </w:r>
          </w:p>
        </w:tc>
      </w:tr>
      <w:tr w:rsidR="00B349EA" w:rsidRPr="007D46D3" w:rsidTr="0051152B">
        <w:trPr>
          <w:trHeight w:val="232"/>
          <w:jc w:val="center"/>
        </w:trPr>
        <w:tc>
          <w:tcPr>
            <w:tcW w:w="1565" w:type="dxa"/>
            <w:vMerge w:val="restart"/>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PERIOD</w:t>
            </w:r>
          </w:p>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(IN MONTH)</w:t>
            </w:r>
          </w:p>
        </w:tc>
        <w:tc>
          <w:tcPr>
            <w:tcW w:w="1591" w:type="dxa"/>
            <w:tcBorders>
              <w:top w:val="single" w:sz="4" w:space="0" w:color="auto"/>
              <w:left w:val="nil"/>
              <w:bottom w:val="single" w:sz="4" w:space="0" w:color="auto"/>
              <w:right w:val="nil"/>
            </w:tcBorders>
            <w:noWrap/>
            <w:vAlign w:val="bottom"/>
            <w:hideMark/>
          </w:tcPr>
          <w:p w:rsidR="00B349EA" w:rsidRPr="007D46D3" w:rsidRDefault="002C73A8" w:rsidP="0051152B">
            <w:pPr>
              <w:spacing w:after="0" w:line="360" w:lineRule="auto"/>
              <w:jc w:val="both"/>
              <w:rPr>
                <w:rFonts w:ascii="Times New Roman" w:eastAsia="Times New Roman" w:hAnsi="Times New Roman"/>
                <w:b/>
              </w:rPr>
            </w:pPr>
            <w:r>
              <w:rPr>
                <w:rFonts w:ascii="Times New Roman" w:eastAsia="Times New Roman" w:hAnsi="Times New Roman"/>
                <w:b/>
              </w:rPr>
              <w:t>OMU-ARAN</w:t>
            </w:r>
          </w:p>
        </w:tc>
        <w:tc>
          <w:tcPr>
            <w:tcW w:w="1626"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ISANLU-ISIN</w:t>
            </w:r>
          </w:p>
        </w:tc>
        <w:tc>
          <w:tcPr>
            <w:tcW w:w="1530"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OROAGO</w:t>
            </w:r>
          </w:p>
        </w:tc>
        <w:tc>
          <w:tcPr>
            <w:tcW w:w="1530"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OTUN</w:t>
            </w:r>
          </w:p>
        </w:tc>
        <w:tc>
          <w:tcPr>
            <w:tcW w:w="1532"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EGBE</w:t>
            </w:r>
          </w:p>
        </w:tc>
      </w:tr>
      <w:tr w:rsidR="00B349EA" w:rsidRPr="007D46D3" w:rsidTr="0051152B">
        <w:trPr>
          <w:trHeight w:val="232"/>
          <w:jc w:val="center"/>
        </w:trPr>
        <w:tc>
          <w:tcPr>
            <w:tcW w:w="0" w:type="auto"/>
            <w:vMerge/>
            <w:tcBorders>
              <w:top w:val="single" w:sz="4" w:space="0" w:color="auto"/>
              <w:left w:val="nil"/>
              <w:bottom w:val="single" w:sz="4" w:space="0" w:color="auto"/>
              <w:right w:val="nil"/>
            </w:tcBorders>
            <w:vAlign w:val="center"/>
            <w:hideMark/>
          </w:tcPr>
          <w:p w:rsidR="00B349EA" w:rsidRPr="007D46D3" w:rsidRDefault="00B349EA" w:rsidP="0051152B">
            <w:pPr>
              <w:spacing w:after="0" w:line="360" w:lineRule="auto"/>
              <w:jc w:val="both"/>
              <w:rPr>
                <w:rFonts w:ascii="Times New Roman" w:eastAsia="Times New Roman" w:hAnsi="Times New Roman"/>
                <w:b/>
              </w:rPr>
            </w:pPr>
          </w:p>
        </w:tc>
        <w:tc>
          <w:tcPr>
            <w:tcW w:w="1591"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33KV FEEDER</w:t>
            </w:r>
          </w:p>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(HOURS)</w:t>
            </w:r>
          </w:p>
        </w:tc>
        <w:tc>
          <w:tcPr>
            <w:tcW w:w="1626"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33KV FEEDER</w:t>
            </w:r>
          </w:p>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(HOURS)</w:t>
            </w:r>
          </w:p>
        </w:tc>
        <w:tc>
          <w:tcPr>
            <w:tcW w:w="1530"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33KV FEEDER</w:t>
            </w:r>
          </w:p>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(HOURS)</w:t>
            </w:r>
          </w:p>
        </w:tc>
        <w:tc>
          <w:tcPr>
            <w:tcW w:w="1530"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33KV FEEDER</w:t>
            </w:r>
          </w:p>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(HOURS)</w:t>
            </w:r>
          </w:p>
        </w:tc>
        <w:tc>
          <w:tcPr>
            <w:tcW w:w="1532"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33KV FEEDER</w:t>
            </w:r>
          </w:p>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(HOURS)</w:t>
            </w:r>
          </w:p>
        </w:tc>
      </w:tr>
      <w:tr w:rsidR="00B349EA" w:rsidRPr="007D46D3" w:rsidTr="0051152B">
        <w:trPr>
          <w:trHeight w:val="232"/>
          <w:jc w:val="center"/>
        </w:trPr>
        <w:tc>
          <w:tcPr>
            <w:tcW w:w="1565" w:type="dxa"/>
            <w:tcBorders>
              <w:top w:val="single" w:sz="4" w:space="0" w:color="auto"/>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JANUARY</w:t>
            </w:r>
          </w:p>
        </w:tc>
        <w:tc>
          <w:tcPr>
            <w:tcW w:w="1591" w:type="dxa"/>
            <w:tcBorders>
              <w:top w:val="single" w:sz="4" w:space="0" w:color="auto"/>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109</w:t>
            </w:r>
          </w:p>
        </w:tc>
        <w:tc>
          <w:tcPr>
            <w:tcW w:w="1626" w:type="dxa"/>
            <w:tcBorders>
              <w:top w:val="single" w:sz="4" w:space="0" w:color="auto"/>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242</w:t>
            </w:r>
          </w:p>
        </w:tc>
        <w:tc>
          <w:tcPr>
            <w:tcW w:w="1530" w:type="dxa"/>
            <w:tcBorders>
              <w:top w:val="single" w:sz="4" w:space="0" w:color="auto"/>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152</w:t>
            </w:r>
          </w:p>
        </w:tc>
        <w:tc>
          <w:tcPr>
            <w:tcW w:w="1530" w:type="dxa"/>
            <w:tcBorders>
              <w:top w:val="single" w:sz="4" w:space="0" w:color="auto"/>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398</w:t>
            </w:r>
          </w:p>
        </w:tc>
        <w:tc>
          <w:tcPr>
            <w:tcW w:w="1532" w:type="dxa"/>
            <w:tcBorders>
              <w:top w:val="single" w:sz="4" w:space="0" w:color="auto"/>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162</w:t>
            </w:r>
          </w:p>
        </w:tc>
      </w:tr>
      <w:tr w:rsidR="00B349EA" w:rsidRPr="007D46D3" w:rsidTr="0051152B">
        <w:trPr>
          <w:trHeight w:val="232"/>
          <w:jc w:val="center"/>
        </w:trPr>
        <w:tc>
          <w:tcPr>
            <w:tcW w:w="1565"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FEBRUARY</w:t>
            </w:r>
          </w:p>
        </w:tc>
        <w:tc>
          <w:tcPr>
            <w:tcW w:w="1591"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71</w:t>
            </w:r>
          </w:p>
        </w:tc>
        <w:tc>
          <w:tcPr>
            <w:tcW w:w="1626"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260</w:t>
            </w:r>
          </w:p>
        </w:tc>
        <w:tc>
          <w:tcPr>
            <w:tcW w:w="153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130</w:t>
            </w:r>
          </w:p>
        </w:tc>
        <w:tc>
          <w:tcPr>
            <w:tcW w:w="153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292</w:t>
            </w:r>
          </w:p>
        </w:tc>
        <w:tc>
          <w:tcPr>
            <w:tcW w:w="1532"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102</w:t>
            </w:r>
          </w:p>
        </w:tc>
      </w:tr>
      <w:tr w:rsidR="00B349EA" w:rsidRPr="007D46D3" w:rsidTr="0051152B">
        <w:trPr>
          <w:trHeight w:val="232"/>
          <w:jc w:val="center"/>
        </w:trPr>
        <w:tc>
          <w:tcPr>
            <w:tcW w:w="1565"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MARCH</w:t>
            </w:r>
          </w:p>
        </w:tc>
        <w:tc>
          <w:tcPr>
            <w:tcW w:w="1591"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125</w:t>
            </w:r>
          </w:p>
        </w:tc>
        <w:tc>
          <w:tcPr>
            <w:tcW w:w="1626"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310</w:t>
            </w:r>
          </w:p>
        </w:tc>
        <w:tc>
          <w:tcPr>
            <w:tcW w:w="153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217</w:t>
            </w:r>
          </w:p>
        </w:tc>
        <w:tc>
          <w:tcPr>
            <w:tcW w:w="153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304</w:t>
            </w:r>
          </w:p>
        </w:tc>
        <w:tc>
          <w:tcPr>
            <w:tcW w:w="1532"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240</w:t>
            </w:r>
          </w:p>
        </w:tc>
      </w:tr>
      <w:tr w:rsidR="00B349EA" w:rsidRPr="007D46D3" w:rsidTr="0051152B">
        <w:trPr>
          <w:trHeight w:val="232"/>
          <w:jc w:val="center"/>
        </w:trPr>
        <w:tc>
          <w:tcPr>
            <w:tcW w:w="1565"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APRIL</w:t>
            </w:r>
          </w:p>
        </w:tc>
        <w:tc>
          <w:tcPr>
            <w:tcW w:w="1591"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69</w:t>
            </w:r>
          </w:p>
        </w:tc>
        <w:tc>
          <w:tcPr>
            <w:tcW w:w="1626"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275</w:t>
            </w:r>
          </w:p>
        </w:tc>
        <w:tc>
          <w:tcPr>
            <w:tcW w:w="153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210</w:t>
            </w:r>
          </w:p>
        </w:tc>
        <w:tc>
          <w:tcPr>
            <w:tcW w:w="153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320</w:t>
            </w:r>
          </w:p>
        </w:tc>
        <w:tc>
          <w:tcPr>
            <w:tcW w:w="1532"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248</w:t>
            </w:r>
          </w:p>
        </w:tc>
      </w:tr>
      <w:tr w:rsidR="00B349EA" w:rsidRPr="007D46D3" w:rsidTr="0051152B">
        <w:trPr>
          <w:trHeight w:val="232"/>
          <w:jc w:val="center"/>
        </w:trPr>
        <w:tc>
          <w:tcPr>
            <w:tcW w:w="1565"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MAY</w:t>
            </w:r>
          </w:p>
        </w:tc>
        <w:tc>
          <w:tcPr>
            <w:tcW w:w="1591"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113</w:t>
            </w:r>
          </w:p>
        </w:tc>
        <w:tc>
          <w:tcPr>
            <w:tcW w:w="1626"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404</w:t>
            </w:r>
          </w:p>
        </w:tc>
        <w:tc>
          <w:tcPr>
            <w:tcW w:w="153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222</w:t>
            </w:r>
          </w:p>
        </w:tc>
        <w:tc>
          <w:tcPr>
            <w:tcW w:w="153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222</w:t>
            </w:r>
          </w:p>
        </w:tc>
        <w:tc>
          <w:tcPr>
            <w:tcW w:w="1532"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155</w:t>
            </w:r>
          </w:p>
        </w:tc>
      </w:tr>
      <w:tr w:rsidR="00B349EA" w:rsidRPr="007D46D3" w:rsidTr="0051152B">
        <w:trPr>
          <w:trHeight w:val="232"/>
          <w:jc w:val="center"/>
        </w:trPr>
        <w:tc>
          <w:tcPr>
            <w:tcW w:w="1565"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JUNE</w:t>
            </w:r>
          </w:p>
        </w:tc>
        <w:tc>
          <w:tcPr>
            <w:tcW w:w="1591"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128</w:t>
            </w:r>
          </w:p>
        </w:tc>
        <w:tc>
          <w:tcPr>
            <w:tcW w:w="1626"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400</w:t>
            </w:r>
          </w:p>
        </w:tc>
        <w:tc>
          <w:tcPr>
            <w:tcW w:w="153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228</w:t>
            </w:r>
          </w:p>
        </w:tc>
        <w:tc>
          <w:tcPr>
            <w:tcW w:w="153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250</w:t>
            </w:r>
          </w:p>
        </w:tc>
        <w:tc>
          <w:tcPr>
            <w:tcW w:w="1532"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180</w:t>
            </w:r>
          </w:p>
        </w:tc>
      </w:tr>
      <w:tr w:rsidR="00B349EA" w:rsidRPr="007D46D3" w:rsidTr="0051152B">
        <w:trPr>
          <w:trHeight w:val="232"/>
          <w:jc w:val="center"/>
        </w:trPr>
        <w:tc>
          <w:tcPr>
            <w:tcW w:w="1565"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JULY</w:t>
            </w:r>
          </w:p>
        </w:tc>
        <w:tc>
          <w:tcPr>
            <w:tcW w:w="1591"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166</w:t>
            </w:r>
          </w:p>
        </w:tc>
        <w:tc>
          <w:tcPr>
            <w:tcW w:w="1626"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365</w:t>
            </w:r>
          </w:p>
        </w:tc>
        <w:tc>
          <w:tcPr>
            <w:tcW w:w="153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378</w:t>
            </w:r>
          </w:p>
        </w:tc>
        <w:tc>
          <w:tcPr>
            <w:tcW w:w="153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327</w:t>
            </w:r>
          </w:p>
        </w:tc>
        <w:tc>
          <w:tcPr>
            <w:tcW w:w="1532"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193</w:t>
            </w:r>
          </w:p>
        </w:tc>
      </w:tr>
      <w:tr w:rsidR="00B349EA" w:rsidRPr="007D46D3" w:rsidTr="0051152B">
        <w:trPr>
          <w:trHeight w:val="232"/>
          <w:jc w:val="center"/>
        </w:trPr>
        <w:tc>
          <w:tcPr>
            <w:tcW w:w="1565"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AUGUST</w:t>
            </w:r>
          </w:p>
        </w:tc>
        <w:tc>
          <w:tcPr>
            <w:tcW w:w="1591"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99</w:t>
            </w:r>
          </w:p>
        </w:tc>
        <w:tc>
          <w:tcPr>
            <w:tcW w:w="1626"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289</w:t>
            </w:r>
          </w:p>
        </w:tc>
        <w:tc>
          <w:tcPr>
            <w:tcW w:w="153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175</w:t>
            </w:r>
          </w:p>
        </w:tc>
        <w:tc>
          <w:tcPr>
            <w:tcW w:w="153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266</w:t>
            </w:r>
          </w:p>
        </w:tc>
        <w:tc>
          <w:tcPr>
            <w:tcW w:w="1532"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88</w:t>
            </w:r>
          </w:p>
        </w:tc>
      </w:tr>
      <w:tr w:rsidR="00B349EA" w:rsidRPr="007D46D3" w:rsidTr="0051152B">
        <w:trPr>
          <w:trHeight w:val="232"/>
          <w:jc w:val="center"/>
        </w:trPr>
        <w:tc>
          <w:tcPr>
            <w:tcW w:w="1565"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SEPTEMBER</w:t>
            </w:r>
          </w:p>
        </w:tc>
        <w:tc>
          <w:tcPr>
            <w:tcW w:w="1591"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116</w:t>
            </w:r>
          </w:p>
        </w:tc>
        <w:tc>
          <w:tcPr>
            <w:tcW w:w="1626"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316</w:t>
            </w:r>
          </w:p>
        </w:tc>
        <w:tc>
          <w:tcPr>
            <w:tcW w:w="153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240</w:t>
            </w:r>
          </w:p>
        </w:tc>
        <w:tc>
          <w:tcPr>
            <w:tcW w:w="153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198</w:t>
            </w:r>
          </w:p>
        </w:tc>
        <w:tc>
          <w:tcPr>
            <w:tcW w:w="1532"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123</w:t>
            </w:r>
          </w:p>
        </w:tc>
      </w:tr>
      <w:tr w:rsidR="00B349EA" w:rsidRPr="007D46D3" w:rsidTr="0051152B">
        <w:trPr>
          <w:trHeight w:val="232"/>
          <w:jc w:val="center"/>
        </w:trPr>
        <w:tc>
          <w:tcPr>
            <w:tcW w:w="1565"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OCTOBER</w:t>
            </w:r>
          </w:p>
        </w:tc>
        <w:tc>
          <w:tcPr>
            <w:tcW w:w="1591"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76</w:t>
            </w:r>
          </w:p>
        </w:tc>
        <w:tc>
          <w:tcPr>
            <w:tcW w:w="1626"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317</w:t>
            </w:r>
          </w:p>
        </w:tc>
        <w:tc>
          <w:tcPr>
            <w:tcW w:w="153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147</w:t>
            </w:r>
          </w:p>
        </w:tc>
        <w:tc>
          <w:tcPr>
            <w:tcW w:w="153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313</w:t>
            </w:r>
          </w:p>
        </w:tc>
        <w:tc>
          <w:tcPr>
            <w:tcW w:w="1532"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177</w:t>
            </w:r>
          </w:p>
        </w:tc>
      </w:tr>
      <w:tr w:rsidR="00B349EA" w:rsidRPr="007D46D3" w:rsidTr="0051152B">
        <w:trPr>
          <w:trHeight w:val="232"/>
          <w:jc w:val="center"/>
        </w:trPr>
        <w:tc>
          <w:tcPr>
            <w:tcW w:w="1565"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NOVEMBER</w:t>
            </w:r>
          </w:p>
        </w:tc>
        <w:tc>
          <w:tcPr>
            <w:tcW w:w="1591"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75</w:t>
            </w:r>
          </w:p>
        </w:tc>
        <w:tc>
          <w:tcPr>
            <w:tcW w:w="1626"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314</w:t>
            </w:r>
          </w:p>
        </w:tc>
        <w:tc>
          <w:tcPr>
            <w:tcW w:w="153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145</w:t>
            </w:r>
          </w:p>
        </w:tc>
        <w:tc>
          <w:tcPr>
            <w:tcW w:w="153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300</w:t>
            </w:r>
          </w:p>
        </w:tc>
        <w:tc>
          <w:tcPr>
            <w:tcW w:w="1532"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70</w:t>
            </w:r>
          </w:p>
        </w:tc>
      </w:tr>
      <w:tr w:rsidR="00B349EA" w:rsidRPr="007D46D3" w:rsidTr="0051152B">
        <w:trPr>
          <w:trHeight w:val="232"/>
          <w:jc w:val="center"/>
        </w:trPr>
        <w:tc>
          <w:tcPr>
            <w:tcW w:w="1565"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DECEMBER</w:t>
            </w:r>
          </w:p>
        </w:tc>
        <w:tc>
          <w:tcPr>
            <w:tcW w:w="1591"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76</w:t>
            </w:r>
          </w:p>
        </w:tc>
        <w:tc>
          <w:tcPr>
            <w:tcW w:w="1626"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310</w:t>
            </w:r>
          </w:p>
        </w:tc>
        <w:tc>
          <w:tcPr>
            <w:tcW w:w="153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140</w:t>
            </w:r>
          </w:p>
        </w:tc>
        <w:tc>
          <w:tcPr>
            <w:tcW w:w="153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254</w:t>
            </w:r>
          </w:p>
        </w:tc>
        <w:tc>
          <w:tcPr>
            <w:tcW w:w="1532"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80</w:t>
            </w:r>
          </w:p>
        </w:tc>
      </w:tr>
      <w:tr w:rsidR="00B349EA" w:rsidRPr="007D46D3" w:rsidTr="0051152B">
        <w:trPr>
          <w:trHeight w:val="232"/>
          <w:jc w:val="center"/>
        </w:trPr>
        <w:tc>
          <w:tcPr>
            <w:tcW w:w="1565" w:type="dxa"/>
            <w:tcBorders>
              <w:top w:val="nil"/>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TOTAL</w:t>
            </w:r>
          </w:p>
        </w:tc>
        <w:tc>
          <w:tcPr>
            <w:tcW w:w="1591" w:type="dxa"/>
            <w:tcBorders>
              <w:top w:val="nil"/>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1223</w:t>
            </w:r>
          </w:p>
        </w:tc>
        <w:tc>
          <w:tcPr>
            <w:tcW w:w="1626" w:type="dxa"/>
            <w:tcBorders>
              <w:top w:val="nil"/>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3802</w:t>
            </w:r>
          </w:p>
        </w:tc>
        <w:tc>
          <w:tcPr>
            <w:tcW w:w="1530" w:type="dxa"/>
            <w:tcBorders>
              <w:top w:val="nil"/>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2384</w:t>
            </w:r>
          </w:p>
        </w:tc>
        <w:tc>
          <w:tcPr>
            <w:tcW w:w="1530" w:type="dxa"/>
            <w:tcBorders>
              <w:top w:val="nil"/>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3444</w:t>
            </w:r>
          </w:p>
        </w:tc>
        <w:tc>
          <w:tcPr>
            <w:tcW w:w="1532" w:type="dxa"/>
            <w:tcBorders>
              <w:top w:val="nil"/>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1818</w:t>
            </w:r>
          </w:p>
        </w:tc>
      </w:tr>
    </w:tbl>
    <w:p w:rsidR="00B349EA" w:rsidRPr="007D46D3" w:rsidRDefault="00B349EA" w:rsidP="00B349EA">
      <w:pPr>
        <w:spacing w:after="0" w:line="480" w:lineRule="auto"/>
        <w:jc w:val="both"/>
        <w:rPr>
          <w:rFonts w:ascii="Times New Roman" w:hAnsi="Times New Roman"/>
          <w:b/>
        </w:rPr>
      </w:pPr>
      <w:r w:rsidRPr="007D46D3">
        <w:rPr>
          <w:rFonts w:ascii="Times New Roman" w:hAnsi="Times New Roman"/>
          <w:b/>
        </w:rPr>
        <w:br w:type="page"/>
      </w:r>
    </w:p>
    <w:p w:rsidR="00B349EA" w:rsidRPr="007D46D3" w:rsidRDefault="00097BD5" w:rsidP="003F1B0D">
      <w:pPr>
        <w:pStyle w:val="Heading3"/>
        <w:jc w:val="center"/>
      </w:pPr>
      <w:bookmarkStart w:id="948" w:name="_Toc114152682"/>
      <w:bookmarkStart w:id="949" w:name="_Toc114591680"/>
      <w:bookmarkStart w:id="950" w:name="_Toc114754188"/>
      <w:bookmarkStart w:id="951" w:name="_Toc117165828"/>
      <w:bookmarkStart w:id="952" w:name="_Toc117849262"/>
      <w:r>
        <w:t>Table A6</w:t>
      </w:r>
      <w:r w:rsidR="00B349EA" w:rsidRPr="007D46D3">
        <w:t xml:space="preserve">: </w:t>
      </w:r>
      <w:r w:rsidR="00B349EA" w:rsidRPr="003F1B0D">
        <w:t>Table Showing Forced Outages for 2018 in Hours</w:t>
      </w:r>
      <w:bookmarkEnd w:id="948"/>
      <w:bookmarkEnd w:id="949"/>
      <w:bookmarkEnd w:id="950"/>
      <w:bookmarkEnd w:id="951"/>
      <w:bookmarkEnd w:id="952"/>
    </w:p>
    <w:tbl>
      <w:tblPr>
        <w:tblW w:w="9671" w:type="dxa"/>
        <w:jc w:val="center"/>
        <w:tblBorders>
          <w:top w:val="single" w:sz="4" w:space="0" w:color="auto"/>
          <w:bottom w:val="single" w:sz="4" w:space="0" w:color="auto"/>
        </w:tblBorders>
        <w:tblLook w:val="04A0" w:firstRow="1" w:lastRow="0" w:firstColumn="1" w:lastColumn="0" w:noHBand="0" w:noVBand="1"/>
      </w:tblPr>
      <w:tblGrid>
        <w:gridCol w:w="1710"/>
        <w:gridCol w:w="1751"/>
        <w:gridCol w:w="1623"/>
        <w:gridCol w:w="1627"/>
        <w:gridCol w:w="1379"/>
        <w:gridCol w:w="1581"/>
      </w:tblGrid>
      <w:tr w:rsidR="00B349EA" w:rsidRPr="007D46D3" w:rsidTr="008D471C">
        <w:trPr>
          <w:trHeight w:val="350"/>
          <w:jc w:val="center"/>
        </w:trPr>
        <w:tc>
          <w:tcPr>
            <w:tcW w:w="9671" w:type="dxa"/>
            <w:gridSpan w:val="6"/>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b/>
              </w:rPr>
            </w:pPr>
            <w:r w:rsidRPr="007D46D3">
              <w:rPr>
                <w:rFonts w:ascii="Times New Roman" w:eastAsia="Times New Roman" w:hAnsi="Times New Roman"/>
                <w:b/>
              </w:rPr>
              <w:t>FORCED OUTAGES FOR 2018 IN HOURS</w:t>
            </w:r>
          </w:p>
        </w:tc>
      </w:tr>
      <w:tr w:rsidR="00B349EA" w:rsidRPr="007D46D3" w:rsidTr="008D471C">
        <w:trPr>
          <w:trHeight w:val="232"/>
          <w:jc w:val="center"/>
        </w:trPr>
        <w:tc>
          <w:tcPr>
            <w:tcW w:w="1710" w:type="dxa"/>
            <w:vMerge w:val="restart"/>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PERIOD</w:t>
            </w:r>
          </w:p>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(IN MONTH)</w:t>
            </w:r>
          </w:p>
        </w:tc>
        <w:tc>
          <w:tcPr>
            <w:tcW w:w="1751" w:type="dxa"/>
            <w:tcBorders>
              <w:top w:val="single" w:sz="4" w:space="0" w:color="auto"/>
              <w:left w:val="nil"/>
              <w:bottom w:val="single" w:sz="4" w:space="0" w:color="auto"/>
              <w:right w:val="nil"/>
            </w:tcBorders>
            <w:noWrap/>
            <w:vAlign w:val="bottom"/>
            <w:hideMark/>
          </w:tcPr>
          <w:p w:rsidR="00B349EA" w:rsidRPr="007D46D3" w:rsidRDefault="002C73A8" w:rsidP="0051152B">
            <w:pPr>
              <w:spacing w:after="0" w:line="360" w:lineRule="auto"/>
              <w:jc w:val="both"/>
              <w:rPr>
                <w:rFonts w:ascii="Times New Roman" w:eastAsia="Times New Roman" w:hAnsi="Times New Roman"/>
                <w:b/>
              </w:rPr>
            </w:pPr>
            <w:r>
              <w:rPr>
                <w:rFonts w:ascii="Times New Roman" w:eastAsia="Times New Roman" w:hAnsi="Times New Roman"/>
                <w:b/>
              </w:rPr>
              <w:t>OMU-ARAN</w:t>
            </w:r>
          </w:p>
        </w:tc>
        <w:tc>
          <w:tcPr>
            <w:tcW w:w="1623"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ISANLU-ISIN</w:t>
            </w:r>
          </w:p>
        </w:tc>
        <w:tc>
          <w:tcPr>
            <w:tcW w:w="1627"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OROAGO</w:t>
            </w:r>
          </w:p>
        </w:tc>
        <w:tc>
          <w:tcPr>
            <w:tcW w:w="1379"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OTUN</w:t>
            </w:r>
          </w:p>
        </w:tc>
        <w:tc>
          <w:tcPr>
            <w:tcW w:w="1581"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EGBE</w:t>
            </w:r>
          </w:p>
        </w:tc>
      </w:tr>
      <w:tr w:rsidR="00B349EA" w:rsidRPr="007D46D3" w:rsidTr="008D471C">
        <w:trPr>
          <w:trHeight w:val="232"/>
          <w:jc w:val="center"/>
        </w:trPr>
        <w:tc>
          <w:tcPr>
            <w:tcW w:w="0" w:type="auto"/>
            <w:vMerge/>
            <w:tcBorders>
              <w:top w:val="single" w:sz="4" w:space="0" w:color="auto"/>
              <w:left w:val="nil"/>
              <w:bottom w:val="single" w:sz="4" w:space="0" w:color="auto"/>
              <w:right w:val="nil"/>
            </w:tcBorders>
            <w:vAlign w:val="center"/>
            <w:hideMark/>
          </w:tcPr>
          <w:p w:rsidR="00B349EA" w:rsidRPr="007D46D3" w:rsidRDefault="00B349EA" w:rsidP="0051152B">
            <w:pPr>
              <w:spacing w:after="0" w:line="360" w:lineRule="auto"/>
              <w:jc w:val="both"/>
              <w:rPr>
                <w:rFonts w:ascii="Times New Roman" w:eastAsia="Times New Roman" w:hAnsi="Times New Roman"/>
                <w:b/>
              </w:rPr>
            </w:pPr>
          </w:p>
        </w:tc>
        <w:tc>
          <w:tcPr>
            <w:tcW w:w="1751"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33KV FEEDER</w:t>
            </w:r>
          </w:p>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(HOURS)</w:t>
            </w:r>
          </w:p>
        </w:tc>
        <w:tc>
          <w:tcPr>
            <w:tcW w:w="1623"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33KV FEEDER</w:t>
            </w:r>
          </w:p>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(HOURS)</w:t>
            </w:r>
          </w:p>
        </w:tc>
        <w:tc>
          <w:tcPr>
            <w:tcW w:w="1627"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33KV FEEDER</w:t>
            </w:r>
          </w:p>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(HOURS)</w:t>
            </w:r>
          </w:p>
        </w:tc>
        <w:tc>
          <w:tcPr>
            <w:tcW w:w="1379"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33KV FEEDER</w:t>
            </w:r>
          </w:p>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(HOURS)</w:t>
            </w:r>
          </w:p>
        </w:tc>
        <w:tc>
          <w:tcPr>
            <w:tcW w:w="1581"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33KV FEEDER</w:t>
            </w:r>
          </w:p>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(HOURS)</w:t>
            </w:r>
          </w:p>
        </w:tc>
      </w:tr>
      <w:tr w:rsidR="00B349EA" w:rsidRPr="007D46D3" w:rsidTr="008D471C">
        <w:trPr>
          <w:trHeight w:val="232"/>
          <w:jc w:val="center"/>
        </w:trPr>
        <w:tc>
          <w:tcPr>
            <w:tcW w:w="1710" w:type="dxa"/>
            <w:tcBorders>
              <w:top w:val="single" w:sz="4" w:space="0" w:color="auto"/>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JANUARY</w:t>
            </w:r>
          </w:p>
        </w:tc>
        <w:tc>
          <w:tcPr>
            <w:tcW w:w="1751" w:type="dxa"/>
            <w:tcBorders>
              <w:top w:val="single" w:sz="4" w:space="0" w:color="auto"/>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78</w:t>
            </w:r>
          </w:p>
        </w:tc>
        <w:tc>
          <w:tcPr>
            <w:tcW w:w="1623" w:type="dxa"/>
            <w:tcBorders>
              <w:top w:val="single" w:sz="4" w:space="0" w:color="auto"/>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289</w:t>
            </w:r>
          </w:p>
        </w:tc>
        <w:tc>
          <w:tcPr>
            <w:tcW w:w="1627" w:type="dxa"/>
            <w:tcBorders>
              <w:top w:val="single" w:sz="4" w:space="0" w:color="auto"/>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157</w:t>
            </w:r>
          </w:p>
        </w:tc>
        <w:tc>
          <w:tcPr>
            <w:tcW w:w="1379" w:type="dxa"/>
            <w:tcBorders>
              <w:top w:val="single" w:sz="4" w:space="0" w:color="auto"/>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250</w:t>
            </w:r>
          </w:p>
        </w:tc>
        <w:tc>
          <w:tcPr>
            <w:tcW w:w="1581" w:type="dxa"/>
            <w:tcBorders>
              <w:top w:val="single" w:sz="4" w:space="0" w:color="auto"/>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78</w:t>
            </w:r>
          </w:p>
        </w:tc>
      </w:tr>
      <w:tr w:rsidR="00B349EA" w:rsidRPr="007D46D3" w:rsidTr="008D471C">
        <w:trPr>
          <w:trHeight w:val="232"/>
          <w:jc w:val="center"/>
        </w:trPr>
        <w:tc>
          <w:tcPr>
            <w:tcW w:w="171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FEBRUARY</w:t>
            </w:r>
          </w:p>
        </w:tc>
        <w:tc>
          <w:tcPr>
            <w:tcW w:w="1751"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114</w:t>
            </w:r>
          </w:p>
        </w:tc>
        <w:tc>
          <w:tcPr>
            <w:tcW w:w="1623"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258</w:t>
            </w:r>
          </w:p>
        </w:tc>
        <w:tc>
          <w:tcPr>
            <w:tcW w:w="1627"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187</w:t>
            </w:r>
          </w:p>
        </w:tc>
        <w:tc>
          <w:tcPr>
            <w:tcW w:w="1379"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253</w:t>
            </w:r>
          </w:p>
        </w:tc>
        <w:tc>
          <w:tcPr>
            <w:tcW w:w="1581"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105</w:t>
            </w:r>
          </w:p>
        </w:tc>
      </w:tr>
      <w:tr w:rsidR="00B349EA" w:rsidRPr="007D46D3" w:rsidTr="008D471C">
        <w:trPr>
          <w:trHeight w:val="232"/>
          <w:jc w:val="center"/>
        </w:trPr>
        <w:tc>
          <w:tcPr>
            <w:tcW w:w="171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MARCH</w:t>
            </w:r>
          </w:p>
        </w:tc>
        <w:tc>
          <w:tcPr>
            <w:tcW w:w="1751"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110</w:t>
            </w:r>
          </w:p>
        </w:tc>
        <w:tc>
          <w:tcPr>
            <w:tcW w:w="1623"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224</w:t>
            </w:r>
          </w:p>
        </w:tc>
        <w:tc>
          <w:tcPr>
            <w:tcW w:w="1627"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120</w:t>
            </w:r>
          </w:p>
        </w:tc>
        <w:tc>
          <w:tcPr>
            <w:tcW w:w="1379"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285</w:t>
            </w:r>
          </w:p>
        </w:tc>
        <w:tc>
          <w:tcPr>
            <w:tcW w:w="1581"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158</w:t>
            </w:r>
          </w:p>
        </w:tc>
      </w:tr>
      <w:tr w:rsidR="00B349EA" w:rsidRPr="007D46D3" w:rsidTr="008D471C">
        <w:trPr>
          <w:trHeight w:val="232"/>
          <w:jc w:val="center"/>
        </w:trPr>
        <w:tc>
          <w:tcPr>
            <w:tcW w:w="171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APRIL</w:t>
            </w:r>
          </w:p>
        </w:tc>
        <w:tc>
          <w:tcPr>
            <w:tcW w:w="1751"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90</w:t>
            </w:r>
          </w:p>
        </w:tc>
        <w:tc>
          <w:tcPr>
            <w:tcW w:w="1623"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271</w:t>
            </w:r>
          </w:p>
        </w:tc>
        <w:tc>
          <w:tcPr>
            <w:tcW w:w="1627"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128</w:t>
            </w:r>
          </w:p>
        </w:tc>
        <w:tc>
          <w:tcPr>
            <w:tcW w:w="1379"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300</w:t>
            </w:r>
          </w:p>
        </w:tc>
        <w:tc>
          <w:tcPr>
            <w:tcW w:w="1581"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160</w:t>
            </w:r>
          </w:p>
        </w:tc>
      </w:tr>
      <w:tr w:rsidR="00B349EA" w:rsidRPr="007D46D3" w:rsidTr="008D471C">
        <w:trPr>
          <w:trHeight w:val="232"/>
          <w:jc w:val="center"/>
        </w:trPr>
        <w:tc>
          <w:tcPr>
            <w:tcW w:w="171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MAY</w:t>
            </w:r>
          </w:p>
        </w:tc>
        <w:tc>
          <w:tcPr>
            <w:tcW w:w="1751"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100</w:t>
            </w:r>
          </w:p>
        </w:tc>
        <w:tc>
          <w:tcPr>
            <w:tcW w:w="1623"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300</w:t>
            </w:r>
          </w:p>
        </w:tc>
        <w:tc>
          <w:tcPr>
            <w:tcW w:w="1627"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140</w:t>
            </w:r>
          </w:p>
        </w:tc>
        <w:tc>
          <w:tcPr>
            <w:tcW w:w="1379"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310</w:t>
            </w:r>
          </w:p>
        </w:tc>
        <w:tc>
          <w:tcPr>
            <w:tcW w:w="1581"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180</w:t>
            </w:r>
          </w:p>
        </w:tc>
      </w:tr>
      <w:tr w:rsidR="00B349EA" w:rsidRPr="007D46D3" w:rsidTr="008D471C">
        <w:trPr>
          <w:trHeight w:val="232"/>
          <w:jc w:val="center"/>
        </w:trPr>
        <w:tc>
          <w:tcPr>
            <w:tcW w:w="171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JUNE</w:t>
            </w:r>
          </w:p>
        </w:tc>
        <w:tc>
          <w:tcPr>
            <w:tcW w:w="1751"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120</w:t>
            </w:r>
          </w:p>
        </w:tc>
        <w:tc>
          <w:tcPr>
            <w:tcW w:w="1623"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325</w:t>
            </w:r>
          </w:p>
        </w:tc>
        <w:tc>
          <w:tcPr>
            <w:tcW w:w="1627"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160</w:t>
            </w:r>
          </w:p>
        </w:tc>
        <w:tc>
          <w:tcPr>
            <w:tcW w:w="1379"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330</w:t>
            </w:r>
          </w:p>
        </w:tc>
        <w:tc>
          <w:tcPr>
            <w:tcW w:w="1581"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204</w:t>
            </w:r>
          </w:p>
        </w:tc>
      </w:tr>
      <w:tr w:rsidR="00B349EA" w:rsidRPr="007D46D3" w:rsidTr="008D471C">
        <w:trPr>
          <w:trHeight w:val="232"/>
          <w:jc w:val="center"/>
        </w:trPr>
        <w:tc>
          <w:tcPr>
            <w:tcW w:w="171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JULY</w:t>
            </w:r>
          </w:p>
        </w:tc>
        <w:tc>
          <w:tcPr>
            <w:tcW w:w="1751"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77</w:t>
            </w:r>
          </w:p>
        </w:tc>
        <w:tc>
          <w:tcPr>
            <w:tcW w:w="1623"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350</w:t>
            </w:r>
          </w:p>
        </w:tc>
        <w:tc>
          <w:tcPr>
            <w:tcW w:w="1627"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349</w:t>
            </w:r>
          </w:p>
        </w:tc>
        <w:tc>
          <w:tcPr>
            <w:tcW w:w="1379"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250</w:t>
            </w:r>
          </w:p>
        </w:tc>
        <w:tc>
          <w:tcPr>
            <w:tcW w:w="1581"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314</w:t>
            </w:r>
          </w:p>
        </w:tc>
      </w:tr>
      <w:tr w:rsidR="00B349EA" w:rsidRPr="007D46D3" w:rsidTr="008D471C">
        <w:trPr>
          <w:trHeight w:val="232"/>
          <w:jc w:val="center"/>
        </w:trPr>
        <w:tc>
          <w:tcPr>
            <w:tcW w:w="171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AUGUST</w:t>
            </w:r>
          </w:p>
        </w:tc>
        <w:tc>
          <w:tcPr>
            <w:tcW w:w="1751"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89</w:t>
            </w:r>
          </w:p>
        </w:tc>
        <w:tc>
          <w:tcPr>
            <w:tcW w:w="1623"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394</w:t>
            </w:r>
          </w:p>
        </w:tc>
        <w:tc>
          <w:tcPr>
            <w:tcW w:w="1627"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270</w:t>
            </w:r>
          </w:p>
        </w:tc>
        <w:tc>
          <w:tcPr>
            <w:tcW w:w="1379"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249</w:t>
            </w:r>
          </w:p>
        </w:tc>
        <w:tc>
          <w:tcPr>
            <w:tcW w:w="1581"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265</w:t>
            </w:r>
          </w:p>
        </w:tc>
      </w:tr>
      <w:tr w:rsidR="00B349EA" w:rsidRPr="007D46D3" w:rsidTr="008D471C">
        <w:trPr>
          <w:trHeight w:val="232"/>
          <w:jc w:val="center"/>
        </w:trPr>
        <w:tc>
          <w:tcPr>
            <w:tcW w:w="171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SEPTEMBER</w:t>
            </w:r>
          </w:p>
        </w:tc>
        <w:tc>
          <w:tcPr>
            <w:tcW w:w="1751"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118</w:t>
            </w:r>
          </w:p>
        </w:tc>
        <w:tc>
          <w:tcPr>
            <w:tcW w:w="1623"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308</w:t>
            </w:r>
          </w:p>
        </w:tc>
        <w:tc>
          <w:tcPr>
            <w:tcW w:w="1627"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224</w:t>
            </w:r>
          </w:p>
        </w:tc>
        <w:tc>
          <w:tcPr>
            <w:tcW w:w="1379"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183</w:t>
            </w:r>
          </w:p>
        </w:tc>
        <w:tc>
          <w:tcPr>
            <w:tcW w:w="1581"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222</w:t>
            </w:r>
          </w:p>
        </w:tc>
      </w:tr>
      <w:tr w:rsidR="00B349EA" w:rsidRPr="007D46D3" w:rsidTr="008D471C">
        <w:trPr>
          <w:trHeight w:val="232"/>
          <w:jc w:val="center"/>
        </w:trPr>
        <w:tc>
          <w:tcPr>
            <w:tcW w:w="171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OCTOBER</w:t>
            </w:r>
          </w:p>
        </w:tc>
        <w:tc>
          <w:tcPr>
            <w:tcW w:w="1751"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109</w:t>
            </w:r>
          </w:p>
        </w:tc>
        <w:tc>
          <w:tcPr>
            <w:tcW w:w="1623"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365</w:t>
            </w:r>
          </w:p>
        </w:tc>
        <w:tc>
          <w:tcPr>
            <w:tcW w:w="1627"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239</w:t>
            </w:r>
          </w:p>
        </w:tc>
        <w:tc>
          <w:tcPr>
            <w:tcW w:w="1379"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221</w:t>
            </w:r>
          </w:p>
        </w:tc>
        <w:tc>
          <w:tcPr>
            <w:tcW w:w="1581"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186</w:t>
            </w:r>
          </w:p>
        </w:tc>
      </w:tr>
      <w:tr w:rsidR="00B349EA" w:rsidRPr="007D46D3" w:rsidTr="008D471C">
        <w:trPr>
          <w:trHeight w:val="232"/>
          <w:jc w:val="center"/>
        </w:trPr>
        <w:tc>
          <w:tcPr>
            <w:tcW w:w="171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NOVEMBER</w:t>
            </w:r>
          </w:p>
        </w:tc>
        <w:tc>
          <w:tcPr>
            <w:tcW w:w="1751"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170</w:t>
            </w:r>
          </w:p>
        </w:tc>
        <w:tc>
          <w:tcPr>
            <w:tcW w:w="1623"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293</w:t>
            </w:r>
          </w:p>
        </w:tc>
        <w:tc>
          <w:tcPr>
            <w:tcW w:w="1627"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226</w:t>
            </w:r>
          </w:p>
        </w:tc>
        <w:tc>
          <w:tcPr>
            <w:tcW w:w="1379"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87</w:t>
            </w:r>
          </w:p>
        </w:tc>
        <w:tc>
          <w:tcPr>
            <w:tcW w:w="1581"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197</w:t>
            </w:r>
          </w:p>
        </w:tc>
      </w:tr>
      <w:tr w:rsidR="00B349EA" w:rsidRPr="007D46D3" w:rsidTr="008D471C">
        <w:trPr>
          <w:trHeight w:val="232"/>
          <w:jc w:val="center"/>
        </w:trPr>
        <w:tc>
          <w:tcPr>
            <w:tcW w:w="171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DECEMBER</w:t>
            </w:r>
          </w:p>
        </w:tc>
        <w:tc>
          <w:tcPr>
            <w:tcW w:w="1751"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117</w:t>
            </w:r>
          </w:p>
        </w:tc>
        <w:tc>
          <w:tcPr>
            <w:tcW w:w="1623"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216</w:t>
            </w:r>
          </w:p>
        </w:tc>
        <w:tc>
          <w:tcPr>
            <w:tcW w:w="1627"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169</w:t>
            </w:r>
          </w:p>
        </w:tc>
        <w:tc>
          <w:tcPr>
            <w:tcW w:w="1379"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93</w:t>
            </w:r>
          </w:p>
        </w:tc>
        <w:tc>
          <w:tcPr>
            <w:tcW w:w="1581"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96</w:t>
            </w:r>
          </w:p>
        </w:tc>
      </w:tr>
      <w:tr w:rsidR="00B349EA" w:rsidRPr="007D46D3" w:rsidTr="008D471C">
        <w:trPr>
          <w:trHeight w:val="232"/>
          <w:jc w:val="center"/>
        </w:trPr>
        <w:tc>
          <w:tcPr>
            <w:tcW w:w="1710" w:type="dxa"/>
            <w:tcBorders>
              <w:top w:val="nil"/>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TOTAL</w:t>
            </w:r>
          </w:p>
        </w:tc>
        <w:tc>
          <w:tcPr>
            <w:tcW w:w="1751" w:type="dxa"/>
            <w:tcBorders>
              <w:top w:val="nil"/>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1292</w:t>
            </w:r>
          </w:p>
        </w:tc>
        <w:tc>
          <w:tcPr>
            <w:tcW w:w="1623" w:type="dxa"/>
            <w:tcBorders>
              <w:top w:val="nil"/>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3593</w:t>
            </w:r>
          </w:p>
        </w:tc>
        <w:tc>
          <w:tcPr>
            <w:tcW w:w="1627" w:type="dxa"/>
            <w:tcBorders>
              <w:top w:val="nil"/>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2369</w:t>
            </w:r>
          </w:p>
        </w:tc>
        <w:tc>
          <w:tcPr>
            <w:tcW w:w="1379" w:type="dxa"/>
            <w:tcBorders>
              <w:top w:val="nil"/>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2811</w:t>
            </w:r>
          </w:p>
        </w:tc>
        <w:tc>
          <w:tcPr>
            <w:tcW w:w="1581" w:type="dxa"/>
            <w:tcBorders>
              <w:top w:val="nil"/>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2165</w:t>
            </w:r>
          </w:p>
        </w:tc>
      </w:tr>
    </w:tbl>
    <w:p w:rsidR="00B349EA" w:rsidRPr="007D46D3" w:rsidRDefault="00B349EA" w:rsidP="00B349EA">
      <w:pPr>
        <w:spacing w:after="0" w:line="480" w:lineRule="auto"/>
        <w:jc w:val="both"/>
        <w:rPr>
          <w:rFonts w:ascii="Times New Roman" w:hAnsi="Times New Roman"/>
          <w:b/>
        </w:rPr>
      </w:pPr>
      <w:r w:rsidRPr="007D46D3">
        <w:rPr>
          <w:rFonts w:ascii="Times New Roman" w:hAnsi="Times New Roman"/>
          <w:b/>
        </w:rPr>
        <w:br w:type="page"/>
      </w:r>
    </w:p>
    <w:p w:rsidR="00B349EA" w:rsidRPr="007D46D3" w:rsidRDefault="00097BD5" w:rsidP="003F1B0D">
      <w:pPr>
        <w:pStyle w:val="Heading3"/>
        <w:jc w:val="center"/>
      </w:pPr>
      <w:bookmarkStart w:id="953" w:name="_Toc114152683"/>
      <w:bookmarkStart w:id="954" w:name="_Toc114591681"/>
      <w:bookmarkStart w:id="955" w:name="_Toc114754189"/>
      <w:bookmarkStart w:id="956" w:name="_Toc117165829"/>
      <w:bookmarkStart w:id="957" w:name="_Toc117849263"/>
      <w:r>
        <w:t>Table A7</w:t>
      </w:r>
      <w:r w:rsidR="00B349EA" w:rsidRPr="007D46D3">
        <w:t xml:space="preserve">: </w:t>
      </w:r>
      <w:r w:rsidR="00B349EA" w:rsidRPr="003F1B0D">
        <w:t>Table Showing Forced Outages for 2019 in Hours</w:t>
      </w:r>
      <w:bookmarkEnd w:id="953"/>
      <w:bookmarkEnd w:id="954"/>
      <w:bookmarkEnd w:id="955"/>
      <w:bookmarkEnd w:id="956"/>
      <w:bookmarkEnd w:id="957"/>
    </w:p>
    <w:tbl>
      <w:tblPr>
        <w:tblW w:w="9630"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685"/>
        <w:gridCol w:w="1466"/>
        <w:gridCol w:w="1705"/>
        <w:gridCol w:w="1560"/>
        <w:gridCol w:w="1560"/>
        <w:gridCol w:w="1654"/>
      </w:tblGrid>
      <w:tr w:rsidR="00B349EA" w:rsidRPr="007D46D3" w:rsidTr="003F1B0D">
        <w:trPr>
          <w:trHeight w:val="256"/>
          <w:jc w:val="center"/>
        </w:trPr>
        <w:tc>
          <w:tcPr>
            <w:tcW w:w="9630" w:type="dxa"/>
            <w:gridSpan w:val="6"/>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b/>
              </w:rPr>
            </w:pPr>
            <w:r w:rsidRPr="007D46D3">
              <w:rPr>
                <w:rFonts w:ascii="Times New Roman" w:eastAsia="Times New Roman" w:hAnsi="Times New Roman"/>
                <w:b/>
              </w:rPr>
              <w:t>FORCED OUTAGES FOR 2019 IN HOURS</w:t>
            </w:r>
          </w:p>
        </w:tc>
      </w:tr>
      <w:tr w:rsidR="00B349EA" w:rsidRPr="007D46D3" w:rsidTr="003F1B0D">
        <w:trPr>
          <w:trHeight w:val="256"/>
          <w:jc w:val="center"/>
        </w:trPr>
        <w:tc>
          <w:tcPr>
            <w:tcW w:w="1685" w:type="dxa"/>
            <w:vMerge w:val="restart"/>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PERIOD</w:t>
            </w:r>
          </w:p>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(IN MONTH)</w:t>
            </w:r>
          </w:p>
        </w:tc>
        <w:tc>
          <w:tcPr>
            <w:tcW w:w="1466" w:type="dxa"/>
            <w:tcBorders>
              <w:top w:val="single" w:sz="4" w:space="0" w:color="auto"/>
              <w:left w:val="nil"/>
              <w:bottom w:val="single" w:sz="4" w:space="0" w:color="auto"/>
              <w:right w:val="nil"/>
            </w:tcBorders>
            <w:noWrap/>
            <w:vAlign w:val="bottom"/>
            <w:hideMark/>
          </w:tcPr>
          <w:p w:rsidR="00B349EA" w:rsidRPr="007D46D3" w:rsidRDefault="002C73A8" w:rsidP="0051152B">
            <w:pPr>
              <w:spacing w:after="0" w:line="360" w:lineRule="auto"/>
              <w:jc w:val="both"/>
              <w:rPr>
                <w:rFonts w:ascii="Times New Roman" w:eastAsia="Times New Roman" w:hAnsi="Times New Roman"/>
                <w:b/>
              </w:rPr>
            </w:pPr>
            <w:r>
              <w:rPr>
                <w:rFonts w:ascii="Times New Roman" w:eastAsia="Times New Roman" w:hAnsi="Times New Roman"/>
                <w:b/>
              </w:rPr>
              <w:t>OMU-ARAN</w:t>
            </w:r>
          </w:p>
        </w:tc>
        <w:tc>
          <w:tcPr>
            <w:tcW w:w="1705"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ISANLU-ISIN</w:t>
            </w:r>
          </w:p>
        </w:tc>
        <w:tc>
          <w:tcPr>
            <w:tcW w:w="1560"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OROAGO</w:t>
            </w:r>
          </w:p>
        </w:tc>
        <w:tc>
          <w:tcPr>
            <w:tcW w:w="1560"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OTUN</w:t>
            </w:r>
          </w:p>
        </w:tc>
        <w:tc>
          <w:tcPr>
            <w:tcW w:w="1651"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EGBE</w:t>
            </w:r>
          </w:p>
        </w:tc>
      </w:tr>
      <w:tr w:rsidR="00B349EA" w:rsidRPr="007D46D3" w:rsidTr="003F1B0D">
        <w:trPr>
          <w:trHeight w:val="256"/>
          <w:jc w:val="center"/>
        </w:trPr>
        <w:tc>
          <w:tcPr>
            <w:tcW w:w="0" w:type="auto"/>
            <w:vMerge/>
            <w:tcBorders>
              <w:top w:val="single" w:sz="4" w:space="0" w:color="auto"/>
              <w:left w:val="nil"/>
              <w:bottom w:val="single" w:sz="4" w:space="0" w:color="auto"/>
              <w:right w:val="nil"/>
            </w:tcBorders>
            <w:vAlign w:val="center"/>
            <w:hideMark/>
          </w:tcPr>
          <w:p w:rsidR="00B349EA" w:rsidRPr="007D46D3" w:rsidRDefault="00B349EA" w:rsidP="0051152B">
            <w:pPr>
              <w:spacing w:after="0" w:line="360" w:lineRule="auto"/>
              <w:jc w:val="both"/>
              <w:rPr>
                <w:rFonts w:ascii="Times New Roman" w:eastAsia="Times New Roman" w:hAnsi="Times New Roman"/>
                <w:b/>
              </w:rPr>
            </w:pPr>
          </w:p>
        </w:tc>
        <w:tc>
          <w:tcPr>
            <w:tcW w:w="1466"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33KV FEEDER</w:t>
            </w:r>
          </w:p>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(HOURS)</w:t>
            </w:r>
          </w:p>
        </w:tc>
        <w:tc>
          <w:tcPr>
            <w:tcW w:w="1705"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33KV FEEDER</w:t>
            </w:r>
          </w:p>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(HOURS)</w:t>
            </w:r>
          </w:p>
        </w:tc>
        <w:tc>
          <w:tcPr>
            <w:tcW w:w="1560"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33KV FEEDER</w:t>
            </w:r>
          </w:p>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(HOURS)</w:t>
            </w:r>
          </w:p>
        </w:tc>
        <w:tc>
          <w:tcPr>
            <w:tcW w:w="1560"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33KV FEEDER</w:t>
            </w:r>
          </w:p>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(HOURS)</w:t>
            </w:r>
          </w:p>
        </w:tc>
        <w:tc>
          <w:tcPr>
            <w:tcW w:w="1651"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33KV FEEDER</w:t>
            </w:r>
          </w:p>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(HOURS)</w:t>
            </w:r>
          </w:p>
        </w:tc>
      </w:tr>
      <w:tr w:rsidR="00B349EA" w:rsidRPr="007D46D3" w:rsidTr="003F1B0D">
        <w:trPr>
          <w:trHeight w:val="256"/>
          <w:jc w:val="center"/>
        </w:trPr>
        <w:tc>
          <w:tcPr>
            <w:tcW w:w="1685" w:type="dxa"/>
            <w:tcBorders>
              <w:top w:val="single" w:sz="4" w:space="0" w:color="auto"/>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JANUARY</w:t>
            </w:r>
          </w:p>
        </w:tc>
        <w:tc>
          <w:tcPr>
            <w:tcW w:w="1466" w:type="dxa"/>
            <w:tcBorders>
              <w:top w:val="single" w:sz="4" w:space="0" w:color="auto"/>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214</w:t>
            </w:r>
          </w:p>
        </w:tc>
        <w:tc>
          <w:tcPr>
            <w:tcW w:w="1705" w:type="dxa"/>
            <w:tcBorders>
              <w:top w:val="single" w:sz="4" w:space="0" w:color="auto"/>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289</w:t>
            </w:r>
          </w:p>
        </w:tc>
        <w:tc>
          <w:tcPr>
            <w:tcW w:w="1560" w:type="dxa"/>
            <w:tcBorders>
              <w:top w:val="single" w:sz="4" w:space="0" w:color="auto"/>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277</w:t>
            </w:r>
          </w:p>
        </w:tc>
        <w:tc>
          <w:tcPr>
            <w:tcW w:w="1560" w:type="dxa"/>
            <w:tcBorders>
              <w:top w:val="single" w:sz="4" w:space="0" w:color="auto"/>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203</w:t>
            </w:r>
          </w:p>
        </w:tc>
        <w:tc>
          <w:tcPr>
            <w:tcW w:w="1651" w:type="dxa"/>
            <w:tcBorders>
              <w:top w:val="single" w:sz="4" w:space="0" w:color="auto"/>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195</w:t>
            </w:r>
          </w:p>
        </w:tc>
      </w:tr>
      <w:tr w:rsidR="00B349EA" w:rsidRPr="007D46D3" w:rsidTr="003F1B0D">
        <w:trPr>
          <w:trHeight w:val="256"/>
          <w:jc w:val="center"/>
        </w:trPr>
        <w:tc>
          <w:tcPr>
            <w:tcW w:w="1685"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FEBRUARY</w:t>
            </w:r>
          </w:p>
        </w:tc>
        <w:tc>
          <w:tcPr>
            <w:tcW w:w="1466"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134</w:t>
            </w:r>
          </w:p>
        </w:tc>
        <w:tc>
          <w:tcPr>
            <w:tcW w:w="1705"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383</w:t>
            </w:r>
          </w:p>
        </w:tc>
        <w:tc>
          <w:tcPr>
            <w:tcW w:w="156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214</w:t>
            </w:r>
          </w:p>
        </w:tc>
        <w:tc>
          <w:tcPr>
            <w:tcW w:w="156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206</w:t>
            </w:r>
          </w:p>
        </w:tc>
        <w:tc>
          <w:tcPr>
            <w:tcW w:w="1651"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143</w:t>
            </w:r>
          </w:p>
        </w:tc>
      </w:tr>
      <w:tr w:rsidR="00B349EA" w:rsidRPr="007D46D3" w:rsidTr="003F1B0D">
        <w:trPr>
          <w:trHeight w:val="256"/>
          <w:jc w:val="center"/>
        </w:trPr>
        <w:tc>
          <w:tcPr>
            <w:tcW w:w="1685"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MARCH</w:t>
            </w:r>
          </w:p>
        </w:tc>
        <w:tc>
          <w:tcPr>
            <w:tcW w:w="1466"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175</w:t>
            </w:r>
          </w:p>
        </w:tc>
        <w:tc>
          <w:tcPr>
            <w:tcW w:w="1705"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358</w:t>
            </w:r>
          </w:p>
        </w:tc>
        <w:tc>
          <w:tcPr>
            <w:tcW w:w="156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235</w:t>
            </w:r>
          </w:p>
        </w:tc>
        <w:tc>
          <w:tcPr>
            <w:tcW w:w="156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309</w:t>
            </w:r>
          </w:p>
        </w:tc>
        <w:tc>
          <w:tcPr>
            <w:tcW w:w="1651"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245</w:t>
            </w:r>
          </w:p>
        </w:tc>
      </w:tr>
      <w:tr w:rsidR="00B349EA" w:rsidRPr="007D46D3" w:rsidTr="003F1B0D">
        <w:trPr>
          <w:trHeight w:val="256"/>
          <w:jc w:val="center"/>
        </w:trPr>
        <w:tc>
          <w:tcPr>
            <w:tcW w:w="1685"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APRIL</w:t>
            </w:r>
          </w:p>
        </w:tc>
        <w:tc>
          <w:tcPr>
            <w:tcW w:w="1466"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189</w:t>
            </w:r>
          </w:p>
        </w:tc>
        <w:tc>
          <w:tcPr>
            <w:tcW w:w="1705"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382</w:t>
            </w:r>
          </w:p>
        </w:tc>
        <w:tc>
          <w:tcPr>
            <w:tcW w:w="156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256</w:t>
            </w:r>
          </w:p>
        </w:tc>
        <w:tc>
          <w:tcPr>
            <w:tcW w:w="156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330</w:t>
            </w:r>
          </w:p>
        </w:tc>
        <w:tc>
          <w:tcPr>
            <w:tcW w:w="1651"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255</w:t>
            </w:r>
          </w:p>
        </w:tc>
      </w:tr>
      <w:tr w:rsidR="00B349EA" w:rsidRPr="007D46D3" w:rsidTr="003F1B0D">
        <w:trPr>
          <w:trHeight w:val="256"/>
          <w:jc w:val="center"/>
        </w:trPr>
        <w:tc>
          <w:tcPr>
            <w:tcW w:w="1685"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MAY</w:t>
            </w:r>
          </w:p>
        </w:tc>
        <w:tc>
          <w:tcPr>
            <w:tcW w:w="1466"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125</w:t>
            </w:r>
          </w:p>
        </w:tc>
        <w:tc>
          <w:tcPr>
            <w:tcW w:w="1705"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461</w:t>
            </w:r>
          </w:p>
        </w:tc>
        <w:tc>
          <w:tcPr>
            <w:tcW w:w="156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301</w:t>
            </w:r>
          </w:p>
        </w:tc>
        <w:tc>
          <w:tcPr>
            <w:tcW w:w="156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289</w:t>
            </w:r>
          </w:p>
        </w:tc>
        <w:tc>
          <w:tcPr>
            <w:tcW w:w="1651"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243</w:t>
            </w:r>
          </w:p>
        </w:tc>
      </w:tr>
      <w:tr w:rsidR="00B349EA" w:rsidRPr="007D46D3" w:rsidTr="003F1B0D">
        <w:trPr>
          <w:trHeight w:val="256"/>
          <w:jc w:val="center"/>
        </w:trPr>
        <w:tc>
          <w:tcPr>
            <w:tcW w:w="1685"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JUNE</w:t>
            </w:r>
          </w:p>
        </w:tc>
        <w:tc>
          <w:tcPr>
            <w:tcW w:w="1466"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150</w:t>
            </w:r>
          </w:p>
        </w:tc>
        <w:tc>
          <w:tcPr>
            <w:tcW w:w="1705"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472</w:t>
            </w:r>
          </w:p>
        </w:tc>
        <w:tc>
          <w:tcPr>
            <w:tcW w:w="156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280</w:t>
            </w:r>
          </w:p>
        </w:tc>
        <w:tc>
          <w:tcPr>
            <w:tcW w:w="156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300</w:t>
            </w:r>
          </w:p>
        </w:tc>
        <w:tc>
          <w:tcPr>
            <w:tcW w:w="1651"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280</w:t>
            </w:r>
          </w:p>
        </w:tc>
      </w:tr>
      <w:tr w:rsidR="00B349EA" w:rsidRPr="007D46D3" w:rsidTr="003F1B0D">
        <w:trPr>
          <w:trHeight w:val="256"/>
          <w:jc w:val="center"/>
        </w:trPr>
        <w:tc>
          <w:tcPr>
            <w:tcW w:w="1685"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JULY</w:t>
            </w:r>
          </w:p>
        </w:tc>
        <w:tc>
          <w:tcPr>
            <w:tcW w:w="1466"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160</w:t>
            </w:r>
          </w:p>
        </w:tc>
        <w:tc>
          <w:tcPr>
            <w:tcW w:w="1705"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480</w:t>
            </w:r>
          </w:p>
        </w:tc>
        <w:tc>
          <w:tcPr>
            <w:tcW w:w="156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292</w:t>
            </w:r>
          </w:p>
        </w:tc>
        <w:tc>
          <w:tcPr>
            <w:tcW w:w="156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312</w:t>
            </w:r>
          </w:p>
        </w:tc>
        <w:tc>
          <w:tcPr>
            <w:tcW w:w="1651"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300</w:t>
            </w:r>
          </w:p>
        </w:tc>
      </w:tr>
      <w:tr w:rsidR="00B349EA" w:rsidRPr="007D46D3" w:rsidTr="003F1B0D">
        <w:trPr>
          <w:trHeight w:val="256"/>
          <w:jc w:val="center"/>
        </w:trPr>
        <w:tc>
          <w:tcPr>
            <w:tcW w:w="1685"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AUGUST</w:t>
            </w:r>
          </w:p>
        </w:tc>
        <w:tc>
          <w:tcPr>
            <w:tcW w:w="1466"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170</w:t>
            </w:r>
          </w:p>
        </w:tc>
        <w:tc>
          <w:tcPr>
            <w:tcW w:w="1705"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349</w:t>
            </w:r>
          </w:p>
        </w:tc>
        <w:tc>
          <w:tcPr>
            <w:tcW w:w="156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427</w:t>
            </w:r>
          </w:p>
        </w:tc>
        <w:tc>
          <w:tcPr>
            <w:tcW w:w="156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302</w:t>
            </w:r>
          </w:p>
        </w:tc>
        <w:tc>
          <w:tcPr>
            <w:tcW w:w="1651"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298</w:t>
            </w:r>
          </w:p>
        </w:tc>
      </w:tr>
      <w:tr w:rsidR="00B349EA" w:rsidRPr="007D46D3" w:rsidTr="003F1B0D">
        <w:trPr>
          <w:trHeight w:val="256"/>
          <w:jc w:val="center"/>
        </w:trPr>
        <w:tc>
          <w:tcPr>
            <w:tcW w:w="1685"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SEPTEMBER</w:t>
            </w:r>
          </w:p>
        </w:tc>
        <w:tc>
          <w:tcPr>
            <w:tcW w:w="1466"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163</w:t>
            </w:r>
          </w:p>
        </w:tc>
        <w:tc>
          <w:tcPr>
            <w:tcW w:w="1705"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230</w:t>
            </w:r>
          </w:p>
        </w:tc>
        <w:tc>
          <w:tcPr>
            <w:tcW w:w="156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720</w:t>
            </w:r>
          </w:p>
        </w:tc>
        <w:tc>
          <w:tcPr>
            <w:tcW w:w="156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280</w:t>
            </w:r>
          </w:p>
        </w:tc>
        <w:tc>
          <w:tcPr>
            <w:tcW w:w="1651"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272</w:t>
            </w:r>
          </w:p>
        </w:tc>
      </w:tr>
      <w:tr w:rsidR="00B349EA" w:rsidRPr="007D46D3" w:rsidTr="003F1B0D">
        <w:trPr>
          <w:trHeight w:val="256"/>
          <w:jc w:val="center"/>
        </w:trPr>
        <w:tc>
          <w:tcPr>
            <w:tcW w:w="1685"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OCTOBER</w:t>
            </w:r>
          </w:p>
        </w:tc>
        <w:tc>
          <w:tcPr>
            <w:tcW w:w="1466"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181</w:t>
            </w:r>
          </w:p>
        </w:tc>
        <w:tc>
          <w:tcPr>
            <w:tcW w:w="1705"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408</w:t>
            </w:r>
          </w:p>
        </w:tc>
        <w:tc>
          <w:tcPr>
            <w:tcW w:w="156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744</w:t>
            </w:r>
          </w:p>
        </w:tc>
        <w:tc>
          <w:tcPr>
            <w:tcW w:w="156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241</w:t>
            </w:r>
          </w:p>
        </w:tc>
        <w:tc>
          <w:tcPr>
            <w:tcW w:w="1651"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280</w:t>
            </w:r>
          </w:p>
        </w:tc>
      </w:tr>
      <w:tr w:rsidR="00B349EA" w:rsidRPr="007D46D3" w:rsidTr="003F1B0D">
        <w:trPr>
          <w:trHeight w:val="256"/>
          <w:jc w:val="center"/>
        </w:trPr>
        <w:tc>
          <w:tcPr>
            <w:tcW w:w="1685"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NOVEMBER</w:t>
            </w:r>
          </w:p>
        </w:tc>
        <w:tc>
          <w:tcPr>
            <w:tcW w:w="1466"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129</w:t>
            </w:r>
          </w:p>
        </w:tc>
        <w:tc>
          <w:tcPr>
            <w:tcW w:w="1705"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260</w:t>
            </w:r>
          </w:p>
        </w:tc>
        <w:tc>
          <w:tcPr>
            <w:tcW w:w="156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317</w:t>
            </w:r>
          </w:p>
        </w:tc>
        <w:tc>
          <w:tcPr>
            <w:tcW w:w="156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168</w:t>
            </w:r>
          </w:p>
        </w:tc>
        <w:tc>
          <w:tcPr>
            <w:tcW w:w="1651"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266</w:t>
            </w:r>
          </w:p>
        </w:tc>
      </w:tr>
      <w:tr w:rsidR="00B349EA" w:rsidRPr="007D46D3" w:rsidTr="003F1B0D">
        <w:trPr>
          <w:trHeight w:val="256"/>
          <w:jc w:val="center"/>
        </w:trPr>
        <w:tc>
          <w:tcPr>
            <w:tcW w:w="1685"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DECEMBER</w:t>
            </w:r>
          </w:p>
        </w:tc>
        <w:tc>
          <w:tcPr>
            <w:tcW w:w="1466"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127</w:t>
            </w:r>
          </w:p>
        </w:tc>
        <w:tc>
          <w:tcPr>
            <w:tcW w:w="1705"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260</w:t>
            </w:r>
          </w:p>
        </w:tc>
        <w:tc>
          <w:tcPr>
            <w:tcW w:w="156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210</w:t>
            </w:r>
          </w:p>
        </w:tc>
        <w:tc>
          <w:tcPr>
            <w:tcW w:w="1560"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237</w:t>
            </w:r>
          </w:p>
        </w:tc>
        <w:tc>
          <w:tcPr>
            <w:tcW w:w="1651"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293</w:t>
            </w:r>
          </w:p>
        </w:tc>
      </w:tr>
      <w:tr w:rsidR="00B349EA" w:rsidRPr="007D46D3" w:rsidTr="003F1B0D">
        <w:trPr>
          <w:trHeight w:val="256"/>
          <w:jc w:val="center"/>
        </w:trPr>
        <w:tc>
          <w:tcPr>
            <w:tcW w:w="1685" w:type="dxa"/>
            <w:tcBorders>
              <w:top w:val="nil"/>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TOTAL</w:t>
            </w:r>
          </w:p>
        </w:tc>
        <w:tc>
          <w:tcPr>
            <w:tcW w:w="1466" w:type="dxa"/>
            <w:tcBorders>
              <w:top w:val="nil"/>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1917</w:t>
            </w:r>
          </w:p>
        </w:tc>
        <w:tc>
          <w:tcPr>
            <w:tcW w:w="1705" w:type="dxa"/>
            <w:tcBorders>
              <w:top w:val="nil"/>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4332</w:t>
            </w:r>
          </w:p>
        </w:tc>
        <w:tc>
          <w:tcPr>
            <w:tcW w:w="1560" w:type="dxa"/>
            <w:tcBorders>
              <w:top w:val="nil"/>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4273</w:t>
            </w:r>
          </w:p>
        </w:tc>
        <w:tc>
          <w:tcPr>
            <w:tcW w:w="1560" w:type="dxa"/>
            <w:tcBorders>
              <w:top w:val="nil"/>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3177</w:t>
            </w:r>
          </w:p>
        </w:tc>
        <w:tc>
          <w:tcPr>
            <w:tcW w:w="1651" w:type="dxa"/>
            <w:tcBorders>
              <w:top w:val="nil"/>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3070</w:t>
            </w:r>
          </w:p>
        </w:tc>
      </w:tr>
    </w:tbl>
    <w:p w:rsidR="003F1B0D" w:rsidRDefault="003F1B0D" w:rsidP="00B349EA">
      <w:pPr>
        <w:spacing w:after="0" w:line="480" w:lineRule="auto"/>
        <w:jc w:val="center"/>
        <w:rPr>
          <w:rFonts w:ascii="Times New Roman" w:hAnsi="Times New Roman"/>
          <w:b/>
        </w:rPr>
      </w:pPr>
    </w:p>
    <w:p w:rsidR="00B349EA" w:rsidRPr="003F1B0D" w:rsidRDefault="00097BD5" w:rsidP="003F1B0D">
      <w:pPr>
        <w:pStyle w:val="Heading3"/>
        <w:jc w:val="center"/>
      </w:pPr>
      <w:bookmarkStart w:id="958" w:name="_Toc114152684"/>
      <w:bookmarkStart w:id="959" w:name="_Toc114591682"/>
      <w:bookmarkStart w:id="960" w:name="_Toc114754190"/>
      <w:bookmarkStart w:id="961" w:name="_Toc117165830"/>
      <w:bookmarkStart w:id="962" w:name="_Toc117849264"/>
      <w:r>
        <w:t>Table A8</w:t>
      </w:r>
      <w:r w:rsidR="00B349EA" w:rsidRPr="007D46D3">
        <w:t xml:space="preserve">: </w:t>
      </w:r>
      <w:r w:rsidR="00B349EA" w:rsidRPr="003F1B0D">
        <w:t>Table Showing Forced Outages for 2020 in Hours</w:t>
      </w:r>
      <w:bookmarkEnd w:id="958"/>
      <w:bookmarkEnd w:id="959"/>
      <w:bookmarkEnd w:id="960"/>
      <w:bookmarkEnd w:id="961"/>
      <w:bookmarkEnd w:id="962"/>
    </w:p>
    <w:tbl>
      <w:tblPr>
        <w:tblW w:w="10787" w:type="dxa"/>
        <w:jc w:val="center"/>
        <w:tblBorders>
          <w:top w:val="single" w:sz="4" w:space="0" w:color="auto"/>
          <w:bottom w:val="single" w:sz="4" w:space="0" w:color="auto"/>
        </w:tblBorders>
        <w:tblLook w:val="04A0" w:firstRow="1" w:lastRow="0" w:firstColumn="1" w:lastColumn="0" w:noHBand="0" w:noVBand="1"/>
      </w:tblPr>
      <w:tblGrid>
        <w:gridCol w:w="1964"/>
        <w:gridCol w:w="1598"/>
        <w:gridCol w:w="1805"/>
        <w:gridCol w:w="1805"/>
        <w:gridCol w:w="1805"/>
        <w:gridCol w:w="1810"/>
      </w:tblGrid>
      <w:tr w:rsidR="00B349EA" w:rsidRPr="007D46D3" w:rsidTr="0051152B">
        <w:trPr>
          <w:trHeight w:val="296"/>
          <w:jc w:val="center"/>
        </w:trPr>
        <w:tc>
          <w:tcPr>
            <w:tcW w:w="10787" w:type="dxa"/>
            <w:gridSpan w:val="6"/>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b/>
              </w:rPr>
            </w:pPr>
            <w:r w:rsidRPr="007D46D3">
              <w:rPr>
                <w:rFonts w:ascii="Times New Roman" w:eastAsia="Times New Roman" w:hAnsi="Times New Roman"/>
                <w:b/>
              </w:rPr>
              <w:t>FORCED OUTAGES FOR 2020 IN HOURS</w:t>
            </w:r>
          </w:p>
        </w:tc>
      </w:tr>
      <w:tr w:rsidR="00B349EA" w:rsidRPr="007D46D3" w:rsidTr="0051152B">
        <w:trPr>
          <w:trHeight w:val="230"/>
          <w:jc w:val="center"/>
        </w:trPr>
        <w:tc>
          <w:tcPr>
            <w:tcW w:w="1964" w:type="dxa"/>
            <w:vMerge w:val="restart"/>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PERIOD</w:t>
            </w:r>
          </w:p>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b/>
              </w:rPr>
              <w:t>(IN MONTH)</w:t>
            </w:r>
          </w:p>
        </w:tc>
        <w:tc>
          <w:tcPr>
            <w:tcW w:w="1598" w:type="dxa"/>
            <w:tcBorders>
              <w:top w:val="single" w:sz="4" w:space="0" w:color="auto"/>
              <w:left w:val="nil"/>
              <w:bottom w:val="single" w:sz="4" w:space="0" w:color="auto"/>
              <w:right w:val="nil"/>
            </w:tcBorders>
            <w:noWrap/>
            <w:vAlign w:val="bottom"/>
            <w:hideMark/>
          </w:tcPr>
          <w:p w:rsidR="00B349EA" w:rsidRPr="007D46D3" w:rsidRDefault="002C73A8" w:rsidP="0051152B">
            <w:pPr>
              <w:spacing w:after="0" w:line="360" w:lineRule="auto"/>
              <w:jc w:val="both"/>
              <w:rPr>
                <w:rFonts w:ascii="Times New Roman" w:eastAsia="Times New Roman" w:hAnsi="Times New Roman"/>
                <w:b/>
              </w:rPr>
            </w:pPr>
            <w:r>
              <w:rPr>
                <w:rFonts w:ascii="Times New Roman" w:eastAsia="Times New Roman" w:hAnsi="Times New Roman"/>
                <w:b/>
              </w:rPr>
              <w:t>OMU-ARAN</w:t>
            </w:r>
          </w:p>
        </w:tc>
        <w:tc>
          <w:tcPr>
            <w:tcW w:w="1805"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ISANLU-ISIN</w:t>
            </w:r>
          </w:p>
        </w:tc>
        <w:tc>
          <w:tcPr>
            <w:tcW w:w="1805"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OROAGO</w:t>
            </w:r>
          </w:p>
        </w:tc>
        <w:tc>
          <w:tcPr>
            <w:tcW w:w="1805"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OTUN</w:t>
            </w:r>
          </w:p>
        </w:tc>
        <w:tc>
          <w:tcPr>
            <w:tcW w:w="1810"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EGBE</w:t>
            </w:r>
          </w:p>
        </w:tc>
      </w:tr>
      <w:tr w:rsidR="00B349EA" w:rsidRPr="007D46D3" w:rsidTr="0051152B">
        <w:trPr>
          <w:trHeight w:val="230"/>
          <w:jc w:val="center"/>
        </w:trPr>
        <w:tc>
          <w:tcPr>
            <w:tcW w:w="0" w:type="auto"/>
            <w:vMerge/>
            <w:tcBorders>
              <w:top w:val="single" w:sz="4" w:space="0" w:color="auto"/>
              <w:left w:val="nil"/>
              <w:bottom w:val="single" w:sz="4" w:space="0" w:color="auto"/>
              <w:right w:val="nil"/>
            </w:tcBorders>
            <w:vAlign w:val="center"/>
            <w:hideMark/>
          </w:tcPr>
          <w:p w:rsidR="00B349EA" w:rsidRPr="007D46D3" w:rsidRDefault="00B349EA" w:rsidP="0051152B">
            <w:pPr>
              <w:spacing w:after="0" w:line="360" w:lineRule="auto"/>
              <w:jc w:val="both"/>
              <w:rPr>
                <w:rFonts w:ascii="Times New Roman" w:eastAsia="Times New Roman" w:hAnsi="Times New Roman"/>
              </w:rPr>
            </w:pPr>
          </w:p>
        </w:tc>
        <w:tc>
          <w:tcPr>
            <w:tcW w:w="1598"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33KV FEEDER</w:t>
            </w:r>
          </w:p>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(HOURS)</w:t>
            </w:r>
          </w:p>
        </w:tc>
        <w:tc>
          <w:tcPr>
            <w:tcW w:w="1805"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b/>
              </w:rPr>
            </w:pPr>
            <w:r w:rsidRPr="007D46D3">
              <w:rPr>
                <w:rFonts w:ascii="Times New Roman" w:eastAsia="Times New Roman" w:hAnsi="Times New Roman"/>
                <w:b/>
              </w:rPr>
              <w:t>33KV FEEDER</w:t>
            </w:r>
          </w:p>
          <w:p w:rsidR="00B349EA" w:rsidRPr="007D46D3" w:rsidRDefault="00B349EA" w:rsidP="0051152B">
            <w:pPr>
              <w:spacing w:after="0" w:line="360" w:lineRule="auto"/>
              <w:jc w:val="center"/>
              <w:rPr>
                <w:rFonts w:ascii="Times New Roman" w:eastAsia="Times New Roman" w:hAnsi="Times New Roman"/>
                <w:b/>
              </w:rPr>
            </w:pPr>
            <w:r w:rsidRPr="007D46D3">
              <w:rPr>
                <w:rFonts w:ascii="Times New Roman" w:eastAsia="Times New Roman" w:hAnsi="Times New Roman"/>
                <w:b/>
              </w:rPr>
              <w:t>(HOURS)</w:t>
            </w:r>
          </w:p>
        </w:tc>
        <w:tc>
          <w:tcPr>
            <w:tcW w:w="1805"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33KV FEEDER</w:t>
            </w:r>
          </w:p>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(HOURS)</w:t>
            </w:r>
          </w:p>
        </w:tc>
        <w:tc>
          <w:tcPr>
            <w:tcW w:w="1805"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33KV FEEDER</w:t>
            </w:r>
          </w:p>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(HOURS)</w:t>
            </w:r>
          </w:p>
        </w:tc>
        <w:tc>
          <w:tcPr>
            <w:tcW w:w="1810"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33KV FEEDER</w:t>
            </w:r>
          </w:p>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(HOURS)</w:t>
            </w:r>
          </w:p>
        </w:tc>
      </w:tr>
      <w:tr w:rsidR="00B349EA" w:rsidRPr="007D46D3" w:rsidTr="0051152B">
        <w:trPr>
          <w:trHeight w:val="230"/>
          <w:jc w:val="center"/>
        </w:trPr>
        <w:tc>
          <w:tcPr>
            <w:tcW w:w="1964" w:type="dxa"/>
            <w:tcBorders>
              <w:top w:val="single" w:sz="4" w:space="0" w:color="auto"/>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JANUARY</w:t>
            </w:r>
          </w:p>
        </w:tc>
        <w:tc>
          <w:tcPr>
            <w:tcW w:w="1598" w:type="dxa"/>
            <w:tcBorders>
              <w:top w:val="single" w:sz="4" w:space="0" w:color="auto"/>
              <w:left w:val="nil"/>
              <w:bottom w:val="nil"/>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rPr>
            </w:pPr>
            <w:r w:rsidRPr="007D46D3">
              <w:rPr>
                <w:rFonts w:ascii="Times New Roman" w:eastAsia="Times New Roman" w:hAnsi="Times New Roman"/>
              </w:rPr>
              <w:t>72</w:t>
            </w:r>
          </w:p>
        </w:tc>
        <w:tc>
          <w:tcPr>
            <w:tcW w:w="1805" w:type="dxa"/>
            <w:tcBorders>
              <w:top w:val="single" w:sz="4" w:space="0" w:color="auto"/>
              <w:left w:val="nil"/>
              <w:bottom w:val="nil"/>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rPr>
            </w:pPr>
            <w:r w:rsidRPr="007D46D3">
              <w:rPr>
                <w:rFonts w:ascii="Times New Roman" w:eastAsia="Times New Roman" w:hAnsi="Times New Roman"/>
              </w:rPr>
              <w:t>189</w:t>
            </w:r>
          </w:p>
        </w:tc>
        <w:tc>
          <w:tcPr>
            <w:tcW w:w="1805" w:type="dxa"/>
            <w:tcBorders>
              <w:top w:val="single" w:sz="4" w:space="0" w:color="auto"/>
              <w:left w:val="nil"/>
              <w:bottom w:val="nil"/>
              <w:right w:val="nil"/>
            </w:tcBorders>
            <w:noWrap/>
            <w:vAlign w:val="bottom"/>
            <w:hideMark/>
          </w:tcPr>
          <w:p w:rsidR="00B349EA" w:rsidRPr="007D46D3" w:rsidRDefault="00B349EA" w:rsidP="0051152B">
            <w:pPr>
              <w:spacing w:after="0" w:line="360" w:lineRule="auto"/>
              <w:rPr>
                <w:rFonts w:ascii="Times New Roman" w:eastAsia="Times New Roman" w:hAnsi="Times New Roman"/>
              </w:rPr>
            </w:pPr>
            <w:r w:rsidRPr="007D46D3">
              <w:rPr>
                <w:rFonts w:ascii="Times New Roman" w:eastAsia="Times New Roman" w:hAnsi="Times New Roman"/>
              </w:rPr>
              <w:t>156</w:t>
            </w:r>
          </w:p>
        </w:tc>
        <w:tc>
          <w:tcPr>
            <w:tcW w:w="1805" w:type="dxa"/>
            <w:tcBorders>
              <w:top w:val="single" w:sz="4" w:space="0" w:color="auto"/>
              <w:left w:val="nil"/>
              <w:bottom w:val="nil"/>
              <w:right w:val="nil"/>
            </w:tcBorders>
            <w:noWrap/>
            <w:vAlign w:val="bottom"/>
            <w:hideMark/>
          </w:tcPr>
          <w:p w:rsidR="00B349EA" w:rsidRPr="007D46D3" w:rsidRDefault="00B349EA" w:rsidP="0051152B">
            <w:pPr>
              <w:spacing w:after="0" w:line="360" w:lineRule="auto"/>
              <w:rPr>
                <w:rFonts w:ascii="Times New Roman" w:eastAsia="Times New Roman" w:hAnsi="Times New Roman"/>
              </w:rPr>
            </w:pPr>
            <w:r w:rsidRPr="007D46D3">
              <w:rPr>
                <w:rFonts w:ascii="Times New Roman" w:eastAsia="Times New Roman" w:hAnsi="Times New Roman"/>
              </w:rPr>
              <w:t>270</w:t>
            </w:r>
          </w:p>
        </w:tc>
        <w:tc>
          <w:tcPr>
            <w:tcW w:w="1810" w:type="dxa"/>
            <w:tcBorders>
              <w:top w:val="single" w:sz="4" w:space="0" w:color="auto"/>
              <w:left w:val="nil"/>
              <w:bottom w:val="nil"/>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rPr>
            </w:pPr>
            <w:r w:rsidRPr="007D46D3">
              <w:rPr>
                <w:rFonts w:ascii="Times New Roman" w:eastAsia="Times New Roman" w:hAnsi="Times New Roman"/>
              </w:rPr>
              <w:t>241</w:t>
            </w:r>
          </w:p>
        </w:tc>
      </w:tr>
      <w:tr w:rsidR="00B349EA" w:rsidRPr="007D46D3" w:rsidTr="0051152B">
        <w:trPr>
          <w:trHeight w:val="230"/>
          <w:jc w:val="center"/>
        </w:trPr>
        <w:tc>
          <w:tcPr>
            <w:tcW w:w="1964"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FEBRUARY</w:t>
            </w:r>
          </w:p>
        </w:tc>
        <w:tc>
          <w:tcPr>
            <w:tcW w:w="1598" w:type="dxa"/>
            <w:tcBorders>
              <w:top w:val="nil"/>
              <w:left w:val="nil"/>
              <w:bottom w:val="nil"/>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rPr>
            </w:pPr>
            <w:r w:rsidRPr="007D46D3">
              <w:rPr>
                <w:rFonts w:ascii="Times New Roman" w:eastAsia="Times New Roman" w:hAnsi="Times New Roman"/>
              </w:rPr>
              <w:t>125</w:t>
            </w:r>
          </w:p>
        </w:tc>
        <w:tc>
          <w:tcPr>
            <w:tcW w:w="1805" w:type="dxa"/>
            <w:tcBorders>
              <w:top w:val="nil"/>
              <w:left w:val="nil"/>
              <w:bottom w:val="nil"/>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rPr>
            </w:pPr>
            <w:r w:rsidRPr="007D46D3">
              <w:rPr>
                <w:rFonts w:ascii="Times New Roman" w:eastAsia="Times New Roman" w:hAnsi="Times New Roman"/>
              </w:rPr>
              <w:t>202</w:t>
            </w:r>
          </w:p>
        </w:tc>
        <w:tc>
          <w:tcPr>
            <w:tcW w:w="1805" w:type="dxa"/>
            <w:tcBorders>
              <w:top w:val="nil"/>
              <w:left w:val="nil"/>
              <w:bottom w:val="nil"/>
              <w:right w:val="nil"/>
            </w:tcBorders>
            <w:noWrap/>
            <w:vAlign w:val="bottom"/>
            <w:hideMark/>
          </w:tcPr>
          <w:p w:rsidR="00B349EA" w:rsidRPr="007D46D3" w:rsidRDefault="00B349EA" w:rsidP="0051152B">
            <w:pPr>
              <w:spacing w:after="0" w:line="360" w:lineRule="auto"/>
              <w:rPr>
                <w:rFonts w:ascii="Times New Roman" w:eastAsia="Times New Roman" w:hAnsi="Times New Roman"/>
              </w:rPr>
            </w:pPr>
            <w:r w:rsidRPr="007D46D3">
              <w:rPr>
                <w:rFonts w:ascii="Times New Roman" w:eastAsia="Times New Roman" w:hAnsi="Times New Roman"/>
              </w:rPr>
              <w:t>148</w:t>
            </w:r>
          </w:p>
        </w:tc>
        <w:tc>
          <w:tcPr>
            <w:tcW w:w="1805" w:type="dxa"/>
            <w:tcBorders>
              <w:top w:val="nil"/>
              <w:left w:val="nil"/>
              <w:bottom w:val="nil"/>
              <w:right w:val="nil"/>
            </w:tcBorders>
            <w:noWrap/>
            <w:vAlign w:val="bottom"/>
            <w:hideMark/>
          </w:tcPr>
          <w:p w:rsidR="00B349EA" w:rsidRPr="007D46D3" w:rsidRDefault="00B349EA" w:rsidP="0051152B">
            <w:pPr>
              <w:spacing w:after="0" w:line="360" w:lineRule="auto"/>
              <w:rPr>
                <w:rFonts w:ascii="Times New Roman" w:eastAsia="Times New Roman" w:hAnsi="Times New Roman"/>
              </w:rPr>
            </w:pPr>
            <w:r w:rsidRPr="007D46D3">
              <w:rPr>
                <w:rFonts w:ascii="Times New Roman" w:eastAsia="Times New Roman" w:hAnsi="Times New Roman"/>
              </w:rPr>
              <w:t>174</w:t>
            </w:r>
          </w:p>
        </w:tc>
        <w:tc>
          <w:tcPr>
            <w:tcW w:w="1810" w:type="dxa"/>
            <w:tcBorders>
              <w:top w:val="nil"/>
              <w:left w:val="nil"/>
              <w:bottom w:val="nil"/>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rPr>
            </w:pPr>
            <w:r w:rsidRPr="007D46D3">
              <w:rPr>
                <w:rFonts w:ascii="Times New Roman" w:eastAsia="Times New Roman" w:hAnsi="Times New Roman"/>
              </w:rPr>
              <w:t>133</w:t>
            </w:r>
          </w:p>
        </w:tc>
      </w:tr>
      <w:tr w:rsidR="00B349EA" w:rsidRPr="007D46D3" w:rsidTr="0051152B">
        <w:trPr>
          <w:trHeight w:val="230"/>
          <w:jc w:val="center"/>
        </w:trPr>
        <w:tc>
          <w:tcPr>
            <w:tcW w:w="1964"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MARCH</w:t>
            </w:r>
          </w:p>
        </w:tc>
        <w:tc>
          <w:tcPr>
            <w:tcW w:w="1598" w:type="dxa"/>
            <w:tcBorders>
              <w:top w:val="nil"/>
              <w:left w:val="nil"/>
              <w:bottom w:val="nil"/>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rPr>
            </w:pPr>
            <w:r w:rsidRPr="007D46D3">
              <w:rPr>
                <w:rFonts w:ascii="Times New Roman" w:eastAsia="Times New Roman" w:hAnsi="Times New Roman"/>
              </w:rPr>
              <w:t>127</w:t>
            </w:r>
          </w:p>
        </w:tc>
        <w:tc>
          <w:tcPr>
            <w:tcW w:w="1805" w:type="dxa"/>
            <w:tcBorders>
              <w:top w:val="nil"/>
              <w:left w:val="nil"/>
              <w:bottom w:val="nil"/>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rPr>
            </w:pPr>
            <w:r w:rsidRPr="007D46D3">
              <w:rPr>
                <w:rFonts w:ascii="Times New Roman" w:eastAsia="Times New Roman" w:hAnsi="Times New Roman"/>
              </w:rPr>
              <w:t>282</w:t>
            </w:r>
          </w:p>
        </w:tc>
        <w:tc>
          <w:tcPr>
            <w:tcW w:w="1805" w:type="dxa"/>
            <w:tcBorders>
              <w:top w:val="nil"/>
              <w:left w:val="nil"/>
              <w:bottom w:val="nil"/>
              <w:right w:val="nil"/>
            </w:tcBorders>
            <w:noWrap/>
            <w:vAlign w:val="bottom"/>
            <w:hideMark/>
          </w:tcPr>
          <w:p w:rsidR="00B349EA" w:rsidRPr="007D46D3" w:rsidRDefault="00B349EA" w:rsidP="0051152B">
            <w:pPr>
              <w:spacing w:after="0" w:line="360" w:lineRule="auto"/>
              <w:rPr>
                <w:rFonts w:ascii="Times New Roman" w:eastAsia="Times New Roman" w:hAnsi="Times New Roman"/>
              </w:rPr>
            </w:pPr>
            <w:r w:rsidRPr="007D46D3">
              <w:rPr>
                <w:rFonts w:ascii="Times New Roman" w:eastAsia="Times New Roman" w:hAnsi="Times New Roman"/>
              </w:rPr>
              <w:t>217</w:t>
            </w:r>
          </w:p>
        </w:tc>
        <w:tc>
          <w:tcPr>
            <w:tcW w:w="1805" w:type="dxa"/>
            <w:tcBorders>
              <w:top w:val="nil"/>
              <w:left w:val="nil"/>
              <w:bottom w:val="nil"/>
              <w:right w:val="nil"/>
            </w:tcBorders>
            <w:noWrap/>
            <w:vAlign w:val="bottom"/>
            <w:hideMark/>
          </w:tcPr>
          <w:p w:rsidR="00B349EA" w:rsidRPr="007D46D3" w:rsidRDefault="00B349EA" w:rsidP="0051152B">
            <w:pPr>
              <w:spacing w:after="0" w:line="360" w:lineRule="auto"/>
              <w:rPr>
                <w:rFonts w:ascii="Times New Roman" w:eastAsia="Times New Roman" w:hAnsi="Times New Roman"/>
              </w:rPr>
            </w:pPr>
            <w:r w:rsidRPr="007D46D3">
              <w:rPr>
                <w:rFonts w:ascii="Times New Roman" w:eastAsia="Times New Roman" w:hAnsi="Times New Roman"/>
              </w:rPr>
              <w:t>261</w:t>
            </w:r>
          </w:p>
        </w:tc>
        <w:tc>
          <w:tcPr>
            <w:tcW w:w="1810" w:type="dxa"/>
            <w:tcBorders>
              <w:top w:val="nil"/>
              <w:left w:val="nil"/>
              <w:bottom w:val="nil"/>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rPr>
            </w:pPr>
            <w:r w:rsidRPr="007D46D3">
              <w:rPr>
                <w:rFonts w:ascii="Times New Roman" w:eastAsia="Times New Roman" w:hAnsi="Times New Roman"/>
              </w:rPr>
              <w:t>217</w:t>
            </w:r>
          </w:p>
        </w:tc>
      </w:tr>
      <w:tr w:rsidR="00B349EA" w:rsidRPr="007D46D3" w:rsidTr="0051152B">
        <w:trPr>
          <w:trHeight w:val="230"/>
          <w:jc w:val="center"/>
        </w:trPr>
        <w:tc>
          <w:tcPr>
            <w:tcW w:w="1964"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APRIL</w:t>
            </w:r>
          </w:p>
        </w:tc>
        <w:tc>
          <w:tcPr>
            <w:tcW w:w="1598" w:type="dxa"/>
            <w:tcBorders>
              <w:top w:val="nil"/>
              <w:left w:val="nil"/>
              <w:bottom w:val="nil"/>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rPr>
            </w:pPr>
            <w:r w:rsidRPr="007D46D3">
              <w:rPr>
                <w:rFonts w:ascii="Times New Roman" w:eastAsia="Times New Roman" w:hAnsi="Times New Roman"/>
              </w:rPr>
              <w:t>151</w:t>
            </w:r>
          </w:p>
        </w:tc>
        <w:tc>
          <w:tcPr>
            <w:tcW w:w="1805" w:type="dxa"/>
            <w:tcBorders>
              <w:top w:val="nil"/>
              <w:left w:val="nil"/>
              <w:bottom w:val="nil"/>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rPr>
            </w:pPr>
            <w:r w:rsidRPr="007D46D3">
              <w:rPr>
                <w:rFonts w:ascii="Times New Roman" w:eastAsia="Times New Roman" w:hAnsi="Times New Roman"/>
              </w:rPr>
              <w:t>292</w:t>
            </w:r>
          </w:p>
        </w:tc>
        <w:tc>
          <w:tcPr>
            <w:tcW w:w="1805" w:type="dxa"/>
            <w:tcBorders>
              <w:top w:val="nil"/>
              <w:left w:val="nil"/>
              <w:bottom w:val="nil"/>
              <w:right w:val="nil"/>
            </w:tcBorders>
            <w:noWrap/>
            <w:vAlign w:val="bottom"/>
            <w:hideMark/>
          </w:tcPr>
          <w:p w:rsidR="00B349EA" w:rsidRPr="007D46D3" w:rsidRDefault="00B349EA" w:rsidP="0051152B">
            <w:pPr>
              <w:spacing w:after="0" w:line="360" w:lineRule="auto"/>
              <w:rPr>
                <w:rFonts w:ascii="Times New Roman" w:eastAsia="Times New Roman" w:hAnsi="Times New Roman"/>
              </w:rPr>
            </w:pPr>
            <w:r w:rsidRPr="007D46D3">
              <w:rPr>
                <w:rFonts w:ascii="Times New Roman" w:eastAsia="Times New Roman" w:hAnsi="Times New Roman"/>
              </w:rPr>
              <w:t>220</w:t>
            </w:r>
          </w:p>
        </w:tc>
        <w:tc>
          <w:tcPr>
            <w:tcW w:w="1805" w:type="dxa"/>
            <w:tcBorders>
              <w:top w:val="nil"/>
              <w:left w:val="nil"/>
              <w:bottom w:val="nil"/>
              <w:right w:val="nil"/>
            </w:tcBorders>
            <w:noWrap/>
            <w:vAlign w:val="bottom"/>
            <w:hideMark/>
          </w:tcPr>
          <w:p w:rsidR="00B349EA" w:rsidRPr="007D46D3" w:rsidRDefault="00B349EA" w:rsidP="0051152B">
            <w:pPr>
              <w:spacing w:after="0" w:line="360" w:lineRule="auto"/>
              <w:rPr>
                <w:rFonts w:ascii="Times New Roman" w:eastAsia="Times New Roman" w:hAnsi="Times New Roman"/>
              </w:rPr>
            </w:pPr>
            <w:r w:rsidRPr="007D46D3">
              <w:rPr>
                <w:rFonts w:ascii="Times New Roman" w:eastAsia="Times New Roman" w:hAnsi="Times New Roman"/>
              </w:rPr>
              <w:t>282</w:t>
            </w:r>
          </w:p>
        </w:tc>
        <w:tc>
          <w:tcPr>
            <w:tcW w:w="1810" w:type="dxa"/>
            <w:tcBorders>
              <w:top w:val="nil"/>
              <w:left w:val="nil"/>
              <w:bottom w:val="nil"/>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rPr>
            </w:pPr>
            <w:r w:rsidRPr="007D46D3">
              <w:rPr>
                <w:rFonts w:ascii="Times New Roman" w:eastAsia="Times New Roman" w:hAnsi="Times New Roman"/>
              </w:rPr>
              <w:t>242</w:t>
            </w:r>
          </w:p>
        </w:tc>
      </w:tr>
      <w:tr w:rsidR="00B349EA" w:rsidRPr="007D46D3" w:rsidTr="0051152B">
        <w:trPr>
          <w:trHeight w:val="230"/>
          <w:jc w:val="center"/>
        </w:trPr>
        <w:tc>
          <w:tcPr>
            <w:tcW w:w="1964"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MAY</w:t>
            </w:r>
          </w:p>
        </w:tc>
        <w:tc>
          <w:tcPr>
            <w:tcW w:w="1598" w:type="dxa"/>
            <w:tcBorders>
              <w:top w:val="nil"/>
              <w:left w:val="nil"/>
              <w:bottom w:val="nil"/>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rPr>
            </w:pPr>
            <w:r w:rsidRPr="007D46D3">
              <w:rPr>
                <w:rFonts w:ascii="Times New Roman" w:eastAsia="Times New Roman" w:hAnsi="Times New Roman"/>
              </w:rPr>
              <w:t>86</w:t>
            </w:r>
          </w:p>
        </w:tc>
        <w:tc>
          <w:tcPr>
            <w:tcW w:w="1805" w:type="dxa"/>
            <w:tcBorders>
              <w:top w:val="nil"/>
              <w:left w:val="nil"/>
              <w:bottom w:val="nil"/>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rPr>
            </w:pPr>
            <w:r w:rsidRPr="007D46D3">
              <w:rPr>
                <w:rFonts w:ascii="Times New Roman" w:eastAsia="Times New Roman" w:hAnsi="Times New Roman"/>
              </w:rPr>
              <w:t>336</w:t>
            </w:r>
          </w:p>
        </w:tc>
        <w:tc>
          <w:tcPr>
            <w:tcW w:w="1805" w:type="dxa"/>
            <w:tcBorders>
              <w:top w:val="nil"/>
              <w:left w:val="nil"/>
              <w:bottom w:val="nil"/>
              <w:right w:val="nil"/>
            </w:tcBorders>
            <w:noWrap/>
            <w:vAlign w:val="bottom"/>
            <w:hideMark/>
          </w:tcPr>
          <w:p w:rsidR="00B349EA" w:rsidRPr="007D46D3" w:rsidRDefault="00B349EA" w:rsidP="0051152B">
            <w:pPr>
              <w:spacing w:after="0" w:line="360" w:lineRule="auto"/>
              <w:rPr>
                <w:rFonts w:ascii="Times New Roman" w:eastAsia="Times New Roman" w:hAnsi="Times New Roman"/>
              </w:rPr>
            </w:pPr>
            <w:r w:rsidRPr="007D46D3">
              <w:rPr>
                <w:rFonts w:ascii="Times New Roman" w:eastAsia="Times New Roman" w:hAnsi="Times New Roman"/>
              </w:rPr>
              <w:t>230</w:t>
            </w:r>
          </w:p>
        </w:tc>
        <w:tc>
          <w:tcPr>
            <w:tcW w:w="1805" w:type="dxa"/>
            <w:tcBorders>
              <w:top w:val="nil"/>
              <w:left w:val="nil"/>
              <w:bottom w:val="nil"/>
              <w:right w:val="nil"/>
            </w:tcBorders>
            <w:noWrap/>
            <w:vAlign w:val="bottom"/>
            <w:hideMark/>
          </w:tcPr>
          <w:p w:rsidR="00B349EA" w:rsidRPr="007D46D3" w:rsidRDefault="00B349EA" w:rsidP="0051152B">
            <w:pPr>
              <w:spacing w:after="0" w:line="360" w:lineRule="auto"/>
              <w:rPr>
                <w:rFonts w:ascii="Times New Roman" w:eastAsia="Times New Roman" w:hAnsi="Times New Roman"/>
              </w:rPr>
            </w:pPr>
            <w:r w:rsidRPr="007D46D3">
              <w:rPr>
                <w:rFonts w:ascii="Times New Roman" w:eastAsia="Times New Roman" w:hAnsi="Times New Roman"/>
              </w:rPr>
              <w:t>333</w:t>
            </w:r>
          </w:p>
        </w:tc>
        <w:tc>
          <w:tcPr>
            <w:tcW w:w="1810" w:type="dxa"/>
            <w:tcBorders>
              <w:top w:val="nil"/>
              <w:left w:val="nil"/>
              <w:bottom w:val="nil"/>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rPr>
            </w:pPr>
            <w:r w:rsidRPr="007D46D3">
              <w:rPr>
                <w:rFonts w:ascii="Times New Roman" w:eastAsia="Times New Roman" w:hAnsi="Times New Roman"/>
              </w:rPr>
              <w:t>238</w:t>
            </w:r>
          </w:p>
        </w:tc>
      </w:tr>
      <w:tr w:rsidR="00B349EA" w:rsidRPr="007D46D3" w:rsidTr="0051152B">
        <w:trPr>
          <w:trHeight w:val="230"/>
          <w:jc w:val="center"/>
        </w:trPr>
        <w:tc>
          <w:tcPr>
            <w:tcW w:w="1964"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JUNE</w:t>
            </w:r>
          </w:p>
        </w:tc>
        <w:tc>
          <w:tcPr>
            <w:tcW w:w="1598" w:type="dxa"/>
            <w:tcBorders>
              <w:top w:val="nil"/>
              <w:left w:val="nil"/>
              <w:bottom w:val="nil"/>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rPr>
            </w:pPr>
            <w:r w:rsidRPr="007D46D3">
              <w:rPr>
                <w:rFonts w:ascii="Times New Roman" w:eastAsia="Times New Roman" w:hAnsi="Times New Roman"/>
              </w:rPr>
              <w:t>128</w:t>
            </w:r>
          </w:p>
        </w:tc>
        <w:tc>
          <w:tcPr>
            <w:tcW w:w="1805" w:type="dxa"/>
            <w:tcBorders>
              <w:top w:val="nil"/>
              <w:left w:val="nil"/>
              <w:bottom w:val="nil"/>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rPr>
            </w:pPr>
            <w:r w:rsidRPr="007D46D3">
              <w:rPr>
                <w:rFonts w:ascii="Times New Roman" w:eastAsia="Times New Roman" w:hAnsi="Times New Roman"/>
              </w:rPr>
              <w:t>369</w:t>
            </w:r>
          </w:p>
        </w:tc>
        <w:tc>
          <w:tcPr>
            <w:tcW w:w="1805" w:type="dxa"/>
            <w:tcBorders>
              <w:top w:val="nil"/>
              <w:left w:val="nil"/>
              <w:bottom w:val="nil"/>
              <w:right w:val="nil"/>
            </w:tcBorders>
            <w:noWrap/>
            <w:vAlign w:val="bottom"/>
            <w:hideMark/>
          </w:tcPr>
          <w:p w:rsidR="00B349EA" w:rsidRPr="007D46D3" w:rsidRDefault="00B349EA" w:rsidP="0051152B">
            <w:pPr>
              <w:spacing w:after="0" w:line="360" w:lineRule="auto"/>
              <w:rPr>
                <w:rFonts w:ascii="Times New Roman" w:eastAsia="Times New Roman" w:hAnsi="Times New Roman"/>
              </w:rPr>
            </w:pPr>
            <w:r w:rsidRPr="007D46D3">
              <w:rPr>
                <w:rFonts w:ascii="Times New Roman" w:eastAsia="Times New Roman" w:hAnsi="Times New Roman"/>
              </w:rPr>
              <w:t>200</w:t>
            </w:r>
          </w:p>
        </w:tc>
        <w:tc>
          <w:tcPr>
            <w:tcW w:w="1805" w:type="dxa"/>
            <w:tcBorders>
              <w:top w:val="nil"/>
              <w:left w:val="nil"/>
              <w:bottom w:val="nil"/>
              <w:right w:val="nil"/>
            </w:tcBorders>
            <w:noWrap/>
            <w:vAlign w:val="bottom"/>
            <w:hideMark/>
          </w:tcPr>
          <w:p w:rsidR="00B349EA" w:rsidRPr="007D46D3" w:rsidRDefault="00B349EA" w:rsidP="0051152B">
            <w:pPr>
              <w:spacing w:after="0" w:line="360" w:lineRule="auto"/>
              <w:rPr>
                <w:rFonts w:ascii="Times New Roman" w:eastAsia="Times New Roman" w:hAnsi="Times New Roman"/>
              </w:rPr>
            </w:pPr>
            <w:r w:rsidRPr="007D46D3">
              <w:rPr>
                <w:rFonts w:ascii="Times New Roman" w:eastAsia="Times New Roman" w:hAnsi="Times New Roman"/>
              </w:rPr>
              <w:t>223</w:t>
            </w:r>
          </w:p>
        </w:tc>
        <w:tc>
          <w:tcPr>
            <w:tcW w:w="1810" w:type="dxa"/>
            <w:tcBorders>
              <w:top w:val="nil"/>
              <w:left w:val="nil"/>
              <w:bottom w:val="nil"/>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rPr>
            </w:pPr>
            <w:r w:rsidRPr="007D46D3">
              <w:rPr>
                <w:rFonts w:ascii="Times New Roman" w:eastAsia="Times New Roman" w:hAnsi="Times New Roman"/>
              </w:rPr>
              <w:t>146</w:t>
            </w:r>
          </w:p>
        </w:tc>
      </w:tr>
      <w:tr w:rsidR="00B349EA" w:rsidRPr="007D46D3" w:rsidTr="0051152B">
        <w:trPr>
          <w:trHeight w:val="230"/>
          <w:jc w:val="center"/>
        </w:trPr>
        <w:tc>
          <w:tcPr>
            <w:tcW w:w="1964"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JULY</w:t>
            </w:r>
          </w:p>
        </w:tc>
        <w:tc>
          <w:tcPr>
            <w:tcW w:w="1598" w:type="dxa"/>
            <w:tcBorders>
              <w:top w:val="nil"/>
              <w:left w:val="nil"/>
              <w:bottom w:val="nil"/>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rPr>
            </w:pPr>
            <w:r w:rsidRPr="007D46D3">
              <w:rPr>
                <w:rFonts w:ascii="Times New Roman" w:eastAsia="Times New Roman" w:hAnsi="Times New Roman"/>
              </w:rPr>
              <w:t>82</w:t>
            </w:r>
          </w:p>
        </w:tc>
        <w:tc>
          <w:tcPr>
            <w:tcW w:w="1805" w:type="dxa"/>
            <w:tcBorders>
              <w:top w:val="nil"/>
              <w:left w:val="nil"/>
              <w:bottom w:val="nil"/>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rPr>
            </w:pPr>
            <w:r w:rsidRPr="007D46D3">
              <w:rPr>
                <w:rFonts w:ascii="Times New Roman" w:eastAsia="Times New Roman" w:hAnsi="Times New Roman"/>
              </w:rPr>
              <w:t>268</w:t>
            </w:r>
          </w:p>
        </w:tc>
        <w:tc>
          <w:tcPr>
            <w:tcW w:w="1805" w:type="dxa"/>
            <w:tcBorders>
              <w:top w:val="nil"/>
              <w:left w:val="nil"/>
              <w:bottom w:val="nil"/>
              <w:right w:val="nil"/>
            </w:tcBorders>
            <w:noWrap/>
            <w:vAlign w:val="bottom"/>
            <w:hideMark/>
          </w:tcPr>
          <w:p w:rsidR="00B349EA" w:rsidRPr="007D46D3" w:rsidRDefault="00B349EA" w:rsidP="0051152B">
            <w:pPr>
              <w:spacing w:after="0" w:line="360" w:lineRule="auto"/>
              <w:rPr>
                <w:rFonts w:ascii="Times New Roman" w:eastAsia="Times New Roman" w:hAnsi="Times New Roman"/>
              </w:rPr>
            </w:pPr>
            <w:r w:rsidRPr="007D46D3">
              <w:rPr>
                <w:rFonts w:ascii="Times New Roman" w:eastAsia="Times New Roman" w:hAnsi="Times New Roman"/>
              </w:rPr>
              <w:t>155</w:t>
            </w:r>
          </w:p>
        </w:tc>
        <w:tc>
          <w:tcPr>
            <w:tcW w:w="1805" w:type="dxa"/>
            <w:tcBorders>
              <w:top w:val="nil"/>
              <w:left w:val="nil"/>
              <w:bottom w:val="nil"/>
              <w:right w:val="nil"/>
            </w:tcBorders>
            <w:noWrap/>
            <w:vAlign w:val="bottom"/>
            <w:hideMark/>
          </w:tcPr>
          <w:p w:rsidR="00B349EA" w:rsidRPr="007D46D3" w:rsidRDefault="00B349EA" w:rsidP="0051152B">
            <w:pPr>
              <w:spacing w:after="0" w:line="360" w:lineRule="auto"/>
              <w:rPr>
                <w:rFonts w:ascii="Times New Roman" w:eastAsia="Times New Roman" w:hAnsi="Times New Roman"/>
              </w:rPr>
            </w:pPr>
            <w:r w:rsidRPr="007D46D3">
              <w:rPr>
                <w:rFonts w:ascii="Times New Roman" w:eastAsia="Times New Roman" w:hAnsi="Times New Roman"/>
              </w:rPr>
              <w:t>189</w:t>
            </w:r>
          </w:p>
        </w:tc>
        <w:tc>
          <w:tcPr>
            <w:tcW w:w="1810" w:type="dxa"/>
            <w:tcBorders>
              <w:top w:val="nil"/>
              <w:left w:val="nil"/>
              <w:bottom w:val="nil"/>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rPr>
            </w:pPr>
            <w:r w:rsidRPr="007D46D3">
              <w:rPr>
                <w:rFonts w:ascii="Times New Roman" w:eastAsia="Times New Roman" w:hAnsi="Times New Roman"/>
              </w:rPr>
              <w:t>134</w:t>
            </w:r>
          </w:p>
        </w:tc>
      </w:tr>
      <w:tr w:rsidR="00B349EA" w:rsidRPr="007D46D3" w:rsidTr="0051152B">
        <w:trPr>
          <w:trHeight w:val="230"/>
          <w:jc w:val="center"/>
        </w:trPr>
        <w:tc>
          <w:tcPr>
            <w:tcW w:w="1964"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AUGUST</w:t>
            </w:r>
          </w:p>
        </w:tc>
        <w:tc>
          <w:tcPr>
            <w:tcW w:w="1598" w:type="dxa"/>
            <w:tcBorders>
              <w:top w:val="nil"/>
              <w:left w:val="nil"/>
              <w:bottom w:val="nil"/>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rPr>
            </w:pPr>
            <w:r w:rsidRPr="007D46D3">
              <w:rPr>
                <w:rFonts w:ascii="Times New Roman" w:eastAsia="Times New Roman" w:hAnsi="Times New Roman"/>
              </w:rPr>
              <w:t>74</w:t>
            </w:r>
          </w:p>
        </w:tc>
        <w:tc>
          <w:tcPr>
            <w:tcW w:w="1805" w:type="dxa"/>
            <w:tcBorders>
              <w:top w:val="nil"/>
              <w:left w:val="nil"/>
              <w:bottom w:val="nil"/>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rPr>
            </w:pPr>
            <w:r w:rsidRPr="007D46D3">
              <w:rPr>
                <w:rFonts w:ascii="Times New Roman" w:eastAsia="Times New Roman" w:hAnsi="Times New Roman"/>
              </w:rPr>
              <w:t>241</w:t>
            </w:r>
          </w:p>
        </w:tc>
        <w:tc>
          <w:tcPr>
            <w:tcW w:w="1805" w:type="dxa"/>
            <w:tcBorders>
              <w:top w:val="nil"/>
              <w:left w:val="nil"/>
              <w:bottom w:val="nil"/>
              <w:right w:val="nil"/>
            </w:tcBorders>
            <w:noWrap/>
            <w:vAlign w:val="bottom"/>
            <w:hideMark/>
          </w:tcPr>
          <w:p w:rsidR="00B349EA" w:rsidRPr="007D46D3" w:rsidRDefault="00B349EA" w:rsidP="0051152B">
            <w:pPr>
              <w:spacing w:after="0" w:line="360" w:lineRule="auto"/>
              <w:rPr>
                <w:rFonts w:ascii="Times New Roman" w:eastAsia="Times New Roman" w:hAnsi="Times New Roman"/>
              </w:rPr>
            </w:pPr>
            <w:r w:rsidRPr="007D46D3">
              <w:rPr>
                <w:rFonts w:ascii="Times New Roman" w:eastAsia="Times New Roman" w:hAnsi="Times New Roman"/>
              </w:rPr>
              <w:t>147</w:t>
            </w:r>
          </w:p>
        </w:tc>
        <w:tc>
          <w:tcPr>
            <w:tcW w:w="1805" w:type="dxa"/>
            <w:tcBorders>
              <w:top w:val="nil"/>
              <w:left w:val="nil"/>
              <w:bottom w:val="nil"/>
              <w:right w:val="nil"/>
            </w:tcBorders>
            <w:noWrap/>
            <w:vAlign w:val="bottom"/>
            <w:hideMark/>
          </w:tcPr>
          <w:p w:rsidR="00B349EA" w:rsidRPr="007D46D3" w:rsidRDefault="00B349EA" w:rsidP="0051152B">
            <w:pPr>
              <w:spacing w:after="0" w:line="360" w:lineRule="auto"/>
              <w:rPr>
                <w:rFonts w:ascii="Times New Roman" w:eastAsia="Times New Roman" w:hAnsi="Times New Roman"/>
              </w:rPr>
            </w:pPr>
            <w:r w:rsidRPr="007D46D3">
              <w:rPr>
                <w:rFonts w:ascii="Times New Roman" w:eastAsia="Times New Roman" w:hAnsi="Times New Roman"/>
              </w:rPr>
              <w:t>180</w:t>
            </w:r>
          </w:p>
        </w:tc>
        <w:tc>
          <w:tcPr>
            <w:tcW w:w="1810" w:type="dxa"/>
            <w:tcBorders>
              <w:top w:val="nil"/>
              <w:left w:val="nil"/>
              <w:bottom w:val="nil"/>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rPr>
            </w:pPr>
            <w:r w:rsidRPr="007D46D3">
              <w:rPr>
                <w:rFonts w:ascii="Times New Roman" w:eastAsia="Times New Roman" w:hAnsi="Times New Roman"/>
              </w:rPr>
              <w:t>164</w:t>
            </w:r>
          </w:p>
        </w:tc>
      </w:tr>
      <w:tr w:rsidR="00B349EA" w:rsidRPr="007D46D3" w:rsidTr="0051152B">
        <w:trPr>
          <w:trHeight w:val="230"/>
          <w:jc w:val="center"/>
        </w:trPr>
        <w:tc>
          <w:tcPr>
            <w:tcW w:w="1964"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SEPTEMBER</w:t>
            </w:r>
          </w:p>
        </w:tc>
        <w:tc>
          <w:tcPr>
            <w:tcW w:w="1598" w:type="dxa"/>
            <w:tcBorders>
              <w:top w:val="nil"/>
              <w:left w:val="nil"/>
              <w:bottom w:val="nil"/>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rPr>
            </w:pPr>
            <w:r w:rsidRPr="007D46D3">
              <w:rPr>
                <w:rFonts w:ascii="Times New Roman" w:eastAsia="Times New Roman" w:hAnsi="Times New Roman"/>
              </w:rPr>
              <w:t>95</w:t>
            </w:r>
          </w:p>
        </w:tc>
        <w:tc>
          <w:tcPr>
            <w:tcW w:w="1805" w:type="dxa"/>
            <w:tcBorders>
              <w:top w:val="nil"/>
              <w:left w:val="nil"/>
              <w:bottom w:val="nil"/>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rPr>
            </w:pPr>
            <w:r w:rsidRPr="007D46D3">
              <w:rPr>
                <w:rFonts w:ascii="Times New Roman" w:eastAsia="Times New Roman" w:hAnsi="Times New Roman"/>
              </w:rPr>
              <w:t>317</w:t>
            </w:r>
          </w:p>
        </w:tc>
        <w:tc>
          <w:tcPr>
            <w:tcW w:w="1805" w:type="dxa"/>
            <w:tcBorders>
              <w:top w:val="nil"/>
              <w:left w:val="nil"/>
              <w:bottom w:val="nil"/>
              <w:right w:val="nil"/>
            </w:tcBorders>
            <w:noWrap/>
            <w:vAlign w:val="bottom"/>
            <w:hideMark/>
          </w:tcPr>
          <w:p w:rsidR="00B349EA" w:rsidRPr="007D46D3" w:rsidRDefault="00B349EA" w:rsidP="0051152B">
            <w:pPr>
              <w:spacing w:after="0" w:line="360" w:lineRule="auto"/>
              <w:rPr>
                <w:rFonts w:ascii="Times New Roman" w:eastAsia="Times New Roman" w:hAnsi="Times New Roman"/>
              </w:rPr>
            </w:pPr>
            <w:r w:rsidRPr="007D46D3">
              <w:rPr>
                <w:rFonts w:ascii="Times New Roman" w:eastAsia="Times New Roman" w:hAnsi="Times New Roman"/>
              </w:rPr>
              <w:t>180</w:t>
            </w:r>
          </w:p>
        </w:tc>
        <w:tc>
          <w:tcPr>
            <w:tcW w:w="1805" w:type="dxa"/>
            <w:tcBorders>
              <w:top w:val="nil"/>
              <w:left w:val="nil"/>
              <w:bottom w:val="nil"/>
              <w:right w:val="nil"/>
            </w:tcBorders>
            <w:noWrap/>
            <w:vAlign w:val="bottom"/>
            <w:hideMark/>
          </w:tcPr>
          <w:p w:rsidR="00B349EA" w:rsidRPr="007D46D3" w:rsidRDefault="00B349EA" w:rsidP="0051152B">
            <w:pPr>
              <w:spacing w:after="0" w:line="360" w:lineRule="auto"/>
              <w:rPr>
                <w:rFonts w:ascii="Times New Roman" w:eastAsia="Times New Roman" w:hAnsi="Times New Roman"/>
              </w:rPr>
            </w:pPr>
            <w:r w:rsidRPr="007D46D3">
              <w:rPr>
                <w:rFonts w:ascii="Times New Roman" w:eastAsia="Times New Roman" w:hAnsi="Times New Roman"/>
              </w:rPr>
              <w:t>208</w:t>
            </w:r>
          </w:p>
        </w:tc>
        <w:tc>
          <w:tcPr>
            <w:tcW w:w="1810" w:type="dxa"/>
            <w:tcBorders>
              <w:top w:val="nil"/>
              <w:left w:val="nil"/>
              <w:bottom w:val="nil"/>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rPr>
            </w:pPr>
            <w:r w:rsidRPr="007D46D3">
              <w:rPr>
                <w:rFonts w:ascii="Times New Roman" w:eastAsia="Times New Roman" w:hAnsi="Times New Roman"/>
              </w:rPr>
              <w:t>209</w:t>
            </w:r>
          </w:p>
        </w:tc>
      </w:tr>
      <w:tr w:rsidR="00B349EA" w:rsidRPr="007D46D3" w:rsidTr="0051152B">
        <w:trPr>
          <w:trHeight w:val="230"/>
          <w:jc w:val="center"/>
        </w:trPr>
        <w:tc>
          <w:tcPr>
            <w:tcW w:w="1964"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OCTOBER</w:t>
            </w:r>
          </w:p>
        </w:tc>
        <w:tc>
          <w:tcPr>
            <w:tcW w:w="1598" w:type="dxa"/>
            <w:tcBorders>
              <w:top w:val="nil"/>
              <w:left w:val="nil"/>
              <w:bottom w:val="nil"/>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rPr>
            </w:pPr>
            <w:r w:rsidRPr="007D46D3">
              <w:rPr>
                <w:rFonts w:ascii="Times New Roman" w:eastAsia="Times New Roman" w:hAnsi="Times New Roman"/>
              </w:rPr>
              <w:t>95</w:t>
            </w:r>
          </w:p>
        </w:tc>
        <w:tc>
          <w:tcPr>
            <w:tcW w:w="1805" w:type="dxa"/>
            <w:tcBorders>
              <w:top w:val="nil"/>
              <w:left w:val="nil"/>
              <w:bottom w:val="nil"/>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rPr>
            </w:pPr>
            <w:r w:rsidRPr="007D46D3">
              <w:rPr>
                <w:rFonts w:ascii="Times New Roman" w:eastAsia="Times New Roman" w:hAnsi="Times New Roman"/>
              </w:rPr>
              <w:t>251</w:t>
            </w:r>
          </w:p>
        </w:tc>
        <w:tc>
          <w:tcPr>
            <w:tcW w:w="1805" w:type="dxa"/>
            <w:tcBorders>
              <w:top w:val="nil"/>
              <w:left w:val="nil"/>
              <w:bottom w:val="nil"/>
              <w:right w:val="nil"/>
            </w:tcBorders>
            <w:noWrap/>
            <w:vAlign w:val="bottom"/>
            <w:hideMark/>
          </w:tcPr>
          <w:p w:rsidR="00B349EA" w:rsidRPr="007D46D3" w:rsidRDefault="00B349EA" w:rsidP="0051152B">
            <w:pPr>
              <w:spacing w:after="0" w:line="360" w:lineRule="auto"/>
              <w:rPr>
                <w:rFonts w:ascii="Times New Roman" w:eastAsia="Times New Roman" w:hAnsi="Times New Roman"/>
              </w:rPr>
            </w:pPr>
            <w:r w:rsidRPr="007D46D3">
              <w:rPr>
                <w:rFonts w:ascii="Times New Roman" w:eastAsia="Times New Roman" w:hAnsi="Times New Roman"/>
              </w:rPr>
              <w:t>118</w:t>
            </w:r>
          </w:p>
        </w:tc>
        <w:tc>
          <w:tcPr>
            <w:tcW w:w="1805" w:type="dxa"/>
            <w:tcBorders>
              <w:top w:val="nil"/>
              <w:left w:val="nil"/>
              <w:bottom w:val="nil"/>
              <w:right w:val="nil"/>
            </w:tcBorders>
            <w:noWrap/>
            <w:vAlign w:val="bottom"/>
            <w:hideMark/>
          </w:tcPr>
          <w:p w:rsidR="00B349EA" w:rsidRPr="007D46D3" w:rsidRDefault="00B349EA" w:rsidP="0051152B">
            <w:pPr>
              <w:spacing w:after="0" w:line="360" w:lineRule="auto"/>
              <w:rPr>
                <w:rFonts w:ascii="Times New Roman" w:eastAsia="Times New Roman" w:hAnsi="Times New Roman"/>
              </w:rPr>
            </w:pPr>
            <w:r w:rsidRPr="007D46D3">
              <w:rPr>
                <w:rFonts w:ascii="Times New Roman" w:eastAsia="Times New Roman" w:hAnsi="Times New Roman"/>
              </w:rPr>
              <w:t>250</w:t>
            </w:r>
          </w:p>
        </w:tc>
        <w:tc>
          <w:tcPr>
            <w:tcW w:w="1810" w:type="dxa"/>
            <w:tcBorders>
              <w:top w:val="nil"/>
              <w:left w:val="nil"/>
              <w:bottom w:val="nil"/>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rPr>
            </w:pPr>
            <w:r w:rsidRPr="007D46D3">
              <w:rPr>
                <w:rFonts w:ascii="Times New Roman" w:eastAsia="Times New Roman" w:hAnsi="Times New Roman"/>
              </w:rPr>
              <w:t>138</w:t>
            </w:r>
          </w:p>
        </w:tc>
      </w:tr>
      <w:tr w:rsidR="00B349EA" w:rsidRPr="007D46D3" w:rsidTr="0051152B">
        <w:trPr>
          <w:trHeight w:val="230"/>
          <w:jc w:val="center"/>
        </w:trPr>
        <w:tc>
          <w:tcPr>
            <w:tcW w:w="1964"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NOVEMBER</w:t>
            </w:r>
          </w:p>
        </w:tc>
        <w:tc>
          <w:tcPr>
            <w:tcW w:w="1598" w:type="dxa"/>
            <w:tcBorders>
              <w:top w:val="nil"/>
              <w:left w:val="nil"/>
              <w:bottom w:val="nil"/>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rPr>
            </w:pPr>
            <w:r w:rsidRPr="007D46D3">
              <w:rPr>
                <w:rFonts w:ascii="Times New Roman" w:eastAsia="Times New Roman" w:hAnsi="Times New Roman"/>
              </w:rPr>
              <w:t>51</w:t>
            </w:r>
          </w:p>
        </w:tc>
        <w:tc>
          <w:tcPr>
            <w:tcW w:w="1805" w:type="dxa"/>
            <w:tcBorders>
              <w:top w:val="nil"/>
              <w:left w:val="nil"/>
              <w:bottom w:val="nil"/>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rPr>
            </w:pPr>
            <w:r w:rsidRPr="007D46D3">
              <w:rPr>
                <w:rFonts w:ascii="Times New Roman" w:eastAsia="Times New Roman" w:hAnsi="Times New Roman"/>
              </w:rPr>
              <w:t>164</w:t>
            </w:r>
          </w:p>
        </w:tc>
        <w:tc>
          <w:tcPr>
            <w:tcW w:w="1805" w:type="dxa"/>
            <w:tcBorders>
              <w:top w:val="nil"/>
              <w:left w:val="nil"/>
              <w:bottom w:val="nil"/>
              <w:right w:val="nil"/>
            </w:tcBorders>
            <w:noWrap/>
            <w:vAlign w:val="bottom"/>
            <w:hideMark/>
          </w:tcPr>
          <w:p w:rsidR="00B349EA" w:rsidRPr="007D46D3" w:rsidRDefault="00B349EA" w:rsidP="0051152B">
            <w:pPr>
              <w:spacing w:after="0" w:line="360" w:lineRule="auto"/>
              <w:rPr>
                <w:rFonts w:ascii="Times New Roman" w:eastAsia="Times New Roman" w:hAnsi="Times New Roman"/>
              </w:rPr>
            </w:pPr>
            <w:r w:rsidRPr="007D46D3">
              <w:rPr>
                <w:rFonts w:ascii="Times New Roman" w:eastAsia="Times New Roman" w:hAnsi="Times New Roman"/>
              </w:rPr>
              <w:t>140</w:t>
            </w:r>
          </w:p>
        </w:tc>
        <w:tc>
          <w:tcPr>
            <w:tcW w:w="1805" w:type="dxa"/>
            <w:tcBorders>
              <w:top w:val="nil"/>
              <w:left w:val="nil"/>
              <w:bottom w:val="nil"/>
              <w:right w:val="nil"/>
            </w:tcBorders>
            <w:noWrap/>
            <w:vAlign w:val="bottom"/>
            <w:hideMark/>
          </w:tcPr>
          <w:p w:rsidR="00B349EA" w:rsidRPr="007D46D3" w:rsidRDefault="00B349EA" w:rsidP="0051152B">
            <w:pPr>
              <w:spacing w:after="0" w:line="360" w:lineRule="auto"/>
              <w:rPr>
                <w:rFonts w:ascii="Times New Roman" w:eastAsia="Times New Roman" w:hAnsi="Times New Roman"/>
              </w:rPr>
            </w:pPr>
            <w:r w:rsidRPr="007D46D3">
              <w:rPr>
                <w:rFonts w:ascii="Times New Roman" w:eastAsia="Times New Roman" w:hAnsi="Times New Roman"/>
              </w:rPr>
              <w:t>184</w:t>
            </w:r>
          </w:p>
        </w:tc>
        <w:tc>
          <w:tcPr>
            <w:tcW w:w="1810" w:type="dxa"/>
            <w:tcBorders>
              <w:top w:val="nil"/>
              <w:left w:val="nil"/>
              <w:bottom w:val="nil"/>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rPr>
            </w:pPr>
            <w:r w:rsidRPr="007D46D3">
              <w:rPr>
                <w:rFonts w:ascii="Times New Roman" w:eastAsia="Times New Roman" w:hAnsi="Times New Roman"/>
              </w:rPr>
              <w:t>169</w:t>
            </w:r>
          </w:p>
        </w:tc>
      </w:tr>
      <w:tr w:rsidR="00B349EA" w:rsidRPr="007D46D3" w:rsidTr="0051152B">
        <w:trPr>
          <w:trHeight w:val="230"/>
          <w:jc w:val="center"/>
        </w:trPr>
        <w:tc>
          <w:tcPr>
            <w:tcW w:w="1964" w:type="dxa"/>
            <w:tcBorders>
              <w:top w:val="nil"/>
              <w:left w:val="nil"/>
              <w:bottom w:val="nil"/>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rPr>
            </w:pPr>
            <w:r w:rsidRPr="007D46D3">
              <w:rPr>
                <w:rFonts w:ascii="Times New Roman" w:eastAsia="Times New Roman" w:hAnsi="Times New Roman"/>
              </w:rPr>
              <w:t>DECEMBER</w:t>
            </w:r>
          </w:p>
        </w:tc>
        <w:tc>
          <w:tcPr>
            <w:tcW w:w="1598" w:type="dxa"/>
            <w:tcBorders>
              <w:top w:val="nil"/>
              <w:left w:val="nil"/>
              <w:bottom w:val="nil"/>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rPr>
            </w:pPr>
            <w:r w:rsidRPr="007D46D3">
              <w:rPr>
                <w:rFonts w:ascii="Times New Roman" w:eastAsia="Times New Roman" w:hAnsi="Times New Roman"/>
              </w:rPr>
              <w:t>115</w:t>
            </w:r>
          </w:p>
        </w:tc>
        <w:tc>
          <w:tcPr>
            <w:tcW w:w="1805" w:type="dxa"/>
            <w:tcBorders>
              <w:top w:val="nil"/>
              <w:left w:val="nil"/>
              <w:bottom w:val="nil"/>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rPr>
            </w:pPr>
            <w:r w:rsidRPr="007D46D3">
              <w:rPr>
                <w:rFonts w:ascii="Times New Roman" w:eastAsia="Times New Roman" w:hAnsi="Times New Roman"/>
              </w:rPr>
              <w:t>230</w:t>
            </w:r>
          </w:p>
        </w:tc>
        <w:tc>
          <w:tcPr>
            <w:tcW w:w="1805" w:type="dxa"/>
            <w:tcBorders>
              <w:top w:val="nil"/>
              <w:left w:val="nil"/>
              <w:bottom w:val="nil"/>
              <w:right w:val="nil"/>
            </w:tcBorders>
            <w:noWrap/>
            <w:vAlign w:val="bottom"/>
            <w:hideMark/>
          </w:tcPr>
          <w:p w:rsidR="00B349EA" w:rsidRPr="007D46D3" w:rsidRDefault="00B349EA" w:rsidP="0051152B">
            <w:pPr>
              <w:spacing w:after="0" w:line="360" w:lineRule="auto"/>
              <w:rPr>
                <w:rFonts w:ascii="Times New Roman" w:eastAsia="Times New Roman" w:hAnsi="Times New Roman"/>
              </w:rPr>
            </w:pPr>
            <w:r w:rsidRPr="007D46D3">
              <w:rPr>
                <w:rFonts w:ascii="Times New Roman" w:eastAsia="Times New Roman" w:hAnsi="Times New Roman"/>
              </w:rPr>
              <w:t>84</w:t>
            </w:r>
          </w:p>
        </w:tc>
        <w:tc>
          <w:tcPr>
            <w:tcW w:w="1805" w:type="dxa"/>
            <w:tcBorders>
              <w:top w:val="nil"/>
              <w:left w:val="nil"/>
              <w:bottom w:val="nil"/>
              <w:right w:val="nil"/>
            </w:tcBorders>
            <w:noWrap/>
            <w:vAlign w:val="bottom"/>
            <w:hideMark/>
          </w:tcPr>
          <w:p w:rsidR="00B349EA" w:rsidRPr="007D46D3" w:rsidRDefault="00B349EA" w:rsidP="0051152B">
            <w:pPr>
              <w:spacing w:after="0" w:line="360" w:lineRule="auto"/>
              <w:rPr>
                <w:rFonts w:ascii="Times New Roman" w:eastAsia="Times New Roman" w:hAnsi="Times New Roman"/>
              </w:rPr>
            </w:pPr>
            <w:r w:rsidRPr="007D46D3">
              <w:rPr>
                <w:rFonts w:ascii="Times New Roman" w:eastAsia="Times New Roman" w:hAnsi="Times New Roman"/>
              </w:rPr>
              <w:t>232</w:t>
            </w:r>
          </w:p>
        </w:tc>
        <w:tc>
          <w:tcPr>
            <w:tcW w:w="1810" w:type="dxa"/>
            <w:tcBorders>
              <w:top w:val="nil"/>
              <w:left w:val="nil"/>
              <w:bottom w:val="nil"/>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rPr>
            </w:pPr>
            <w:r w:rsidRPr="007D46D3">
              <w:rPr>
                <w:rFonts w:ascii="Times New Roman" w:eastAsia="Times New Roman" w:hAnsi="Times New Roman"/>
              </w:rPr>
              <w:t>142</w:t>
            </w:r>
          </w:p>
        </w:tc>
      </w:tr>
      <w:tr w:rsidR="00B349EA" w:rsidRPr="007D46D3" w:rsidTr="0051152B">
        <w:trPr>
          <w:trHeight w:val="230"/>
          <w:jc w:val="center"/>
        </w:trPr>
        <w:tc>
          <w:tcPr>
            <w:tcW w:w="1964" w:type="dxa"/>
            <w:tcBorders>
              <w:top w:val="nil"/>
              <w:left w:val="nil"/>
              <w:bottom w:val="single" w:sz="4" w:space="0" w:color="auto"/>
              <w:right w:val="nil"/>
            </w:tcBorders>
            <w:noWrap/>
            <w:vAlign w:val="bottom"/>
            <w:hideMark/>
          </w:tcPr>
          <w:p w:rsidR="00B349EA" w:rsidRPr="007D46D3" w:rsidRDefault="00B349EA" w:rsidP="0051152B">
            <w:pPr>
              <w:spacing w:after="0" w:line="360" w:lineRule="auto"/>
              <w:jc w:val="both"/>
              <w:rPr>
                <w:rFonts w:ascii="Times New Roman" w:eastAsia="Times New Roman" w:hAnsi="Times New Roman"/>
                <w:b/>
              </w:rPr>
            </w:pPr>
            <w:r w:rsidRPr="007D46D3">
              <w:rPr>
                <w:rFonts w:ascii="Times New Roman" w:eastAsia="Times New Roman" w:hAnsi="Times New Roman"/>
                <w:b/>
              </w:rPr>
              <w:t>TOTAL</w:t>
            </w:r>
          </w:p>
        </w:tc>
        <w:tc>
          <w:tcPr>
            <w:tcW w:w="1598" w:type="dxa"/>
            <w:tcBorders>
              <w:top w:val="nil"/>
              <w:left w:val="nil"/>
              <w:bottom w:val="single" w:sz="4" w:space="0" w:color="auto"/>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b/>
              </w:rPr>
            </w:pPr>
            <w:r w:rsidRPr="007D46D3">
              <w:rPr>
                <w:rFonts w:ascii="Times New Roman" w:eastAsia="Times New Roman" w:hAnsi="Times New Roman"/>
                <w:b/>
              </w:rPr>
              <w:t>1201</w:t>
            </w:r>
          </w:p>
        </w:tc>
        <w:tc>
          <w:tcPr>
            <w:tcW w:w="1805" w:type="dxa"/>
            <w:tcBorders>
              <w:top w:val="nil"/>
              <w:left w:val="nil"/>
              <w:bottom w:val="single" w:sz="4" w:space="0" w:color="auto"/>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b/>
              </w:rPr>
            </w:pPr>
            <w:r w:rsidRPr="007D46D3">
              <w:rPr>
                <w:rFonts w:ascii="Times New Roman" w:eastAsia="Times New Roman" w:hAnsi="Times New Roman"/>
                <w:b/>
              </w:rPr>
              <w:t>3141</w:t>
            </w:r>
          </w:p>
        </w:tc>
        <w:tc>
          <w:tcPr>
            <w:tcW w:w="1805" w:type="dxa"/>
            <w:tcBorders>
              <w:top w:val="nil"/>
              <w:left w:val="nil"/>
              <w:bottom w:val="single" w:sz="4" w:space="0" w:color="auto"/>
              <w:right w:val="nil"/>
            </w:tcBorders>
            <w:noWrap/>
            <w:vAlign w:val="bottom"/>
            <w:hideMark/>
          </w:tcPr>
          <w:p w:rsidR="00B349EA" w:rsidRPr="007D46D3" w:rsidRDefault="00B349EA" w:rsidP="0051152B">
            <w:pPr>
              <w:spacing w:after="0" w:line="360" w:lineRule="auto"/>
              <w:rPr>
                <w:rFonts w:ascii="Times New Roman" w:eastAsia="Times New Roman" w:hAnsi="Times New Roman"/>
                <w:b/>
              </w:rPr>
            </w:pPr>
            <w:r w:rsidRPr="007D46D3">
              <w:rPr>
                <w:rFonts w:ascii="Times New Roman" w:eastAsia="Times New Roman" w:hAnsi="Times New Roman"/>
                <w:b/>
              </w:rPr>
              <w:t>1995</w:t>
            </w:r>
          </w:p>
        </w:tc>
        <w:tc>
          <w:tcPr>
            <w:tcW w:w="1805" w:type="dxa"/>
            <w:tcBorders>
              <w:top w:val="nil"/>
              <w:left w:val="nil"/>
              <w:bottom w:val="single" w:sz="4" w:space="0" w:color="auto"/>
              <w:right w:val="nil"/>
            </w:tcBorders>
            <w:noWrap/>
            <w:vAlign w:val="bottom"/>
            <w:hideMark/>
          </w:tcPr>
          <w:p w:rsidR="00B349EA" w:rsidRPr="007D46D3" w:rsidRDefault="00B349EA" w:rsidP="0051152B">
            <w:pPr>
              <w:spacing w:after="0" w:line="360" w:lineRule="auto"/>
              <w:rPr>
                <w:rFonts w:ascii="Times New Roman" w:eastAsia="Times New Roman" w:hAnsi="Times New Roman"/>
                <w:b/>
              </w:rPr>
            </w:pPr>
            <w:r w:rsidRPr="007D46D3">
              <w:rPr>
                <w:rFonts w:ascii="Times New Roman" w:eastAsia="Times New Roman" w:hAnsi="Times New Roman"/>
                <w:b/>
              </w:rPr>
              <w:t>2786</w:t>
            </w:r>
          </w:p>
        </w:tc>
        <w:tc>
          <w:tcPr>
            <w:tcW w:w="1810" w:type="dxa"/>
            <w:tcBorders>
              <w:top w:val="nil"/>
              <w:left w:val="nil"/>
              <w:bottom w:val="single" w:sz="4" w:space="0" w:color="auto"/>
              <w:right w:val="nil"/>
            </w:tcBorders>
            <w:noWrap/>
            <w:vAlign w:val="bottom"/>
            <w:hideMark/>
          </w:tcPr>
          <w:p w:rsidR="00B349EA" w:rsidRPr="007D46D3" w:rsidRDefault="00B349EA" w:rsidP="0051152B">
            <w:pPr>
              <w:spacing w:after="0" w:line="360" w:lineRule="auto"/>
              <w:jc w:val="center"/>
              <w:rPr>
                <w:rFonts w:ascii="Times New Roman" w:eastAsia="Times New Roman" w:hAnsi="Times New Roman"/>
                <w:b/>
              </w:rPr>
            </w:pPr>
            <w:r w:rsidRPr="007D46D3">
              <w:rPr>
                <w:rFonts w:ascii="Times New Roman" w:eastAsia="Times New Roman" w:hAnsi="Times New Roman"/>
                <w:b/>
              </w:rPr>
              <w:t>2173</w:t>
            </w:r>
          </w:p>
        </w:tc>
      </w:tr>
    </w:tbl>
    <w:p w:rsidR="00B349EA" w:rsidRDefault="00B349EA" w:rsidP="009A7DF7">
      <w:pPr>
        <w:spacing w:after="0" w:line="480" w:lineRule="auto"/>
        <w:ind w:left="720" w:hanging="720"/>
        <w:jc w:val="both"/>
        <w:rPr>
          <w:rFonts w:ascii="Times New Roman" w:hAnsi="Times New Roman"/>
          <w:b/>
          <w:sz w:val="24"/>
          <w:szCs w:val="24"/>
        </w:rPr>
      </w:pPr>
    </w:p>
    <w:p w:rsidR="00B349EA" w:rsidRDefault="00B349EA" w:rsidP="009A7DF7">
      <w:pPr>
        <w:spacing w:after="0" w:line="480" w:lineRule="auto"/>
        <w:ind w:left="720" w:hanging="720"/>
        <w:jc w:val="both"/>
        <w:rPr>
          <w:rFonts w:ascii="Times New Roman" w:hAnsi="Times New Roman"/>
          <w:b/>
          <w:sz w:val="24"/>
          <w:szCs w:val="24"/>
        </w:rPr>
        <w:sectPr w:rsidR="00B349EA" w:rsidSect="00B349EA">
          <w:pgSz w:w="16838" w:h="11906" w:orient="landscape" w:code="9"/>
          <w:pgMar w:top="2160" w:right="1440" w:bottom="1440" w:left="1440" w:header="720" w:footer="720" w:gutter="0"/>
          <w:cols w:space="720"/>
          <w:docGrid w:linePitch="299"/>
        </w:sectPr>
      </w:pPr>
    </w:p>
    <w:p w:rsidR="00B349EA" w:rsidRPr="003F1B0D" w:rsidRDefault="00097BD5" w:rsidP="003F1B0D">
      <w:pPr>
        <w:pStyle w:val="Heading3"/>
        <w:spacing w:before="0" w:line="276" w:lineRule="auto"/>
        <w:jc w:val="center"/>
      </w:pPr>
      <w:bookmarkStart w:id="963" w:name="_Toc114152685"/>
      <w:bookmarkStart w:id="964" w:name="_Toc114591683"/>
      <w:bookmarkStart w:id="965" w:name="_Toc114754191"/>
      <w:bookmarkStart w:id="966" w:name="_Toc117165831"/>
      <w:bookmarkStart w:id="967" w:name="_Toc117849265"/>
      <w:r>
        <w:t>Table A9</w:t>
      </w:r>
      <w:r w:rsidR="00B349EA" w:rsidRPr="007D46D3">
        <w:t xml:space="preserve">: </w:t>
      </w:r>
      <w:r w:rsidR="00B349EA" w:rsidRPr="003F1B0D">
        <w:t>Table Showing Annual Forced Outage Duration in Hours from 2015 – 2020</w:t>
      </w:r>
      <w:bookmarkEnd w:id="963"/>
      <w:bookmarkEnd w:id="964"/>
      <w:bookmarkEnd w:id="965"/>
      <w:bookmarkEnd w:id="966"/>
      <w:bookmarkEnd w:id="967"/>
    </w:p>
    <w:tbl>
      <w:tblPr>
        <w:tblpPr w:leftFromText="180" w:rightFromText="180" w:bottomFromText="160" w:vertAnchor="page" w:horzAnchor="margin" w:tblpXSpec="center" w:tblpY="2268"/>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1911"/>
        <w:gridCol w:w="1392"/>
        <w:gridCol w:w="1564"/>
        <w:gridCol w:w="1219"/>
        <w:gridCol w:w="1247"/>
        <w:gridCol w:w="1267"/>
      </w:tblGrid>
      <w:tr w:rsidR="00B349EA" w:rsidRPr="007D46D3" w:rsidTr="0051152B">
        <w:trPr>
          <w:trHeight w:val="483"/>
        </w:trPr>
        <w:tc>
          <w:tcPr>
            <w:tcW w:w="9440" w:type="dxa"/>
            <w:gridSpan w:val="7"/>
            <w:tcBorders>
              <w:top w:val="single" w:sz="4" w:space="0" w:color="auto"/>
              <w:left w:val="nil"/>
              <w:bottom w:val="single" w:sz="4" w:space="0" w:color="auto"/>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b/>
              </w:rPr>
            </w:pPr>
            <w:r w:rsidRPr="007D46D3">
              <w:rPr>
                <w:rFonts w:ascii="Times New Roman" w:eastAsia="Times New Roman" w:hAnsi="Times New Roman"/>
                <w:b/>
              </w:rPr>
              <w:t>ANNUAL  FORCED OUTAGE DURATION IN HOURS FROM 2015 – 2020</w:t>
            </w:r>
          </w:p>
        </w:tc>
      </w:tr>
      <w:tr w:rsidR="00B349EA" w:rsidRPr="007D46D3" w:rsidTr="0051152B">
        <w:trPr>
          <w:trHeight w:val="222"/>
        </w:trPr>
        <w:tc>
          <w:tcPr>
            <w:tcW w:w="840"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b/>
              </w:rPr>
            </w:pPr>
            <w:r w:rsidRPr="007D46D3">
              <w:rPr>
                <w:rFonts w:ascii="Times New Roman" w:eastAsia="Times New Roman" w:hAnsi="Times New Roman"/>
                <w:b/>
              </w:rPr>
              <w:t>YEAR</w:t>
            </w:r>
          </w:p>
        </w:tc>
        <w:tc>
          <w:tcPr>
            <w:tcW w:w="1911"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b/>
              </w:rPr>
            </w:pPr>
            <w:r w:rsidRPr="007D46D3">
              <w:rPr>
                <w:rFonts w:ascii="Times New Roman" w:eastAsia="Times New Roman" w:hAnsi="Times New Roman"/>
                <w:b/>
              </w:rPr>
              <w:t>NUMBER OF HOURS IN THE YEAR</w:t>
            </w:r>
          </w:p>
        </w:tc>
        <w:tc>
          <w:tcPr>
            <w:tcW w:w="1392" w:type="dxa"/>
            <w:tcBorders>
              <w:top w:val="single" w:sz="4" w:space="0" w:color="auto"/>
              <w:left w:val="nil"/>
              <w:bottom w:val="single" w:sz="4" w:space="0" w:color="auto"/>
              <w:right w:val="nil"/>
            </w:tcBorders>
            <w:noWrap/>
            <w:vAlign w:val="bottom"/>
            <w:hideMark/>
          </w:tcPr>
          <w:p w:rsidR="00B349EA" w:rsidRPr="007D46D3" w:rsidRDefault="002C73A8" w:rsidP="0051152B">
            <w:pPr>
              <w:spacing w:after="0" w:line="480" w:lineRule="auto"/>
              <w:jc w:val="both"/>
              <w:rPr>
                <w:rFonts w:ascii="Times New Roman" w:eastAsia="Times New Roman" w:hAnsi="Times New Roman"/>
                <w:b/>
              </w:rPr>
            </w:pPr>
            <w:r>
              <w:rPr>
                <w:rFonts w:ascii="Times New Roman" w:eastAsia="Times New Roman" w:hAnsi="Times New Roman"/>
                <w:b/>
              </w:rPr>
              <w:t>OMU-ARAN</w:t>
            </w:r>
            <w:r w:rsidR="00B349EA" w:rsidRPr="007D46D3">
              <w:rPr>
                <w:rFonts w:ascii="Times New Roman" w:eastAsia="Times New Roman" w:hAnsi="Times New Roman"/>
                <w:b/>
              </w:rPr>
              <w:t xml:space="preserve"> 33KV FEEDER</w:t>
            </w:r>
          </w:p>
        </w:tc>
        <w:tc>
          <w:tcPr>
            <w:tcW w:w="1564"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b/>
              </w:rPr>
            </w:pPr>
            <w:r w:rsidRPr="007D46D3">
              <w:rPr>
                <w:rFonts w:ascii="Times New Roman" w:eastAsia="Times New Roman" w:hAnsi="Times New Roman"/>
                <w:b/>
              </w:rPr>
              <w:t>ISANLU-ISIN 33KV FEEDER</w:t>
            </w:r>
          </w:p>
        </w:tc>
        <w:tc>
          <w:tcPr>
            <w:tcW w:w="1219"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b/>
              </w:rPr>
            </w:pPr>
            <w:r w:rsidRPr="007D46D3">
              <w:rPr>
                <w:rFonts w:ascii="Times New Roman" w:eastAsia="Times New Roman" w:hAnsi="Times New Roman"/>
                <w:b/>
              </w:rPr>
              <w:t>OROAGO 33KV FEEDER</w:t>
            </w:r>
          </w:p>
        </w:tc>
        <w:tc>
          <w:tcPr>
            <w:tcW w:w="1247"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b/>
              </w:rPr>
            </w:pPr>
            <w:r w:rsidRPr="007D46D3">
              <w:rPr>
                <w:rFonts w:ascii="Times New Roman" w:eastAsia="Times New Roman" w:hAnsi="Times New Roman"/>
                <w:b/>
              </w:rPr>
              <w:t>OTUN 33KV FEEDER</w:t>
            </w:r>
          </w:p>
        </w:tc>
        <w:tc>
          <w:tcPr>
            <w:tcW w:w="1267"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b/>
              </w:rPr>
            </w:pPr>
            <w:r w:rsidRPr="007D46D3">
              <w:rPr>
                <w:rFonts w:ascii="Times New Roman" w:eastAsia="Times New Roman" w:hAnsi="Times New Roman"/>
                <w:b/>
              </w:rPr>
              <w:t>EGBE 33KV FEEDER</w:t>
            </w:r>
          </w:p>
        </w:tc>
      </w:tr>
      <w:tr w:rsidR="00B349EA" w:rsidRPr="007D46D3" w:rsidTr="0051152B">
        <w:trPr>
          <w:trHeight w:val="222"/>
        </w:trPr>
        <w:tc>
          <w:tcPr>
            <w:tcW w:w="840" w:type="dxa"/>
            <w:tcBorders>
              <w:top w:val="single" w:sz="4" w:space="0" w:color="auto"/>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rPr>
            </w:pPr>
            <w:r w:rsidRPr="007D46D3">
              <w:rPr>
                <w:rFonts w:ascii="Times New Roman" w:eastAsia="Times New Roman" w:hAnsi="Times New Roman"/>
              </w:rPr>
              <w:t>2015</w:t>
            </w:r>
          </w:p>
        </w:tc>
        <w:tc>
          <w:tcPr>
            <w:tcW w:w="1911" w:type="dxa"/>
            <w:tcBorders>
              <w:top w:val="single" w:sz="4" w:space="0" w:color="auto"/>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rPr>
            </w:pPr>
            <w:r w:rsidRPr="007D46D3">
              <w:rPr>
                <w:rFonts w:ascii="Times New Roman" w:eastAsia="Times New Roman" w:hAnsi="Times New Roman"/>
              </w:rPr>
              <w:t>8760</w:t>
            </w:r>
          </w:p>
        </w:tc>
        <w:tc>
          <w:tcPr>
            <w:tcW w:w="1392" w:type="dxa"/>
            <w:tcBorders>
              <w:top w:val="single" w:sz="4" w:space="0" w:color="auto"/>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rPr>
            </w:pPr>
            <w:r w:rsidRPr="007D46D3">
              <w:rPr>
                <w:rFonts w:ascii="Times New Roman" w:eastAsia="Times New Roman" w:hAnsi="Times New Roman"/>
              </w:rPr>
              <w:t>1560</w:t>
            </w:r>
          </w:p>
        </w:tc>
        <w:tc>
          <w:tcPr>
            <w:tcW w:w="1564" w:type="dxa"/>
            <w:tcBorders>
              <w:top w:val="single" w:sz="4" w:space="0" w:color="auto"/>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rPr>
            </w:pPr>
            <w:r w:rsidRPr="007D46D3">
              <w:rPr>
                <w:rFonts w:ascii="Times New Roman" w:eastAsia="Times New Roman" w:hAnsi="Times New Roman"/>
              </w:rPr>
              <w:t>4316</w:t>
            </w:r>
          </w:p>
        </w:tc>
        <w:tc>
          <w:tcPr>
            <w:tcW w:w="1219" w:type="dxa"/>
            <w:tcBorders>
              <w:top w:val="single" w:sz="4" w:space="0" w:color="auto"/>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rPr>
            </w:pPr>
            <w:r w:rsidRPr="007D46D3">
              <w:rPr>
                <w:rFonts w:ascii="Times New Roman" w:eastAsia="Times New Roman" w:hAnsi="Times New Roman"/>
              </w:rPr>
              <w:t>1759</w:t>
            </w:r>
          </w:p>
        </w:tc>
        <w:tc>
          <w:tcPr>
            <w:tcW w:w="1247" w:type="dxa"/>
            <w:tcBorders>
              <w:top w:val="single" w:sz="4" w:space="0" w:color="auto"/>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rPr>
            </w:pPr>
            <w:r w:rsidRPr="007D46D3">
              <w:rPr>
                <w:rFonts w:ascii="Times New Roman" w:eastAsia="Times New Roman" w:hAnsi="Times New Roman"/>
              </w:rPr>
              <w:t>4003</w:t>
            </w:r>
          </w:p>
        </w:tc>
        <w:tc>
          <w:tcPr>
            <w:tcW w:w="1267" w:type="dxa"/>
            <w:tcBorders>
              <w:top w:val="single" w:sz="4" w:space="0" w:color="auto"/>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rPr>
            </w:pPr>
            <w:r w:rsidRPr="007D46D3">
              <w:rPr>
                <w:rFonts w:ascii="Times New Roman" w:eastAsia="Times New Roman" w:hAnsi="Times New Roman"/>
              </w:rPr>
              <w:t>4081</w:t>
            </w:r>
          </w:p>
        </w:tc>
      </w:tr>
      <w:tr w:rsidR="00B349EA" w:rsidRPr="007D46D3" w:rsidTr="0051152B">
        <w:trPr>
          <w:trHeight w:val="222"/>
        </w:trPr>
        <w:tc>
          <w:tcPr>
            <w:tcW w:w="840"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rPr>
            </w:pPr>
            <w:r w:rsidRPr="007D46D3">
              <w:rPr>
                <w:rFonts w:ascii="Times New Roman" w:eastAsia="Times New Roman" w:hAnsi="Times New Roman"/>
              </w:rPr>
              <w:t>2016</w:t>
            </w:r>
          </w:p>
        </w:tc>
        <w:tc>
          <w:tcPr>
            <w:tcW w:w="1911"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rPr>
            </w:pPr>
            <w:r w:rsidRPr="007D46D3">
              <w:rPr>
                <w:rFonts w:ascii="Times New Roman" w:eastAsia="Times New Roman" w:hAnsi="Times New Roman"/>
              </w:rPr>
              <w:t>8784</w:t>
            </w:r>
          </w:p>
        </w:tc>
        <w:tc>
          <w:tcPr>
            <w:tcW w:w="1392"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rPr>
            </w:pPr>
            <w:r w:rsidRPr="007D46D3">
              <w:rPr>
                <w:rFonts w:ascii="Times New Roman" w:eastAsia="Times New Roman" w:hAnsi="Times New Roman"/>
              </w:rPr>
              <w:t>1369</w:t>
            </w:r>
          </w:p>
        </w:tc>
        <w:tc>
          <w:tcPr>
            <w:tcW w:w="1564"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rPr>
            </w:pPr>
            <w:r w:rsidRPr="007D46D3">
              <w:rPr>
                <w:rFonts w:ascii="Times New Roman" w:eastAsia="Times New Roman" w:hAnsi="Times New Roman"/>
              </w:rPr>
              <w:t>3847</w:t>
            </w:r>
          </w:p>
        </w:tc>
        <w:tc>
          <w:tcPr>
            <w:tcW w:w="1219"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rPr>
            </w:pPr>
            <w:r w:rsidRPr="007D46D3">
              <w:rPr>
                <w:rFonts w:ascii="Times New Roman" w:eastAsia="Times New Roman" w:hAnsi="Times New Roman"/>
              </w:rPr>
              <w:t>2563</w:t>
            </w:r>
          </w:p>
        </w:tc>
        <w:tc>
          <w:tcPr>
            <w:tcW w:w="1247"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rPr>
            </w:pPr>
            <w:r w:rsidRPr="007D46D3">
              <w:rPr>
                <w:rFonts w:ascii="Times New Roman" w:eastAsia="Times New Roman" w:hAnsi="Times New Roman"/>
              </w:rPr>
              <w:t>4757</w:t>
            </w:r>
          </w:p>
        </w:tc>
        <w:tc>
          <w:tcPr>
            <w:tcW w:w="1267"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rPr>
            </w:pPr>
            <w:r w:rsidRPr="007D46D3">
              <w:rPr>
                <w:rFonts w:ascii="Times New Roman" w:eastAsia="Times New Roman" w:hAnsi="Times New Roman"/>
              </w:rPr>
              <w:t>3413</w:t>
            </w:r>
          </w:p>
        </w:tc>
      </w:tr>
      <w:tr w:rsidR="00B349EA" w:rsidRPr="007D46D3" w:rsidTr="0051152B">
        <w:trPr>
          <w:trHeight w:val="222"/>
        </w:trPr>
        <w:tc>
          <w:tcPr>
            <w:tcW w:w="840"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rPr>
            </w:pPr>
            <w:r w:rsidRPr="007D46D3">
              <w:rPr>
                <w:rFonts w:ascii="Times New Roman" w:eastAsia="Times New Roman" w:hAnsi="Times New Roman"/>
              </w:rPr>
              <w:t>2017</w:t>
            </w:r>
          </w:p>
        </w:tc>
        <w:tc>
          <w:tcPr>
            <w:tcW w:w="1911"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rPr>
            </w:pPr>
            <w:r w:rsidRPr="007D46D3">
              <w:rPr>
                <w:rFonts w:ascii="Times New Roman" w:eastAsia="Times New Roman" w:hAnsi="Times New Roman"/>
              </w:rPr>
              <w:t>8760</w:t>
            </w:r>
          </w:p>
        </w:tc>
        <w:tc>
          <w:tcPr>
            <w:tcW w:w="1392"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rPr>
            </w:pPr>
            <w:r w:rsidRPr="007D46D3">
              <w:rPr>
                <w:rFonts w:ascii="Times New Roman" w:eastAsia="Times New Roman" w:hAnsi="Times New Roman"/>
              </w:rPr>
              <w:t>1223</w:t>
            </w:r>
          </w:p>
        </w:tc>
        <w:tc>
          <w:tcPr>
            <w:tcW w:w="1564"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rPr>
            </w:pPr>
            <w:r w:rsidRPr="007D46D3">
              <w:rPr>
                <w:rFonts w:ascii="Times New Roman" w:eastAsia="Times New Roman" w:hAnsi="Times New Roman"/>
              </w:rPr>
              <w:t>3801</w:t>
            </w:r>
          </w:p>
        </w:tc>
        <w:tc>
          <w:tcPr>
            <w:tcW w:w="1219"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rPr>
            </w:pPr>
            <w:r w:rsidRPr="007D46D3">
              <w:rPr>
                <w:rFonts w:ascii="Times New Roman" w:eastAsia="Times New Roman" w:hAnsi="Times New Roman"/>
              </w:rPr>
              <w:t>2384</w:t>
            </w:r>
          </w:p>
        </w:tc>
        <w:tc>
          <w:tcPr>
            <w:tcW w:w="1247"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rPr>
            </w:pPr>
            <w:r w:rsidRPr="007D46D3">
              <w:rPr>
                <w:rFonts w:ascii="Times New Roman" w:eastAsia="Times New Roman" w:hAnsi="Times New Roman"/>
              </w:rPr>
              <w:t>3444</w:t>
            </w:r>
          </w:p>
        </w:tc>
        <w:tc>
          <w:tcPr>
            <w:tcW w:w="1267"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rPr>
            </w:pPr>
            <w:r w:rsidRPr="007D46D3">
              <w:rPr>
                <w:rFonts w:ascii="Times New Roman" w:eastAsia="Times New Roman" w:hAnsi="Times New Roman"/>
              </w:rPr>
              <w:t>1818</w:t>
            </w:r>
          </w:p>
        </w:tc>
      </w:tr>
      <w:tr w:rsidR="00B349EA" w:rsidRPr="007D46D3" w:rsidTr="0051152B">
        <w:trPr>
          <w:trHeight w:val="222"/>
        </w:trPr>
        <w:tc>
          <w:tcPr>
            <w:tcW w:w="840"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rPr>
            </w:pPr>
            <w:r w:rsidRPr="007D46D3">
              <w:rPr>
                <w:rFonts w:ascii="Times New Roman" w:eastAsia="Times New Roman" w:hAnsi="Times New Roman"/>
              </w:rPr>
              <w:t>2018</w:t>
            </w:r>
          </w:p>
        </w:tc>
        <w:tc>
          <w:tcPr>
            <w:tcW w:w="1911"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rPr>
            </w:pPr>
            <w:r w:rsidRPr="007D46D3">
              <w:rPr>
                <w:rFonts w:ascii="Times New Roman" w:eastAsia="Times New Roman" w:hAnsi="Times New Roman"/>
              </w:rPr>
              <w:t>8760</w:t>
            </w:r>
          </w:p>
        </w:tc>
        <w:tc>
          <w:tcPr>
            <w:tcW w:w="1392"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rPr>
            </w:pPr>
            <w:r w:rsidRPr="007D46D3">
              <w:rPr>
                <w:rFonts w:ascii="Times New Roman" w:eastAsia="Times New Roman" w:hAnsi="Times New Roman"/>
              </w:rPr>
              <w:t>1292</w:t>
            </w:r>
          </w:p>
        </w:tc>
        <w:tc>
          <w:tcPr>
            <w:tcW w:w="1564"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rPr>
            </w:pPr>
            <w:r w:rsidRPr="007D46D3">
              <w:rPr>
                <w:rFonts w:ascii="Times New Roman" w:eastAsia="Times New Roman" w:hAnsi="Times New Roman"/>
              </w:rPr>
              <w:t>3593</w:t>
            </w:r>
          </w:p>
        </w:tc>
        <w:tc>
          <w:tcPr>
            <w:tcW w:w="1219"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rPr>
            </w:pPr>
            <w:r w:rsidRPr="007D46D3">
              <w:rPr>
                <w:rFonts w:ascii="Times New Roman" w:eastAsia="Times New Roman" w:hAnsi="Times New Roman"/>
              </w:rPr>
              <w:t>2369</w:t>
            </w:r>
          </w:p>
        </w:tc>
        <w:tc>
          <w:tcPr>
            <w:tcW w:w="1247"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rPr>
            </w:pPr>
            <w:r w:rsidRPr="007D46D3">
              <w:rPr>
                <w:rFonts w:ascii="Times New Roman" w:eastAsia="Times New Roman" w:hAnsi="Times New Roman"/>
              </w:rPr>
              <w:t>2811</w:t>
            </w:r>
          </w:p>
        </w:tc>
        <w:tc>
          <w:tcPr>
            <w:tcW w:w="1267"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rPr>
            </w:pPr>
            <w:r w:rsidRPr="007D46D3">
              <w:rPr>
                <w:rFonts w:ascii="Times New Roman" w:eastAsia="Times New Roman" w:hAnsi="Times New Roman"/>
              </w:rPr>
              <w:t>2165</w:t>
            </w:r>
          </w:p>
        </w:tc>
      </w:tr>
      <w:tr w:rsidR="00B349EA" w:rsidRPr="007D46D3" w:rsidTr="0051152B">
        <w:trPr>
          <w:trHeight w:val="222"/>
        </w:trPr>
        <w:tc>
          <w:tcPr>
            <w:tcW w:w="840"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rPr>
            </w:pPr>
            <w:r w:rsidRPr="007D46D3">
              <w:rPr>
                <w:rFonts w:ascii="Times New Roman" w:eastAsia="Times New Roman" w:hAnsi="Times New Roman"/>
              </w:rPr>
              <w:t>2019</w:t>
            </w:r>
          </w:p>
        </w:tc>
        <w:tc>
          <w:tcPr>
            <w:tcW w:w="1911"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rPr>
            </w:pPr>
            <w:r w:rsidRPr="007D46D3">
              <w:rPr>
                <w:rFonts w:ascii="Times New Roman" w:eastAsia="Times New Roman" w:hAnsi="Times New Roman"/>
              </w:rPr>
              <w:t>8760</w:t>
            </w:r>
          </w:p>
        </w:tc>
        <w:tc>
          <w:tcPr>
            <w:tcW w:w="1392"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rPr>
            </w:pPr>
            <w:r w:rsidRPr="007D46D3">
              <w:rPr>
                <w:rFonts w:ascii="Times New Roman" w:eastAsia="Times New Roman" w:hAnsi="Times New Roman"/>
              </w:rPr>
              <w:t>1917</w:t>
            </w:r>
          </w:p>
        </w:tc>
        <w:tc>
          <w:tcPr>
            <w:tcW w:w="1564"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rPr>
            </w:pPr>
            <w:r w:rsidRPr="007D46D3">
              <w:rPr>
                <w:rFonts w:ascii="Times New Roman" w:eastAsia="Times New Roman" w:hAnsi="Times New Roman"/>
              </w:rPr>
              <w:t>4332</w:t>
            </w:r>
          </w:p>
        </w:tc>
        <w:tc>
          <w:tcPr>
            <w:tcW w:w="1219"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rPr>
            </w:pPr>
            <w:r w:rsidRPr="007D46D3">
              <w:rPr>
                <w:rFonts w:ascii="Times New Roman" w:eastAsia="Times New Roman" w:hAnsi="Times New Roman"/>
              </w:rPr>
              <w:t>4273</w:t>
            </w:r>
          </w:p>
        </w:tc>
        <w:tc>
          <w:tcPr>
            <w:tcW w:w="1247"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rPr>
            </w:pPr>
            <w:r w:rsidRPr="007D46D3">
              <w:rPr>
                <w:rFonts w:ascii="Times New Roman" w:eastAsia="Times New Roman" w:hAnsi="Times New Roman"/>
              </w:rPr>
              <w:t>3177</w:t>
            </w:r>
          </w:p>
        </w:tc>
        <w:tc>
          <w:tcPr>
            <w:tcW w:w="1267"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rPr>
            </w:pPr>
            <w:r w:rsidRPr="007D46D3">
              <w:rPr>
                <w:rFonts w:ascii="Times New Roman" w:eastAsia="Times New Roman" w:hAnsi="Times New Roman"/>
              </w:rPr>
              <w:t>3070</w:t>
            </w:r>
          </w:p>
        </w:tc>
      </w:tr>
      <w:tr w:rsidR="00B349EA" w:rsidRPr="007D46D3" w:rsidTr="0051152B">
        <w:trPr>
          <w:trHeight w:val="222"/>
        </w:trPr>
        <w:tc>
          <w:tcPr>
            <w:tcW w:w="840" w:type="dxa"/>
            <w:tcBorders>
              <w:top w:val="nil"/>
              <w:left w:val="nil"/>
              <w:bottom w:val="single" w:sz="4" w:space="0" w:color="auto"/>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rPr>
            </w:pPr>
            <w:r w:rsidRPr="007D46D3">
              <w:rPr>
                <w:rFonts w:ascii="Times New Roman" w:eastAsia="Times New Roman" w:hAnsi="Times New Roman"/>
              </w:rPr>
              <w:t>2020</w:t>
            </w:r>
          </w:p>
        </w:tc>
        <w:tc>
          <w:tcPr>
            <w:tcW w:w="1911" w:type="dxa"/>
            <w:tcBorders>
              <w:top w:val="nil"/>
              <w:left w:val="nil"/>
              <w:bottom w:val="single" w:sz="4" w:space="0" w:color="auto"/>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rPr>
            </w:pPr>
            <w:r w:rsidRPr="007D46D3">
              <w:rPr>
                <w:rFonts w:ascii="Times New Roman" w:eastAsia="Times New Roman" w:hAnsi="Times New Roman"/>
              </w:rPr>
              <w:t>8784</w:t>
            </w:r>
          </w:p>
        </w:tc>
        <w:tc>
          <w:tcPr>
            <w:tcW w:w="1392" w:type="dxa"/>
            <w:tcBorders>
              <w:top w:val="nil"/>
              <w:left w:val="nil"/>
              <w:bottom w:val="single" w:sz="4" w:space="0" w:color="auto"/>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rPr>
            </w:pPr>
            <w:r w:rsidRPr="007D46D3">
              <w:rPr>
                <w:rFonts w:ascii="Times New Roman" w:eastAsia="Times New Roman" w:hAnsi="Times New Roman"/>
              </w:rPr>
              <w:t>1201</w:t>
            </w:r>
          </w:p>
        </w:tc>
        <w:tc>
          <w:tcPr>
            <w:tcW w:w="1564" w:type="dxa"/>
            <w:tcBorders>
              <w:top w:val="nil"/>
              <w:left w:val="nil"/>
              <w:bottom w:val="single" w:sz="4" w:space="0" w:color="auto"/>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rPr>
            </w:pPr>
            <w:r w:rsidRPr="007D46D3">
              <w:rPr>
                <w:rFonts w:ascii="Times New Roman" w:eastAsia="Times New Roman" w:hAnsi="Times New Roman"/>
              </w:rPr>
              <w:t>3141</w:t>
            </w:r>
          </w:p>
        </w:tc>
        <w:tc>
          <w:tcPr>
            <w:tcW w:w="1219" w:type="dxa"/>
            <w:tcBorders>
              <w:top w:val="nil"/>
              <w:left w:val="nil"/>
              <w:bottom w:val="single" w:sz="4" w:space="0" w:color="auto"/>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rPr>
            </w:pPr>
            <w:r w:rsidRPr="007D46D3">
              <w:rPr>
                <w:rFonts w:ascii="Times New Roman" w:eastAsia="Times New Roman" w:hAnsi="Times New Roman"/>
              </w:rPr>
              <w:t>1995</w:t>
            </w:r>
          </w:p>
        </w:tc>
        <w:tc>
          <w:tcPr>
            <w:tcW w:w="1247" w:type="dxa"/>
            <w:tcBorders>
              <w:top w:val="nil"/>
              <w:left w:val="nil"/>
              <w:bottom w:val="single" w:sz="4" w:space="0" w:color="auto"/>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rPr>
            </w:pPr>
            <w:r w:rsidRPr="007D46D3">
              <w:rPr>
                <w:rFonts w:ascii="Times New Roman" w:eastAsia="Times New Roman" w:hAnsi="Times New Roman"/>
              </w:rPr>
              <w:t>2786</w:t>
            </w:r>
          </w:p>
        </w:tc>
        <w:tc>
          <w:tcPr>
            <w:tcW w:w="1267" w:type="dxa"/>
            <w:tcBorders>
              <w:top w:val="nil"/>
              <w:left w:val="nil"/>
              <w:bottom w:val="single" w:sz="4" w:space="0" w:color="auto"/>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rPr>
            </w:pPr>
            <w:r w:rsidRPr="007D46D3">
              <w:rPr>
                <w:rFonts w:ascii="Times New Roman" w:eastAsia="Times New Roman" w:hAnsi="Times New Roman"/>
              </w:rPr>
              <w:t>2173</w:t>
            </w:r>
          </w:p>
        </w:tc>
      </w:tr>
    </w:tbl>
    <w:p w:rsidR="00B349EA" w:rsidRPr="007D46D3" w:rsidRDefault="00B349EA" w:rsidP="00B349EA">
      <w:pPr>
        <w:spacing w:after="0" w:line="480" w:lineRule="auto"/>
        <w:jc w:val="both"/>
        <w:rPr>
          <w:rFonts w:ascii="Times New Roman" w:eastAsia="Times New Roman" w:hAnsi="Times New Roman"/>
          <w:b/>
        </w:rPr>
      </w:pPr>
    </w:p>
    <w:p w:rsidR="00B349EA" w:rsidRPr="007D46D3" w:rsidRDefault="00B349EA" w:rsidP="00B349EA">
      <w:pPr>
        <w:spacing w:after="0" w:line="480" w:lineRule="auto"/>
        <w:jc w:val="both"/>
        <w:rPr>
          <w:rFonts w:ascii="Times New Roman" w:eastAsia="Times New Roman" w:hAnsi="Times New Roman"/>
          <w:b/>
        </w:rPr>
      </w:pPr>
    </w:p>
    <w:p w:rsidR="00B349EA" w:rsidRPr="007D46D3" w:rsidRDefault="00B349EA" w:rsidP="00B349EA">
      <w:pPr>
        <w:spacing w:after="0" w:line="480" w:lineRule="auto"/>
        <w:jc w:val="both"/>
        <w:rPr>
          <w:rFonts w:ascii="Times New Roman" w:hAnsi="Times New Roman"/>
        </w:rPr>
        <w:sectPr w:rsidR="00B349EA" w:rsidRPr="007D46D3" w:rsidSect="00827B9E">
          <w:pgSz w:w="11906" w:h="16838" w:code="9"/>
          <w:pgMar w:top="1440" w:right="1440" w:bottom="1440" w:left="1350" w:header="720" w:footer="720" w:gutter="0"/>
          <w:cols w:space="720"/>
        </w:sectPr>
      </w:pPr>
    </w:p>
    <w:p w:rsidR="00B349EA" w:rsidRPr="007D46D3" w:rsidRDefault="00B349EA" w:rsidP="00B349EA">
      <w:pPr>
        <w:spacing w:after="0" w:line="480" w:lineRule="auto"/>
        <w:jc w:val="both"/>
        <w:rPr>
          <w:rFonts w:ascii="Times New Roman" w:eastAsiaTheme="minorHAnsi" w:hAnsi="Times New Roman"/>
          <w:sz w:val="24"/>
          <w:szCs w:val="24"/>
        </w:rPr>
      </w:pPr>
      <w:r w:rsidRPr="007D46D3">
        <w:rPr>
          <w:rFonts w:ascii="Times New Roman" w:eastAsiaTheme="minorHAnsi" w:hAnsi="Times New Roman"/>
          <w:sz w:val="24"/>
          <w:szCs w:val="24"/>
        </w:rPr>
        <w:br w:type="page"/>
      </w:r>
    </w:p>
    <w:p w:rsidR="00B349EA" w:rsidRPr="003F1B0D" w:rsidRDefault="00097BD5" w:rsidP="003F1B0D">
      <w:pPr>
        <w:pStyle w:val="Heading3"/>
        <w:spacing w:before="0" w:line="276" w:lineRule="auto"/>
        <w:jc w:val="center"/>
      </w:pPr>
      <w:bookmarkStart w:id="968" w:name="_Toc114152686"/>
      <w:bookmarkStart w:id="969" w:name="_Toc114591684"/>
      <w:bookmarkStart w:id="970" w:name="_Toc114754192"/>
      <w:bookmarkStart w:id="971" w:name="_Toc117165832"/>
      <w:bookmarkStart w:id="972" w:name="_Toc117849266"/>
      <w:r>
        <w:t>Table A10</w:t>
      </w:r>
      <w:r w:rsidR="00B349EA" w:rsidRPr="007D46D3">
        <w:t xml:space="preserve">: </w:t>
      </w:r>
      <w:r w:rsidR="00B349EA" w:rsidRPr="003F1B0D">
        <w:t>Table Showing Supply Unavailability in Hours from 2015 - 2020</w:t>
      </w:r>
      <w:bookmarkEnd w:id="968"/>
      <w:bookmarkEnd w:id="969"/>
      <w:bookmarkEnd w:id="970"/>
      <w:bookmarkEnd w:id="971"/>
      <w:bookmarkEnd w:id="972"/>
    </w:p>
    <w:tbl>
      <w:tblPr>
        <w:tblW w:w="7752" w:type="dxa"/>
        <w:jc w:val="center"/>
        <w:tblBorders>
          <w:top w:val="single" w:sz="4" w:space="0" w:color="auto"/>
          <w:bottom w:val="single" w:sz="4" w:space="0" w:color="auto"/>
        </w:tblBorders>
        <w:tblLook w:val="04A0" w:firstRow="1" w:lastRow="0" w:firstColumn="1" w:lastColumn="0" w:noHBand="0" w:noVBand="1"/>
      </w:tblPr>
      <w:tblGrid>
        <w:gridCol w:w="3454"/>
        <w:gridCol w:w="4298"/>
      </w:tblGrid>
      <w:tr w:rsidR="00B349EA" w:rsidRPr="007D46D3" w:rsidTr="0051152B">
        <w:trPr>
          <w:trHeight w:val="226"/>
          <w:jc w:val="center"/>
        </w:trPr>
        <w:tc>
          <w:tcPr>
            <w:tcW w:w="7752" w:type="dxa"/>
            <w:gridSpan w:val="2"/>
            <w:tcBorders>
              <w:top w:val="single" w:sz="4" w:space="0" w:color="auto"/>
              <w:left w:val="nil"/>
              <w:bottom w:val="single" w:sz="4" w:space="0" w:color="auto"/>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b/>
                <w:sz w:val="24"/>
                <w:szCs w:val="24"/>
              </w:rPr>
            </w:pPr>
            <w:r w:rsidRPr="007D46D3">
              <w:rPr>
                <w:rFonts w:ascii="Times New Roman" w:eastAsia="Times New Roman" w:hAnsi="Times New Roman"/>
                <w:b/>
                <w:sz w:val="24"/>
                <w:szCs w:val="24"/>
              </w:rPr>
              <w:t>SUPPLY UNAVAILIABILITY IN HOURS  FROM 2015 - 2020</w:t>
            </w:r>
          </w:p>
        </w:tc>
      </w:tr>
      <w:tr w:rsidR="00B349EA" w:rsidRPr="007D46D3" w:rsidTr="0051152B">
        <w:trPr>
          <w:trHeight w:val="226"/>
          <w:jc w:val="center"/>
        </w:trPr>
        <w:tc>
          <w:tcPr>
            <w:tcW w:w="3454"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b/>
                <w:sz w:val="24"/>
                <w:szCs w:val="24"/>
              </w:rPr>
            </w:pPr>
            <w:r w:rsidRPr="007D46D3">
              <w:rPr>
                <w:rFonts w:ascii="Times New Roman" w:eastAsia="Times New Roman" w:hAnsi="Times New Roman"/>
                <w:b/>
                <w:sz w:val="24"/>
                <w:szCs w:val="24"/>
              </w:rPr>
              <w:t>YEAR</w:t>
            </w:r>
          </w:p>
        </w:tc>
        <w:tc>
          <w:tcPr>
            <w:tcW w:w="4298"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b/>
                <w:sz w:val="24"/>
                <w:szCs w:val="24"/>
              </w:rPr>
            </w:pPr>
            <w:r w:rsidRPr="007D46D3">
              <w:rPr>
                <w:rFonts w:ascii="Times New Roman" w:eastAsia="Times New Roman" w:hAnsi="Times New Roman"/>
                <w:b/>
                <w:sz w:val="24"/>
                <w:szCs w:val="24"/>
              </w:rPr>
              <w:t>NO OF HOURS</w:t>
            </w:r>
          </w:p>
        </w:tc>
      </w:tr>
      <w:tr w:rsidR="00B349EA" w:rsidRPr="007D46D3" w:rsidTr="0051152B">
        <w:trPr>
          <w:trHeight w:val="226"/>
          <w:jc w:val="center"/>
        </w:trPr>
        <w:tc>
          <w:tcPr>
            <w:tcW w:w="3454" w:type="dxa"/>
            <w:tcBorders>
              <w:top w:val="single" w:sz="4" w:space="0" w:color="auto"/>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sz w:val="24"/>
                <w:szCs w:val="24"/>
              </w:rPr>
            </w:pPr>
            <w:r w:rsidRPr="007D46D3">
              <w:rPr>
                <w:rFonts w:ascii="Times New Roman" w:eastAsia="Times New Roman" w:hAnsi="Times New Roman"/>
                <w:sz w:val="24"/>
                <w:szCs w:val="24"/>
              </w:rPr>
              <w:t>2015</w:t>
            </w:r>
          </w:p>
        </w:tc>
        <w:tc>
          <w:tcPr>
            <w:tcW w:w="4298" w:type="dxa"/>
            <w:tcBorders>
              <w:top w:val="single" w:sz="4" w:space="0" w:color="auto"/>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sz w:val="24"/>
                <w:szCs w:val="24"/>
              </w:rPr>
            </w:pPr>
            <w:r w:rsidRPr="007D46D3">
              <w:rPr>
                <w:rFonts w:ascii="Times New Roman" w:eastAsia="Times New Roman" w:hAnsi="Times New Roman"/>
                <w:sz w:val="24"/>
                <w:szCs w:val="24"/>
              </w:rPr>
              <w:t>121</w:t>
            </w:r>
          </w:p>
        </w:tc>
      </w:tr>
      <w:tr w:rsidR="00B349EA" w:rsidRPr="007D46D3" w:rsidTr="0051152B">
        <w:trPr>
          <w:trHeight w:val="226"/>
          <w:jc w:val="center"/>
        </w:trPr>
        <w:tc>
          <w:tcPr>
            <w:tcW w:w="3454"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sz w:val="24"/>
                <w:szCs w:val="24"/>
              </w:rPr>
            </w:pPr>
            <w:r w:rsidRPr="007D46D3">
              <w:rPr>
                <w:rFonts w:ascii="Times New Roman" w:eastAsia="Times New Roman" w:hAnsi="Times New Roman"/>
                <w:sz w:val="24"/>
                <w:szCs w:val="24"/>
              </w:rPr>
              <w:t>2016</w:t>
            </w:r>
          </w:p>
        </w:tc>
        <w:tc>
          <w:tcPr>
            <w:tcW w:w="4298"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sz w:val="24"/>
                <w:szCs w:val="24"/>
              </w:rPr>
            </w:pPr>
            <w:r w:rsidRPr="007D46D3">
              <w:rPr>
                <w:rFonts w:ascii="Times New Roman" w:eastAsia="Times New Roman" w:hAnsi="Times New Roman"/>
                <w:sz w:val="24"/>
                <w:szCs w:val="24"/>
              </w:rPr>
              <w:t>428</w:t>
            </w:r>
          </w:p>
        </w:tc>
      </w:tr>
      <w:tr w:rsidR="00B349EA" w:rsidRPr="007D46D3" w:rsidTr="0051152B">
        <w:trPr>
          <w:trHeight w:val="226"/>
          <w:jc w:val="center"/>
        </w:trPr>
        <w:tc>
          <w:tcPr>
            <w:tcW w:w="3454"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sz w:val="24"/>
                <w:szCs w:val="24"/>
              </w:rPr>
            </w:pPr>
            <w:r w:rsidRPr="007D46D3">
              <w:rPr>
                <w:rFonts w:ascii="Times New Roman" w:eastAsia="Times New Roman" w:hAnsi="Times New Roman"/>
                <w:sz w:val="24"/>
                <w:szCs w:val="24"/>
              </w:rPr>
              <w:t>2017</w:t>
            </w:r>
          </w:p>
        </w:tc>
        <w:tc>
          <w:tcPr>
            <w:tcW w:w="4298"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sz w:val="24"/>
                <w:szCs w:val="24"/>
              </w:rPr>
            </w:pPr>
            <w:r w:rsidRPr="007D46D3">
              <w:rPr>
                <w:rFonts w:ascii="Times New Roman" w:eastAsia="Times New Roman" w:hAnsi="Times New Roman"/>
                <w:sz w:val="24"/>
                <w:szCs w:val="24"/>
              </w:rPr>
              <w:t>244</w:t>
            </w:r>
          </w:p>
        </w:tc>
      </w:tr>
      <w:tr w:rsidR="00B349EA" w:rsidRPr="007D46D3" w:rsidTr="0051152B">
        <w:trPr>
          <w:trHeight w:val="226"/>
          <w:jc w:val="center"/>
        </w:trPr>
        <w:tc>
          <w:tcPr>
            <w:tcW w:w="3454"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sz w:val="24"/>
                <w:szCs w:val="24"/>
              </w:rPr>
            </w:pPr>
            <w:r w:rsidRPr="007D46D3">
              <w:rPr>
                <w:rFonts w:ascii="Times New Roman" w:eastAsia="Times New Roman" w:hAnsi="Times New Roman"/>
                <w:sz w:val="24"/>
                <w:szCs w:val="24"/>
              </w:rPr>
              <w:t>2018</w:t>
            </w:r>
          </w:p>
        </w:tc>
        <w:tc>
          <w:tcPr>
            <w:tcW w:w="4298"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sz w:val="24"/>
                <w:szCs w:val="24"/>
              </w:rPr>
            </w:pPr>
            <w:r w:rsidRPr="007D46D3">
              <w:rPr>
                <w:rFonts w:ascii="Times New Roman" w:eastAsia="Times New Roman" w:hAnsi="Times New Roman"/>
                <w:sz w:val="24"/>
                <w:szCs w:val="24"/>
              </w:rPr>
              <w:t>100</w:t>
            </w:r>
          </w:p>
        </w:tc>
      </w:tr>
      <w:tr w:rsidR="00B349EA" w:rsidRPr="007D46D3" w:rsidTr="0051152B">
        <w:trPr>
          <w:trHeight w:val="226"/>
          <w:jc w:val="center"/>
        </w:trPr>
        <w:tc>
          <w:tcPr>
            <w:tcW w:w="3454" w:type="dxa"/>
            <w:tcBorders>
              <w:top w:val="nil"/>
              <w:left w:val="nil"/>
              <w:bottom w:val="nil"/>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sz w:val="24"/>
                <w:szCs w:val="24"/>
              </w:rPr>
            </w:pPr>
            <w:r w:rsidRPr="007D46D3">
              <w:rPr>
                <w:rFonts w:ascii="Times New Roman" w:eastAsia="Times New Roman" w:hAnsi="Times New Roman"/>
                <w:sz w:val="24"/>
                <w:szCs w:val="24"/>
              </w:rPr>
              <w:t>2019</w:t>
            </w:r>
          </w:p>
        </w:tc>
        <w:tc>
          <w:tcPr>
            <w:tcW w:w="4298"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sz w:val="24"/>
                <w:szCs w:val="24"/>
              </w:rPr>
            </w:pPr>
            <w:r w:rsidRPr="007D46D3">
              <w:rPr>
                <w:rFonts w:ascii="Times New Roman" w:eastAsia="Times New Roman" w:hAnsi="Times New Roman"/>
                <w:sz w:val="24"/>
                <w:szCs w:val="24"/>
              </w:rPr>
              <w:t>147</w:t>
            </w:r>
          </w:p>
        </w:tc>
      </w:tr>
      <w:tr w:rsidR="00B349EA" w:rsidRPr="007D46D3" w:rsidTr="0051152B">
        <w:trPr>
          <w:trHeight w:val="226"/>
          <w:jc w:val="center"/>
        </w:trPr>
        <w:tc>
          <w:tcPr>
            <w:tcW w:w="3454" w:type="dxa"/>
            <w:tcBorders>
              <w:top w:val="nil"/>
              <w:left w:val="nil"/>
              <w:bottom w:val="single" w:sz="4" w:space="0" w:color="auto"/>
              <w:right w:val="nil"/>
            </w:tcBorders>
            <w:noWrap/>
            <w:vAlign w:val="bottom"/>
            <w:hideMark/>
          </w:tcPr>
          <w:p w:rsidR="00B349EA" w:rsidRPr="007D46D3" w:rsidRDefault="00B349EA" w:rsidP="0051152B">
            <w:pPr>
              <w:spacing w:after="0" w:line="480" w:lineRule="auto"/>
              <w:jc w:val="both"/>
              <w:rPr>
                <w:rFonts w:ascii="Times New Roman" w:eastAsia="Times New Roman" w:hAnsi="Times New Roman"/>
                <w:sz w:val="24"/>
                <w:szCs w:val="24"/>
              </w:rPr>
            </w:pPr>
            <w:r w:rsidRPr="007D46D3">
              <w:rPr>
                <w:rFonts w:ascii="Times New Roman" w:eastAsia="Times New Roman" w:hAnsi="Times New Roman"/>
                <w:sz w:val="24"/>
                <w:szCs w:val="24"/>
              </w:rPr>
              <w:t>2020</w:t>
            </w:r>
          </w:p>
        </w:tc>
        <w:tc>
          <w:tcPr>
            <w:tcW w:w="4298" w:type="dxa"/>
            <w:tcBorders>
              <w:top w:val="nil"/>
              <w:left w:val="nil"/>
              <w:bottom w:val="single" w:sz="4" w:space="0" w:color="auto"/>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sz w:val="24"/>
                <w:szCs w:val="24"/>
              </w:rPr>
            </w:pPr>
            <w:r w:rsidRPr="007D46D3">
              <w:rPr>
                <w:rFonts w:ascii="Times New Roman" w:eastAsia="Times New Roman" w:hAnsi="Times New Roman"/>
                <w:sz w:val="24"/>
                <w:szCs w:val="24"/>
              </w:rPr>
              <w:t>248</w:t>
            </w:r>
          </w:p>
        </w:tc>
      </w:tr>
    </w:tbl>
    <w:p w:rsidR="00B349EA" w:rsidRPr="007D46D3" w:rsidRDefault="00B349EA" w:rsidP="00B349EA">
      <w:pPr>
        <w:spacing w:after="0" w:line="480" w:lineRule="auto"/>
        <w:rPr>
          <w:rFonts w:ascii="Times New Roman" w:eastAsiaTheme="minorHAnsi" w:hAnsi="Times New Roman"/>
        </w:rPr>
      </w:pPr>
    </w:p>
    <w:p w:rsidR="00B349EA" w:rsidRPr="007D46D3" w:rsidRDefault="00B349EA" w:rsidP="00B349EA">
      <w:pPr>
        <w:spacing w:after="0" w:line="480" w:lineRule="auto"/>
        <w:rPr>
          <w:rFonts w:ascii="Times New Roman" w:hAnsi="Times New Roman"/>
        </w:rPr>
        <w:sectPr w:rsidR="00B349EA" w:rsidRPr="007D46D3" w:rsidSect="00827B9E">
          <w:type w:val="continuous"/>
          <w:pgSz w:w="11906" w:h="16838" w:code="9"/>
          <w:pgMar w:top="1440" w:right="1440" w:bottom="1440" w:left="1350" w:header="720" w:footer="720" w:gutter="0"/>
          <w:cols w:space="720"/>
        </w:sectPr>
      </w:pPr>
    </w:p>
    <w:p w:rsidR="00B349EA" w:rsidRPr="007D46D3" w:rsidRDefault="00097BD5" w:rsidP="003F1B0D">
      <w:pPr>
        <w:pStyle w:val="Heading3"/>
        <w:spacing w:before="0" w:line="276" w:lineRule="auto"/>
        <w:jc w:val="center"/>
      </w:pPr>
      <w:bookmarkStart w:id="973" w:name="_Toc114152687"/>
      <w:bookmarkStart w:id="974" w:name="_Toc114591685"/>
      <w:bookmarkStart w:id="975" w:name="_Toc114754193"/>
      <w:bookmarkStart w:id="976" w:name="_Toc117165833"/>
      <w:bookmarkStart w:id="977" w:name="_Toc117849267"/>
      <w:r>
        <w:t>Table A11</w:t>
      </w:r>
      <w:r w:rsidR="00B349EA" w:rsidRPr="007D46D3">
        <w:t xml:space="preserve">: </w:t>
      </w:r>
      <w:r w:rsidR="00B349EA" w:rsidRPr="003F1B0D">
        <w:t>Table Showing 33kV Feeders Route Length in Kilometers</w:t>
      </w:r>
      <w:bookmarkEnd w:id="973"/>
      <w:bookmarkEnd w:id="974"/>
      <w:bookmarkEnd w:id="975"/>
      <w:bookmarkEnd w:id="976"/>
      <w:bookmarkEnd w:id="977"/>
    </w:p>
    <w:tbl>
      <w:tblPr>
        <w:tblW w:w="6768" w:type="dxa"/>
        <w:tblInd w:w="1188" w:type="dxa"/>
        <w:tblBorders>
          <w:top w:val="single" w:sz="4" w:space="0" w:color="auto"/>
          <w:bottom w:val="single" w:sz="4" w:space="0" w:color="auto"/>
          <w:insideH w:val="single" w:sz="4" w:space="0" w:color="auto"/>
        </w:tblBorders>
        <w:tblLook w:val="04A0" w:firstRow="1" w:lastRow="0" w:firstColumn="1" w:lastColumn="0" w:noHBand="0" w:noVBand="1"/>
      </w:tblPr>
      <w:tblGrid>
        <w:gridCol w:w="2988"/>
        <w:gridCol w:w="1125"/>
        <w:gridCol w:w="2655"/>
      </w:tblGrid>
      <w:tr w:rsidR="00B349EA" w:rsidRPr="000A12BD" w:rsidTr="0051152B">
        <w:trPr>
          <w:trHeight w:val="593"/>
        </w:trPr>
        <w:tc>
          <w:tcPr>
            <w:tcW w:w="6768" w:type="dxa"/>
            <w:gridSpan w:val="3"/>
            <w:tcBorders>
              <w:top w:val="single" w:sz="4" w:space="0" w:color="auto"/>
              <w:left w:val="nil"/>
              <w:bottom w:val="single" w:sz="4" w:space="0" w:color="auto"/>
              <w:right w:val="nil"/>
            </w:tcBorders>
            <w:noWrap/>
            <w:vAlign w:val="bottom"/>
            <w:hideMark/>
          </w:tcPr>
          <w:p w:rsidR="00B349EA" w:rsidRPr="000A12BD" w:rsidRDefault="00B349EA" w:rsidP="0051152B">
            <w:pPr>
              <w:spacing w:after="0" w:line="480" w:lineRule="auto"/>
              <w:jc w:val="center"/>
              <w:rPr>
                <w:rFonts w:ascii="Times New Roman" w:eastAsia="Times New Roman" w:hAnsi="Times New Roman"/>
                <w:b/>
                <w:sz w:val="24"/>
                <w:szCs w:val="24"/>
              </w:rPr>
            </w:pPr>
            <w:r w:rsidRPr="000A12BD">
              <w:rPr>
                <w:rFonts w:ascii="Times New Roman" w:eastAsia="Times New Roman" w:hAnsi="Times New Roman"/>
                <w:b/>
                <w:sz w:val="24"/>
                <w:szCs w:val="24"/>
              </w:rPr>
              <w:t>33KV FEEDERS ROUTE LENGTH IN KILOMETERS</w:t>
            </w:r>
          </w:p>
        </w:tc>
      </w:tr>
      <w:tr w:rsidR="00B349EA" w:rsidRPr="000A12BD" w:rsidTr="0051152B">
        <w:trPr>
          <w:trHeight w:val="467"/>
        </w:trPr>
        <w:tc>
          <w:tcPr>
            <w:tcW w:w="2988" w:type="dxa"/>
            <w:tcBorders>
              <w:top w:val="single" w:sz="4" w:space="0" w:color="auto"/>
              <w:left w:val="nil"/>
              <w:bottom w:val="single" w:sz="4" w:space="0" w:color="auto"/>
              <w:right w:val="nil"/>
            </w:tcBorders>
            <w:noWrap/>
            <w:vAlign w:val="bottom"/>
            <w:hideMark/>
          </w:tcPr>
          <w:p w:rsidR="00B349EA" w:rsidRPr="000A12BD" w:rsidRDefault="00B349EA" w:rsidP="0051152B">
            <w:pPr>
              <w:spacing w:after="0" w:line="480" w:lineRule="auto"/>
              <w:jc w:val="both"/>
              <w:rPr>
                <w:rFonts w:ascii="Times New Roman" w:eastAsia="Times New Roman" w:hAnsi="Times New Roman"/>
                <w:b/>
                <w:sz w:val="24"/>
                <w:szCs w:val="24"/>
              </w:rPr>
            </w:pPr>
            <w:r w:rsidRPr="000A12BD">
              <w:rPr>
                <w:rFonts w:ascii="Times New Roman" w:eastAsia="Times New Roman" w:hAnsi="Times New Roman"/>
                <w:b/>
                <w:sz w:val="24"/>
                <w:szCs w:val="24"/>
              </w:rPr>
              <w:t>FEEDER</w:t>
            </w:r>
          </w:p>
        </w:tc>
        <w:tc>
          <w:tcPr>
            <w:tcW w:w="3780" w:type="dxa"/>
            <w:gridSpan w:val="2"/>
            <w:tcBorders>
              <w:top w:val="single" w:sz="4" w:space="0" w:color="auto"/>
              <w:left w:val="nil"/>
              <w:bottom w:val="single" w:sz="4" w:space="0" w:color="auto"/>
              <w:right w:val="nil"/>
            </w:tcBorders>
            <w:noWrap/>
            <w:vAlign w:val="bottom"/>
            <w:hideMark/>
          </w:tcPr>
          <w:p w:rsidR="00B349EA" w:rsidRPr="000A12BD" w:rsidRDefault="00B349EA" w:rsidP="0051152B">
            <w:pPr>
              <w:spacing w:after="0" w:line="480" w:lineRule="auto"/>
              <w:jc w:val="center"/>
              <w:rPr>
                <w:rFonts w:ascii="Times New Roman" w:eastAsia="Times New Roman" w:hAnsi="Times New Roman"/>
                <w:b/>
                <w:sz w:val="24"/>
                <w:szCs w:val="24"/>
              </w:rPr>
            </w:pPr>
            <w:r w:rsidRPr="000A12BD">
              <w:rPr>
                <w:rFonts w:ascii="Times New Roman" w:eastAsia="Times New Roman" w:hAnsi="Times New Roman"/>
                <w:b/>
                <w:sz w:val="24"/>
                <w:szCs w:val="24"/>
              </w:rPr>
              <w:t>ROUTE LENGTH (KM)</w:t>
            </w:r>
          </w:p>
        </w:tc>
      </w:tr>
      <w:tr w:rsidR="00B349EA" w:rsidRPr="000A12BD" w:rsidTr="0051152B">
        <w:trPr>
          <w:trHeight w:val="451"/>
        </w:trPr>
        <w:tc>
          <w:tcPr>
            <w:tcW w:w="4113" w:type="dxa"/>
            <w:gridSpan w:val="2"/>
            <w:tcBorders>
              <w:top w:val="single" w:sz="4" w:space="0" w:color="auto"/>
              <w:left w:val="nil"/>
              <w:bottom w:val="nil"/>
              <w:right w:val="nil"/>
            </w:tcBorders>
            <w:noWrap/>
            <w:vAlign w:val="bottom"/>
            <w:hideMark/>
          </w:tcPr>
          <w:p w:rsidR="00B349EA" w:rsidRPr="000A12BD" w:rsidRDefault="002C73A8" w:rsidP="0051152B">
            <w:pPr>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rPr>
              <w:t>OMU-ARAN</w:t>
            </w:r>
          </w:p>
        </w:tc>
        <w:tc>
          <w:tcPr>
            <w:tcW w:w="2655" w:type="dxa"/>
            <w:tcBorders>
              <w:top w:val="single" w:sz="4" w:space="0" w:color="auto"/>
              <w:left w:val="nil"/>
              <w:bottom w:val="nil"/>
              <w:right w:val="nil"/>
            </w:tcBorders>
            <w:noWrap/>
            <w:vAlign w:val="bottom"/>
            <w:hideMark/>
          </w:tcPr>
          <w:p w:rsidR="00B349EA" w:rsidRPr="000A12BD" w:rsidRDefault="00B349EA" w:rsidP="0051152B">
            <w:pPr>
              <w:spacing w:after="0" w:line="480" w:lineRule="auto"/>
              <w:jc w:val="both"/>
              <w:rPr>
                <w:rFonts w:ascii="Times New Roman" w:eastAsia="Times New Roman" w:hAnsi="Times New Roman"/>
                <w:sz w:val="24"/>
                <w:szCs w:val="24"/>
              </w:rPr>
            </w:pPr>
            <w:r w:rsidRPr="000A12BD">
              <w:rPr>
                <w:rFonts w:ascii="Times New Roman" w:eastAsia="Times New Roman" w:hAnsi="Times New Roman"/>
                <w:sz w:val="24"/>
                <w:szCs w:val="24"/>
              </w:rPr>
              <w:t>142.2</w:t>
            </w:r>
          </w:p>
        </w:tc>
      </w:tr>
      <w:tr w:rsidR="00B349EA" w:rsidRPr="000A12BD" w:rsidTr="0051152B">
        <w:trPr>
          <w:trHeight w:val="451"/>
        </w:trPr>
        <w:tc>
          <w:tcPr>
            <w:tcW w:w="4113" w:type="dxa"/>
            <w:gridSpan w:val="2"/>
            <w:tcBorders>
              <w:top w:val="nil"/>
              <w:left w:val="nil"/>
              <w:bottom w:val="nil"/>
              <w:right w:val="nil"/>
            </w:tcBorders>
            <w:noWrap/>
            <w:vAlign w:val="bottom"/>
            <w:hideMark/>
          </w:tcPr>
          <w:p w:rsidR="00B349EA" w:rsidRPr="000A12BD" w:rsidRDefault="00B349EA" w:rsidP="0051152B">
            <w:pPr>
              <w:spacing w:after="0" w:line="480" w:lineRule="auto"/>
              <w:jc w:val="both"/>
              <w:rPr>
                <w:rFonts w:ascii="Times New Roman" w:eastAsia="Times New Roman" w:hAnsi="Times New Roman"/>
                <w:sz w:val="24"/>
                <w:szCs w:val="24"/>
              </w:rPr>
            </w:pPr>
            <w:r w:rsidRPr="000A12BD">
              <w:rPr>
                <w:rFonts w:ascii="Times New Roman" w:eastAsia="Times New Roman" w:hAnsi="Times New Roman"/>
                <w:sz w:val="24"/>
                <w:szCs w:val="24"/>
              </w:rPr>
              <w:t>ISANLU-ISIN</w:t>
            </w:r>
          </w:p>
        </w:tc>
        <w:tc>
          <w:tcPr>
            <w:tcW w:w="2655" w:type="dxa"/>
            <w:tcBorders>
              <w:top w:val="nil"/>
              <w:left w:val="nil"/>
              <w:bottom w:val="nil"/>
              <w:right w:val="nil"/>
            </w:tcBorders>
            <w:noWrap/>
            <w:vAlign w:val="bottom"/>
            <w:hideMark/>
          </w:tcPr>
          <w:p w:rsidR="00B349EA" w:rsidRPr="000A12BD" w:rsidRDefault="00B349EA" w:rsidP="0051152B">
            <w:pPr>
              <w:spacing w:after="0" w:line="480" w:lineRule="auto"/>
              <w:jc w:val="both"/>
              <w:rPr>
                <w:rFonts w:ascii="Times New Roman" w:eastAsia="Times New Roman" w:hAnsi="Times New Roman"/>
                <w:sz w:val="24"/>
                <w:szCs w:val="24"/>
              </w:rPr>
            </w:pPr>
            <w:r w:rsidRPr="000A12BD">
              <w:rPr>
                <w:rFonts w:ascii="Times New Roman" w:eastAsia="Times New Roman" w:hAnsi="Times New Roman"/>
                <w:sz w:val="24"/>
                <w:szCs w:val="24"/>
              </w:rPr>
              <w:t>286.2</w:t>
            </w:r>
          </w:p>
        </w:tc>
      </w:tr>
      <w:tr w:rsidR="00B349EA" w:rsidRPr="000A12BD" w:rsidTr="0051152B">
        <w:trPr>
          <w:trHeight w:val="451"/>
        </w:trPr>
        <w:tc>
          <w:tcPr>
            <w:tcW w:w="4113" w:type="dxa"/>
            <w:gridSpan w:val="2"/>
            <w:tcBorders>
              <w:top w:val="nil"/>
              <w:left w:val="nil"/>
              <w:bottom w:val="nil"/>
              <w:right w:val="nil"/>
            </w:tcBorders>
            <w:noWrap/>
            <w:vAlign w:val="bottom"/>
            <w:hideMark/>
          </w:tcPr>
          <w:p w:rsidR="00B349EA" w:rsidRPr="000A12BD" w:rsidRDefault="00B349EA" w:rsidP="0051152B">
            <w:pPr>
              <w:spacing w:after="0" w:line="480" w:lineRule="auto"/>
              <w:jc w:val="both"/>
              <w:rPr>
                <w:rFonts w:ascii="Times New Roman" w:eastAsia="Times New Roman" w:hAnsi="Times New Roman"/>
                <w:sz w:val="24"/>
                <w:szCs w:val="24"/>
              </w:rPr>
            </w:pPr>
            <w:r w:rsidRPr="000A12BD">
              <w:rPr>
                <w:rFonts w:ascii="Times New Roman" w:eastAsia="Times New Roman" w:hAnsi="Times New Roman"/>
                <w:sz w:val="24"/>
                <w:szCs w:val="24"/>
              </w:rPr>
              <w:t>OROAGO</w:t>
            </w:r>
          </w:p>
        </w:tc>
        <w:tc>
          <w:tcPr>
            <w:tcW w:w="2655" w:type="dxa"/>
            <w:tcBorders>
              <w:top w:val="nil"/>
              <w:left w:val="nil"/>
              <w:bottom w:val="nil"/>
              <w:right w:val="nil"/>
            </w:tcBorders>
            <w:noWrap/>
            <w:vAlign w:val="bottom"/>
            <w:hideMark/>
          </w:tcPr>
          <w:p w:rsidR="00B349EA" w:rsidRPr="000A12BD" w:rsidRDefault="00B349EA" w:rsidP="0051152B">
            <w:pPr>
              <w:spacing w:after="0" w:line="480" w:lineRule="auto"/>
              <w:jc w:val="both"/>
              <w:rPr>
                <w:rFonts w:ascii="Times New Roman" w:eastAsia="Times New Roman" w:hAnsi="Times New Roman"/>
                <w:sz w:val="24"/>
                <w:szCs w:val="24"/>
              </w:rPr>
            </w:pPr>
            <w:r w:rsidRPr="000A12BD">
              <w:rPr>
                <w:rFonts w:ascii="Times New Roman" w:eastAsia="Times New Roman" w:hAnsi="Times New Roman"/>
                <w:sz w:val="24"/>
                <w:szCs w:val="24"/>
              </w:rPr>
              <w:t xml:space="preserve">  65.0</w:t>
            </w:r>
          </w:p>
        </w:tc>
      </w:tr>
      <w:tr w:rsidR="00B349EA" w:rsidRPr="000A12BD" w:rsidTr="0051152B">
        <w:trPr>
          <w:trHeight w:val="451"/>
        </w:trPr>
        <w:tc>
          <w:tcPr>
            <w:tcW w:w="4113" w:type="dxa"/>
            <w:gridSpan w:val="2"/>
            <w:tcBorders>
              <w:top w:val="nil"/>
              <w:left w:val="nil"/>
              <w:bottom w:val="nil"/>
              <w:right w:val="nil"/>
            </w:tcBorders>
            <w:noWrap/>
            <w:vAlign w:val="bottom"/>
            <w:hideMark/>
          </w:tcPr>
          <w:p w:rsidR="00B349EA" w:rsidRPr="000A12BD" w:rsidRDefault="00B349EA" w:rsidP="0051152B">
            <w:pPr>
              <w:spacing w:after="0" w:line="480" w:lineRule="auto"/>
              <w:jc w:val="both"/>
              <w:rPr>
                <w:rFonts w:ascii="Times New Roman" w:eastAsia="Times New Roman" w:hAnsi="Times New Roman"/>
                <w:sz w:val="24"/>
                <w:szCs w:val="24"/>
              </w:rPr>
            </w:pPr>
            <w:r w:rsidRPr="000A12BD">
              <w:rPr>
                <w:rFonts w:ascii="Times New Roman" w:eastAsia="Times New Roman" w:hAnsi="Times New Roman"/>
                <w:sz w:val="24"/>
                <w:szCs w:val="24"/>
              </w:rPr>
              <w:t>OTUN</w:t>
            </w:r>
          </w:p>
        </w:tc>
        <w:tc>
          <w:tcPr>
            <w:tcW w:w="2655" w:type="dxa"/>
            <w:tcBorders>
              <w:top w:val="nil"/>
              <w:left w:val="nil"/>
              <w:bottom w:val="nil"/>
              <w:right w:val="nil"/>
            </w:tcBorders>
            <w:noWrap/>
            <w:vAlign w:val="bottom"/>
            <w:hideMark/>
          </w:tcPr>
          <w:p w:rsidR="00B349EA" w:rsidRPr="000A12BD" w:rsidRDefault="00B349EA" w:rsidP="0051152B">
            <w:pPr>
              <w:spacing w:after="0" w:line="480" w:lineRule="auto"/>
              <w:jc w:val="both"/>
              <w:rPr>
                <w:rFonts w:ascii="Times New Roman" w:eastAsia="Times New Roman" w:hAnsi="Times New Roman"/>
                <w:sz w:val="24"/>
                <w:szCs w:val="24"/>
              </w:rPr>
            </w:pPr>
            <w:r w:rsidRPr="000A12BD">
              <w:rPr>
                <w:rFonts w:ascii="Times New Roman" w:eastAsia="Times New Roman" w:hAnsi="Times New Roman"/>
                <w:sz w:val="24"/>
                <w:szCs w:val="24"/>
              </w:rPr>
              <w:t>330.0</w:t>
            </w:r>
          </w:p>
        </w:tc>
      </w:tr>
      <w:tr w:rsidR="00B349EA" w:rsidRPr="000A12BD" w:rsidTr="0051152B">
        <w:trPr>
          <w:trHeight w:val="451"/>
        </w:trPr>
        <w:tc>
          <w:tcPr>
            <w:tcW w:w="4113" w:type="dxa"/>
            <w:gridSpan w:val="2"/>
            <w:tcBorders>
              <w:top w:val="nil"/>
              <w:left w:val="nil"/>
              <w:bottom w:val="single" w:sz="4" w:space="0" w:color="auto"/>
              <w:right w:val="nil"/>
            </w:tcBorders>
            <w:noWrap/>
            <w:vAlign w:val="bottom"/>
            <w:hideMark/>
          </w:tcPr>
          <w:p w:rsidR="00B349EA" w:rsidRPr="000A12BD" w:rsidRDefault="00B349EA" w:rsidP="0051152B">
            <w:pPr>
              <w:spacing w:after="0" w:line="480" w:lineRule="auto"/>
              <w:jc w:val="both"/>
              <w:rPr>
                <w:rFonts w:ascii="Times New Roman" w:eastAsia="Times New Roman" w:hAnsi="Times New Roman"/>
                <w:sz w:val="24"/>
                <w:szCs w:val="24"/>
              </w:rPr>
            </w:pPr>
            <w:r w:rsidRPr="000A12BD">
              <w:rPr>
                <w:rFonts w:ascii="Times New Roman" w:eastAsia="Times New Roman" w:hAnsi="Times New Roman"/>
                <w:sz w:val="24"/>
                <w:szCs w:val="24"/>
              </w:rPr>
              <w:t>EGBE</w:t>
            </w:r>
          </w:p>
        </w:tc>
        <w:tc>
          <w:tcPr>
            <w:tcW w:w="2655" w:type="dxa"/>
            <w:tcBorders>
              <w:top w:val="nil"/>
              <w:left w:val="nil"/>
              <w:bottom w:val="single" w:sz="4" w:space="0" w:color="auto"/>
              <w:right w:val="nil"/>
            </w:tcBorders>
            <w:noWrap/>
            <w:vAlign w:val="bottom"/>
            <w:hideMark/>
          </w:tcPr>
          <w:p w:rsidR="00B349EA" w:rsidRPr="000A12BD" w:rsidRDefault="00B349EA" w:rsidP="0051152B">
            <w:pPr>
              <w:spacing w:after="0" w:line="480" w:lineRule="auto"/>
              <w:jc w:val="both"/>
              <w:rPr>
                <w:rFonts w:ascii="Times New Roman" w:eastAsia="Times New Roman" w:hAnsi="Times New Roman"/>
                <w:sz w:val="24"/>
                <w:szCs w:val="24"/>
              </w:rPr>
            </w:pPr>
            <w:r w:rsidRPr="000A12BD">
              <w:rPr>
                <w:rFonts w:ascii="Times New Roman" w:eastAsia="Times New Roman" w:hAnsi="Times New Roman"/>
                <w:sz w:val="24"/>
                <w:szCs w:val="24"/>
              </w:rPr>
              <w:t>232.1</w:t>
            </w:r>
          </w:p>
        </w:tc>
      </w:tr>
    </w:tbl>
    <w:p w:rsidR="00B349EA" w:rsidRPr="007D46D3" w:rsidRDefault="00B349EA" w:rsidP="00B349EA">
      <w:pPr>
        <w:spacing w:after="0" w:line="480" w:lineRule="auto"/>
        <w:rPr>
          <w:rFonts w:ascii="Times New Roman" w:eastAsiaTheme="minorHAnsi" w:hAnsi="Times New Roman"/>
        </w:rPr>
      </w:pPr>
    </w:p>
    <w:p w:rsidR="00B349EA" w:rsidRPr="007D46D3" w:rsidRDefault="00B349EA" w:rsidP="00B349EA">
      <w:pPr>
        <w:spacing w:after="0" w:line="480" w:lineRule="auto"/>
        <w:rPr>
          <w:rFonts w:ascii="Times New Roman" w:hAnsi="Times New Roman"/>
        </w:rPr>
      </w:pPr>
    </w:p>
    <w:p w:rsidR="00B349EA" w:rsidRPr="007D46D3" w:rsidRDefault="00B349EA" w:rsidP="00B349EA">
      <w:pPr>
        <w:spacing w:after="0" w:line="480" w:lineRule="auto"/>
        <w:rPr>
          <w:rFonts w:ascii="Times New Roman" w:hAnsi="Times New Roman"/>
        </w:rPr>
      </w:pPr>
    </w:p>
    <w:p w:rsidR="00B349EA" w:rsidRPr="007D46D3" w:rsidRDefault="00B349EA" w:rsidP="00B349EA">
      <w:pPr>
        <w:spacing w:after="0" w:line="480" w:lineRule="auto"/>
        <w:rPr>
          <w:rFonts w:ascii="Times New Roman" w:hAnsi="Times New Roman"/>
        </w:rPr>
      </w:pPr>
    </w:p>
    <w:p w:rsidR="00B349EA" w:rsidRPr="007D46D3" w:rsidRDefault="00B349EA" w:rsidP="00B349EA">
      <w:pPr>
        <w:spacing w:after="0" w:line="480" w:lineRule="auto"/>
        <w:rPr>
          <w:rFonts w:ascii="Times New Roman" w:hAnsi="Times New Roman"/>
        </w:rPr>
      </w:pPr>
      <w:r w:rsidRPr="007D46D3">
        <w:rPr>
          <w:rFonts w:ascii="Times New Roman" w:hAnsi="Times New Roman"/>
        </w:rPr>
        <w:br w:type="page"/>
      </w:r>
    </w:p>
    <w:p w:rsidR="00B349EA" w:rsidRPr="003F1B0D" w:rsidRDefault="00B349EA" w:rsidP="003F1B0D">
      <w:pPr>
        <w:pStyle w:val="Heading3"/>
        <w:spacing w:before="0" w:line="276" w:lineRule="auto"/>
        <w:jc w:val="center"/>
      </w:pPr>
      <w:bookmarkStart w:id="978" w:name="_Toc114152688"/>
      <w:bookmarkStart w:id="979" w:name="_Toc114591686"/>
      <w:bookmarkStart w:id="980" w:name="_Toc114754194"/>
      <w:bookmarkStart w:id="981" w:name="_Toc117165834"/>
      <w:bookmarkStart w:id="982" w:name="_Toc117849268"/>
      <w:r w:rsidRPr="003F1B0D">
        <w:t>Table A1</w:t>
      </w:r>
      <w:r w:rsidR="00097BD5">
        <w:t>2</w:t>
      </w:r>
      <w:r w:rsidRPr="007D46D3">
        <w:t xml:space="preserve">: </w:t>
      </w:r>
      <w:r w:rsidRPr="003F1B0D">
        <w:t xml:space="preserve">Table Showing </w:t>
      </w:r>
      <w:r w:rsidR="002C73A8">
        <w:t>Omu-Aran</w:t>
      </w:r>
      <w:r w:rsidRPr="003F1B0D">
        <w:t xml:space="preserve"> 132/33kV Station Customers Population</w:t>
      </w:r>
      <w:bookmarkEnd w:id="978"/>
      <w:bookmarkEnd w:id="979"/>
      <w:bookmarkEnd w:id="980"/>
      <w:bookmarkEnd w:id="981"/>
      <w:bookmarkEnd w:id="982"/>
      <w:r w:rsidRPr="003F1B0D">
        <w:t xml:space="preserve"> </w:t>
      </w:r>
    </w:p>
    <w:p w:rsidR="00B349EA" w:rsidRPr="007D46D3" w:rsidRDefault="00B349EA" w:rsidP="003F1B0D">
      <w:pPr>
        <w:pStyle w:val="Heading3"/>
        <w:spacing w:before="0" w:line="276" w:lineRule="auto"/>
        <w:jc w:val="center"/>
      </w:pPr>
      <w:bookmarkStart w:id="983" w:name="_Toc114152689"/>
      <w:bookmarkStart w:id="984" w:name="_Toc114591687"/>
      <w:bookmarkStart w:id="985" w:name="_Toc114754195"/>
      <w:bookmarkStart w:id="986" w:name="_Toc117165835"/>
      <w:bookmarkStart w:id="987" w:name="_Toc117849269"/>
      <w:r w:rsidRPr="003F1B0D">
        <w:t>from</w:t>
      </w:r>
      <w:r w:rsidRPr="003F1B0D">
        <w:tab/>
        <w:t>Year 2015 - 2020</w:t>
      </w:r>
      <w:bookmarkEnd w:id="983"/>
      <w:bookmarkEnd w:id="984"/>
      <w:bookmarkEnd w:id="985"/>
      <w:bookmarkEnd w:id="986"/>
      <w:bookmarkEnd w:id="987"/>
    </w:p>
    <w:tbl>
      <w:tblPr>
        <w:tblW w:w="8730" w:type="dxa"/>
        <w:tblInd w:w="18" w:type="dxa"/>
        <w:tblBorders>
          <w:top w:val="single" w:sz="4" w:space="0" w:color="auto"/>
          <w:bottom w:val="single" w:sz="4" w:space="0" w:color="auto"/>
        </w:tblBorders>
        <w:tblLook w:val="04A0" w:firstRow="1" w:lastRow="0" w:firstColumn="1" w:lastColumn="0" w:noHBand="0" w:noVBand="1"/>
      </w:tblPr>
      <w:tblGrid>
        <w:gridCol w:w="1785"/>
        <w:gridCol w:w="1132"/>
        <w:gridCol w:w="1057"/>
        <w:gridCol w:w="1057"/>
        <w:gridCol w:w="1132"/>
        <w:gridCol w:w="1132"/>
        <w:gridCol w:w="1435"/>
      </w:tblGrid>
      <w:tr w:rsidR="00B349EA" w:rsidRPr="007D46D3" w:rsidTr="00B349EA">
        <w:trPr>
          <w:trHeight w:val="205"/>
        </w:trPr>
        <w:tc>
          <w:tcPr>
            <w:tcW w:w="8730" w:type="dxa"/>
            <w:gridSpan w:val="7"/>
            <w:tcBorders>
              <w:top w:val="single" w:sz="4" w:space="0" w:color="auto"/>
              <w:left w:val="nil"/>
              <w:bottom w:val="single" w:sz="4" w:space="0" w:color="auto"/>
              <w:right w:val="nil"/>
            </w:tcBorders>
            <w:noWrap/>
            <w:vAlign w:val="bottom"/>
            <w:hideMark/>
          </w:tcPr>
          <w:p w:rsidR="00B349EA" w:rsidRPr="007D46D3" w:rsidRDefault="002C73A8" w:rsidP="0051152B">
            <w:pPr>
              <w:spacing w:after="0" w:line="480" w:lineRule="auto"/>
              <w:ind w:left="-108" w:right="-108"/>
              <w:rPr>
                <w:rFonts w:ascii="Times New Roman" w:eastAsia="Times New Roman" w:hAnsi="Times New Roman"/>
                <w:b/>
              </w:rPr>
            </w:pPr>
            <w:r>
              <w:rPr>
                <w:rFonts w:ascii="Times New Roman" w:eastAsia="Times New Roman" w:hAnsi="Times New Roman"/>
                <w:b/>
              </w:rPr>
              <w:t>OMU-ARAN</w:t>
            </w:r>
            <w:r w:rsidR="00B349EA" w:rsidRPr="007D46D3">
              <w:rPr>
                <w:rFonts w:ascii="Times New Roman" w:eastAsia="Times New Roman" w:hAnsi="Times New Roman"/>
                <w:b/>
              </w:rPr>
              <w:t xml:space="preserve"> 132/33KV STATION CUSTOMERS POPULATION FROM YEAR 2015 - 2020</w:t>
            </w:r>
          </w:p>
        </w:tc>
      </w:tr>
      <w:tr w:rsidR="00B349EA" w:rsidRPr="007D46D3" w:rsidTr="00B349EA">
        <w:trPr>
          <w:trHeight w:val="205"/>
        </w:trPr>
        <w:tc>
          <w:tcPr>
            <w:tcW w:w="1785"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b/>
              </w:rPr>
            </w:pPr>
            <w:r w:rsidRPr="007D46D3">
              <w:rPr>
                <w:rFonts w:ascii="Times New Roman" w:eastAsia="Times New Roman" w:hAnsi="Times New Roman"/>
                <w:b/>
              </w:rPr>
              <w:t>FEEDER</w:t>
            </w:r>
          </w:p>
        </w:tc>
        <w:tc>
          <w:tcPr>
            <w:tcW w:w="1132"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b/>
              </w:rPr>
            </w:pPr>
            <w:r w:rsidRPr="007D46D3">
              <w:rPr>
                <w:rFonts w:ascii="Times New Roman" w:eastAsia="Times New Roman" w:hAnsi="Times New Roman"/>
                <w:b/>
              </w:rPr>
              <w:t>2015</w:t>
            </w:r>
          </w:p>
        </w:tc>
        <w:tc>
          <w:tcPr>
            <w:tcW w:w="1057"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b/>
              </w:rPr>
            </w:pPr>
            <w:r w:rsidRPr="007D46D3">
              <w:rPr>
                <w:rFonts w:ascii="Times New Roman" w:eastAsia="Times New Roman" w:hAnsi="Times New Roman"/>
                <w:b/>
              </w:rPr>
              <w:t>2016</w:t>
            </w:r>
          </w:p>
        </w:tc>
        <w:tc>
          <w:tcPr>
            <w:tcW w:w="1057"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b/>
              </w:rPr>
            </w:pPr>
            <w:r w:rsidRPr="007D46D3">
              <w:rPr>
                <w:rFonts w:ascii="Times New Roman" w:eastAsia="Times New Roman" w:hAnsi="Times New Roman"/>
                <w:b/>
              </w:rPr>
              <w:t>2017</w:t>
            </w:r>
          </w:p>
        </w:tc>
        <w:tc>
          <w:tcPr>
            <w:tcW w:w="1132"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b/>
              </w:rPr>
            </w:pPr>
            <w:r w:rsidRPr="007D46D3">
              <w:rPr>
                <w:rFonts w:ascii="Times New Roman" w:eastAsia="Times New Roman" w:hAnsi="Times New Roman"/>
                <w:b/>
              </w:rPr>
              <w:t>2018</w:t>
            </w:r>
          </w:p>
        </w:tc>
        <w:tc>
          <w:tcPr>
            <w:tcW w:w="1132"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b/>
              </w:rPr>
            </w:pPr>
            <w:r w:rsidRPr="007D46D3">
              <w:rPr>
                <w:rFonts w:ascii="Times New Roman" w:eastAsia="Times New Roman" w:hAnsi="Times New Roman"/>
                <w:b/>
              </w:rPr>
              <w:t>2019</w:t>
            </w:r>
          </w:p>
        </w:tc>
        <w:tc>
          <w:tcPr>
            <w:tcW w:w="1435" w:type="dxa"/>
            <w:tcBorders>
              <w:top w:val="single" w:sz="4" w:space="0" w:color="auto"/>
              <w:left w:val="nil"/>
              <w:bottom w:val="single" w:sz="4" w:space="0" w:color="auto"/>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b/>
              </w:rPr>
            </w:pPr>
            <w:r w:rsidRPr="007D46D3">
              <w:rPr>
                <w:rFonts w:ascii="Times New Roman" w:eastAsia="Times New Roman" w:hAnsi="Times New Roman"/>
                <w:b/>
              </w:rPr>
              <w:t>2020</w:t>
            </w:r>
          </w:p>
        </w:tc>
      </w:tr>
      <w:tr w:rsidR="00B349EA" w:rsidRPr="007D46D3" w:rsidTr="00B349EA">
        <w:trPr>
          <w:trHeight w:val="205"/>
        </w:trPr>
        <w:tc>
          <w:tcPr>
            <w:tcW w:w="1785" w:type="dxa"/>
            <w:tcBorders>
              <w:top w:val="single" w:sz="4" w:space="0" w:color="auto"/>
              <w:left w:val="nil"/>
              <w:bottom w:val="nil"/>
              <w:right w:val="nil"/>
            </w:tcBorders>
            <w:noWrap/>
            <w:vAlign w:val="bottom"/>
            <w:hideMark/>
          </w:tcPr>
          <w:p w:rsidR="00B349EA" w:rsidRPr="007D46D3" w:rsidRDefault="002C73A8" w:rsidP="0051152B">
            <w:pPr>
              <w:spacing w:after="0" w:line="480" w:lineRule="auto"/>
              <w:rPr>
                <w:rFonts w:ascii="Times New Roman" w:eastAsia="Times New Roman" w:hAnsi="Times New Roman"/>
              </w:rPr>
            </w:pPr>
            <w:r>
              <w:rPr>
                <w:rFonts w:ascii="Times New Roman" w:eastAsia="Times New Roman" w:hAnsi="Times New Roman"/>
              </w:rPr>
              <w:t>OMU-ARAN</w:t>
            </w:r>
          </w:p>
        </w:tc>
        <w:tc>
          <w:tcPr>
            <w:tcW w:w="1132" w:type="dxa"/>
            <w:tcBorders>
              <w:top w:val="single" w:sz="4" w:space="0" w:color="auto"/>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5156</w:t>
            </w:r>
          </w:p>
        </w:tc>
        <w:tc>
          <w:tcPr>
            <w:tcW w:w="1057" w:type="dxa"/>
            <w:tcBorders>
              <w:top w:val="single" w:sz="4" w:space="0" w:color="auto"/>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4542</w:t>
            </w:r>
          </w:p>
        </w:tc>
        <w:tc>
          <w:tcPr>
            <w:tcW w:w="1057" w:type="dxa"/>
            <w:tcBorders>
              <w:top w:val="single" w:sz="4" w:space="0" w:color="auto"/>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4559</w:t>
            </w:r>
          </w:p>
        </w:tc>
        <w:tc>
          <w:tcPr>
            <w:tcW w:w="1132" w:type="dxa"/>
            <w:tcBorders>
              <w:top w:val="single" w:sz="4" w:space="0" w:color="auto"/>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5083</w:t>
            </w:r>
          </w:p>
        </w:tc>
        <w:tc>
          <w:tcPr>
            <w:tcW w:w="1132" w:type="dxa"/>
            <w:tcBorders>
              <w:top w:val="single" w:sz="4" w:space="0" w:color="auto"/>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5744</w:t>
            </w:r>
          </w:p>
        </w:tc>
        <w:tc>
          <w:tcPr>
            <w:tcW w:w="1435" w:type="dxa"/>
            <w:tcBorders>
              <w:top w:val="single" w:sz="4" w:space="0" w:color="auto"/>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5755</w:t>
            </w:r>
          </w:p>
        </w:tc>
      </w:tr>
      <w:tr w:rsidR="00B349EA" w:rsidRPr="007D46D3" w:rsidTr="00B349EA">
        <w:trPr>
          <w:trHeight w:val="205"/>
        </w:trPr>
        <w:tc>
          <w:tcPr>
            <w:tcW w:w="1785" w:type="dxa"/>
            <w:tcBorders>
              <w:top w:val="nil"/>
              <w:left w:val="nil"/>
              <w:bottom w:val="nil"/>
              <w:right w:val="nil"/>
            </w:tcBorders>
            <w:noWrap/>
            <w:vAlign w:val="bottom"/>
            <w:hideMark/>
          </w:tcPr>
          <w:p w:rsidR="00B349EA" w:rsidRPr="007D46D3" w:rsidRDefault="00B349EA" w:rsidP="0051152B">
            <w:pPr>
              <w:spacing w:after="0" w:line="480" w:lineRule="auto"/>
              <w:rPr>
                <w:rFonts w:ascii="Times New Roman" w:eastAsia="Times New Roman" w:hAnsi="Times New Roman"/>
              </w:rPr>
            </w:pPr>
            <w:r w:rsidRPr="007D46D3">
              <w:rPr>
                <w:rFonts w:ascii="Times New Roman" w:eastAsia="Times New Roman" w:hAnsi="Times New Roman"/>
              </w:rPr>
              <w:t>ISANLU-ISIN</w:t>
            </w:r>
          </w:p>
        </w:tc>
        <w:tc>
          <w:tcPr>
            <w:tcW w:w="1132"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7328</w:t>
            </w:r>
          </w:p>
        </w:tc>
        <w:tc>
          <w:tcPr>
            <w:tcW w:w="1057"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6660</w:t>
            </w:r>
          </w:p>
        </w:tc>
        <w:tc>
          <w:tcPr>
            <w:tcW w:w="1057"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6848</w:t>
            </w:r>
          </w:p>
        </w:tc>
        <w:tc>
          <w:tcPr>
            <w:tcW w:w="1132"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6918</w:t>
            </w:r>
          </w:p>
        </w:tc>
        <w:tc>
          <w:tcPr>
            <w:tcW w:w="1132"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8717</w:t>
            </w:r>
          </w:p>
        </w:tc>
        <w:tc>
          <w:tcPr>
            <w:tcW w:w="1435"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8641</w:t>
            </w:r>
          </w:p>
        </w:tc>
      </w:tr>
      <w:tr w:rsidR="00B349EA" w:rsidRPr="007D46D3" w:rsidTr="00B349EA">
        <w:trPr>
          <w:trHeight w:val="205"/>
        </w:trPr>
        <w:tc>
          <w:tcPr>
            <w:tcW w:w="1785" w:type="dxa"/>
            <w:tcBorders>
              <w:top w:val="nil"/>
              <w:left w:val="nil"/>
              <w:bottom w:val="nil"/>
              <w:right w:val="nil"/>
            </w:tcBorders>
            <w:noWrap/>
            <w:vAlign w:val="bottom"/>
            <w:hideMark/>
          </w:tcPr>
          <w:p w:rsidR="00B349EA" w:rsidRPr="007D46D3" w:rsidRDefault="00B349EA" w:rsidP="0051152B">
            <w:pPr>
              <w:spacing w:after="0" w:line="480" w:lineRule="auto"/>
              <w:rPr>
                <w:rFonts w:ascii="Times New Roman" w:eastAsia="Times New Roman" w:hAnsi="Times New Roman"/>
              </w:rPr>
            </w:pPr>
            <w:r w:rsidRPr="007D46D3">
              <w:rPr>
                <w:rFonts w:ascii="Times New Roman" w:eastAsia="Times New Roman" w:hAnsi="Times New Roman"/>
              </w:rPr>
              <w:t>OROAGO</w:t>
            </w:r>
          </w:p>
        </w:tc>
        <w:tc>
          <w:tcPr>
            <w:tcW w:w="1132"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1475</w:t>
            </w:r>
          </w:p>
        </w:tc>
        <w:tc>
          <w:tcPr>
            <w:tcW w:w="1057"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1194</w:t>
            </w:r>
          </w:p>
        </w:tc>
        <w:tc>
          <w:tcPr>
            <w:tcW w:w="1057"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1140</w:t>
            </w:r>
          </w:p>
        </w:tc>
        <w:tc>
          <w:tcPr>
            <w:tcW w:w="1132"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1561</w:t>
            </w:r>
          </w:p>
        </w:tc>
        <w:tc>
          <w:tcPr>
            <w:tcW w:w="1132"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1689</w:t>
            </w:r>
          </w:p>
        </w:tc>
        <w:tc>
          <w:tcPr>
            <w:tcW w:w="1435"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1654</w:t>
            </w:r>
          </w:p>
        </w:tc>
      </w:tr>
      <w:tr w:rsidR="00B349EA" w:rsidRPr="007D46D3" w:rsidTr="00B349EA">
        <w:trPr>
          <w:trHeight w:val="205"/>
        </w:trPr>
        <w:tc>
          <w:tcPr>
            <w:tcW w:w="1785" w:type="dxa"/>
            <w:tcBorders>
              <w:top w:val="nil"/>
              <w:left w:val="nil"/>
              <w:bottom w:val="nil"/>
              <w:right w:val="nil"/>
            </w:tcBorders>
            <w:noWrap/>
            <w:vAlign w:val="bottom"/>
            <w:hideMark/>
          </w:tcPr>
          <w:p w:rsidR="00B349EA" w:rsidRPr="007D46D3" w:rsidRDefault="00B349EA" w:rsidP="0051152B">
            <w:pPr>
              <w:spacing w:after="0" w:line="480" w:lineRule="auto"/>
              <w:rPr>
                <w:rFonts w:ascii="Times New Roman" w:eastAsia="Times New Roman" w:hAnsi="Times New Roman"/>
              </w:rPr>
            </w:pPr>
            <w:r w:rsidRPr="007D46D3">
              <w:rPr>
                <w:rFonts w:ascii="Times New Roman" w:eastAsia="Times New Roman" w:hAnsi="Times New Roman"/>
              </w:rPr>
              <w:t>OTUN</w:t>
            </w:r>
          </w:p>
        </w:tc>
        <w:tc>
          <w:tcPr>
            <w:tcW w:w="1132"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14510</w:t>
            </w:r>
          </w:p>
        </w:tc>
        <w:tc>
          <w:tcPr>
            <w:tcW w:w="1057"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15010</w:t>
            </w:r>
          </w:p>
        </w:tc>
        <w:tc>
          <w:tcPr>
            <w:tcW w:w="1057"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15043</w:t>
            </w:r>
          </w:p>
        </w:tc>
        <w:tc>
          <w:tcPr>
            <w:tcW w:w="1132"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15610</w:t>
            </w:r>
          </w:p>
        </w:tc>
        <w:tc>
          <w:tcPr>
            <w:tcW w:w="1132"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16073</w:t>
            </w:r>
          </w:p>
        </w:tc>
        <w:tc>
          <w:tcPr>
            <w:tcW w:w="1435"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16507</w:t>
            </w:r>
          </w:p>
        </w:tc>
      </w:tr>
      <w:tr w:rsidR="00B349EA" w:rsidRPr="007D46D3" w:rsidTr="00B349EA">
        <w:trPr>
          <w:trHeight w:val="205"/>
        </w:trPr>
        <w:tc>
          <w:tcPr>
            <w:tcW w:w="1785" w:type="dxa"/>
            <w:tcBorders>
              <w:top w:val="nil"/>
              <w:left w:val="nil"/>
              <w:bottom w:val="nil"/>
              <w:right w:val="nil"/>
            </w:tcBorders>
            <w:noWrap/>
            <w:vAlign w:val="bottom"/>
            <w:hideMark/>
          </w:tcPr>
          <w:p w:rsidR="00B349EA" w:rsidRPr="007D46D3" w:rsidRDefault="00B349EA" w:rsidP="0051152B">
            <w:pPr>
              <w:spacing w:after="0" w:line="480" w:lineRule="auto"/>
              <w:rPr>
                <w:rFonts w:ascii="Times New Roman" w:eastAsia="Times New Roman" w:hAnsi="Times New Roman"/>
              </w:rPr>
            </w:pPr>
            <w:r w:rsidRPr="007D46D3">
              <w:rPr>
                <w:rFonts w:ascii="Times New Roman" w:eastAsia="Times New Roman" w:hAnsi="Times New Roman"/>
              </w:rPr>
              <w:t>EGBE</w:t>
            </w:r>
          </w:p>
        </w:tc>
        <w:tc>
          <w:tcPr>
            <w:tcW w:w="1132"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8769</w:t>
            </w:r>
          </w:p>
        </w:tc>
        <w:tc>
          <w:tcPr>
            <w:tcW w:w="1057"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7606</w:t>
            </w:r>
          </w:p>
        </w:tc>
        <w:tc>
          <w:tcPr>
            <w:tcW w:w="1057"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7910</w:t>
            </w:r>
          </w:p>
        </w:tc>
        <w:tc>
          <w:tcPr>
            <w:tcW w:w="1132"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10701</w:t>
            </w:r>
          </w:p>
        </w:tc>
        <w:tc>
          <w:tcPr>
            <w:tcW w:w="1132"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12014</w:t>
            </w:r>
          </w:p>
        </w:tc>
        <w:tc>
          <w:tcPr>
            <w:tcW w:w="1435" w:type="dxa"/>
            <w:tcBorders>
              <w:top w:val="nil"/>
              <w:left w:val="nil"/>
              <w:bottom w:val="nil"/>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rPr>
            </w:pPr>
            <w:r w:rsidRPr="007D46D3">
              <w:rPr>
                <w:rFonts w:ascii="Times New Roman" w:eastAsia="Times New Roman" w:hAnsi="Times New Roman"/>
              </w:rPr>
              <w:t>11616</w:t>
            </w:r>
          </w:p>
        </w:tc>
      </w:tr>
      <w:tr w:rsidR="00B349EA" w:rsidRPr="007D46D3" w:rsidTr="00B349EA">
        <w:trPr>
          <w:trHeight w:val="205"/>
        </w:trPr>
        <w:tc>
          <w:tcPr>
            <w:tcW w:w="1785" w:type="dxa"/>
            <w:tcBorders>
              <w:top w:val="nil"/>
              <w:left w:val="nil"/>
              <w:bottom w:val="single" w:sz="4" w:space="0" w:color="auto"/>
              <w:right w:val="nil"/>
            </w:tcBorders>
            <w:noWrap/>
            <w:vAlign w:val="bottom"/>
            <w:hideMark/>
          </w:tcPr>
          <w:p w:rsidR="00B349EA" w:rsidRPr="007D46D3" w:rsidRDefault="00B349EA" w:rsidP="0051152B">
            <w:pPr>
              <w:spacing w:after="0" w:line="480" w:lineRule="auto"/>
              <w:rPr>
                <w:rFonts w:ascii="Times New Roman" w:eastAsia="Times New Roman" w:hAnsi="Times New Roman"/>
                <w:b/>
              </w:rPr>
            </w:pPr>
            <w:r w:rsidRPr="007D46D3">
              <w:rPr>
                <w:rFonts w:ascii="Times New Roman" w:eastAsia="Times New Roman" w:hAnsi="Times New Roman"/>
                <w:b/>
              </w:rPr>
              <w:t>TOTAL</w:t>
            </w:r>
          </w:p>
        </w:tc>
        <w:tc>
          <w:tcPr>
            <w:tcW w:w="1132" w:type="dxa"/>
            <w:tcBorders>
              <w:top w:val="nil"/>
              <w:left w:val="nil"/>
              <w:bottom w:val="single" w:sz="4" w:space="0" w:color="auto"/>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b/>
              </w:rPr>
            </w:pPr>
            <w:r w:rsidRPr="007D46D3">
              <w:rPr>
                <w:rFonts w:ascii="Times New Roman" w:eastAsia="Times New Roman" w:hAnsi="Times New Roman"/>
                <w:b/>
              </w:rPr>
              <w:t>37238</w:t>
            </w:r>
          </w:p>
        </w:tc>
        <w:tc>
          <w:tcPr>
            <w:tcW w:w="1057" w:type="dxa"/>
            <w:tcBorders>
              <w:top w:val="nil"/>
              <w:left w:val="nil"/>
              <w:bottom w:val="single" w:sz="4" w:space="0" w:color="auto"/>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b/>
              </w:rPr>
            </w:pPr>
            <w:r w:rsidRPr="007D46D3">
              <w:rPr>
                <w:rFonts w:ascii="Times New Roman" w:eastAsia="Times New Roman" w:hAnsi="Times New Roman"/>
                <w:b/>
              </w:rPr>
              <w:t>35012</w:t>
            </w:r>
          </w:p>
        </w:tc>
        <w:tc>
          <w:tcPr>
            <w:tcW w:w="1057" w:type="dxa"/>
            <w:tcBorders>
              <w:top w:val="nil"/>
              <w:left w:val="nil"/>
              <w:bottom w:val="single" w:sz="4" w:space="0" w:color="auto"/>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b/>
              </w:rPr>
            </w:pPr>
            <w:r w:rsidRPr="007D46D3">
              <w:rPr>
                <w:rFonts w:ascii="Times New Roman" w:eastAsia="Times New Roman" w:hAnsi="Times New Roman"/>
                <w:b/>
              </w:rPr>
              <w:t>35500</w:t>
            </w:r>
          </w:p>
        </w:tc>
        <w:tc>
          <w:tcPr>
            <w:tcW w:w="1132" w:type="dxa"/>
            <w:tcBorders>
              <w:top w:val="nil"/>
              <w:left w:val="nil"/>
              <w:bottom w:val="single" w:sz="4" w:space="0" w:color="auto"/>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b/>
              </w:rPr>
            </w:pPr>
            <w:r w:rsidRPr="007D46D3">
              <w:rPr>
                <w:rFonts w:ascii="Times New Roman" w:eastAsia="Times New Roman" w:hAnsi="Times New Roman"/>
                <w:b/>
              </w:rPr>
              <w:t>39873</w:t>
            </w:r>
          </w:p>
        </w:tc>
        <w:tc>
          <w:tcPr>
            <w:tcW w:w="1132" w:type="dxa"/>
            <w:tcBorders>
              <w:top w:val="nil"/>
              <w:left w:val="nil"/>
              <w:bottom w:val="single" w:sz="4" w:space="0" w:color="auto"/>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b/>
              </w:rPr>
            </w:pPr>
            <w:r w:rsidRPr="007D46D3">
              <w:rPr>
                <w:rFonts w:ascii="Times New Roman" w:eastAsia="Times New Roman" w:hAnsi="Times New Roman"/>
                <w:b/>
              </w:rPr>
              <w:t>44237</w:t>
            </w:r>
          </w:p>
        </w:tc>
        <w:tc>
          <w:tcPr>
            <w:tcW w:w="1435" w:type="dxa"/>
            <w:tcBorders>
              <w:top w:val="nil"/>
              <w:left w:val="nil"/>
              <w:bottom w:val="single" w:sz="4" w:space="0" w:color="auto"/>
              <w:right w:val="nil"/>
            </w:tcBorders>
            <w:noWrap/>
            <w:vAlign w:val="bottom"/>
            <w:hideMark/>
          </w:tcPr>
          <w:p w:rsidR="00B349EA" w:rsidRPr="007D46D3" w:rsidRDefault="00B349EA" w:rsidP="0051152B">
            <w:pPr>
              <w:spacing w:after="0" w:line="480" w:lineRule="auto"/>
              <w:jc w:val="center"/>
              <w:rPr>
                <w:rFonts w:ascii="Times New Roman" w:eastAsia="Times New Roman" w:hAnsi="Times New Roman"/>
                <w:b/>
              </w:rPr>
            </w:pPr>
            <w:r w:rsidRPr="007D46D3">
              <w:rPr>
                <w:rFonts w:ascii="Times New Roman" w:eastAsia="Times New Roman" w:hAnsi="Times New Roman"/>
                <w:b/>
              </w:rPr>
              <w:t>44173</w:t>
            </w:r>
          </w:p>
        </w:tc>
      </w:tr>
    </w:tbl>
    <w:p w:rsidR="00B349EA" w:rsidRDefault="00B349EA" w:rsidP="009A7DF7">
      <w:pPr>
        <w:spacing w:after="0" w:line="480" w:lineRule="auto"/>
        <w:ind w:left="720" w:hanging="720"/>
        <w:jc w:val="both"/>
        <w:rPr>
          <w:rFonts w:ascii="Times New Roman" w:hAnsi="Times New Roman"/>
          <w:b/>
          <w:sz w:val="24"/>
          <w:szCs w:val="24"/>
        </w:rPr>
      </w:pPr>
    </w:p>
    <w:p w:rsidR="00B349EA" w:rsidRDefault="00B349EA" w:rsidP="009A7DF7">
      <w:pPr>
        <w:spacing w:after="0" w:line="480" w:lineRule="auto"/>
        <w:ind w:left="720" w:hanging="720"/>
        <w:jc w:val="both"/>
        <w:rPr>
          <w:rFonts w:ascii="Times New Roman" w:hAnsi="Times New Roman"/>
          <w:b/>
          <w:sz w:val="24"/>
          <w:szCs w:val="24"/>
        </w:rPr>
      </w:pPr>
    </w:p>
    <w:p w:rsidR="00B349EA" w:rsidRDefault="00B349EA" w:rsidP="009A7DF7">
      <w:pPr>
        <w:spacing w:after="0" w:line="480" w:lineRule="auto"/>
        <w:ind w:left="720" w:hanging="720"/>
        <w:jc w:val="both"/>
        <w:rPr>
          <w:rFonts w:ascii="Times New Roman" w:hAnsi="Times New Roman"/>
          <w:b/>
          <w:sz w:val="24"/>
          <w:szCs w:val="24"/>
        </w:rPr>
      </w:pPr>
    </w:p>
    <w:p w:rsidR="00B349EA" w:rsidRDefault="00B349EA" w:rsidP="009A7DF7">
      <w:pPr>
        <w:spacing w:after="0" w:line="480" w:lineRule="auto"/>
        <w:ind w:left="720" w:hanging="720"/>
        <w:jc w:val="both"/>
        <w:rPr>
          <w:rFonts w:ascii="Times New Roman" w:hAnsi="Times New Roman"/>
          <w:b/>
          <w:sz w:val="24"/>
          <w:szCs w:val="24"/>
        </w:rPr>
      </w:pPr>
    </w:p>
    <w:p w:rsidR="00B349EA" w:rsidRDefault="00B349EA" w:rsidP="009A7DF7">
      <w:pPr>
        <w:spacing w:after="0" w:line="480" w:lineRule="auto"/>
        <w:ind w:left="720" w:hanging="720"/>
        <w:jc w:val="both"/>
        <w:rPr>
          <w:rFonts w:ascii="Times New Roman" w:hAnsi="Times New Roman"/>
          <w:b/>
          <w:sz w:val="24"/>
          <w:szCs w:val="24"/>
        </w:rPr>
      </w:pPr>
    </w:p>
    <w:p w:rsidR="00B349EA" w:rsidRDefault="00B349EA" w:rsidP="009A7DF7">
      <w:pPr>
        <w:spacing w:after="0" w:line="480" w:lineRule="auto"/>
        <w:ind w:left="720" w:hanging="720"/>
        <w:jc w:val="both"/>
        <w:rPr>
          <w:rFonts w:ascii="Times New Roman" w:hAnsi="Times New Roman"/>
          <w:b/>
          <w:sz w:val="24"/>
          <w:szCs w:val="24"/>
        </w:rPr>
      </w:pPr>
    </w:p>
    <w:p w:rsidR="00B349EA" w:rsidRDefault="00B349EA" w:rsidP="009A7DF7">
      <w:pPr>
        <w:spacing w:after="0" w:line="480" w:lineRule="auto"/>
        <w:ind w:left="720" w:hanging="720"/>
        <w:jc w:val="both"/>
        <w:rPr>
          <w:rFonts w:ascii="Times New Roman" w:hAnsi="Times New Roman"/>
          <w:b/>
          <w:sz w:val="24"/>
          <w:szCs w:val="24"/>
        </w:rPr>
      </w:pPr>
    </w:p>
    <w:p w:rsidR="00B349EA" w:rsidRDefault="00B349EA" w:rsidP="009A7DF7">
      <w:pPr>
        <w:spacing w:after="0" w:line="480" w:lineRule="auto"/>
        <w:ind w:left="720" w:hanging="720"/>
        <w:jc w:val="both"/>
        <w:rPr>
          <w:rFonts w:ascii="Times New Roman" w:hAnsi="Times New Roman"/>
          <w:b/>
          <w:sz w:val="24"/>
          <w:szCs w:val="24"/>
        </w:rPr>
      </w:pPr>
    </w:p>
    <w:p w:rsidR="00B349EA" w:rsidRDefault="00B349EA" w:rsidP="009A7DF7">
      <w:pPr>
        <w:spacing w:after="0" w:line="480" w:lineRule="auto"/>
        <w:ind w:left="720" w:hanging="720"/>
        <w:jc w:val="both"/>
        <w:rPr>
          <w:rFonts w:ascii="Times New Roman" w:hAnsi="Times New Roman"/>
          <w:b/>
          <w:sz w:val="24"/>
          <w:szCs w:val="24"/>
        </w:rPr>
      </w:pPr>
    </w:p>
    <w:p w:rsidR="00B349EA" w:rsidRDefault="00B349EA" w:rsidP="009A7DF7">
      <w:pPr>
        <w:spacing w:after="0" w:line="480" w:lineRule="auto"/>
        <w:ind w:left="720" w:hanging="720"/>
        <w:jc w:val="both"/>
        <w:rPr>
          <w:rFonts w:ascii="Times New Roman" w:hAnsi="Times New Roman"/>
          <w:b/>
          <w:sz w:val="24"/>
          <w:szCs w:val="24"/>
        </w:rPr>
      </w:pPr>
    </w:p>
    <w:p w:rsidR="00B349EA" w:rsidRDefault="00B349EA" w:rsidP="009A7DF7">
      <w:pPr>
        <w:spacing w:after="0" w:line="480" w:lineRule="auto"/>
        <w:ind w:left="720" w:hanging="720"/>
        <w:jc w:val="both"/>
        <w:rPr>
          <w:rFonts w:ascii="Times New Roman" w:hAnsi="Times New Roman"/>
          <w:b/>
          <w:sz w:val="24"/>
          <w:szCs w:val="24"/>
        </w:rPr>
      </w:pPr>
    </w:p>
    <w:p w:rsidR="00B349EA" w:rsidRDefault="00B349EA" w:rsidP="009A7DF7">
      <w:pPr>
        <w:spacing w:after="0" w:line="480" w:lineRule="auto"/>
        <w:ind w:left="720" w:hanging="720"/>
        <w:jc w:val="both"/>
        <w:rPr>
          <w:rFonts w:ascii="Times New Roman" w:hAnsi="Times New Roman"/>
          <w:b/>
          <w:sz w:val="24"/>
          <w:szCs w:val="24"/>
        </w:rPr>
      </w:pPr>
    </w:p>
    <w:p w:rsidR="00AB7B9C" w:rsidRDefault="00AB7B9C" w:rsidP="009A7DF7">
      <w:pPr>
        <w:spacing w:after="0" w:line="480" w:lineRule="auto"/>
        <w:ind w:left="720" w:hanging="720"/>
        <w:jc w:val="both"/>
        <w:rPr>
          <w:rFonts w:ascii="Times New Roman" w:hAnsi="Times New Roman"/>
          <w:b/>
          <w:sz w:val="24"/>
          <w:szCs w:val="24"/>
        </w:rPr>
      </w:pPr>
    </w:p>
    <w:p w:rsidR="00AB7B9C" w:rsidRPr="009F4D07" w:rsidRDefault="00AB7B9C" w:rsidP="002B34B0">
      <w:pPr>
        <w:pStyle w:val="Heading3"/>
      </w:pPr>
      <w:bookmarkStart w:id="988" w:name="_Toc117165836"/>
      <w:bookmarkStart w:id="989" w:name="_Toc117849270"/>
      <w:r w:rsidRPr="002B34B0">
        <w:t>Table A13:</w:t>
      </w:r>
      <w:r w:rsidRPr="002B34B0">
        <w:tab/>
        <w:t>Omu-Aran 132/33kv Station Feeders Forced Outage Duration in</w:t>
      </w:r>
      <w:r w:rsidRPr="009F4D07">
        <w:t xml:space="preserve"> Hours from Year 2015– 2020 (January-December).</w:t>
      </w:r>
      <w:bookmarkEnd w:id="988"/>
      <w:bookmarkEnd w:id="989"/>
    </w:p>
    <w:tbl>
      <w:tblPr>
        <w:tblW w:w="8569" w:type="dxa"/>
        <w:tblInd w:w="93" w:type="dxa"/>
        <w:tblBorders>
          <w:top w:val="single" w:sz="4" w:space="0" w:color="auto"/>
          <w:bottom w:val="single" w:sz="4" w:space="0" w:color="auto"/>
        </w:tblBorders>
        <w:tblLook w:val="04A0" w:firstRow="1" w:lastRow="0" w:firstColumn="1" w:lastColumn="0" w:noHBand="0" w:noVBand="1"/>
      </w:tblPr>
      <w:tblGrid>
        <w:gridCol w:w="1123"/>
        <w:gridCol w:w="1592"/>
        <w:gridCol w:w="1688"/>
        <w:gridCol w:w="1243"/>
        <w:gridCol w:w="960"/>
        <w:gridCol w:w="960"/>
        <w:gridCol w:w="1003"/>
      </w:tblGrid>
      <w:tr w:rsidR="00AB7B9C" w:rsidRPr="004B1922" w:rsidTr="0042063B">
        <w:trPr>
          <w:trHeight w:val="287"/>
        </w:trPr>
        <w:tc>
          <w:tcPr>
            <w:tcW w:w="1123" w:type="dxa"/>
            <w:tcBorders>
              <w:top w:val="single" w:sz="4" w:space="0" w:color="auto"/>
              <w:left w:val="nil"/>
              <w:bottom w:val="single" w:sz="4" w:space="0" w:color="auto"/>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FEEDER</w:t>
            </w:r>
          </w:p>
        </w:tc>
        <w:tc>
          <w:tcPr>
            <w:tcW w:w="1592" w:type="dxa"/>
            <w:tcBorders>
              <w:top w:val="single" w:sz="4" w:space="0" w:color="auto"/>
              <w:left w:val="nil"/>
              <w:bottom w:val="single" w:sz="4" w:space="0" w:color="auto"/>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OMU-ARAN</w:t>
            </w:r>
          </w:p>
        </w:tc>
        <w:tc>
          <w:tcPr>
            <w:tcW w:w="1688" w:type="dxa"/>
            <w:tcBorders>
              <w:top w:val="single" w:sz="4" w:space="0" w:color="auto"/>
              <w:left w:val="nil"/>
              <w:bottom w:val="single" w:sz="4" w:space="0" w:color="auto"/>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ISANLU-ISIN</w:t>
            </w:r>
          </w:p>
        </w:tc>
        <w:tc>
          <w:tcPr>
            <w:tcW w:w="1243" w:type="dxa"/>
            <w:tcBorders>
              <w:top w:val="single" w:sz="4" w:space="0" w:color="auto"/>
              <w:left w:val="nil"/>
              <w:bottom w:val="single" w:sz="4" w:space="0" w:color="auto"/>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OROAGO</w:t>
            </w:r>
          </w:p>
        </w:tc>
        <w:tc>
          <w:tcPr>
            <w:tcW w:w="960" w:type="dxa"/>
            <w:tcBorders>
              <w:top w:val="single" w:sz="4" w:space="0" w:color="auto"/>
              <w:left w:val="nil"/>
              <w:bottom w:val="single" w:sz="4" w:space="0" w:color="auto"/>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OTUN</w:t>
            </w:r>
          </w:p>
        </w:tc>
        <w:tc>
          <w:tcPr>
            <w:tcW w:w="960" w:type="dxa"/>
            <w:tcBorders>
              <w:top w:val="single" w:sz="4" w:space="0" w:color="auto"/>
              <w:left w:val="nil"/>
              <w:bottom w:val="single" w:sz="4" w:space="0" w:color="auto"/>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EGBE</w:t>
            </w:r>
          </w:p>
        </w:tc>
        <w:tc>
          <w:tcPr>
            <w:tcW w:w="1003" w:type="dxa"/>
            <w:tcBorders>
              <w:top w:val="single" w:sz="4" w:space="0" w:color="auto"/>
              <w:left w:val="nil"/>
              <w:bottom w:val="single" w:sz="4" w:space="0" w:color="auto"/>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TOTAL</w:t>
            </w:r>
          </w:p>
        </w:tc>
      </w:tr>
      <w:tr w:rsidR="00AB7B9C" w:rsidRPr="004B1922" w:rsidTr="0042063B">
        <w:trPr>
          <w:trHeight w:val="368"/>
        </w:trPr>
        <w:tc>
          <w:tcPr>
            <w:tcW w:w="1123" w:type="dxa"/>
            <w:tcBorders>
              <w:top w:val="single" w:sz="4" w:space="0" w:color="auto"/>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2015</w:t>
            </w:r>
          </w:p>
        </w:tc>
        <w:tc>
          <w:tcPr>
            <w:tcW w:w="1592" w:type="dxa"/>
            <w:tcBorders>
              <w:top w:val="single" w:sz="4" w:space="0" w:color="auto"/>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1560</w:t>
            </w:r>
          </w:p>
        </w:tc>
        <w:tc>
          <w:tcPr>
            <w:tcW w:w="1688" w:type="dxa"/>
            <w:tcBorders>
              <w:top w:val="single" w:sz="4" w:space="0" w:color="auto"/>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4316</w:t>
            </w:r>
          </w:p>
        </w:tc>
        <w:tc>
          <w:tcPr>
            <w:tcW w:w="1243" w:type="dxa"/>
            <w:tcBorders>
              <w:top w:val="single" w:sz="4" w:space="0" w:color="auto"/>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1759</w:t>
            </w:r>
          </w:p>
        </w:tc>
        <w:tc>
          <w:tcPr>
            <w:tcW w:w="960" w:type="dxa"/>
            <w:tcBorders>
              <w:top w:val="single" w:sz="4" w:space="0" w:color="auto"/>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4003</w:t>
            </w:r>
          </w:p>
        </w:tc>
        <w:tc>
          <w:tcPr>
            <w:tcW w:w="960" w:type="dxa"/>
            <w:tcBorders>
              <w:top w:val="single" w:sz="4" w:space="0" w:color="auto"/>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4081</w:t>
            </w:r>
          </w:p>
        </w:tc>
        <w:tc>
          <w:tcPr>
            <w:tcW w:w="1003" w:type="dxa"/>
            <w:tcBorders>
              <w:top w:val="single" w:sz="4" w:space="0" w:color="auto"/>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15719</w:t>
            </w:r>
          </w:p>
        </w:tc>
      </w:tr>
      <w:tr w:rsidR="00AB7B9C" w:rsidRPr="004B1922" w:rsidTr="0042063B">
        <w:trPr>
          <w:trHeight w:val="342"/>
        </w:trPr>
        <w:tc>
          <w:tcPr>
            <w:tcW w:w="1123"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2016</w:t>
            </w:r>
          </w:p>
        </w:tc>
        <w:tc>
          <w:tcPr>
            <w:tcW w:w="1592"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1369</w:t>
            </w:r>
          </w:p>
        </w:tc>
        <w:tc>
          <w:tcPr>
            <w:tcW w:w="1688"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3847</w:t>
            </w:r>
          </w:p>
        </w:tc>
        <w:tc>
          <w:tcPr>
            <w:tcW w:w="1243"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2563</w:t>
            </w:r>
          </w:p>
        </w:tc>
        <w:tc>
          <w:tcPr>
            <w:tcW w:w="960"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4757</w:t>
            </w:r>
          </w:p>
        </w:tc>
        <w:tc>
          <w:tcPr>
            <w:tcW w:w="960"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3413</w:t>
            </w:r>
          </w:p>
        </w:tc>
        <w:tc>
          <w:tcPr>
            <w:tcW w:w="1003"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15949</w:t>
            </w:r>
          </w:p>
        </w:tc>
      </w:tr>
      <w:tr w:rsidR="00AB7B9C" w:rsidRPr="004B1922" w:rsidTr="0042063B">
        <w:trPr>
          <w:trHeight w:val="360"/>
        </w:trPr>
        <w:tc>
          <w:tcPr>
            <w:tcW w:w="1123"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2017</w:t>
            </w:r>
          </w:p>
        </w:tc>
        <w:tc>
          <w:tcPr>
            <w:tcW w:w="1592"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1223</w:t>
            </w:r>
          </w:p>
        </w:tc>
        <w:tc>
          <w:tcPr>
            <w:tcW w:w="1688"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3801</w:t>
            </w:r>
          </w:p>
        </w:tc>
        <w:tc>
          <w:tcPr>
            <w:tcW w:w="1243"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2384</w:t>
            </w:r>
          </w:p>
        </w:tc>
        <w:tc>
          <w:tcPr>
            <w:tcW w:w="960"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3444</w:t>
            </w:r>
          </w:p>
        </w:tc>
        <w:tc>
          <w:tcPr>
            <w:tcW w:w="960"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1818</w:t>
            </w:r>
          </w:p>
        </w:tc>
        <w:tc>
          <w:tcPr>
            <w:tcW w:w="1003"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12670</w:t>
            </w:r>
          </w:p>
        </w:tc>
      </w:tr>
      <w:tr w:rsidR="00AB7B9C" w:rsidRPr="004B1922" w:rsidTr="0042063B">
        <w:trPr>
          <w:trHeight w:val="360"/>
        </w:trPr>
        <w:tc>
          <w:tcPr>
            <w:tcW w:w="1123"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2018</w:t>
            </w:r>
          </w:p>
        </w:tc>
        <w:tc>
          <w:tcPr>
            <w:tcW w:w="1592"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1292</w:t>
            </w:r>
          </w:p>
        </w:tc>
        <w:tc>
          <w:tcPr>
            <w:tcW w:w="1688"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3593</w:t>
            </w:r>
          </w:p>
        </w:tc>
        <w:tc>
          <w:tcPr>
            <w:tcW w:w="1243"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2369</w:t>
            </w:r>
          </w:p>
        </w:tc>
        <w:tc>
          <w:tcPr>
            <w:tcW w:w="960"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2811</w:t>
            </w:r>
          </w:p>
        </w:tc>
        <w:tc>
          <w:tcPr>
            <w:tcW w:w="960"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2165</w:t>
            </w:r>
          </w:p>
        </w:tc>
        <w:tc>
          <w:tcPr>
            <w:tcW w:w="1003"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12230</w:t>
            </w:r>
          </w:p>
        </w:tc>
      </w:tr>
      <w:tr w:rsidR="00AB7B9C" w:rsidRPr="004B1922" w:rsidTr="0042063B">
        <w:trPr>
          <w:trHeight w:val="270"/>
        </w:trPr>
        <w:tc>
          <w:tcPr>
            <w:tcW w:w="1123"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2019</w:t>
            </w:r>
          </w:p>
        </w:tc>
        <w:tc>
          <w:tcPr>
            <w:tcW w:w="1592"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1917</w:t>
            </w:r>
          </w:p>
        </w:tc>
        <w:tc>
          <w:tcPr>
            <w:tcW w:w="1688"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4332</w:t>
            </w:r>
          </w:p>
        </w:tc>
        <w:tc>
          <w:tcPr>
            <w:tcW w:w="1243"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4273</w:t>
            </w:r>
          </w:p>
        </w:tc>
        <w:tc>
          <w:tcPr>
            <w:tcW w:w="960"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3177</w:t>
            </w:r>
          </w:p>
        </w:tc>
        <w:tc>
          <w:tcPr>
            <w:tcW w:w="960"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3070</w:t>
            </w:r>
          </w:p>
        </w:tc>
        <w:tc>
          <w:tcPr>
            <w:tcW w:w="1003"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16769</w:t>
            </w:r>
          </w:p>
        </w:tc>
      </w:tr>
      <w:tr w:rsidR="00AB7B9C" w:rsidRPr="004B1922" w:rsidTr="0042063B">
        <w:trPr>
          <w:trHeight w:val="270"/>
        </w:trPr>
        <w:tc>
          <w:tcPr>
            <w:tcW w:w="1123" w:type="dxa"/>
            <w:tcBorders>
              <w:top w:val="nil"/>
              <w:left w:val="nil"/>
              <w:bottom w:val="single" w:sz="4" w:space="0" w:color="auto"/>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2020</w:t>
            </w:r>
          </w:p>
        </w:tc>
        <w:tc>
          <w:tcPr>
            <w:tcW w:w="1592" w:type="dxa"/>
            <w:tcBorders>
              <w:top w:val="nil"/>
              <w:left w:val="nil"/>
              <w:bottom w:val="single" w:sz="4" w:space="0" w:color="auto"/>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1201</w:t>
            </w:r>
          </w:p>
        </w:tc>
        <w:tc>
          <w:tcPr>
            <w:tcW w:w="1688" w:type="dxa"/>
            <w:tcBorders>
              <w:top w:val="nil"/>
              <w:left w:val="nil"/>
              <w:bottom w:val="single" w:sz="4" w:space="0" w:color="auto"/>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1341</w:t>
            </w:r>
          </w:p>
        </w:tc>
        <w:tc>
          <w:tcPr>
            <w:tcW w:w="1243" w:type="dxa"/>
            <w:tcBorders>
              <w:top w:val="nil"/>
              <w:left w:val="nil"/>
              <w:bottom w:val="single" w:sz="4" w:space="0" w:color="auto"/>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1995</w:t>
            </w:r>
          </w:p>
        </w:tc>
        <w:tc>
          <w:tcPr>
            <w:tcW w:w="960" w:type="dxa"/>
            <w:tcBorders>
              <w:top w:val="nil"/>
              <w:left w:val="nil"/>
              <w:bottom w:val="single" w:sz="4" w:space="0" w:color="auto"/>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2786</w:t>
            </w:r>
          </w:p>
        </w:tc>
        <w:tc>
          <w:tcPr>
            <w:tcW w:w="960" w:type="dxa"/>
            <w:tcBorders>
              <w:top w:val="nil"/>
              <w:left w:val="nil"/>
              <w:bottom w:val="single" w:sz="4" w:space="0" w:color="auto"/>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2173</w:t>
            </w:r>
          </w:p>
        </w:tc>
        <w:tc>
          <w:tcPr>
            <w:tcW w:w="1003" w:type="dxa"/>
            <w:tcBorders>
              <w:top w:val="nil"/>
              <w:left w:val="nil"/>
              <w:bottom w:val="single" w:sz="4" w:space="0" w:color="auto"/>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9496</w:t>
            </w:r>
          </w:p>
        </w:tc>
      </w:tr>
    </w:tbl>
    <w:p w:rsidR="00AB7B9C" w:rsidRDefault="00AB7B9C" w:rsidP="00AB7B9C">
      <w:pPr>
        <w:pStyle w:val="MyTable"/>
        <w:ind w:left="1440" w:hanging="1440"/>
      </w:pPr>
    </w:p>
    <w:p w:rsidR="002B34B0" w:rsidRDefault="002B34B0" w:rsidP="00AB7B9C">
      <w:pPr>
        <w:pStyle w:val="MyTable"/>
        <w:ind w:left="1440" w:hanging="1440"/>
      </w:pPr>
    </w:p>
    <w:p w:rsidR="00AB7B9C" w:rsidRPr="009F4D07" w:rsidRDefault="00AB7B9C" w:rsidP="002B34B0">
      <w:pPr>
        <w:pStyle w:val="Heading3"/>
      </w:pPr>
      <w:bookmarkStart w:id="990" w:name="_Toc117165837"/>
      <w:bookmarkStart w:id="991" w:name="_Toc117849271"/>
      <w:r w:rsidRPr="009F4D07">
        <w:t xml:space="preserve">Table </w:t>
      </w:r>
      <w:r w:rsidR="00197D7A">
        <w:t>A</w:t>
      </w:r>
      <w:r>
        <w:t>14</w:t>
      </w:r>
      <w:r w:rsidRPr="009F4D07">
        <w:t>:</w:t>
      </w:r>
      <w:r w:rsidRPr="009F4D07">
        <w:tab/>
      </w:r>
      <w:r>
        <w:t>Omu-Aran</w:t>
      </w:r>
      <w:r w:rsidRPr="009F4D07">
        <w:t xml:space="preserve"> 132/33kV Station Feeders Total Duration of Outage in Hours (Forced and   Planned) from Year 2015 -2020 (January-December).</w:t>
      </w:r>
      <w:bookmarkEnd w:id="990"/>
      <w:bookmarkEnd w:id="991"/>
    </w:p>
    <w:tbl>
      <w:tblPr>
        <w:tblW w:w="8600" w:type="dxa"/>
        <w:tblInd w:w="93" w:type="dxa"/>
        <w:tblBorders>
          <w:top w:val="single" w:sz="4" w:space="0" w:color="auto"/>
          <w:bottom w:val="single" w:sz="4" w:space="0" w:color="auto"/>
        </w:tblBorders>
        <w:tblLook w:val="04A0" w:firstRow="1" w:lastRow="0" w:firstColumn="1" w:lastColumn="0" w:noHBand="0" w:noVBand="1"/>
      </w:tblPr>
      <w:tblGrid>
        <w:gridCol w:w="1123"/>
        <w:gridCol w:w="1682"/>
        <w:gridCol w:w="1659"/>
        <w:gridCol w:w="1243"/>
        <w:gridCol w:w="945"/>
        <w:gridCol w:w="945"/>
        <w:gridCol w:w="1003"/>
      </w:tblGrid>
      <w:tr w:rsidR="00AB7B9C" w:rsidRPr="004B1922" w:rsidTr="0042063B">
        <w:trPr>
          <w:trHeight w:val="552"/>
        </w:trPr>
        <w:tc>
          <w:tcPr>
            <w:tcW w:w="1123" w:type="dxa"/>
            <w:tcBorders>
              <w:top w:val="single" w:sz="4" w:space="0" w:color="auto"/>
              <w:left w:val="nil"/>
              <w:bottom w:val="single" w:sz="4" w:space="0" w:color="auto"/>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FEEDER</w:t>
            </w:r>
          </w:p>
        </w:tc>
        <w:tc>
          <w:tcPr>
            <w:tcW w:w="1682" w:type="dxa"/>
            <w:tcBorders>
              <w:top w:val="single" w:sz="4" w:space="0" w:color="auto"/>
              <w:left w:val="nil"/>
              <w:bottom w:val="single" w:sz="4" w:space="0" w:color="auto"/>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OMU-ARAN</w:t>
            </w:r>
          </w:p>
        </w:tc>
        <w:tc>
          <w:tcPr>
            <w:tcW w:w="1659" w:type="dxa"/>
            <w:tcBorders>
              <w:top w:val="single" w:sz="4" w:space="0" w:color="auto"/>
              <w:left w:val="nil"/>
              <w:bottom w:val="single" w:sz="4" w:space="0" w:color="auto"/>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ISANLU-ISIN</w:t>
            </w:r>
          </w:p>
        </w:tc>
        <w:tc>
          <w:tcPr>
            <w:tcW w:w="1243" w:type="dxa"/>
            <w:tcBorders>
              <w:top w:val="single" w:sz="4" w:space="0" w:color="auto"/>
              <w:left w:val="nil"/>
              <w:bottom w:val="single" w:sz="4" w:space="0" w:color="auto"/>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OROAGO</w:t>
            </w:r>
          </w:p>
        </w:tc>
        <w:tc>
          <w:tcPr>
            <w:tcW w:w="945" w:type="dxa"/>
            <w:tcBorders>
              <w:top w:val="single" w:sz="4" w:space="0" w:color="auto"/>
              <w:left w:val="nil"/>
              <w:bottom w:val="single" w:sz="4" w:space="0" w:color="auto"/>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OTUN</w:t>
            </w:r>
          </w:p>
        </w:tc>
        <w:tc>
          <w:tcPr>
            <w:tcW w:w="945" w:type="dxa"/>
            <w:tcBorders>
              <w:top w:val="single" w:sz="4" w:space="0" w:color="auto"/>
              <w:left w:val="nil"/>
              <w:bottom w:val="single" w:sz="4" w:space="0" w:color="auto"/>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EGBE</w:t>
            </w:r>
          </w:p>
        </w:tc>
        <w:tc>
          <w:tcPr>
            <w:tcW w:w="1003" w:type="dxa"/>
            <w:tcBorders>
              <w:top w:val="single" w:sz="4" w:space="0" w:color="auto"/>
              <w:left w:val="nil"/>
              <w:bottom w:val="single" w:sz="4" w:space="0" w:color="auto"/>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TOTAL</w:t>
            </w:r>
          </w:p>
        </w:tc>
      </w:tr>
      <w:tr w:rsidR="00AB7B9C" w:rsidRPr="004B1922" w:rsidTr="0042063B">
        <w:trPr>
          <w:trHeight w:val="552"/>
        </w:trPr>
        <w:tc>
          <w:tcPr>
            <w:tcW w:w="1123" w:type="dxa"/>
            <w:tcBorders>
              <w:top w:val="single" w:sz="4" w:space="0" w:color="auto"/>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2015</w:t>
            </w:r>
          </w:p>
        </w:tc>
        <w:tc>
          <w:tcPr>
            <w:tcW w:w="1682" w:type="dxa"/>
            <w:tcBorders>
              <w:top w:val="single" w:sz="4" w:space="0" w:color="auto"/>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1575</w:t>
            </w:r>
          </w:p>
        </w:tc>
        <w:tc>
          <w:tcPr>
            <w:tcW w:w="1659" w:type="dxa"/>
            <w:tcBorders>
              <w:top w:val="single" w:sz="4" w:space="0" w:color="auto"/>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4336</w:t>
            </w:r>
          </w:p>
        </w:tc>
        <w:tc>
          <w:tcPr>
            <w:tcW w:w="1243" w:type="dxa"/>
            <w:tcBorders>
              <w:top w:val="single" w:sz="4" w:space="0" w:color="auto"/>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1771</w:t>
            </w:r>
          </w:p>
        </w:tc>
        <w:tc>
          <w:tcPr>
            <w:tcW w:w="945" w:type="dxa"/>
            <w:tcBorders>
              <w:top w:val="single" w:sz="4" w:space="0" w:color="auto"/>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4021</w:t>
            </w:r>
          </w:p>
        </w:tc>
        <w:tc>
          <w:tcPr>
            <w:tcW w:w="945" w:type="dxa"/>
            <w:tcBorders>
              <w:top w:val="single" w:sz="4" w:space="0" w:color="auto"/>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4097</w:t>
            </w:r>
          </w:p>
        </w:tc>
        <w:tc>
          <w:tcPr>
            <w:tcW w:w="1003" w:type="dxa"/>
            <w:tcBorders>
              <w:top w:val="single" w:sz="4" w:space="0" w:color="auto"/>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15800</w:t>
            </w:r>
          </w:p>
        </w:tc>
      </w:tr>
      <w:tr w:rsidR="00AB7B9C" w:rsidRPr="004B1922" w:rsidTr="0042063B">
        <w:trPr>
          <w:trHeight w:val="552"/>
        </w:trPr>
        <w:tc>
          <w:tcPr>
            <w:tcW w:w="1123"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2016</w:t>
            </w:r>
          </w:p>
        </w:tc>
        <w:tc>
          <w:tcPr>
            <w:tcW w:w="1682"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1381</w:t>
            </w:r>
          </w:p>
        </w:tc>
        <w:tc>
          <w:tcPr>
            <w:tcW w:w="1659"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3868</w:t>
            </w:r>
          </w:p>
        </w:tc>
        <w:tc>
          <w:tcPr>
            <w:tcW w:w="1243"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2577</w:t>
            </w:r>
          </w:p>
        </w:tc>
        <w:tc>
          <w:tcPr>
            <w:tcW w:w="945"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4773</w:t>
            </w:r>
          </w:p>
        </w:tc>
        <w:tc>
          <w:tcPr>
            <w:tcW w:w="945"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3431</w:t>
            </w:r>
          </w:p>
        </w:tc>
        <w:tc>
          <w:tcPr>
            <w:tcW w:w="1003"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16030</w:t>
            </w:r>
          </w:p>
        </w:tc>
      </w:tr>
      <w:tr w:rsidR="00AB7B9C" w:rsidRPr="004B1922" w:rsidTr="0042063B">
        <w:trPr>
          <w:trHeight w:val="552"/>
        </w:trPr>
        <w:tc>
          <w:tcPr>
            <w:tcW w:w="1123"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2017</w:t>
            </w:r>
          </w:p>
        </w:tc>
        <w:tc>
          <w:tcPr>
            <w:tcW w:w="1682"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1235</w:t>
            </w:r>
          </w:p>
        </w:tc>
        <w:tc>
          <w:tcPr>
            <w:tcW w:w="1659"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3823</w:t>
            </w:r>
          </w:p>
        </w:tc>
        <w:tc>
          <w:tcPr>
            <w:tcW w:w="1243"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2399</w:t>
            </w:r>
          </w:p>
        </w:tc>
        <w:tc>
          <w:tcPr>
            <w:tcW w:w="945"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3462</w:t>
            </w:r>
          </w:p>
        </w:tc>
        <w:tc>
          <w:tcPr>
            <w:tcW w:w="945"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1834</w:t>
            </w:r>
          </w:p>
        </w:tc>
        <w:tc>
          <w:tcPr>
            <w:tcW w:w="1003"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12753</w:t>
            </w:r>
          </w:p>
        </w:tc>
      </w:tr>
      <w:tr w:rsidR="00AB7B9C" w:rsidRPr="004B1922" w:rsidTr="0042063B">
        <w:trPr>
          <w:trHeight w:val="552"/>
        </w:trPr>
        <w:tc>
          <w:tcPr>
            <w:tcW w:w="1123"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2018</w:t>
            </w:r>
          </w:p>
        </w:tc>
        <w:tc>
          <w:tcPr>
            <w:tcW w:w="1682"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1302</w:t>
            </w:r>
          </w:p>
        </w:tc>
        <w:tc>
          <w:tcPr>
            <w:tcW w:w="1659"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3611</w:t>
            </w:r>
          </w:p>
        </w:tc>
        <w:tc>
          <w:tcPr>
            <w:tcW w:w="1243"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2381</w:t>
            </w:r>
          </w:p>
        </w:tc>
        <w:tc>
          <w:tcPr>
            <w:tcW w:w="945"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2825</w:t>
            </w:r>
          </w:p>
        </w:tc>
        <w:tc>
          <w:tcPr>
            <w:tcW w:w="945"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2178</w:t>
            </w:r>
          </w:p>
        </w:tc>
        <w:tc>
          <w:tcPr>
            <w:tcW w:w="1003"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12297</w:t>
            </w:r>
          </w:p>
        </w:tc>
      </w:tr>
      <w:tr w:rsidR="00AB7B9C" w:rsidRPr="004B1922" w:rsidTr="0042063B">
        <w:trPr>
          <w:trHeight w:val="552"/>
        </w:trPr>
        <w:tc>
          <w:tcPr>
            <w:tcW w:w="1123"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2019</w:t>
            </w:r>
          </w:p>
        </w:tc>
        <w:tc>
          <w:tcPr>
            <w:tcW w:w="1682"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1930</w:t>
            </w:r>
          </w:p>
        </w:tc>
        <w:tc>
          <w:tcPr>
            <w:tcW w:w="1659"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4347</w:t>
            </w:r>
          </w:p>
        </w:tc>
        <w:tc>
          <w:tcPr>
            <w:tcW w:w="1243"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4287</w:t>
            </w:r>
          </w:p>
        </w:tc>
        <w:tc>
          <w:tcPr>
            <w:tcW w:w="945"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3195</w:t>
            </w:r>
          </w:p>
        </w:tc>
        <w:tc>
          <w:tcPr>
            <w:tcW w:w="945"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3086</w:t>
            </w:r>
          </w:p>
        </w:tc>
        <w:tc>
          <w:tcPr>
            <w:tcW w:w="1003" w:type="dxa"/>
            <w:tcBorders>
              <w:top w:val="nil"/>
              <w:left w:val="nil"/>
              <w:bottom w:val="nil"/>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16845</w:t>
            </w:r>
          </w:p>
        </w:tc>
      </w:tr>
      <w:tr w:rsidR="00AB7B9C" w:rsidRPr="004B1922" w:rsidTr="0042063B">
        <w:trPr>
          <w:trHeight w:val="552"/>
        </w:trPr>
        <w:tc>
          <w:tcPr>
            <w:tcW w:w="1123" w:type="dxa"/>
            <w:tcBorders>
              <w:top w:val="nil"/>
              <w:left w:val="nil"/>
              <w:bottom w:val="single" w:sz="4" w:space="0" w:color="auto"/>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2020</w:t>
            </w:r>
          </w:p>
        </w:tc>
        <w:tc>
          <w:tcPr>
            <w:tcW w:w="1682" w:type="dxa"/>
            <w:tcBorders>
              <w:top w:val="nil"/>
              <w:left w:val="nil"/>
              <w:bottom w:val="single" w:sz="4" w:space="0" w:color="auto"/>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1211</w:t>
            </w:r>
          </w:p>
        </w:tc>
        <w:tc>
          <w:tcPr>
            <w:tcW w:w="1659" w:type="dxa"/>
            <w:tcBorders>
              <w:top w:val="nil"/>
              <w:left w:val="nil"/>
              <w:bottom w:val="single" w:sz="4" w:space="0" w:color="auto"/>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1355</w:t>
            </w:r>
          </w:p>
        </w:tc>
        <w:tc>
          <w:tcPr>
            <w:tcW w:w="1243" w:type="dxa"/>
            <w:tcBorders>
              <w:top w:val="nil"/>
              <w:left w:val="nil"/>
              <w:bottom w:val="single" w:sz="4" w:space="0" w:color="auto"/>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2005</w:t>
            </w:r>
          </w:p>
        </w:tc>
        <w:tc>
          <w:tcPr>
            <w:tcW w:w="945" w:type="dxa"/>
            <w:tcBorders>
              <w:top w:val="nil"/>
              <w:left w:val="nil"/>
              <w:bottom w:val="single" w:sz="4" w:space="0" w:color="auto"/>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2798</w:t>
            </w:r>
          </w:p>
        </w:tc>
        <w:tc>
          <w:tcPr>
            <w:tcW w:w="945" w:type="dxa"/>
            <w:tcBorders>
              <w:top w:val="nil"/>
              <w:left w:val="nil"/>
              <w:bottom w:val="single" w:sz="4" w:space="0" w:color="auto"/>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2185</w:t>
            </w:r>
          </w:p>
        </w:tc>
        <w:tc>
          <w:tcPr>
            <w:tcW w:w="1003" w:type="dxa"/>
            <w:tcBorders>
              <w:top w:val="nil"/>
              <w:left w:val="nil"/>
              <w:bottom w:val="single" w:sz="4" w:space="0" w:color="auto"/>
              <w:right w:val="nil"/>
            </w:tcBorders>
            <w:noWrap/>
            <w:vAlign w:val="bottom"/>
            <w:hideMark/>
          </w:tcPr>
          <w:p w:rsidR="00AB7B9C" w:rsidRPr="004B1922" w:rsidRDefault="00AB7B9C" w:rsidP="00AB7B9C">
            <w:pPr>
              <w:spacing w:after="0" w:line="480" w:lineRule="auto"/>
              <w:jc w:val="both"/>
              <w:rPr>
                <w:rFonts w:ascii="Times New Roman" w:eastAsia="Times New Roman" w:hAnsi="Times New Roman"/>
                <w:sz w:val="24"/>
                <w:szCs w:val="24"/>
                <w:lang w:eastAsia="en-GB"/>
              </w:rPr>
            </w:pPr>
            <w:r w:rsidRPr="004B1922">
              <w:rPr>
                <w:rFonts w:ascii="Times New Roman" w:eastAsia="Times New Roman" w:hAnsi="Times New Roman"/>
                <w:sz w:val="24"/>
                <w:szCs w:val="24"/>
                <w:lang w:eastAsia="en-GB"/>
              </w:rPr>
              <w:t>9554</w:t>
            </w:r>
          </w:p>
        </w:tc>
      </w:tr>
    </w:tbl>
    <w:p w:rsidR="0042063B" w:rsidRDefault="0042063B" w:rsidP="00197D7A">
      <w:pPr>
        <w:pStyle w:val="MyTable"/>
        <w:ind w:left="1440" w:hanging="1440"/>
      </w:pPr>
    </w:p>
    <w:p w:rsidR="00197D7A" w:rsidRPr="009F4D07" w:rsidRDefault="00197D7A" w:rsidP="002B34B0">
      <w:pPr>
        <w:pStyle w:val="Heading3"/>
      </w:pPr>
      <w:bookmarkStart w:id="992" w:name="_Toc117165838"/>
      <w:bookmarkStart w:id="993" w:name="_Toc117849272"/>
      <w:r w:rsidRPr="009F4D07">
        <w:t xml:space="preserve">Table </w:t>
      </w:r>
      <w:r>
        <w:t>A15</w:t>
      </w:r>
      <w:r w:rsidRPr="009F4D07">
        <w:t>:</w:t>
      </w:r>
      <w:r w:rsidRPr="009F4D07">
        <w:tab/>
      </w:r>
      <w:r>
        <w:t>Omu-Aran</w:t>
      </w:r>
      <w:r w:rsidRPr="009F4D07">
        <w:t xml:space="preserve"> 132/33kV Station Feeders Total Number of Interruptions (Frequency of Outage) from Year 2015 - 2020 (January-December)</w:t>
      </w:r>
      <w:bookmarkEnd w:id="992"/>
      <w:bookmarkEnd w:id="993"/>
      <w:r w:rsidRPr="009F4D07">
        <w:t xml:space="preserve"> </w:t>
      </w:r>
    </w:p>
    <w:tbl>
      <w:tblPr>
        <w:tblW w:w="8600" w:type="dxa"/>
        <w:tblInd w:w="93" w:type="dxa"/>
        <w:tblBorders>
          <w:top w:val="single" w:sz="4" w:space="0" w:color="auto"/>
          <w:bottom w:val="single" w:sz="4" w:space="0" w:color="auto"/>
        </w:tblBorders>
        <w:tblLook w:val="04A0" w:firstRow="1" w:lastRow="0" w:firstColumn="1" w:lastColumn="0" w:noHBand="0" w:noVBand="1"/>
      </w:tblPr>
      <w:tblGrid>
        <w:gridCol w:w="1123"/>
        <w:gridCol w:w="1682"/>
        <w:gridCol w:w="1659"/>
        <w:gridCol w:w="1243"/>
        <w:gridCol w:w="945"/>
        <w:gridCol w:w="945"/>
        <w:gridCol w:w="1003"/>
      </w:tblGrid>
      <w:tr w:rsidR="00197D7A" w:rsidRPr="00CF4454" w:rsidTr="0042063B">
        <w:trPr>
          <w:trHeight w:val="552"/>
        </w:trPr>
        <w:tc>
          <w:tcPr>
            <w:tcW w:w="1123" w:type="dxa"/>
            <w:tcBorders>
              <w:top w:val="single" w:sz="4" w:space="0" w:color="auto"/>
              <w:left w:val="nil"/>
              <w:bottom w:val="single" w:sz="4" w:space="0" w:color="auto"/>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FEEDER</w:t>
            </w:r>
          </w:p>
        </w:tc>
        <w:tc>
          <w:tcPr>
            <w:tcW w:w="1682" w:type="dxa"/>
            <w:tcBorders>
              <w:top w:val="single" w:sz="4" w:space="0" w:color="auto"/>
              <w:left w:val="nil"/>
              <w:bottom w:val="single" w:sz="4" w:space="0" w:color="auto"/>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OMU-ARAN</w:t>
            </w:r>
          </w:p>
        </w:tc>
        <w:tc>
          <w:tcPr>
            <w:tcW w:w="1659" w:type="dxa"/>
            <w:tcBorders>
              <w:top w:val="single" w:sz="4" w:space="0" w:color="auto"/>
              <w:left w:val="nil"/>
              <w:bottom w:val="single" w:sz="4" w:space="0" w:color="auto"/>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ISANLU-ISIN</w:t>
            </w:r>
          </w:p>
        </w:tc>
        <w:tc>
          <w:tcPr>
            <w:tcW w:w="1243" w:type="dxa"/>
            <w:tcBorders>
              <w:top w:val="single" w:sz="4" w:space="0" w:color="auto"/>
              <w:left w:val="nil"/>
              <w:bottom w:val="single" w:sz="4" w:space="0" w:color="auto"/>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OROAGO</w:t>
            </w:r>
          </w:p>
        </w:tc>
        <w:tc>
          <w:tcPr>
            <w:tcW w:w="945" w:type="dxa"/>
            <w:tcBorders>
              <w:top w:val="single" w:sz="4" w:space="0" w:color="auto"/>
              <w:left w:val="nil"/>
              <w:bottom w:val="single" w:sz="4" w:space="0" w:color="auto"/>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OTUN</w:t>
            </w:r>
          </w:p>
        </w:tc>
        <w:tc>
          <w:tcPr>
            <w:tcW w:w="945" w:type="dxa"/>
            <w:tcBorders>
              <w:top w:val="single" w:sz="4" w:space="0" w:color="auto"/>
              <w:left w:val="nil"/>
              <w:bottom w:val="single" w:sz="4" w:space="0" w:color="auto"/>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EGBE</w:t>
            </w:r>
          </w:p>
        </w:tc>
        <w:tc>
          <w:tcPr>
            <w:tcW w:w="1003" w:type="dxa"/>
            <w:tcBorders>
              <w:top w:val="single" w:sz="4" w:space="0" w:color="auto"/>
              <w:left w:val="nil"/>
              <w:bottom w:val="single" w:sz="4" w:space="0" w:color="auto"/>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TOTAL</w:t>
            </w:r>
          </w:p>
        </w:tc>
      </w:tr>
      <w:tr w:rsidR="00197D7A" w:rsidRPr="00CF4454" w:rsidTr="0042063B">
        <w:trPr>
          <w:trHeight w:val="552"/>
        </w:trPr>
        <w:tc>
          <w:tcPr>
            <w:tcW w:w="1123" w:type="dxa"/>
            <w:tcBorders>
              <w:top w:val="single" w:sz="4" w:space="0" w:color="auto"/>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2015</w:t>
            </w:r>
          </w:p>
        </w:tc>
        <w:tc>
          <w:tcPr>
            <w:tcW w:w="1682" w:type="dxa"/>
            <w:tcBorders>
              <w:top w:val="single" w:sz="4" w:space="0" w:color="auto"/>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1367</w:t>
            </w:r>
          </w:p>
        </w:tc>
        <w:tc>
          <w:tcPr>
            <w:tcW w:w="1659" w:type="dxa"/>
            <w:tcBorders>
              <w:top w:val="single" w:sz="4" w:space="0" w:color="auto"/>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2148</w:t>
            </w:r>
          </w:p>
        </w:tc>
        <w:tc>
          <w:tcPr>
            <w:tcW w:w="1243" w:type="dxa"/>
            <w:tcBorders>
              <w:top w:val="single" w:sz="4" w:space="0" w:color="auto"/>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1276</w:t>
            </w:r>
          </w:p>
        </w:tc>
        <w:tc>
          <w:tcPr>
            <w:tcW w:w="945" w:type="dxa"/>
            <w:tcBorders>
              <w:top w:val="single" w:sz="4" w:space="0" w:color="auto"/>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1709</w:t>
            </w:r>
          </w:p>
        </w:tc>
        <w:tc>
          <w:tcPr>
            <w:tcW w:w="945" w:type="dxa"/>
            <w:tcBorders>
              <w:top w:val="single" w:sz="4" w:space="0" w:color="auto"/>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1582</w:t>
            </w:r>
          </w:p>
        </w:tc>
        <w:tc>
          <w:tcPr>
            <w:tcW w:w="1003" w:type="dxa"/>
            <w:tcBorders>
              <w:top w:val="single" w:sz="4" w:space="0" w:color="auto"/>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8082</w:t>
            </w:r>
          </w:p>
        </w:tc>
      </w:tr>
      <w:tr w:rsidR="00197D7A" w:rsidRPr="00CF4454" w:rsidTr="0042063B">
        <w:trPr>
          <w:trHeight w:val="552"/>
        </w:trPr>
        <w:tc>
          <w:tcPr>
            <w:tcW w:w="1123"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2016</w:t>
            </w:r>
          </w:p>
        </w:tc>
        <w:tc>
          <w:tcPr>
            <w:tcW w:w="1682"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1055</w:t>
            </w:r>
          </w:p>
        </w:tc>
        <w:tc>
          <w:tcPr>
            <w:tcW w:w="1659"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1501</w:t>
            </w:r>
          </w:p>
        </w:tc>
        <w:tc>
          <w:tcPr>
            <w:tcW w:w="1243"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1289</w:t>
            </w:r>
          </w:p>
        </w:tc>
        <w:tc>
          <w:tcPr>
            <w:tcW w:w="945"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1483</w:t>
            </w:r>
          </w:p>
        </w:tc>
        <w:tc>
          <w:tcPr>
            <w:tcW w:w="945"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1428</w:t>
            </w:r>
          </w:p>
        </w:tc>
        <w:tc>
          <w:tcPr>
            <w:tcW w:w="1003"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6756</w:t>
            </w:r>
          </w:p>
        </w:tc>
      </w:tr>
      <w:tr w:rsidR="00197D7A" w:rsidRPr="00CF4454" w:rsidTr="0042063B">
        <w:trPr>
          <w:trHeight w:val="552"/>
        </w:trPr>
        <w:tc>
          <w:tcPr>
            <w:tcW w:w="1123"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2017</w:t>
            </w:r>
          </w:p>
        </w:tc>
        <w:tc>
          <w:tcPr>
            <w:tcW w:w="1682"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1090</w:t>
            </w:r>
          </w:p>
        </w:tc>
        <w:tc>
          <w:tcPr>
            <w:tcW w:w="1659"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1903</w:t>
            </w:r>
          </w:p>
        </w:tc>
        <w:tc>
          <w:tcPr>
            <w:tcW w:w="1243"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1261</w:t>
            </w:r>
          </w:p>
        </w:tc>
        <w:tc>
          <w:tcPr>
            <w:tcW w:w="945"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1736</w:t>
            </w:r>
          </w:p>
        </w:tc>
        <w:tc>
          <w:tcPr>
            <w:tcW w:w="945"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1523</w:t>
            </w:r>
          </w:p>
        </w:tc>
        <w:tc>
          <w:tcPr>
            <w:tcW w:w="1003"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7513</w:t>
            </w:r>
          </w:p>
        </w:tc>
      </w:tr>
      <w:tr w:rsidR="00197D7A" w:rsidRPr="00CF4454" w:rsidTr="0042063B">
        <w:trPr>
          <w:trHeight w:val="552"/>
        </w:trPr>
        <w:tc>
          <w:tcPr>
            <w:tcW w:w="1123"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2018</w:t>
            </w:r>
          </w:p>
        </w:tc>
        <w:tc>
          <w:tcPr>
            <w:tcW w:w="1682"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1042</w:t>
            </w:r>
          </w:p>
        </w:tc>
        <w:tc>
          <w:tcPr>
            <w:tcW w:w="1659"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1549</w:t>
            </w:r>
          </w:p>
        </w:tc>
        <w:tc>
          <w:tcPr>
            <w:tcW w:w="1243"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1142</w:t>
            </w:r>
          </w:p>
        </w:tc>
        <w:tc>
          <w:tcPr>
            <w:tcW w:w="945"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1364</w:t>
            </w:r>
          </w:p>
        </w:tc>
        <w:tc>
          <w:tcPr>
            <w:tcW w:w="945"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1384</w:t>
            </w:r>
          </w:p>
        </w:tc>
        <w:tc>
          <w:tcPr>
            <w:tcW w:w="1003"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6481</w:t>
            </w:r>
          </w:p>
        </w:tc>
      </w:tr>
      <w:tr w:rsidR="00197D7A" w:rsidRPr="00CF4454" w:rsidTr="0042063B">
        <w:trPr>
          <w:trHeight w:val="552"/>
        </w:trPr>
        <w:tc>
          <w:tcPr>
            <w:tcW w:w="1123"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2019</w:t>
            </w:r>
          </w:p>
        </w:tc>
        <w:tc>
          <w:tcPr>
            <w:tcW w:w="1682"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778</w:t>
            </w:r>
          </w:p>
        </w:tc>
        <w:tc>
          <w:tcPr>
            <w:tcW w:w="1659"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1557</w:t>
            </w:r>
          </w:p>
        </w:tc>
        <w:tc>
          <w:tcPr>
            <w:tcW w:w="1243"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830</w:t>
            </w:r>
          </w:p>
        </w:tc>
        <w:tc>
          <w:tcPr>
            <w:tcW w:w="945"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1334</w:t>
            </w:r>
          </w:p>
        </w:tc>
        <w:tc>
          <w:tcPr>
            <w:tcW w:w="945"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1185</w:t>
            </w:r>
          </w:p>
        </w:tc>
        <w:tc>
          <w:tcPr>
            <w:tcW w:w="1003"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5684</w:t>
            </w:r>
          </w:p>
        </w:tc>
      </w:tr>
      <w:tr w:rsidR="00197D7A" w:rsidRPr="00CF4454" w:rsidTr="0042063B">
        <w:trPr>
          <w:trHeight w:val="552"/>
        </w:trPr>
        <w:tc>
          <w:tcPr>
            <w:tcW w:w="1123" w:type="dxa"/>
            <w:tcBorders>
              <w:top w:val="nil"/>
              <w:left w:val="nil"/>
              <w:bottom w:val="single" w:sz="4" w:space="0" w:color="auto"/>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2020</w:t>
            </w:r>
          </w:p>
        </w:tc>
        <w:tc>
          <w:tcPr>
            <w:tcW w:w="1682" w:type="dxa"/>
            <w:tcBorders>
              <w:top w:val="nil"/>
              <w:left w:val="nil"/>
              <w:bottom w:val="single" w:sz="4" w:space="0" w:color="auto"/>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680</w:t>
            </w:r>
          </w:p>
        </w:tc>
        <w:tc>
          <w:tcPr>
            <w:tcW w:w="1659" w:type="dxa"/>
            <w:tcBorders>
              <w:top w:val="nil"/>
              <w:left w:val="nil"/>
              <w:bottom w:val="single" w:sz="4" w:space="0" w:color="auto"/>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1412</w:t>
            </w:r>
          </w:p>
        </w:tc>
        <w:tc>
          <w:tcPr>
            <w:tcW w:w="1243" w:type="dxa"/>
            <w:tcBorders>
              <w:top w:val="nil"/>
              <w:left w:val="nil"/>
              <w:bottom w:val="single" w:sz="4" w:space="0" w:color="auto"/>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754</w:t>
            </w:r>
          </w:p>
        </w:tc>
        <w:tc>
          <w:tcPr>
            <w:tcW w:w="945" w:type="dxa"/>
            <w:tcBorders>
              <w:top w:val="nil"/>
              <w:left w:val="nil"/>
              <w:bottom w:val="single" w:sz="4" w:space="0" w:color="auto"/>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1242</w:t>
            </w:r>
          </w:p>
        </w:tc>
        <w:tc>
          <w:tcPr>
            <w:tcW w:w="945" w:type="dxa"/>
            <w:tcBorders>
              <w:top w:val="nil"/>
              <w:left w:val="nil"/>
              <w:bottom w:val="single" w:sz="4" w:space="0" w:color="auto"/>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1178</w:t>
            </w:r>
          </w:p>
        </w:tc>
        <w:tc>
          <w:tcPr>
            <w:tcW w:w="1003" w:type="dxa"/>
            <w:tcBorders>
              <w:top w:val="nil"/>
              <w:left w:val="nil"/>
              <w:bottom w:val="single" w:sz="4" w:space="0" w:color="auto"/>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5266</w:t>
            </w:r>
          </w:p>
        </w:tc>
      </w:tr>
    </w:tbl>
    <w:p w:rsidR="00197D7A" w:rsidRDefault="00197D7A" w:rsidP="00197D7A">
      <w:pPr>
        <w:pStyle w:val="MyTable"/>
        <w:ind w:left="1440" w:hanging="1440"/>
      </w:pPr>
    </w:p>
    <w:p w:rsidR="00197D7A" w:rsidRPr="001B6C05" w:rsidRDefault="00197D7A" w:rsidP="002B34B0">
      <w:pPr>
        <w:pStyle w:val="Heading3"/>
      </w:pPr>
      <w:bookmarkStart w:id="994" w:name="_Toc117165839"/>
      <w:bookmarkStart w:id="995" w:name="_Toc117849273"/>
      <w:r w:rsidRPr="001B6C05">
        <w:t xml:space="preserve">Table </w:t>
      </w:r>
      <w:r>
        <w:t>A16</w:t>
      </w:r>
      <w:r w:rsidRPr="001B6C05">
        <w:t xml:space="preserve">: </w:t>
      </w:r>
      <w:r w:rsidRPr="001B6C05">
        <w:tab/>
      </w:r>
      <w:r>
        <w:t>Omu-Aran</w:t>
      </w:r>
      <w:r w:rsidRPr="001B6C05">
        <w:t xml:space="preserve"> 132/33kV Station Feeders Total Number of System Operating Hours From Year 2015 - 2020 (January-December)</w:t>
      </w:r>
      <w:bookmarkEnd w:id="994"/>
      <w:bookmarkEnd w:id="995"/>
      <w:r w:rsidRPr="001B6C05">
        <w:t xml:space="preserve"> </w:t>
      </w:r>
    </w:p>
    <w:tbl>
      <w:tblPr>
        <w:tblW w:w="8600" w:type="dxa"/>
        <w:tblInd w:w="93" w:type="dxa"/>
        <w:tblBorders>
          <w:top w:val="single" w:sz="4" w:space="0" w:color="auto"/>
          <w:bottom w:val="single" w:sz="4" w:space="0" w:color="auto"/>
        </w:tblBorders>
        <w:tblLook w:val="04A0" w:firstRow="1" w:lastRow="0" w:firstColumn="1" w:lastColumn="0" w:noHBand="0" w:noVBand="1"/>
      </w:tblPr>
      <w:tblGrid>
        <w:gridCol w:w="1123"/>
        <w:gridCol w:w="1682"/>
        <w:gridCol w:w="1659"/>
        <w:gridCol w:w="1243"/>
        <w:gridCol w:w="945"/>
        <w:gridCol w:w="945"/>
        <w:gridCol w:w="1003"/>
      </w:tblGrid>
      <w:tr w:rsidR="00197D7A" w:rsidRPr="00CF4454" w:rsidTr="0042063B">
        <w:trPr>
          <w:trHeight w:val="552"/>
        </w:trPr>
        <w:tc>
          <w:tcPr>
            <w:tcW w:w="1123" w:type="dxa"/>
            <w:tcBorders>
              <w:top w:val="single" w:sz="4" w:space="0" w:color="auto"/>
              <w:left w:val="nil"/>
              <w:bottom w:val="single" w:sz="4" w:space="0" w:color="auto"/>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FEEDER</w:t>
            </w:r>
          </w:p>
        </w:tc>
        <w:tc>
          <w:tcPr>
            <w:tcW w:w="1682" w:type="dxa"/>
            <w:tcBorders>
              <w:top w:val="single" w:sz="4" w:space="0" w:color="auto"/>
              <w:left w:val="nil"/>
              <w:bottom w:val="single" w:sz="4" w:space="0" w:color="auto"/>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OMU-ARAN</w:t>
            </w:r>
          </w:p>
        </w:tc>
        <w:tc>
          <w:tcPr>
            <w:tcW w:w="1659" w:type="dxa"/>
            <w:tcBorders>
              <w:top w:val="single" w:sz="4" w:space="0" w:color="auto"/>
              <w:left w:val="nil"/>
              <w:bottom w:val="single" w:sz="4" w:space="0" w:color="auto"/>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ISANLU-ISIN</w:t>
            </w:r>
          </w:p>
        </w:tc>
        <w:tc>
          <w:tcPr>
            <w:tcW w:w="1243" w:type="dxa"/>
            <w:tcBorders>
              <w:top w:val="single" w:sz="4" w:space="0" w:color="auto"/>
              <w:left w:val="nil"/>
              <w:bottom w:val="single" w:sz="4" w:space="0" w:color="auto"/>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OROAGO</w:t>
            </w:r>
          </w:p>
        </w:tc>
        <w:tc>
          <w:tcPr>
            <w:tcW w:w="945" w:type="dxa"/>
            <w:tcBorders>
              <w:top w:val="single" w:sz="4" w:space="0" w:color="auto"/>
              <w:left w:val="nil"/>
              <w:bottom w:val="single" w:sz="4" w:space="0" w:color="auto"/>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OTUN</w:t>
            </w:r>
          </w:p>
        </w:tc>
        <w:tc>
          <w:tcPr>
            <w:tcW w:w="945" w:type="dxa"/>
            <w:tcBorders>
              <w:top w:val="single" w:sz="4" w:space="0" w:color="auto"/>
              <w:left w:val="nil"/>
              <w:bottom w:val="single" w:sz="4" w:space="0" w:color="auto"/>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EGBE</w:t>
            </w:r>
          </w:p>
        </w:tc>
        <w:tc>
          <w:tcPr>
            <w:tcW w:w="1003" w:type="dxa"/>
            <w:tcBorders>
              <w:top w:val="single" w:sz="4" w:space="0" w:color="auto"/>
              <w:left w:val="nil"/>
              <w:bottom w:val="single" w:sz="4" w:space="0" w:color="auto"/>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TOTAL</w:t>
            </w:r>
          </w:p>
        </w:tc>
      </w:tr>
      <w:tr w:rsidR="00197D7A" w:rsidRPr="00CF4454" w:rsidTr="0042063B">
        <w:trPr>
          <w:trHeight w:val="552"/>
        </w:trPr>
        <w:tc>
          <w:tcPr>
            <w:tcW w:w="1123" w:type="dxa"/>
            <w:tcBorders>
              <w:top w:val="single" w:sz="4" w:space="0" w:color="auto"/>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2015</w:t>
            </w:r>
          </w:p>
        </w:tc>
        <w:tc>
          <w:tcPr>
            <w:tcW w:w="1682" w:type="dxa"/>
            <w:tcBorders>
              <w:top w:val="single" w:sz="4" w:space="0" w:color="auto"/>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7185</w:t>
            </w:r>
          </w:p>
        </w:tc>
        <w:tc>
          <w:tcPr>
            <w:tcW w:w="1659" w:type="dxa"/>
            <w:tcBorders>
              <w:top w:val="single" w:sz="4" w:space="0" w:color="auto"/>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4424</w:t>
            </w:r>
          </w:p>
        </w:tc>
        <w:tc>
          <w:tcPr>
            <w:tcW w:w="1243" w:type="dxa"/>
            <w:tcBorders>
              <w:top w:val="single" w:sz="4" w:space="0" w:color="auto"/>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6989</w:t>
            </w:r>
          </w:p>
        </w:tc>
        <w:tc>
          <w:tcPr>
            <w:tcW w:w="945" w:type="dxa"/>
            <w:tcBorders>
              <w:top w:val="single" w:sz="4" w:space="0" w:color="auto"/>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4739</w:t>
            </w:r>
          </w:p>
        </w:tc>
        <w:tc>
          <w:tcPr>
            <w:tcW w:w="945" w:type="dxa"/>
            <w:tcBorders>
              <w:top w:val="single" w:sz="4" w:space="0" w:color="auto"/>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4663</w:t>
            </w:r>
          </w:p>
        </w:tc>
        <w:tc>
          <w:tcPr>
            <w:tcW w:w="1003" w:type="dxa"/>
            <w:tcBorders>
              <w:top w:val="single" w:sz="4" w:space="0" w:color="auto"/>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28000</w:t>
            </w:r>
          </w:p>
        </w:tc>
      </w:tr>
      <w:tr w:rsidR="00197D7A" w:rsidRPr="00CF4454" w:rsidTr="0042063B">
        <w:trPr>
          <w:trHeight w:val="552"/>
        </w:trPr>
        <w:tc>
          <w:tcPr>
            <w:tcW w:w="1123"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2016</w:t>
            </w:r>
          </w:p>
        </w:tc>
        <w:tc>
          <w:tcPr>
            <w:tcW w:w="1682"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7403</w:t>
            </w:r>
          </w:p>
        </w:tc>
        <w:tc>
          <w:tcPr>
            <w:tcW w:w="1659"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4916</w:t>
            </w:r>
          </w:p>
        </w:tc>
        <w:tc>
          <w:tcPr>
            <w:tcW w:w="1243"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6207</w:t>
            </w:r>
          </w:p>
        </w:tc>
        <w:tc>
          <w:tcPr>
            <w:tcW w:w="945"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4011</w:t>
            </w:r>
          </w:p>
        </w:tc>
        <w:tc>
          <w:tcPr>
            <w:tcW w:w="945"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5353</w:t>
            </w:r>
          </w:p>
        </w:tc>
        <w:tc>
          <w:tcPr>
            <w:tcW w:w="1003"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27890</w:t>
            </w:r>
          </w:p>
        </w:tc>
      </w:tr>
      <w:tr w:rsidR="00197D7A" w:rsidRPr="00CF4454" w:rsidTr="0042063B">
        <w:trPr>
          <w:trHeight w:val="552"/>
        </w:trPr>
        <w:tc>
          <w:tcPr>
            <w:tcW w:w="1123"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2017</w:t>
            </w:r>
          </w:p>
        </w:tc>
        <w:tc>
          <w:tcPr>
            <w:tcW w:w="1682"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7525</w:t>
            </w:r>
          </w:p>
        </w:tc>
        <w:tc>
          <w:tcPr>
            <w:tcW w:w="1659"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4937</w:t>
            </w:r>
          </w:p>
        </w:tc>
        <w:tc>
          <w:tcPr>
            <w:tcW w:w="1243"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6361</w:t>
            </w:r>
          </w:p>
        </w:tc>
        <w:tc>
          <w:tcPr>
            <w:tcW w:w="945"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5298</w:t>
            </w:r>
          </w:p>
        </w:tc>
        <w:tc>
          <w:tcPr>
            <w:tcW w:w="945"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6926</w:t>
            </w:r>
          </w:p>
        </w:tc>
        <w:tc>
          <w:tcPr>
            <w:tcW w:w="1003"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31047</w:t>
            </w:r>
          </w:p>
        </w:tc>
      </w:tr>
      <w:tr w:rsidR="00197D7A" w:rsidRPr="00CF4454" w:rsidTr="0042063B">
        <w:trPr>
          <w:trHeight w:val="552"/>
        </w:trPr>
        <w:tc>
          <w:tcPr>
            <w:tcW w:w="1123"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2018</w:t>
            </w:r>
          </w:p>
        </w:tc>
        <w:tc>
          <w:tcPr>
            <w:tcW w:w="1682"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7458</w:t>
            </w:r>
          </w:p>
        </w:tc>
        <w:tc>
          <w:tcPr>
            <w:tcW w:w="1659"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5149</w:t>
            </w:r>
          </w:p>
        </w:tc>
        <w:tc>
          <w:tcPr>
            <w:tcW w:w="1243"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6379</w:t>
            </w:r>
          </w:p>
        </w:tc>
        <w:tc>
          <w:tcPr>
            <w:tcW w:w="945"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5935</w:t>
            </w:r>
          </w:p>
        </w:tc>
        <w:tc>
          <w:tcPr>
            <w:tcW w:w="945"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6582</w:t>
            </w:r>
          </w:p>
        </w:tc>
        <w:tc>
          <w:tcPr>
            <w:tcW w:w="1003"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31503</w:t>
            </w:r>
          </w:p>
        </w:tc>
      </w:tr>
      <w:tr w:rsidR="00197D7A" w:rsidRPr="00CF4454" w:rsidTr="0042063B">
        <w:trPr>
          <w:trHeight w:val="552"/>
        </w:trPr>
        <w:tc>
          <w:tcPr>
            <w:tcW w:w="1123"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2019</w:t>
            </w:r>
          </w:p>
        </w:tc>
        <w:tc>
          <w:tcPr>
            <w:tcW w:w="1682"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6830</w:t>
            </w:r>
          </w:p>
        </w:tc>
        <w:tc>
          <w:tcPr>
            <w:tcW w:w="1659"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4413</w:t>
            </w:r>
          </w:p>
        </w:tc>
        <w:tc>
          <w:tcPr>
            <w:tcW w:w="1243"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4473</w:t>
            </w:r>
          </w:p>
        </w:tc>
        <w:tc>
          <w:tcPr>
            <w:tcW w:w="945"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5565</w:t>
            </w:r>
          </w:p>
        </w:tc>
        <w:tc>
          <w:tcPr>
            <w:tcW w:w="945"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5674</w:t>
            </w:r>
          </w:p>
        </w:tc>
        <w:tc>
          <w:tcPr>
            <w:tcW w:w="1003" w:type="dxa"/>
            <w:tcBorders>
              <w:top w:val="nil"/>
              <w:left w:val="nil"/>
              <w:bottom w:val="nil"/>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26955</w:t>
            </w:r>
          </w:p>
        </w:tc>
      </w:tr>
      <w:tr w:rsidR="00197D7A" w:rsidRPr="00CF4454" w:rsidTr="0042063B">
        <w:trPr>
          <w:trHeight w:val="552"/>
        </w:trPr>
        <w:tc>
          <w:tcPr>
            <w:tcW w:w="1123" w:type="dxa"/>
            <w:tcBorders>
              <w:top w:val="nil"/>
              <w:left w:val="nil"/>
              <w:bottom w:val="single" w:sz="4" w:space="0" w:color="auto"/>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2020</w:t>
            </w:r>
          </w:p>
        </w:tc>
        <w:tc>
          <w:tcPr>
            <w:tcW w:w="1682" w:type="dxa"/>
            <w:tcBorders>
              <w:top w:val="nil"/>
              <w:left w:val="nil"/>
              <w:bottom w:val="single" w:sz="4" w:space="0" w:color="auto"/>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7573</w:t>
            </w:r>
          </w:p>
        </w:tc>
        <w:tc>
          <w:tcPr>
            <w:tcW w:w="1659" w:type="dxa"/>
            <w:tcBorders>
              <w:top w:val="nil"/>
              <w:left w:val="nil"/>
              <w:bottom w:val="single" w:sz="4" w:space="0" w:color="auto"/>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7429</w:t>
            </w:r>
          </w:p>
        </w:tc>
        <w:tc>
          <w:tcPr>
            <w:tcW w:w="1243" w:type="dxa"/>
            <w:tcBorders>
              <w:top w:val="nil"/>
              <w:left w:val="nil"/>
              <w:bottom w:val="single" w:sz="4" w:space="0" w:color="auto"/>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6779</w:t>
            </w:r>
          </w:p>
        </w:tc>
        <w:tc>
          <w:tcPr>
            <w:tcW w:w="945" w:type="dxa"/>
            <w:tcBorders>
              <w:top w:val="nil"/>
              <w:left w:val="nil"/>
              <w:bottom w:val="single" w:sz="4" w:space="0" w:color="auto"/>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5986</w:t>
            </w:r>
          </w:p>
        </w:tc>
        <w:tc>
          <w:tcPr>
            <w:tcW w:w="945" w:type="dxa"/>
            <w:tcBorders>
              <w:top w:val="nil"/>
              <w:left w:val="nil"/>
              <w:bottom w:val="single" w:sz="4" w:space="0" w:color="auto"/>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6599</w:t>
            </w:r>
          </w:p>
        </w:tc>
        <w:tc>
          <w:tcPr>
            <w:tcW w:w="1003" w:type="dxa"/>
            <w:tcBorders>
              <w:top w:val="nil"/>
              <w:left w:val="nil"/>
              <w:bottom w:val="single" w:sz="4" w:space="0" w:color="auto"/>
              <w:right w:val="nil"/>
            </w:tcBorders>
            <w:noWrap/>
            <w:vAlign w:val="bottom"/>
            <w:hideMark/>
          </w:tcPr>
          <w:p w:rsidR="00197D7A" w:rsidRPr="00CF4454" w:rsidRDefault="00197D7A"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34366</w:t>
            </w:r>
          </w:p>
        </w:tc>
      </w:tr>
    </w:tbl>
    <w:p w:rsidR="00197D7A" w:rsidRPr="007D46D3" w:rsidRDefault="00197D7A" w:rsidP="00197D7A">
      <w:pPr>
        <w:spacing w:after="0" w:line="480" w:lineRule="auto"/>
        <w:jc w:val="both"/>
        <w:rPr>
          <w:rFonts w:ascii="Times New Roman" w:eastAsiaTheme="minorHAnsi" w:hAnsi="Times New Roman"/>
        </w:rPr>
      </w:pPr>
    </w:p>
    <w:p w:rsidR="00AB7B9C" w:rsidRDefault="00AB7B9C" w:rsidP="00AB7B9C">
      <w:pPr>
        <w:spacing w:line="480" w:lineRule="auto"/>
      </w:pPr>
    </w:p>
    <w:p w:rsidR="00324077" w:rsidRPr="001B6C05" w:rsidRDefault="00324077" w:rsidP="002B34B0">
      <w:pPr>
        <w:pStyle w:val="Heading3"/>
      </w:pPr>
      <w:bookmarkStart w:id="996" w:name="_Toc117165840"/>
      <w:bookmarkStart w:id="997" w:name="_Toc117849274"/>
      <w:r w:rsidRPr="001B6C05">
        <w:t xml:space="preserve">Table </w:t>
      </w:r>
      <w:r>
        <w:t>A17</w:t>
      </w:r>
      <w:r w:rsidRPr="001B6C05">
        <w:t>:</w:t>
      </w:r>
      <w:r w:rsidRPr="001B6C05">
        <w:tab/>
      </w:r>
      <w:r>
        <w:t>Omu-Aran</w:t>
      </w:r>
      <w:r w:rsidRPr="001B6C05">
        <w:t xml:space="preserve"> 132/33kV Station Feeders Mean Time Between Failures (MTBF) From Year  2015 - 2020 (January- December)</w:t>
      </w:r>
      <w:bookmarkEnd w:id="996"/>
      <w:bookmarkEnd w:id="997"/>
      <w:r w:rsidRPr="001B6C05">
        <w:t xml:space="preserve"> </w:t>
      </w:r>
    </w:p>
    <w:tbl>
      <w:tblPr>
        <w:tblW w:w="7656" w:type="dxa"/>
        <w:tblInd w:w="93" w:type="dxa"/>
        <w:tblBorders>
          <w:top w:val="single" w:sz="4" w:space="0" w:color="auto"/>
          <w:bottom w:val="single" w:sz="4" w:space="0" w:color="auto"/>
        </w:tblBorders>
        <w:tblLook w:val="04A0" w:firstRow="1" w:lastRow="0" w:firstColumn="1" w:lastColumn="0" w:noHBand="0" w:noVBand="1"/>
      </w:tblPr>
      <w:tblGrid>
        <w:gridCol w:w="1123"/>
        <w:gridCol w:w="1682"/>
        <w:gridCol w:w="1688"/>
        <w:gridCol w:w="1243"/>
        <w:gridCol w:w="960"/>
        <w:gridCol w:w="960"/>
      </w:tblGrid>
      <w:tr w:rsidR="00324077" w:rsidRPr="00CF4454" w:rsidTr="0042063B">
        <w:trPr>
          <w:trHeight w:val="552"/>
        </w:trPr>
        <w:tc>
          <w:tcPr>
            <w:tcW w:w="1123" w:type="dxa"/>
            <w:tcBorders>
              <w:top w:val="single" w:sz="4" w:space="0" w:color="auto"/>
              <w:left w:val="nil"/>
              <w:bottom w:val="single" w:sz="4" w:space="0" w:color="auto"/>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FEEDER</w:t>
            </w:r>
          </w:p>
        </w:tc>
        <w:tc>
          <w:tcPr>
            <w:tcW w:w="1682" w:type="dxa"/>
            <w:tcBorders>
              <w:top w:val="single" w:sz="4" w:space="0" w:color="auto"/>
              <w:left w:val="nil"/>
              <w:bottom w:val="single" w:sz="4" w:space="0" w:color="auto"/>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OMU-ARAN</w:t>
            </w:r>
          </w:p>
        </w:tc>
        <w:tc>
          <w:tcPr>
            <w:tcW w:w="1688" w:type="dxa"/>
            <w:tcBorders>
              <w:top w:val="single" w:sz="4" w:space="0" w:color="auto"/>
              <w:left w:val="nil"/>
              <w:bottom w:val="single" w:sz="4" w:space="0" w:color="auto"/>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ISANLU-ISIN</w:t>
            </w:r>
          </w:p>
        </w:tc>
        <w:tc>
          <w:tcPr>
            <w:tcW w:w="1243" w:type="dxa"/>
            <w:tcBorders>
              <w:top w:val="single" w:sz="4" w:space="0" w:color="auto"/>
              <w:left w:val="nil"/>
              <w:bottom w:val="single" w:sz="4" w:space="0" w:color="auto"/>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OROAGO</w:t>
            </w:r>
          </w:p>
        </w:tc>
        <w:tc>
          <w:tcPr>
            <w:tcW w:w="960" w:type="dxa"/>
            <w:tcBorders>
              <w:top w:val="single" w:sz="4" w:space="0" w:color="auto"/>
              <w:left w:val="nil"/>
              <w:bottom w:val="single" w:sz="4" w:space="0" w:color="auto"/>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OTUN</w:t>
            </w:r>
          </w:p>
        </w:tc>
        <w:tc>
          <w:tcPr>
            <w:tcW w:w="960" w:type="dxa"/>
            <w:tcBorders>
              <w:top w:val="single" w:sz="4" w:space="0" w:color="auto"/>
              <w:left w:val="nil"/>
              <w:bottom w:val="single" w:sz="4" w:space="0" w:color="auto"/>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EGBE</w:t>
            </w:r>
          </w:p>
        </w:tc>
      </w:tr>
      <w:tr w:rsidR="00324077" w:rsidRPr="00CF4454" w:rsidTr="0042063B">
        <w:trPr>
          <w:trHeight w:val="552"/>
        </w:trPr>
        <w:tc>
          <w:tcPr>
            <w:tcW w:w="1123" w:type="dxa"/>
            <w:tcBorders>
              <w:top w:val="single" w:sz="4" w:space="0" w:color="auto"/>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2015</w:t>
            </w:r>
          </w:p>
        </w:tc>
        <w:tc>
          <w:tcPr>
            <w:tcW w:w="1682" w:type="dxa"/>
            <w:tcBorders>
              <w:top w:val="single" w:sz="4" w:space="0" w:color="auto"/>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5.256</w:t>
            </w:r>
          </w:p>
        </w:tc>
        <w:tc>
          <w:tcPr>
            <w:tcW w:w="1688" w:type="dxa"/>
            <w:tcBorders>
              <w:top w:val="single" w:sz="4" w:space="0" w:color="auto"/>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2.0596</w:t>
            </w:r>
          </w:p>
        </w:tc>
        <w:tc>
          <w:tcPr>
            <w:tcW w:w="1243" w:type="dxa"/>
            <w:tcBorders>
              <w:top w:val="single" w:sz="4" w:space="0" w:color="auto"/>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5.4773</w:t>
            </w:r>
          </w:p>
        </w:tc>
        <w:tc>
          <w:tcPr>
            <w:tcW w:w="960" w:type="dxa"/>
            <w:tcBorders>
              <w:top w:val="single" w:sz="4" w:space="0" w:color="auto"/>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2.7729</w:t>
            </w:r>
          </w:p>
        </w:tc>
        <w:tc>
          <w:tcPr>
            <w:tcW w:w="960" w:type="dxa"/>
            <w:tcBorders>
              <w:top w:val="single" w:sz="4" w:space="0" w:color="auto"/>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2.9475</w:t>
            </w:r>
          </w:p>
        </w:tc>
      </w:tr>
      <w:tr w:rsidR="00324077" w:rsidRPr="00CF4454" w:rsidTr="0042063B">
        <w:trPr>
          <w:trHeight w:val="552"/>
        </w:trPr>
        <w:tc>
          <w:tcPr>
            <w:tcW w:w="1123"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2016</w:t>
            </w:r>
          </w:p>
        </w:tc>
        <w:tc>
          <w:tcPr>
            <w:tcW w:w="1682"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7.0171</w:t>
            </w:r>
          </w:p>
        </w:tc>
        <w:tc>
          <w:tcPr>
            <w:tcW w:w="1688"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3.2751</w:t>
            </w:r>
          </w:p>
        </w:tc>
        <w:tc>
          <w:tcPr>
            <w:tcW w:w="1243"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4.8154</w:t>
            </w:r>
          </w:p>
        </w:tc>
        <w:tc>
          <w:tcPr>
            <w:tcW w:w="960"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2.7047</w:t>
            </w:r>
          </w:p>
        </w:tc>
        <w:tc>
          <w:tcPr>
            <w:tcW w:w="960"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3.7486</w:t>
            </w:r>
          </w:p>
        </w:tc>
      </w:tr>
      <w:tr w:rsidR="00324077" w:rsidRPr="00CF4454" w:rsidTr="0042063B">
        <w:trPr>
          <w:trHeight w:val="552"/>
        </w:trPr>
        <w:tc>
          <w:tcPr>
            <w:tcW w:w="1123"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2017</w:t>
            </w:r>
          </w:p>
        </w:tc>
        <w:tc>
          <w:tcPr>
            <w:tcW w:w="1682"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6.9037</w:t>
            </w:r>
          </w:p>
        </w:tc>
        <w:tc>
          <w:tcPr>
            <w:tcW w:w="1688"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2.5943</w:t>
            </w:r>
          </w:p>
        </w:tc>
        <w:tc>
          <w:tcPr>
            <w:tcW w:w="1243"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5.0444</w:t>
            </w:r>
          </w:p>
        </w:tc>
        <w:tc>
          <w:tcPr>
            <w:tcW w:w="960"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3.0518</w:t>
            </w:r>
          </w:p>
        </w:tc>
        <w:tc>
          <w:tcPr>
            <w:tcW w:w="960"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4.5476</w:t>
            </w:r>
          </w:p>
        </w:tc>
      </w:tr>
      <w:tr w:rsidR="00324077" w:rsidRPr="00CF4454" w:rsidTr="0042063B">
        <w:trPr>
          <w:trHeight w:val="552"/>
        </w:trPr>
        <w:tc>
          <w:tcPr>
            <w:tcW w:w="1123"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2018</w:t>
            </w:r>
          </w:p>
        </w:tc>
        <w:tc>
          <w:tcPr>
            <w:tcW w:w="1682"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7.1574</w:t>
            </w:r>
          </w:p>
        </w:tc>
        <w:tc>
          <w:tcPr>
            <w:tcW w:w="1688"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3.3241</w:t>
            </w:r>
          </w:p>
        </w:tc>
        <w:tc>
          <w:tcPr>
            <w:tcW w:w="1243"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5.5858</w:t>
            </w:r>
          </w:p>
        </w:tc>
        <w:tc>
          <w:tcPr>
            <w:tcW w:w="960"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4.3512</w:t>
            </w:r>
          </w:p>
        </w:tc>
        <w:tc>
          <w:tcPr>
            <w:tcW w:w="960"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4.7558</w:t>
            </w:r>
          </w:p>
        </w:tc>
      </w:tr>
      <w:tr w:rsidR="00324077" w:rsidRPr="00CF4454" w:rsidTr="0042063B">
        <w:trPr>
          <w:trHeight w:val="552"/>
        </w:trPr>
        <w:tc>
          <w:tcPr>
            <w:tcW w:w="1123"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2019</w:t>
            </w:r>
          </w:p>
        </w:tc>
        <w:tc>
          <w:tcPr>
            <w:tcW w:w="1682"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8.7789</w:t>
            </w:r>
          </w:p>
        </w:tc>
        <w:tc>
          <w:tcPr>
            <w:tcW w:w="1688"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2.8343</w:t>
            </w:r>
          </w:p>
        </w:tc>
        <w:tc>
          <w:tcPr>
            <w:tcW w:w="1243"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5.3892</w:t>
            </w:r>
          </w:p>
        </w:tc>
        <w:tc>
          <w:tcPr>
            <w:tcW w:w="960"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4.1717</w:t>
            </w:r>
          </w:p>
        </w:tc>
        <w:tc>
          <w:tcPr>
            <w:tcW w:w="960"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5.5688</w:t>
            </w:r>
          </w:p>
        </w:tc>
      </w:tr>
      <w:tr w:rsidR="00324077" w:rsidRPr="00CF4454" w:rsidTr="0042063B">
        <w:trPr>
          <w:trHeight w:val="552"/>
        </w:trPr>
        <w:tc>
          <w:tcPr>
            <w:tcW w:w="1123"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2020</w:t>
            </w:r>
          </w:p>
        </w:tc>
        <w:tc>
          <w:tcPr>
            <w:tcW w:w="1682" w:type="dxa"/>
            <w:tcBorders>
              <w:top w:val="nil"/>
              <w:left w:val="nil"/>
              <w:bottom w:val="single" w:sz="4" w:space="0" w:color="auto"/>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11.1368</w:t>
            </w:r>
          </w:p>
        </w:tc>
        <w:tc>
          <w:tcPr>
            <w:tcW w:w="1688" w:type="dxa"/>
            <w:tcBorders>
              <w:top w:val="nil"/>
              <w:left w:val="nil"/>
              <w:bottom w:val="single" w:sz="4" w:space="0" w:color="auto"/>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5.2613</w:t>
            </w:r>
          </w:p>
        </w:tc>
        <w:tc>
          <w:tcPr>
            <w:tcW w:w="1243" w:type="dxa"/>
            <w:tcBorders>
              <w:top w:val="nil"/>
              <w:left w:val="nil"/>
              <w:bottom w:val="single" w:sz="4" w:space="0" w:color="auto"/>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8.9907</w:t>
            </w:r>
          </w:p>
        </w:tc>
        <w:tc>
          <w:tcPr>
            <w:tcW w:w="960" w:type="dxa"/>
            <w:tcBorders>
              <w:top w:val="nil"/>
              <w:left w:val="nil"/>
              <w:bottom w:val="single" w:sz="4" w:space="0" w:color="auto"/>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4.8196</w:t>
            </w:r>
          </w:p>
        </w:tc>
        <w:tc>
          <w:tcPr>
            <w:tcW w:w="960" w:type="dxa"/>
            <w:tcBorders>
              <w:top w:val="nil"/>
              <w:left w:val="nil"/>
              <w:bottom w:val="single" w:sz="4" w:space="0" w:color="auto"/>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5.6019</w:t>
            </w:r>
          </w:p>
        </w:tc>
      </w:tr>
    </w:tbl>
    <w:p w:rsidR="00324077" w:rsidRPr="007D46D3" w:rsidRDefault="00324077" w:rsidP="00324077">
      <w:pPr>
        <w:spacing w:after="0" w:line="480" w:lineRule="auto"/>
        <w:jc w:val="both"/>
        <w:rPr>
          <w:rFonts w:ascii="Times New Roman" w:eastAsiaTheme="minorHAnsi" w:hAnsi="Times New Roman"/>
        </w:rPr>
      </w:pPr>
    </w:p>
    <w:p w:rsidR="00324077" w:rsidRPr="001B6C05" w:rsidRDefault="00324077" w:rsidP="002B34B0">
      <w:pPr>
        <w:pStyle w:val="Heading3"/>
      </w:pPr>
      <w:bookmarkStart w:id="998" w:name="_Toc117165841"/>
      <w:bookmarkStart w:id="999" w:name="_Toc117849275"/>
      <w:r w:rsidRPr="001B6C05">
        <w:t xml:space="preserve">Table </w:t>
      </w:r>
      <w:r>
        <w:t>18</w:t>
      </w:r>
      <w:r w:rsidRPr="001B6C05">
        <w:t>:</w:t>
      </w:r>
      <w:r w:rsidRPr="001B6C05">
        <w:tab/>
      </w:r>
      <w:r>
        <w:t>Omu-Aran</w:t>
      </w:r>
      <w:r w:rsidRPr="001B6C05">
        <w:t xml:space="preserve"> 132/33kV Station Feeders Failures Rate (λ) from Year 2015 – 2020 from (January-December)</w:t>
      </w:r>
      <w:bookmarkEnd w:id="998"/>
      <w:bookmarkEnd w:id="999"/>
    </w:p>
    <w:tbl>
      <w:tblPr>
        <w:tblW w:w="7507" w:type="dxa"/>
        <w:tblInd w:w="93" w:type="dxa"/>
        <w:tblBorders>
          <w:top w:val="single" w:sz="4" w:space="0" w:color="auto"/>
          <w:bottom w:val="single" w:sz="4" w:space="0" w:color="auto"/>
        </w:tblBorders>
        <w:tblLook w:val="04A0" w:firstRow="1" w:lastRow="0" w:firstColumn="1" w:lastColumn="0" w:noHBand="0" w:noVBand="1"/>
      </w:tblPr>
      <w:tblGrid>
        <w:gridCol w:w="1123"/>
        <w:gridCol w:w="1592"/>
        <w:gridCol w:w="1659"/>
        <w:gridCol w:w="1243"/>
        <w:gridCol w:w="945"/>
        <w:gridCol w:w="945"/>
      </w:tblGrid>
      <w:tr w:rsidR="00324077" w:rsidRPr="00CF4454" w:rsidTr="007A6C2A">
        <w:trPr>
          <w:trHeight w:val="552"/>
        </w:trPr>
        <w:tc>
          <w:tcPr>
            <w:tcW w:w="1123" w:type="dxa"/>
            <w:tcBorders>
              <w:top w:val="single" w:sz="4" w:space="0" w:color="auto"/>
              <w:left w:val="nil"/>
              <w:bottom w:val="single" w:sz="4" w:space="0" w:color="auto"/>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FEEDER</w:t>
            </w:r>
          </w:p>
        </w:tc>
        <w:tc>
          <w:tcPr>
            <w:tcW w:w="1592" w:type="dxa"/>
            <w:tcBorders>
              <w:top w:val="single" w:sz="4" w:space="0" w:color="auto"/>
              <w:left w:val="nil"/>
              <w:bottom w:val="single" w:sz="4" w:space="0" w:color="auto"/>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OMU-ARAN</w:t>
            </w:r>
          </w:p>
        </w:tc>
        <w:tc>
          <w:tcPr>
            <w:tcW w:w="1659" w:type="dxa"/>
            <w:tcBorders>
              <w:top w:val="single" w:sz="4" w:space="0" w:color="auto"/>
              <w:left w:val="nil"/>
              <w:bottom w:val="single" w:sz="4" w:space="0" w:color="auto"/>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ISANLU-ISIN</w:t>
            </w:r>
          </w:p>
        </w:tc>
        <w:tc>
          <w:tcPr>
            <w:tcW w:w="1243" w:type="dxa"/>
            <w:tcBorders>
              <w:top w:val="single" w:sz="4" w:space="0" w:color="auto"/>
              <w:left w:val="nil"/>
              <w:bottom w:val="single" w:sz="4" w:space="0" w:color="auto"/>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OROAGO</w:t>
            </w:r>
          </w:p>
        </w:tc>
        <w:tc>
          <w:tcPr>
            <w:tcW w:w="945" w:type="dxa"/>
            <w:tcBorders>
              <w:top w:val="single" w:sz="4" w:space="0" w:color="auto"/>
              <w:left w:val="nil"/>
              <w:bottom w:val="single" w:sz="4" w:space="0" w:color="auto"/>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OTUN</w:t>
            </w:r>
          </w:p>
        </w:tc>
        <w:tc>
          <w:tcPr>
            <w:tcW w:w="945" w:type="dxa"/>
            <w:tcBorders>
              <w:top w:val="single" w:sz="4" w:space="0" w:color="auto"/>
              <w:left w:val="nil"/>
              <w:bottom w:val="single" w:sz="4" w:space="0" w:color="auto"/>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EGBE</w:t>
            </w:r>
          </w:p>
        </w:tc>
      </w:tr>
      <w:tr w:rsidR="00324077" w:rsidRPr="00CF4454" w:rsidTr="007A6C2A">
        <w:trPr>
          <w:trHeight w:val="552"/>
        </w:trPr>
        <w:tc>
          <w:tcPr>
            <w:tcW w:w="1123" w:type="dxa"/>
            <w:tcBorders>
              <w:top w:val="single" w:sz="4" w:space="0" w:color="auto"/>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2015</w:t>
            </w:r>
          </w:p>
        </w:tc>
        <w:tc>
          <w:tcPr>
            <w:tcW w:w="1592" w:type="dxa"/>
            <w:tcBorders>
              <w:top w:val="single" w:sz="4" w:space="0" w:color="auto"/>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0.1903</w:t>
            </w:r>
          </w:p>
        </w:tc>
        <w:tc>
          <w:tcPr>
            <w:tcW w:w="1659" w:type="dxa"/>
            <w:tcBorders>
              <w:top w:val="single" w:sz="4" w:space="0" w:color="auto"/>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0.4855</w:t>
            </w:r>
          </w:p>
        </w:tc>
        <w:tc>
          <w:tcPr>
            <w:tcW w:w="1243" w:type="dxa"/>
            <w:tcBorders>
              <w:top w:val="single" w:sz="4" w:space="0" w:color="auto"/>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0.1826</w:t>
            </w:r>
          </w:p>
        </w:tc>
        <w:tc>
          <w:tcPr>
            <w:tcW w:w="945" w:type="dxa"/>
            <w:tcBorders>
              <w:top w:val="single" w:sz="4" w:space="0" w:color="auto"/>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0.3606</w:t>
            </w:r>
          </w:p>
        </w:tc>
        <w:tc>
          <w:tcPr>
            <w:tcW w:w="945" w:type="dxa"/>
            <w:tcBorders>
              <w:top w:val="single" w:sz="4" w:space="0" w:color="auto"/>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0.3393</w:t>
            </w:r>
          </w:p>
        </w:tc>
      </w:tr>
      <w:tr w:rsidR="00324077" w:rsidRPr="00CF4454" w:rsidTr="007A6C2A">
        <w:trPr>
          <w:trHeight w:val="552"/>
        </w:trPr>
        <w:tc>
          <w:tcPr>
            <w:tcW w:w="1123"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2016</w:t>
            </w:r>
          </w:p>
        </w:tc>
        <w:tc>
          <w:tcPr>
            <w:tcW w:w="1592"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0.1425</w:t>
            </w:r>
          </w:p>
        </w:tc>
        <w:tc>
          <w:tcPr>
            <w:tcW w:w="1659"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0.3053</w:t>
            </w:r>
          </w:p>
        </w:tc>
        <w:tc>
          <w:tcPr>
            <w:tcW w:w="1243"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0.2077</w:t>
            </w:r>
          </w:p>
        </w:tc>
        <w:tc>
          <w:tcPr>
            <w:tcW w:w="945"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0.3697</w:t>
            </w:r>
          </w:p>
        </w:tc>
        <w:tc>
          <w:tcPr>
            <w:tcW w:w="945"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0.2668</w:t>
            </w:r>
          </w:p>
        </w:tc>
      </w:tr>
      <w:tr w:rsidR="00324077" w:rsidRPr="00CF4454" w:rsidTr="007A6C2A">
        <w:trPr>
          <w:trHeight w:val="552"/>
        </w:trPr>
        <w:tc>
          <w:tcPr>
            <w:tcW w:w="1123"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2017</w:t>
            </w:r>
          </w:p>
        </w:tc>
        <w:tc>
          <w:tcPr>
            <w:tcW w:w="1592"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0.1448</w:t>
            </w:r>
          </w:p>
        </w:tc>
        <w:tc>
          <w:tcPr>
            <w:tcW w:w="1659"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0.3855</w:t>
            </w:r>
          </w:p>
        </w:tc>
        <w:tc>
          <w:tcPr>
            <w:tcW w:w="1243"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0.1982</w:t>
            </w:r>
          </w:p>
        </w:tc>
        <w:tc>
          <w:tcPr>
            <w:tcW w:w="945"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0.3316</w:t>
            </w:r>
          </w:p>
        </w:tc>
        <w:tc>
          <w:tcPr>
            <w:tcW w:w="945"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0.2199</w:t>
            </w:r>
          </w:p>
        </w:tc>
      </w:tr>
      <w:tr w:rsidR="00324077" w:rsidRPr="00CF4454" w:rsidTr="007A6C2A">
        <w:trPr>
          <w:trHeight w:val="552"/>
        </w:trPr>
        <w:tc>
          <w:tcPr>
            <w:tcW w:w="1123"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2018</w:t>
            </w:r>
          </w:p>
        </w:tc>
        <w:tc>
          <w:tcPr>
            <w:tcW w:w="1592"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0.1397</w:t>
            </w:r>
          </w:p>
        </w:tc>
        <w:tc>
          <w:tcPr>
            <w:tcW w:w="1659"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0.3008</w:t>
            </w:r>
          </w:p>
        </w:tc>
        <w:tc>
          <w:tcPr>
            <w:tcW w:w="1243"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0.179</w:t>
            </w:r>
          </w:p>
        </w:tc>
        <w:tc>
          <w:tcPr>
            <w:tcW w:w="945"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0.2298</w:t>
            </w:r>
          </w:p>
        </w:tc>
        <w:tc>
          <w:tcPr>
            <w:tcW w:w="945"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0.1796</w:t>
            </w:r>
          </w:p>
        </w:tc>
      </w:tr>
      <w:tr w:rsidR="00324077" w:rsidRPr="00CF4454" w:rsidTr="007A6C2A">
        <w:trPr>
          <w:trHeight w:val="552"/>
        </w:trPr>
        <w:tc>
          <w:tcPr>
            <w:tcW w:w="1123"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2019</w:t>
            </w:r>
          </w:p>
        </w:tc>
        <w:tc>
          <w:tcPr>
            <w:tcW w:w="1592"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0.1139</w:t>
            </w:r>
          </w:p>
        </w:tc>
        <w:tc>
          <w:tcPr>
            <w:tcW w:w="1659"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0.3528</w:t>
            </w:r>
          </w:p>
        </w:tc>
        <w:tc>
          <w:tcPr>
            <w:tcW w:w="1243"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0.1856</w:t>
            </w:r>
          </w:p>
        </w:tc>
        <w:tc>
          <w:tcPr>
            <w:tcW w:w="945"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0.2397</w:t>
            </w:r>
          </w:p>
        </w:tc>
        <w:tc>
          <w:tcPr>
            <w:tcW w:w="945"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0.1796</w:t>
            </w:r>
          </w:p>
        </w:tc>
      </w:tr>
      <w:tr w:rsidR="00324077" w:rsidRPr="00CF4454" w:rsidTr="007A6C2A">
        <w:trPr>
          <w:trHeight w:val="552"/>
        </w:trPr>
        <w:tc>
          <w:tcPr>
            <w:tcW w:w="1123" w:type="dxa"/>
            <w:tcBorders>
              <w:top w:val="nil"/>
              <w:left w:val="nil"/>
              <w:bottom w:val="single" w:sz="4" w:space="0" w:color="auto"/>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2020</w:t>
            </w:r>
          </w:p>
        </w:tc>
        <w:tc>
          <w:tcPr>
            <w:tcW w:w="1592" w:type="dxa"/>
            <w:tcBorders>
              <w:top w:val="nil"/>
              <w:left w:val="nil"/>
              <w:bottom w:val="single" w:sz="4" w:space="0" w:color="auto"/>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0.0898</w:t>
            </w:r>
          </w:p>
        </w:tc>
        <w:tc>
          <w:tcPr>
            <w:tcW w:w="1659" w:type="dxa"/>
            <w:tcBorders>
              <w:top w:val="nil"/>
              <w:left w:val="nil"/>
              <w:bottom w:val="single" w:sz="4" w:space="0" w:color="auto"/>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0.1901</w:t>
            </w:r>
          </w:p>
        </w:tc>
        <w:tc>
          <w:tcPr>
            <w:tcW w:w="1243" w:type="dxa"/>
            <w:tcBorders>
              <w:top w:val="nil"/>
              <w:left w:val="nil"/>
              <w:bottom w:val="single" w:sz="4" w:space="0" w:color="auto"/>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0.1112</w:t>
            </w:r>
          </w:p>
        </w:tc>
        <w:tc>
          <w:tcPr>
            <w:tcW w:w="945" w:type="dxa"/>
            <w:tcBorders>
              <w:top w:val="nil"/>
              <w:left w:val="nil"/>
              <w:bottom w:val="single" w:sz="4" w:space="0" w:color="auto"/>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0.2075</w:t>
            </w:r>
          </w:p>
        </w:tc>
        <w:tc>
          <w:tcPr>
            <w:tcW w:w="945" w:type="dxa"/>
            <w:tcBorders>
              <w:top w:val="nil"/>
              <w:left w:val="nil"/>
              <w:bottom w:val="single" w:sz="4" w:space="0" w:color="auto"/>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0.1785</w:t>
            </w:r>
          </w:p>
        </w:tc>
      </w:tr>
    </w:tbl>
    <w:p w:rsidR="00324077" w:rsidRPr="007D46D3" w:rsidRDefault="00324077" w:rsidP="00324077">
      <w:pPr>
        <w:spacing w:after="0" w:line="480" w:lineRule="auto"/>
        <w:jc w:val="both"/>
        <w:rPr>
          <w:rFonts w:ascii="Times New Roman" w:eastAsiaTheme="minorHAnsi" w:hAnsi="Times New Roman"/>
        </w:rPr>
      </w:pPr>
    </w:p>
    <w:p w:rsidR="00324077" w:rsidRDefault="00324077" w:rsidP="00324077">
      <w:pPr>
        <w:pStyle w:val="MyTable"/>
        <w:ind w:left="1440" w:hanging="1440"/>
      </w:pPr>
    </w:p>
    <w:p w:rsidR="0042063B" w:rsidRDefault="0042063B" w:rsidP="00324077">
      <w:pPr>
        <w:pStyle w:val="MyTable"/>
        <w:ind w:left="1440" w:hanging="1440"/>
      </w:pPr>
    </w:p>
    <w:p w:rsidR="00324077" w:rsidRPr="001B6C05" w:rsidRDefault="00324077" w:rsidP="002B34B0">
      <w:pPr>
        <w:pStyle w:val="Heading3"/>
      </w:pPr>
      <w:bookmarkStart w:id="1000" w:name="_Toc117165842"/>
      <w:bookmarkStart w:id="1001" w:name="_Toc117849276"/>
      <w:r w:rsidRPr="001B6C05">
        <w:t xml:space="preserve">Table </w:t>
      </w:r>
      <w:r>
        <w:t>A19</w:t>
      </w:r>
      <w:r w:rsidRPr="001B6C05">
        <w:t>:</w:t>
      </w:r>
      <w:r w:rsidRPr="001B6C05">
        <w:tab/>
      </w:r>
      <w:r>
        <w:t>Omu-Aran</w:t>
      </w:r>
      <w:r w:rsidRPr="001B6C05">
        <w:t xml:space="preserve"> 132/33kV Station Feeders Mean Down Time (MDT) From Year 2015 – 2020 (January-December).</w:t>
      </w:r>
      <w:bookmarkEnd w:id="1000"/>
      <w:bookmarkEnd w:id="1001"/>
    </w:p>
    <w:tbl>
      <w:tblPr>
        <w:tblW w:w="7775" w:type="dxa"/>
        <w:tblInd w:w="93" w:type="dxa"/>
        <w:tblBorders>
          <w:top w:val="single" w:sz="4" w:space="0" w:color="auto"/>
          <w:bottom w:val="single" w:sz="4" w:space="0" w:color="auto"/>
        </w:tblBorders>
        <w:tblLook w:val="04A0" w:firstRow="1" w:lastRow="0" w:firstColumn="1" w:lastColumn="0" w:noHBand="0" w:noVBand="1"/>
      </w:tblPr>
      <w:tblGrid>
        <w:gridCol w:w="1151"/>
        <w:gridCol w:w="1654"/>
        <w:gridCol w:w="1730"/>
        <w:gridCol w:w="1274"/>
        <w:gridCol w:w="983"/>
        <w:gridCol w:w="983"/>
      </w:tblGrid>
      <w:tr w:rsidR="00324077" w:rsidRPr="00CF4454" w:rsidTr="007A6C2A">
        <w:trPr>
          <w:trHeight w:val="611"/>
        </w:trPr>
        <w:tc>
          <w:tcPr>
            <w:tcW w:w="1151" w:type="dxa"/>
            <w:tcBorders>
              <w:top w:val="single" w:sz="4" w:space="0" w:color="auto"/>
              <w:left w:val="nil"/>
              <w:bottom w:val="single" w:sz="4" w:space="0" w:color="auto"/>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FEEDER</w:t>
            </w:r>
          </w:p>
        </w:tc>
        <w:tc>
          <w:tcPr>
            <w:tcW w:w="1654" w:type="dxa"/>
            <w:tcBorders>
              <w:top w:val="single" w:sz="4" w:space="0" w:color="auto"/>
              <w:left w:val="nil"/>
              <w:bottom w:val="single" w:sz="4" w:space="0" w:color="auto"/>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OMU-ARAN</w:t>
            </w:r>
          </w:p>
        </w:tc>
        <w:tc>
          <w:tcPr>
            <w:tcW w:w="1730" w:type="dxa"/>
            <w:tcBorders>
              <w:top w:val="single" w:sz="4" w:space="0" w:color="auto"/>
              <w:left w:val="nil"/>
              <w:bottom w:val="single" w:sz="4" w:space="0" w:color="auto"/>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ISANLU-ISIN</w:t>
            </w:r>
          </w:p>
        </w:tc>
        <w:tc>
          <w:tcPr>
            <w:tcW w:w="1274" w:type="dxa"/>
            <w:tcBorders>
              <w:top w:val="single" w:sz="4" w:space="0" w:color="auto"/>
              <w:left w:val="nil"/>
              <w:bottom w:val="single" w:sz="4" w:space="0" w:color="auto"/>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OROAGO</w:t>
            </w:r>
          </w:p>
        </w:tc>
        <w:tc>
          <w:tcPr>
            <w:tcW w:w="983" w:type="dxa"/>
            <w:tcBorders>
              <w:top w:val="single" w:sz="4" w:space="0" w:color="auto"/>
              <w:left w:val="nil"/>
              <w:bottom w:val="single" w:sz="4" w:space="0" w:color="auto"/>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OTUN</w:t>
            </w:r>
          </w:p>
        </w:tc>
        <w:tc>
          <w:tcPr>
            <w:tcW w:w="983" w:type="dxa"/>
            <w:tcBorders>
              <w:top w:val="single" w:sz="4" w:space="0" w:color="auto"/>
              <w:left w:val="nil"/>
              <w:bottom w:val="single" w:sz="4" w:space="0" w:color="auto"/>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EGBE</w:t>
            </w:r>
          </w:p>
        </w:tc>
      </w:tr>
      <w:tr w:rsidR="00324077" w:rsidRPr="00CF4454" w:rsidTr="007A6C2A">
        <w:trPr>
          <w:trHeight w:val="611"/>
        </w:trPr>
        <w:tc>
          <w:tcPr>
            <w:tcW w:w="1151" w:type="dxa"/>
            <w:tcBorders>
              <w:top w:val="single" w:sz="4" w:space="0" w:color="auto"/>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2015</w:t>
            </w:r>
          </w:p>
        </w:tc>
        <w:tc>
          <w:tcPr>
            <w:tcW w:w="1654" w:type="dxa"/>
            <w:tcBorders>
              <w:top w:val="single" w:sz="4" w:space="0" w:color="auto"/>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1.1521</w:t>
            </w:r>
          </w:p>
        </w:tc>
        <w:tc>
          <w:tcPr>
            <w:tcW w:w="1730" w:type="dxa"/>
            <w:tcBorders>
              <w:top w:val="single" w:sz="4" w:space="0" w:color="auto"/>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2.0186</w:t>
            </w:r>
          </w:p>
        </w:tc>
        <w:tc>
          <w:tcPr>
            <w:tcW w:w="1274" w:type="dxa"/>
            <w:tcBorders>
              <w:top w:val="single" w:sz="4" w:space="0" w:color="auto"/>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1.3879</w:t>
            </w:r>
          </w:p>
        </w:tc>
        <w:tc>
          <w:tcPr>
            <w:tcW w:w="983" w:type="dxa"/>
            <w:tcBorders>
              <w:top w:val="single" w:sz="4" w:space="0" w:color="auto"/>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2.3528</w:t>
            </w:r>
          </w:p>
        </w:tc>
        <w:tc>
          <w:tcPr>
            <w:tcW w:w="983" w:type="dxa"/>
            <w:tcBorders>
              <w:top w:val="single" w:sz="4" w:space="0" w:color="auto"/>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2.5896</w:t>
            </w:r>
          </w:p>
        </w:tc>
      </w:tr>
      <w:tr w:rsidR="00324077" w:rsidRPr="00CF4454" w:rsidTr="007A6C2A">
        <w:trPr>
          <w:trHeight w:val="611"/>
        </w:trPr>
        <w:tc>
          <w:tcPr>
            <w:tcW w:w="1151"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2016</w:t>
            </w:r>
          </w:p>
        </w:tc>
        <w:tc>
          <w:tcPr>
            <w:tcW w:w="1654"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1.309</w:t>
            </w:r>
          </w:p>
        </w:tc>
        <w:tc>
          <w:tcPr>
            <w:tcW w:w="1730"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2.5769</w:t>
            </w:r>
          </w:p>
        </w:tc>
        <w:tc>
          <w:tcPr>
            <w:tcW w:w="1274"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1.9992</w:t>
            </w:r>
          </w:p>
        </w:tc>
        <w:tc>
          <w:tcPr>
            <w:tcW w:w="983"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3.2185</w:t>
            </w:r>
          </w:p>
        </w:tc>
        <w:tc>
          <w:tcPr>
            <w:tcW w:w="983"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2.4027</w:t>
            </w:r>
          </w:p>
        </w:tc>
      </w:tr>
      <w:tr w:rsidR="00324077" w:rsidRPr="00CF4454" w:rsidTr="007A6C2A">
        <w:trPr>
          <w:trHeight w:val="611"/>
        </w:trPr>
        <w:tc>
          <w:tcPr>
            <w:tcW w:w="1151"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2017</w:t>
            </w:r>
          </w:p>
        </w:tc>
        <w:tc>
          <w:tcPr>
            <w:tcW w:w="1654"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1.133</w:t>
            </w:r>
          </w:p>
        </w:tc>
        <w:tc>
          <w:tcPr>
            <w:tcW w:w="1730"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2.0089</w:t>
            </w:r>
          </w:p>
        </w:tc>
        <w:tc>
          <w:tcPr>
            <w:tcW w:w="1274"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1.9025</w:t>
            </w:r>
          </w:p>
        </w:tc>
        <w:tc>
          <w:tcPr>
            <w:tcW w:w="983"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1.9942</w:t>
            </w:r>
          </w:p>
        </w:tc>
        <w:tc>
          <w:tcPr>
            <w:tcW w:w="983"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1.2042</w:t>
            </w:r>
          </w:p>
        </w:tc>
      </w:tr>
      <w:tr w:rsidR="00324077" w:rsidRPr="00CF4454" w:rsidTr="007A6C2A">
        <w:trPr>
          <w:trHeight w:val="611"/>
        </w:trPr>
        <w:tc>
          <w:tcPr>
            <w:tcW w:w="1151"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2018</w:t>
            </w:r>
          </w:p>
        </w:tc>
        <w:tc>
          <w:tcPr>
            <w:tcW w:w="1654"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1.2495</w:t>
            </w:r>
          </w:p>
        </w:tc>
        <w:tc>
          <w:tcPr>
            <w:tcW w:w="1730"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2.3312</w:t>
            </w:r>
          </w:p>
        </w:tc>
        <w:tc>
          <w:tcPr>
            <w:tcW w:w="1274"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2.0849</w:t>
            </w:r>
          </w:p>
        </w:tc>
        <w:tc>
          <w:tcPr>
            <w:tcW w:w="983"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2.0711</w:t>
            </w:r>
          </w:p>
        </w:tc>
        <w:tc>
          <w:tcPr>
            <w:tcW w:w="983"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1.5737</w:t>
            </w:r>
          </w:p>
        </w:tc>
      </w:tr>
      <w:tr w:rsidR="00324077" w:rsidRPr="00CF4454" w:rsidTr="007A6C2A">
        <w:trPr>
          <w:trHeight w:val="611"/>
        </w:trPr>
        <w:tc>
          <w:tcPr>
            <w:tcW w:w="1151"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2019</w:t>
            </w:r>
          </w:p>
        </w:tc>
        <w:tc>
          <w:tcPr>
            <w:tcW w:w="1654"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2.4807</w:t>
            </w:r>
          </w:p>
        </w:tc>
        <w:tc>
          <w:tcPr>
            <w:tcW w:w="1730"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2.8343</w:t>
            </w:r>
          </w:p>
        </w:tc>
        <w:tc>
          <w:tcPr>
            <w:tcW w:w="1274"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5.1651</w:t>
            </w:r>
          </w:p>
        </w:tc>
        <w:tc>
          <w:tcPr>
            <w:tcW w:w="983"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2.3951</w:t>
            </w:r>
          </w:p>
        </w:tc>
        <w:tc>
          <w:tcPr>
            <w:tcW w:w="983"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2.6042</w:t>
            </w:r>
          </w:p>
        </w:tc>
      </w:tr>
      <w:tr w:rsidR="00324077" w:rsidRPr="00CF4454" w:rsidTr="007A6C2A">
        <w:trPr>
          <w:trHeight w:val="611"/>
        </w:trPr>
        <w:tc>
          <w:tcPr>
            <w:tcW w:w="1151" w:type="dxa"/>
            <w:tcBorders>
              <w:top w:val="nil"/>
              <w:left w:val="nil"/>
              <w:bottom w:val="single" w:sz="4" w:space="0" w:color="auto"/>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2020</w:t>
            </w:r>
          </w:p>
        </w:tc>
        <w:tc>
          <w:tcPr>
            <w:tcW w:w="1654" w:type="dxa"/>
            <w:tcBorders>
              <w:top w:val="nil"/>
              <w:left w:val="nil"/>
              <w:bottom w:val="single" w:sz="4" w:space="0" w:color="auto"/>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1.7809</w:t>
            </w:r>
          </w:p>
        </w:tc>
        <w:tc>
          <w:tcPr>
            <w:tcW w:w="1730" w:type="dxa"/>
            <w:tcBorders>
              <w:top w:val="nil"/>
              <w:left w:val="nil"/>
              <w:bottom w:val="single" w:sz="4" w:space="0" w:color="auto"/>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0.9596</w:t>
            </w:r>
          </w:p>
        </w:tc>
        <w:tc>
          <w:tcPr>
            <w:tcW w:w="1274" w:type="dxa"/>
            <w:tcBorders>
              <w:top w:val="nil"/>
              <w:left w:val="nil"/>
              <w:bottom w:val="single" w:sz="4" w:space="0" w:color="auto"/>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2.6592</w:t>
            </w:r>
          </w:p>
        </w:tc>
        <w:tc>
          <w:tcPr>
            <w:tcW w:w="983" w:type="dxa"/>
            <w:tcBorders>
              <w:top w:val="nil"/>
              <w:left w:val="nil"/>
              <w:bottom w:val="single" w:sz="4" w:space="0" w:color="auto"/>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2.2528</w:t>
            </w:r>
          </w:p>
        </w:tc>
        <w:tc>
          <w:tcPr>
            <w:tcW w:w="983" w:type="dxa"/>
            <w:tcBorders>
              <w:top w:val="nil"/>
              <w:left w:val="nil"/>
              <w:bottom w:val="single" w:sz="4" w:space="0" w:color="auto"/>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1.8548</w:t>
            </w:r>
          </w:p>
        </w:tc>
      </w:tr>
    </w:tbl>
    <w:p w:rsidR="00324077" w:rsidRPr="007D46D3" w:rsidRDefault="00324077" w:rsidP="00324077">
      <w:pPr>
        <w:spacing w:after="0" w:line="480" w:lineRule="auto"/>
        <w:jc w:val="both"/>
        <w:rPr>
          <w:rFonts w:ascii="Times New Roman" w:eastAsiaTheme="minorHAnsi" w:hAnsi="Times New Roman"/>
          <w:lang w:val="en-US"/>
        </w:rPr>
      </w:pPr>
    </w:p>
    <w:p w:rsidR="00324077" w:rsidRPr="001B6C05" w:rsidRDefault="00324077" w:rsidP="002B34B0">
      <w:pPr>
        <w:pStyle w:val="Heading3"/>
      </w:pPr>
      <w:bookmarkStart w:id="1002" w:name="_Toc117165843"/>
      <w:bookmarkStart w:id="1003" w:name="_Toc117849277"/>
      <w:r w:rsidRPr="001B6C05">
        <w:t xml:space="preserve">Table </w:t>
      </w:r>
      <w:r>
        <w:t>A20</w:t>
      </w:r>
      <w:r w:rsidRPr="001B6C05">
        <w:t xml:space="preserve">: </w:t>
      </w:r>
      <w:r w:rsidRPr="001B6C05">
        <w:tab/>
      </w:r>
      <w:r>
        <w:t>Omu-Aran</w:t>
      </w:r>
      <w:r w:rsidRPr="001B6C05">
        <w:t xml:space="preserve"> 132/33kV Station Feeders System Average Interruption Frequency Index (SAIFI) from Fear 2015 - 2020 (January- December).</w:t>
      </w:r>
      <w:bookmarkEnd w:id="1002"/>
      <w:bookmarkEnd w:id="1003"/>
    </w:p>
    <w:tbl>
      <w:tblPr>
        <w:tblW w:w="7598" w:type="dxa"/>
        <w:tblBorders>
          <w:top w:val="single" w:sz="4" w:space="0" w:color="auto"/>
          <w:bottom w:val="single" w:sz="4" w:space="0" w:color="auto"/>
        </w:tblBorders>
        <w:tblLook w:val="04A0" w:firstRow="1" w:lastRow="0" w:firstColumn="1" w:lastColumn="0" w:noHBand="0" w:noVBand="1"/>
      </w:tblPr>
      <w:tblGrid>
        <w:gridCol w:w="1123"/>
        <w:gridCol w:w="1685"/>
        <w:gridCol w:w="1740"/>
        <w:gridCol w:w="1243"/>
        <w:gridCol w:w="931"/>
        <w:gridCol w:w="876"/>
      </w:tblGrid>
      <w:tr w:rsidR="00324077" w:rsidRPr="00CF4454" w:rsidTr="007A6C2A">
        <w:trPr>
          <w:trHeight w:val="552"/>
        </w:trPr>
        <w:tc>
          <w:tcPr>
            <w:tcW w:w="1123" w:type="dxa"/>
            <w:tcBorders>
              <w:top w:val="single" w:sz="4" w:space="0" w:color="auto"/>
              <w:left w:val="nil"/>
              <w:bottom w:val="single" w:sz="4" w:space="0" w:color="auto"/>
              <w:right w:val="nil"/>
            </w:tcBorders>
            <w:noWrap/>
            <w:hideMark/>
          </w:tcPr>
          <w:p w:rsidR="00324077" w:rsidRPr="00CF4454" w:rsidRDefault="00324077" w:rsidP="00346FD8">
            <w:pPr>
              <w:spacing w:after="0" w:line="480" w:lineRule="auto"/>
              <w:jc w:val="center"/>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FEEDER</w:t>
            </w:r>
          </w:p>
        </w:tc>
        <w:tc>
          <w:tcPr>
            <w:tcW w:w="1685" w:type="dxa"/>
            <w:tcBorders>
              <w:top w:val="single" w:sz="4" w:space="0" w:color="auto"/>
              <w:left w:val="nil"/>
              <w:bottom w:val="single" w:sz="4" w:space="0" w:color="auto"/>
              <w:right w:val="nil"/>
            </w:tcBorders>
            <w:noWrap/>
            <w:hideMark/>
          </w:tcPr>
          <w:p w:rsidR="00324077" w:rsidRPr="00CF4454" w:rsidRDefault="00324077" w:rsidP="00346FD8">
            <w:pPr>
              <w:spacing w:after="0" w:line="480" w:lineRule="auto"/>
              <w:jc w:val="center"/>
              <w:rPr>
                <w:rFonts w:ascii="Times New Roman" w:eastAsia="Times New Roman" w:hAnsi="Times New Roman"/>
                <w:sz w:val="24"/>
                <w:szCs w:val="24"/>
                <w:lang w:eastAsia="en-GB"/>
              </w:rPr>
            </w:pPr>
            <w:r>
              <w:rPr>
                <w:rFonts w:ascii="Times New Roman" w:eastAsia="Times New Roman" w:hAnsi="Times New Roman"/>
                <w:sz w:val="24"/>
                <w:szCs w:val="24"/>
                <w:lang w:eastAsia="en-GB"/>
              </w:rPr>
              <w:t>OMU-ARAN</w:t>
            </w:r>
          </w:p>
        </w:tc>
        <w:tc>
          <w:tcPr>
            <w:tcW w:w="1740" w:type="dxa"/>
            <w:tcBorders>
              <w:top w:val="single" w:sz="4" w:space="0" w:color="auto"/>
              <w:left w:val="nil"/>
              <w:bottom w:val="single" w:sz="4" w:space="0" w:color="auto"/>
              <w:right w:val="nil"/>
            </w:tcBorders>
            <w:noWrap/>
            <w:hideMark/>
          </w:tcPr>
          <w:p w:rsidR="00324077" w:rsidRPr="00CF4454" w:rsidRDefault="00324077" w:rsidP="00346FD8">
            <w:pPr>
              <w:spacing w:after="0" w:line="480" w:lineRule="auto"/>
              <w:jc w:val="center"/>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ISANLU-ISIN</w:t>
            </w:r>
          </w:p>
        </w:tc>
        <w:tc>
          <w:tcPr>
            <w:tcW w:w="1243" w:type="dxa"/>
            <w:tcBorders>
              <w:top w:val="single" w:sz="4" w:space="0" w:color="auto"/>
              <w:left w:val="nil"/>
              <w:bottom w:val="single" w:sz="4" w:space="0" w:color="auto"/>
              <w:right w:val="nil"/>
            </w:tcBorders>
            <w:noWrap/>
            <w:hideMark/>
          </w:tcPr>
          <w:p w:rsidR="00324077" w:rsidRPr="00CF4454" w:rsidRDefault="00324077" w:rsidP="00346FD8">
            <w:pPr>
              <w:spacing w:after="0" w:line="480" w:lineRule="auto"/>
              <w:jc w:val="center"/>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OROAGO</w:t>
            </w:r>
          </w:p>
        </w:tc>
        <w:tc>
          <w:tcPr>
            <w:tcW w:w="931" w:type="dxa"/>
            <w:tcBorders>
              <w:top w:val="single" w:sz="4" w:space="0" w:color="auto"/>
              <w:left w:val="nil"/>
              <w:bottom w:val="single" w:sz="4" w:space="0" w:color="auto"/>
              <w:right w:val="nil"/>
            </w:tcBorders>
            <w:noWrap/>
            <w:hideMark/>
          </w:tcPr>
          <w:p w:rsidR="00324077" w:rsidRPr="00CF4454" w:rsidRDefault="00324077" w:rsidP="00346FD8">
            <w:pPr>
              <w:spacing w:after="0" w:line="480" w:lineRule="auto"/>
              <w:jc w:val="center"/>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OTUN</w:t>
            </w:r>
          </w:p>
        </w:tc>
        <w:tc>
          <w:tcPr>
            <w:tcW w:w="876" w:type="dxa"/>
            <w:tcBorders>
              <w:top w:val="single" w:sz="4" w:space="0" w:color="auto"/>
              <w:left w:val="nil"/>
              <w:bottom w:val="single" w:sz="4" w:space="0" w:color="auto"/>
              <w:right w:val="nil"/>
            </w:tcBorders>
            <w:noWrap/>
            <w:hideMark/>
          </w:tcPr>
          <w:p w:rsidR="00324077" w:rsidRPr="00CF4454" w:rsidRDefault="00324077" w:rsidP="00346FD8">
            <w:pPr>
              <w:spacing w:after="0" w:line="480" w:lineRule="auto"/>
              <w:jc w:val="center"/>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EGBE</w:t>
            </w:r>
          </w:p>
        </w:tc>
      </w:tr>
      <w:tr w:rsidR="00324077" w:rsidRPr="00CF4454" w:rsidTr="007A6C2A">
        <w:trPr>
          <w:trHeight w:val="552"/>
        </w:trPr>
        <w:tc>
          <w:tcPr>
            <w:tcW w:w="1123" w:type="dxa"/>
            <w:tcBorders>
              <w:top w:val="single" w:sz="4" w:space="0" w:color="auto"/>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2015</w:t>
            </w:r>
          </w:p>
        </w:tc>
        <w:tc>
          <w:tcPr>
            <w:tcW w:w="1685" w:type="dxa"/>
            <w:tcBorders>
              <w:top w:val="single" w:sz="4" w:space="0" w:color="auto"/>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0.2651</w:t>
            </w:r>
          </w:p>
        </w:tc>
        <w:tc>
          <w:tcPr>
            <w:tcW w:w="1740" w:type="dxa"/>
            <w:tcBorders>
              <w:top w:val="single" w:sz="4" w:space="0" w:color="auto"/>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0.2931</w:t>
            </w:r>
          </w:p>
        </w:tc>
        <w:tc>
          <w:tcPr>
            <w:tcW w:w="1243" w:type="dxa"/>
            <w:tcBorders>
              <w:top w:val="single" w:sz="4" w:space="0" w:color="auto"/>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0.8651</w:t>
            </w:r>
          </w:p>
        </w:tc>
        <w:tc>
          <w:tcPr>
            <w:tcW w:w="931" w:type="dxa"/>
            <w:tcBorders>
              <w:top w:val="single" w:sz="4" w:space="0" w:color="auto"/>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0.1178</w:t>
            </w:r>
          </w:p>
        </w:tc>
        <w:tc>
          <w:tcPr>
            <w:tcW w:w="876" w:type="dxa"/>
            <w:tcBorders>
              <w:top w:val="single" w:sz="4" w:space="0" w:color="auto"/>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0.1804</w:t>
            </w:r>
          </w:p>
        </w:tc>
      </w:tr>
      <w:tr w:rsidR="00324077" w:rsidRPr="00CF4454" w:rsidTr="007A6C2A">
        <w:trPr>
          <w:trHeight w:val="552"/>
        </w:trPr>
        <w:tc>
          <w:tcPr>
            <w:tcW w:w="1123"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2016</w:t>
            </w:r>
          </w:p>
        </w:tc>
        <w:tc>
          <w:tcPr>
            <w:tcW w:w="1685"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0.2323</w:t>
            </w:r>
          </w:p>
        </w:tc>
        <w:tc>
          <w:tcPr>
            <w:tcW w:w="1740"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0.2254</w:t>
            </w:r>
          </w:p>
        </w:tc>
        <w:tc>
          <w:tcPr>
            <w:tcW w:w="1243"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1.0796</w:t>
            </w:r>
          </w:p>
        </w:tc>
        <w:tc>
          <w:tcPr>
            <w:tcW w:w="931"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0.0988</w:t>
            </w:r>
          </w:p>
        </w:tc>
        <w:tc>
          <w:tcPr>
            <w:tcW w:w="876"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0.1877</w:t>
            </w:r>
          </w:p>
        </w:tc>
      </w:tr>
      <w:tr w:rsidR="00324077" w:rsidRPr="00CF4454" w:rsidTr="007A6C2A">
        <w:trPr>
          <w:trHeight w:val="552"/>
        </w:trPr>
        <w:tc>
          <w:tcPr>
            <w:tcW w:w="1123"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2017</w:t>
            </w:r>
          </w:p>
        </w:tc>
        <w:tc>
          <w:tcPr>
            <w:tcW w:w="1685"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0.2391</w:t>
            </w:r>
          </w:p>
        </w:tc>
        <w:tc>
          <w:tcPr>
            <w:tcW w:w="1740"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0.2192</w:t>
            </w:r>
          </w:p>
        </w:tc>
        <w:tc>
          <w:tcPr>
            <w:tcW w:w="1243"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1.1061</w:t>
            </w:r>
          </w:p>
        </w:tc>
        <w:tc>
          <w:tcPr>
            <w:tcW w:w="931"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0.1154</w:t>
            </w:r>
          </w:p>
        </w:tc>
        <w:tc>
          <w:tcPr>
            <w:tcW w:w="876"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0.1925</w:t>
            </w:r>
          </w:p>
        </w:tc>
      </w:tr>
      <w:tr w:rsidR="00324077" w:rsidRPr="00CF4454" w:rsidTr="007A6C2A">
        <w:trPr>
          <w:trHeight w:val="552"/>
        </w:trPr>
        <w:tc>
          <w:tcPr>
            <w:tcW w:w="1123"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2018</w:t>
            </w:r>
          </w:p>
        </w:tc>
        <w:tc>
          <w:tcPr>
            <w:tcW w:w="1685"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0.2066</w:t>
            </w:r>
          </w:p>
        </w:tc>
        <w:tc>
          <w:tcPr>
            <w:tcW w:w="1740"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0.2239</w:t>
            </w:r>
          </w:p>
        </w:tc>
        <w:tc>
          <w:tcPr>
            <w:tcW w:w="1243"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0.7316</w:t>
            </w:r>
          </w:p>
        </w:tc>
        <w:tc>
          <w:tcPr>
            <w:tcW w:w="931"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0.0874</w:t>
            </w:r>
          </w:p>
        </w:tc>
        <w:tc>
          <w:tcPr>
            <w:tcW w:w="876"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0.1293</w:t>
            </w:r>
          </w:p>
        </w:tc>
      </w:tr>
      <w:tr w:rsidR="00324077" w:rsidRPr="00CF4454" w:rsidTr="007A6C2A">
        <w:trPr>
          <w:trHeight w:val="552"/>
        </w:trPr>
        <w:tc>
          <w:tcPr>
            <w:tcW w:w="1123"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2019</w:t>
            </w:r>
          </w:p>
        </w:tc>
        <w:tc>
          <w:tcPr>
            <w:tcW w:w="1685"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0.1354</w:t>
            </w:r>
          </w:p>
        </w:tc>
        <w:tc>
          <w:tcPr>
            <w:tcW w:w="1740"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0.1786</w:t>
            </w:r>
          </w:p>
        </w:tc>
        <w:tc>
          <w:tcPr>
            <w:tcW w:w="1243"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0.6761</w:t>
            </w:r>
          </w:p>
        </w:tc>
        <w:tc>
          <w:tcPr>
            <w:tcW w:w="931"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0.0829</w:t>
            </w:r>
          </w:p>
        </w:tc>
        <w:tc>
          <w:tcPr>
            <w:tcW w:w="876" w:type="dxa"/>
            <w:tcBorders>
              <w:top w:val="nil"/>
              <w:left w:val="nil"/>
              <w:bottom w:val="nil"/>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0.0986</w:t>
            </w:r>
          </w:p>
        </w:tc>
      </w:tr>
      <w:tr w:rsidR="00324077" w:rsidRPr="00CF4454" w:rsidTr="007A6C2A">
        <w:trPr>
          <w:trHeight w:val="552"/>
        </w:trPr>
        <w:tc>
          <w:tcPr>
            <w:tcW w:w="1123" w:type="dxa"/>
            <w:tcBorders>
              <w:top w:val="nil"/>
              <w:left w:val="nil"/>
              <w:bottom w:val="single" w:sz="4" w:space="0" w:color="auto"/>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2020</w:t>
            </w:r>
          </w:p>
        </w:tc>
        <w:tc>
          <w:tcPr>
            <w:tcW w:w="1685" w:type="dxa"/>
            <w:tcBorders>
              <w:top w:val="nil"/>
              <w:left w:val="nil"/>
              <w:bottom w:val="single" w:sz="4" w:space="0" w:color="auto"/>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0.1182</w:t>
            </w:r>
          </w:p>
        </w:tc>
        <w:tc>
          <w:tcPr>
            <w:tcW w:w="1740" w:type="dxa"/>
            <w:tcBorders>
              <w:top w:val="nil"/>
              <w:left w:val="nil"/>
              <w:bottom w:val="single" w:sz="4" w:space="0" w:color="auto"/>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0.1634</w:t>
            </w:r>
          </w:p>
        </w:tc>
        <w:tc>
          <w:tcPr>
            <w:tcW w:w="1243" w:type="dxa"/>
            <w:tcBorders>
              <w:top w:val="nil"/>
              <w:left w:val="nil"/>
              <w:bottom w:val="single" w:sz="4" w:space="0" w:color="auto"/>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0.4557</w:t>
            </w:r>
          </w:p>
        </w:tc>
        <w:tc>
          <w:tcPr>
            <w:tcW w:w="931" w:type="dxa"/>
            <w:tcBorders>
              <w:top w:val="nil"/>
              <w:left w:val="nil"/>
              <w:bottom w:val="single" w:sz="4" w:space="0" w:color="auto"/>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0.0752</w:t>
            </w:r>
          </w:p>
        </w:tc>
        <w:tc>
          <w:tcPr>
            <w:tcW w:w="876" w:type="dxa"/>
            <w:tcBorders>
              <w:top w:val="nil"/>
              <w:left w:val="nil"/>
              <w:bottom w:val="single" w:sz="4" w:space="0" w:color="auto"/>
              <w:right w:val="nil"/>
            </w:tcBorders>
            <w:noWrap/>
            <w:vAlign w:val="bottom"/>
            <w:hideMark/>
          </w:tcPr>
          <w:p w:rsidR="00324077" w:rsidRPr="00CF4454" w:rsidRDefault="00324077" w:rsidP="00346FD8">
            <w:pPr>
              <w:spacing w:after="0" w:line="480" w:lineRule="auto"/>
              <w:jc w:val="both"/>
              <w:rPr>
                <w:rFonts w:ascii="Times New Roman" w:eastAsia="Times New Roman" w:hAnsi="Times New Roman"/>
                <w:sz w:val="24"/>
                <w:szCs w:val="24"/>
                <w:lang w:eastAsia="en-GB"/>
              </w:rPr>
            </w:pPr>
            <w:r w:rsidRPr="00CF4454">
              <w:rPr>
                <w:rFonts w:ascii="Times New Roman" w:eastAsia="Times New Roman" w:hAnsi="Times New Roman"/>
                <w:sz w:val="24"/>
                <w:szCs w:val="24"/>
                <w:lang w:eastAsia="en-GB"/>
              </w:rPr>
              <w:t>0.1014</w:t>
            </w:r>
          </w:p>
        </w:tc>
      </w:tr>
    </w:tbl>
    <w:p w:rsidR="00324077" w:rsidRPr="007D46D3" w:rsidRDefault="00324077" w:rsidP="00324077">
      <w:pPr>
        <w:spacing w:after="0" w:line="480" w:lineRule="auto"/>
        <w:jc w:val="both"/>
        <w:rPr>
          <w:rFonts w:ascii="Times New Roman" w:hAnsi="Times New Roman"/>
        </w:rPr>
      </w:pPr>
    </w:p>
    <w:p w:rsidR="00324077" w:rsidRPr="007D46D3" w:rsidRDefault="00324077" w:rsidP="00324077">
      <w:pPr>
        <w:spacing w:after="0" w:line="480" w:lineRule="auto"/>
        <w:jc w:val="both"/>
        <w:rPr>
          <w:rFonts w:ascii="Times New Roman" w:hAnsi="Times New Roman"/>
        </w:rPr>
      </w:pPr>
    </w:p>
    <w:p w:rsidR="00324077" w:rsidRPr="001B6C05" w:rsidRDefault="00324077" w:rsidP="002B34B0">
      <w:pPr>
        <w:pStyle w:val="Heading3"/>
      </w:pPr>
      <w:bookmarkStart w:id="1004" w:name="_Toc117165844"/>
      <w:bookmarkStart w:id="1005" w:name="_Toc117849278"/>
      <w:r w:rsidRPr="001B6C05">
        <w:t xml:space="preserve">Table </w:t>
      </w:r>
      <w:r>
        <w:t>A21</w:t>
      </w:r>
      <w:r w:rsidRPr="001B6C05">
        <w:t>:</w:t>
      </w:r>
      <w:r w:rsidRPr="001B6C05">
        <w:tab/>
      </w:r>
      <w:r>
        <w:t>Omu-Aran</w:t>
      </w:r>
      <w:r w:rsidRPr="001B6C05">
        <w:t>132/33kV Station Feeders System Average Interruption Duration Index (SAIDI) from Year 2015 - 2020 (January-December)</w:t>
      </w:r>
      <w:bookmarkEnd w:id="1004"/>
      <w:bookmarkEnd w:id="1005"/>
    </w:p>
    <w:tbl>
      <w:tblPr>
        <w:tblW w:w="7801" w:type="dxa"/>
        <w:tblInd w:w="90" w:type="dxa"/>
        <w:tblLook w:val="04A0" w:firstRow="1" w:lastRow="0" w:firstColumn="1" w:lastColumn="0" w:noHBand="0" w:noVBand="1"/>
      </w:tblPr>
      <w:tblGrid>
        <w:gridCol w:w="1123"/>
        <w:gridCol w:w="1685"/>
        <w:gridCol w:w="1980"/>
        <w:gridCol w:w="1243"/>
        <w:gridCol w:w="885"/>
        <w:gridCol w:w="885"/>
      </w:tblGrid>
      <w:tr w:rsidR="00324077" w:rsidRPr="00160DCB" w:rsidTr="0042063B">
        <w:trPr>
          <w:trHeight w:val="552"/>
        </w:trPr>
        <w:tc>
          <w:tcPr>
            <w:tcW w:w="1123" w:type="dxa"/>
            <w:tcBorders>
              <w:top w:val="single" w:sz="4" w:space="0" w:color="auto"/>
              <w:left w:val="nil"/>
              <w:bottom w:val="single" w:sz="4" w:space="0" w:color="auto"/>
              <w:right w:val="nil"/>
            </w:tcBorders>
            <w:noWrap/>
            <w:hideMark/>
          </w:tcPr>
          <w:p w:rsidR="00324077" w:rsidRPr="00160DCB" w:rsidRDefault="00324077" w:rsidP="00346FD8">
            <w:pPr>
              <w:spacing w:after="0" w:line="480" w:lineRule="auto"/>
              <w:jc w:val="center"/>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FEEDER</w:t>
            </w:r>
          </w:p>
        </w:tc>
        <w:tc>
          <w:tcPr>
            <w:tcW w:w="1685" w:type="dxa"/>
            <w:tcBorders>
              <w:top w:val="single" w:sz="4" w:space="0" w:color="auto"/>
              <w:left w:val="nil"/>
              <w:bottom w:val="single" w:sz="4" w:space="0" w:color="auto"/>
              <w:right w:val="nil"/>
            </w:tcBorders>
            <w:noWrap/>
            <w:hideMark/>
          </w:tcPr>
          <w:p w:rsidR="00324077" w:rsidRPr="00160DCB" w:rsidRDefault="00324077" w:rsidP="00346FD8">
            <w:pPr>
              <w:spacing w:after="0" w:line="480" w:lineRule="auto"/>
              <w:jc w:val="center"/>
              <w:rPr>
                <w:rFonts w:ascii="Times New Roman" w:eastAsia="Times New Roman" w:hAnsi="Times New Roman"/>
                <w:sz w:val="24"/>
                <w:szCs w:val="24"/>
                <w:lang w:eastAsia="en-GB"/>
              </w:rPr>
            </w:pPr>
            <w:r>
              <w:rPr>
                <w:rFonts w:ascii="Times New Roman" w:eastAsia="Times New Roman" w:hAnsi="Times New Roman"/>
                <w:sz w:val="24"/>
                <w:szCs w:val="24"/>
                <w:lang w:eastAsia="en-GB"/>
              </w:rPr>
              <w:t>OMU-ARAN</w:t>
            </w:r>
          </w:p>
        </w:tc>
        <w:tc>
          <w:tcPr>
            <w:tcW w:w="1980" w:type="dxa"/>
            <w:tcBorders>
              <w:top w:val="single" w:sz="4" w:space="0" w:color="auto"/>
              <w:left w:val="nil"/>
              <w:bottom w:val="single" w:sz="4" w:space="0" w:color="auto"/>
              <w:right w:val="nil"/>
            </w:tcBorders>
            <w:noWrap/>
            <w:hideMark/>
          </w:tcPr>
          <w:p w:rsidR="00324077" w:rsidRPr="00160DCB" w:rsidRDefault="00324077" w:rsidP="00346FD8">
            <w:pPr>
              <w:spacing w:after="0" w:line="480" w:lineRule="auto"/>
              <w:jc w:val="center"/>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ISANLU-ISIN</w:t>
            </w:r>
          </w:p>
        </w:tc>
        <w:tc>
          <w:tcPr>
            <w:tcW w:w="1243" w:type="dxa"/>
            <w:tcBorders>
              <w:top w:val="single" w:sz="4" w:space="0" w:color="auto"/>
              <w:left w:val="nil"/>
              <w:bottom w:val="single" w:sz="4" w:space="0" w:color="auto"/>
              <w:right w:val="nil"/>
            </w:tcBorders>
            <w:noWrap/>
            <w:hideMark/>
          </w:tcPr>
          <w:p w:rsidR="00324077" w:rsidRPr="00160DCB" w:rsidRDefault="00324077" w:rsidP="00346FD8">
            <w:pPr>
              <w:spacing w:after="0" w:line="480" w:lineRule="auto"/>
              <w:jc w:val="center"/>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OROAGO</w:t>
            </w:r>
          </w:p>
        </w:tc>
        <w:tc>
          <w:tcPr>
            <w:tcW w:w="885" w:type="dxa"/>
            <w:tcBorders>
              <w:top w:val="single" w:sz="4" w:space="0" w:color="auto"/>
              <w:left w:val="nil"/>
              <w:bottom w:val="single" w:sz="4" w:space="0" w:color="auto"/>
              <w:right w:val="nil"/>
            </w:tcBorders>
            <w:noWrap/>
            <w:hideMark/>
          </w:tcPr>
          <w:p w:rsidR="00324077" w:rsidRPr="00160DCB" w:rsidRDefault="00324077" w:rsidP="00346FD8">
            <w:pPr>
              <w:spacing w:after="0" w:line="480" w:lineRule="auto"/>
              <w:jc w:val="center"/>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OTUN</w:t>
            </w:r>
          </w:p>
        </w:tc>
        <w:tc>
          <w:tcPr>
            <w:tcW w:w="885" w:type="dxa"/>
            <w:tcBorders>
              <w:top w:val="single" w:sz="4" w:space="0" w:color="auto"/>
              <w:left w:val="nil"/>
              <w:bottom w:val="single" w:sz="4" w:space="0" w:color="auto"/>
              <w:right w:val="nil"/>
            </w:tcBorders>
            <w:noWrap/>
            <w:hideMark/>
          </w:tcPr>
          <w:p w:rsidR="00324077" w:rsidRPr="00160DCB" w:rsidRDefault="00324077" w:rsidP="00346FD8">
            <w:pPr>
              <w:spacing w:after="0" w:line="480" w:lineRule="auto"/>
              <w:jc w:val="center"/>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EGBE</w:t>
            </w:r>
          </w:p>
        </w:tc>
      </w:tr>
      <w:tr w:rsidR="00324077" w:rsidRPr="00160DCB" w:rsidTr="0042063B">
        <w:trPr>
          <w:trHeight w:val="552"/>
        </w:trPr>
        <w:tc>
          <w:tcPr>
            <w:tcW w:w="1123" w:type="dxa"/>
            <w:tcBorders>
              <w:top w:val="single" w:sz="4" w:space="0" w:color="auto"/>
              <w:left w:val="nil"/>
              <w:bottom w:val="nil"/>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2015</w:t>
            </w:r>
          </w:p>
        </w:tc>
        <w:tc>
          <w:tcPr>
            <w:tcW w:w="1685" w:type="dxa"/>
            <w:tcBorders>
              <w:top w:val="single" w:sz="4" w:space="0" w:color="auto"/>
              <w:left w:val="nil"/>
              <w:bottom w:val="nil"/>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0.3055</w:t>
            </w:r>
          </w:p>
        </w:tc>
        <w:tc>
          <w:tcPr>
            <w:tcW w:w="1980" w:type="dxa"/>
            <w:tcBorders>
              <w:top w:val="single" w:sz="4" w:space="0" w:color="auto"/>
              <w:left w:val="nil"/>
              <w:bottom w:val="nil"/>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0.5917</w:t>
            </w:r>
          </w:p>
        </w:tc>
        <w:tc>
          <w:tcPr>
            <w:tcW w:w="1243" w:type="dxa"/>
            <w:tcBorders>
              <w:top w:val="single" w:sz="4" w:space="0" w:color="auto"/>
              <w:left w:val="nil"/>
              <w:bottom w:val="nil"/>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1.2007</w:t>
            </w:r>
          </w:p>
        </w:tc>
        <w:tc>
          <w:tcPr>
            <w:tcW w:w="885" w:type="dxa"/>
            <w:tcBorders>
              <w:top w:val="single" w:sz="4" w:space="0" w:color="auto"/>
              <w:left w:val="nil"/>
              <w:bottom w:val="nil"/>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0.2771</w:t>
            </w:r>
          </w:p>
        </w:tc>
        <w:tc>
          <w:tcPr>
            <w:tcW w:w="885" w:type="dxa"/>
            <w:tcBorders>
              <w:top w:val="single" w:sz="4" w:space="0" w:color="auto"/>
              <w:left w:val="nil"/>
              <w:bottom w:val="nil"/>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0.4672</w:t>
            </w:r>
          </w:p>
        </w:tc>
      </w:tr>
      <w:tr w:rsidR="00324077" w:rsidRPr="00160DCB" w:rsidTr="0042063B">
        <w:trPr>
          <w:trHeight w:val="552"/>
        </w:trPr>
        <w:tc>
          <w:tcPr>
            <w:tcW w:w="1123"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2016</w:t>
            </w:r>
          </w:p>
        </w:tc>
        <w:tc>
          <w:tcPr>
            <w:tcW w:w="1685"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0.3041</w:t>
            </w:r>
          </w:p>
        </w:tc>
        <w:tc>
          <w:tcPr>
            <w:tcW w:w="1980"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0.5808</w:t>
            </w:r>
          </w:p>
        </w:tc>
        <w:tc>
          <w:tcPr>
            <w:tcW w:w="1243"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2.1583</w:t>
            </w:r>
          </w:p>
        </w:tc>
        <w:tc>
          <w:tcPr>
            <w:tcW w:w="885"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0.3179</w:t>
            </w:r>
          </w:p>
        </w:tc>
        <w:tc>
          <w:tcPr>
            <w:tcW w:w="885"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0.4511</w:t>
            </w:r>
          </w:p>
        </w:tc>
      </w:tr>
      <w:tr w:rsidR="00324077" w:rsidRPr="00160DCB" w:rsidTr="0042063B">
        <w:trPr>
          <w:trHeight w:val="552"/>
        </w:trPr>
        <w:tc>
          <w:tcPr>
            <w:tcW w:w="1123"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2017</w:t>
            </w:r>
          </w:p>
        </w:tc>
        <w:tc>
          <w:tcPr>
            <w:tcW w:w="1685"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0.2709</w:t>
            </w:r>
          </w:p>
        </w:tc>
        <w:tc>
          <w:tcPr>
            <w:tcW w:w="1980"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0.5583</w:t>
            </w:r>
          </w:p>
        </w:tc>
        <w:tc>
          <w:tcPr>
            <w:tcW w:w="1243"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2.1043</w:t>
            </w:r>
          </w:p>
        </w:tc>
        <w:tc>
          <w:tcPr>
            <w:tcW w:w="885"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0.2301</w:t>
            </w:r>
          </w:p>
        </w:tc>
        <w:tc>
          <w:tcPr>
            <w:tcW w:w="885"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0.2319</w:t>
            </w:r>
          </w:p>
        </w:tc>
      </w:tr>
      <w:tr w:rsidR="00324077" w:rsidRPr="00160DCB" w:rsidTr="0042063B">
        <w:trPr>
          <w:trHeight w:val="552"/>
        </w:trPr>
        <w:tc>
          <w:tcPr>
            <w:tcW w:w="1123"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2018</w:t>
            </w:r>
          </w:p>
        </w:tc>
        <w:tc>
          <w:tcPr>
            <w:tcW w:w="1685"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0.2561</w:t>
            </w:r>
          </w:p>
        </w:tc>
        <w:tc>
          <w:tcPr>
            <w:tcW w:w="1980"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0.5219</w:t>
            </w:r>
          </w:p>
        </w:tc>
        <w:tc>
          <w:tcPr>
            <w:tcW w:w="1243"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1.5253</w:t>
            </w:r>
          </w:p>
        </w:tc>
        <w:tc>
          <w:tcPr>
            <w:tcW w:w="885"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0.1809</w:t>
            </w:r>
          </w:p>
        </w:tc>
        <w:tc>
          <w:tcPr>
            <w:tcW w:w="885"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0.2035</w:t>
            </w:r>
          </w:p>
        </w:tc>
      </w:tr>
      <w:tr w:rsidR="00324077" w:rsidRPr="00160DCB" w:rsidTr="0042063B">
        <w:trPr>
          <w:trHeight w:val="552"/>
        </w:trPr>
        <w:tc>
          <w:tcPr>
            <w:tcW w:w="1123"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2019</w:t>
            </w:r>
          </w:p>
        </w:tc>
        <w:tc>
          <w:tcPr>
            <w:tcW w:w="1685"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0.336</w:t>
            </w:r>
          </w:p>
        </w:tc>
        <w:tc>
          <w:tcPr>
            <w:tcW w:w="1980"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0.4987</w:t>
            </w:r>
          </w:p>
        </w:tc>
        <w:tc>
          <w:tcPr>
            <w:tcW w:w="1243"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2.5382</w:t>
            </w:r>
          </w:p>
        </w:tc>
        <w:tc>
          <w:tcPr>
            <w:tcW w:w="885"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0.1988</w:t>
            </w:r>
          </w:p>
        </w:tc>
        <w:tc>
          <w:tcPr>
            <w:tcW w:w="885"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0.2569</w:t>
            </w:r>
          </w:p>
        </w:tc>
      </w:tr>
      <w:tr w:rsidR="00324077" w:rsidRPr="00160DCB" w:rsidTr="0042063B">
        <w:trPr>
          <w:trHeight w:val="552"/>
        </w:trPr>
        <w:tc>
          <w:tcPr>
            <w:tcW w:w="1123" w:type="dxa"/>
            <w:tcBorders>
              <w:top w:val="nil"/>
              <w:left w:val="nil"/>
              <w:bottom w:val="single" w:sz="4" w:space="0" w:color="auto"/>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2020</w:t>
            </w:r>
          </w:p>
        </w:tc>
        <w:tc>
          <w:tcPr>
            <w:tcW w:w="1685" w:type="dxa"/>
            <w:tcBorders>
              <w:top w:val="nil"/>
              <w:left w:val="nil"/>
              <w:bottom w:val="single" w:sz="4" w:space="0" w:color="auto"/>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0.2104</w:t>
            </w:r>
          </w:p>
        </w:tc>
        <w:tc>
          <w:tcPr>
            <w:tcW w:w="1980" w:type="dxa"/>
            <w:tcBorders>
              <w:top w:val="nil"/>
              <w:left w:val="nil"/>
              <w:bottom w:val="single" w:sz="4" w:space="0" w:color="auto"/>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0.1568</w:t>
            </w:r>
          </w:p>
        </w:tc>
        <w:tc>
          <w:tcPr>
            <w:tcW w:w="1243" w:type="dxa"/>
            <w:tcBorders>
              <w:top w:val="nil"/>
              <w:left w:val="nil"/>
              <w:bottom w:val="single" w:sz="4" w:space="0" w:color="auto"/>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1.2122</w:t>
            </w:r>
          </w:p>
        </w:tc>
        <w:tc>
          <w:tcPr>
            <w:tcW w:w="885" w:type="dxa"/>
            <w:tcBorders>
              <w:top w:val="nil"/>
              <w:left w:val="nil"/>
              <w:bottom w:val="single" w:sz="4" w:space="0" w:color="auto"/>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0.1695</w:t>
            </w:r>
          </w:p>
        </w:tc>
        <w:tc>
          <w:tcPr>
            <w:tcW w:w="885" w:type="dxa"/>
            <w:tcBorders>
              <w:top w:val="nil"/>
              <w:left w:val="nil"/>
              <w:bottom w:val="single" w:sz="4" w:space="0" w:color="auto"/>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0.1881</w:t>
            </w:r>
          </w:p>
        </w:tc>
      </w:tr>
    </w:tbl>
    <w:p w:rsidR="00324077" w:rsidRPr="007D46D3" w:rsidRDefault="00324077" w:rsidP="00324077">
      <w:pPr>
        <w:spacing w:after="0" w:line="480" w:lineRule="auto"/>
        <w:jc w:val="both"/>
        <w:rPr>
          <w:rFonts w:ascii="Times New Roman" w:eastAsiaTheme="minorHAnsi" w:hAnsi="Times New Roman"/>
        </w:rPr>
      </w:pPr>
    </w:p>
    <w:p w:rsidR="00324077" w:rsidRPr="00BD2936" w:rsidRDefault="00324077" w:rsidP="002B34B0">
      <w:pPr>
        <w:pStyle w:val="Heading3"/>
      </w:pPr>
      <w:bookmarkStart w:id="1006" w:name="_Toc117165845"/>
      <w:bookmarkStart w:id="1007" w:name="_Toc117849279"/>
      <w:r>
        <w:t>Table A22:</w:t>
      </w:r>
      <w:r>
        <w:tab/>
        <w:t>Omu-Aran</w:t>
      </w:r>
      <w:r w:rsidRPr="00BD2936">
        <w:t xml:space="preserve"> 132/33kV Station Feeders Customer Average Interruption Duration Index</w:t>
      </w:r>
      <w:r>
        <w:t xml:space="preserve"> </w:t>
      </w:r>
      <w:r w:rsidRPr="00BD2936">
        <w:t>(CAIDI) From Year 2015 - 2020. (January-December)</w:t>
      </w:r>
      <w:bookmarkEnd w:id="1006"/>
      <w:bookmarkEnd w:id="1007"/>
    </w:p>
    <w:tbl>
      <w:tblPr>
        <w:tblW w:w="8011" w:type="dxa"/>
        <w:tblLook w:val="04A0" w:firstRow="1" w:lastRow="0" w:firstColumn="1" w:lastColumn="0" w:noHBand="0" w:noVBand="1"/>
      </w:tblPr>
      <w:tblGrid>
        <w:gridCol w:w="1123"/>
        <w:gridCol w:w="1955"/>
        <w:gridCol w:w="1920"/>
        <w:gridCol w:w="1243"/>
        <w:gridCol w:w="885"/>
        <w:gridCol w:w="885"/>
      </w:tblGrid>
      <w:tr w:rsidR="00324077" w:rsidRPr="00160DCB" w:rsidTr="0042063B">
        <w:trPr>
          <w:trHeight w:val="305"/>
        </w:trPr>
        <w:tc>
          <w:tcPr>
            <w:tcW w:w="1123" w:type="dxa"/>
            <w:tcBorders>
              <w:top w:val="single" w:sz="4" w:space="0" w:color="auto"/>
              <w:left w:val="nil"/>
              <w:bottom w:val="single" w:sz="4" w:space="0" w:color="auto"/>
              <w:right w:val="nil"/>
            </w:tcBorders>
            <w:noWrap/>
            <w:hideMark/>
          </w:tcPr>
          <w:p w:rsidR="00324077" w:rsidRPr="00160DCB" w:rsidRDefault="00324077" w:rsidP="00346FD8">
            <w:pPr>
              <w:spacing w:after="0" w:line="480" w:lineRule="auto"/>
              <w:jc w:val="center"/>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FEEDER</w:t>
            </w:r>
          </w:p>
        </w:tc>
        <w:tc>
          <w:tcPr>
            <w:tcW w:w="1955" w:type="dxa"/>
            <w:tcBorders>
              <w:top w:val="single" w:sz="4" w:space="0" w:color="auto"/>
              <w:left w:val="nil"/>
              <w:bottom w:val="single" w:sz="4" w:space="0" w:color="auto"/>
              <w:right w:val="nil"/>
            </w:tcBorders>
            <w:noWrap/>
            <w:hideMark/>
          </w:tcPr>
          <w:p w:rsidR="00324077" w:rsidRPr="00160DCB" w:rsidRDefault="00324077" w:rsidP="00346FD8">
            <w:pPr>
              <w:spacing w:after="0" w:line="480" w:lineRule="auto"/>
              <w:jc w:val="center"/>
              <w:rPr>
                <w:rFonts w:ascii="Times New Roman" w:eastAsia="Times New Roman" w:hAnsi="Times New Roman"/>
                <w:sz w:val="24"/>
                <w:szCs w:val="24"/>
                <w:lang w:eastAsia="en-GB"/>
              </w:rPr>
            </w:pPr>
            <w:r>
              <w:rPr>
                <w:rFonts w:ascii="Times New Roman" w:eastAsia="Times New Roman" w:hAnsi="Times New Roman"/>
                <w:sz w:val="24"/>
                <w:szCs w:val="24"/>
                <w:lang w:eastAsia="en-GB"/>
              </w:rPr>
              <w:t>OMU-ARAN</w:t>
            </w:r>
          </w:p>
        </w:tc>
        <w:tc>
          <w:tcPr>
            <w:tcW w:w="1920" w:type="dxa"/>
            <w:tcBorders>
              <w:top w:val="single" w:sz="4" w:space="0" w:color="auto"/>
              <w:left w:val="nil"/>
              <w:bottom w:val="single" w:sz="4" w:space="0" w:color="auto"/>
              <w:right w:val="nil"/>
            </w:tcBorders>
            <w:noWrap/>
            <w:hideMark/>
          </w:tcPr>
          <w:p w:rsidR="00324077" w:rsidRPr="00160DCB" w:rsidRDefault="00324077" w:rsidP="00346FD8">
            <w:pPr>
              <w:spacing w:after="0" w:line="480" w:lineRule="auto"/>
              <w:jc w:val="center"/>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ISANLU-ISIN</w:t>
            </w:r>
          </w:p>
        </w:tc>
        <w:tc>
          <w:tcPr>
            <w:tcW w:w="1243" w:type="dxa"/>
            <w:tcBorders>
              <w:top w:val="single" w:sz="4" w:space="0" w:color="auto"/>
              <w:left w:val="nil"/>
              <w:bottom w:val="single" w:sz="4" w:space="0" w:color="auto"/>
              <w:right w:val="nil"/>
            </w:tcBorders>
            <w:noWrap/>
            <w:hideMark/>
          </w:tcPr>
          <w:p w:rsidR="00324077" w:rsidRPr="00160DCB" w:rsidRDefault="00324077" w:rsidP="00346FD8">
            <w:pPr>
              <w:spacing w:after="0" w:line="480" w:lineRule="auto"/>
              <w:jc w:val="center"/>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OROAGO</w:t>
            </w:r>
          </w:p>
        </w:tc>
        <w:tc>
          <w:tcPr>
            <w:tcW w:w="885" w:type="dxa"/>
            <w:tcBorders>
              <w:top w:val="single" w:sz="4" w:space="0" w:color="auto"/>
              <w:left w:val="nil"/>
              <w:bottom w:val="single" w:sz="4" w:space="0" w:color="auto"/>
              <w:right w:val="nil"/>
            </w:tcBorders>
            <w:noWrap/>
            <w:hideMark/>
          </w:tcPr>
          <w:p w:rsidR="00324077" w:rsidRPr="00160DCB" w:rsidRDefault="00324077" w:rsidP="00346FD8">
            <w:pPr>
              <w:spacing w:after="0" w:line="480" w:lineRule="auto"/>
              <w:jc w:val="center"/>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OTUN</w:t>
            </w:r>
          </w:p>
        </w:tc>
        <w:tc>
          <w:tcPr>
            <w:tcW w:w="885" w:type="dxa"/>
            <w:tcBorders>
              <w:top w:val="single" w:sz="4" w:space="0" w:color="auto"/>
              <w:left w:val="nil"/>
              <w:bottom w:val="single" w:sz="4" w:space="0" w:color="auto"/>
              <w:right w:val="nil"/>
            </w:tcBorders>
            <w:noWrap/>
            <w:hideMark/>
          </w:tcPr>
          <w:p w:rsidR="00324077" w:rsidRPr="00160DCB" w:rsidRDefault="00324077" w:rsidP="00346FD8">
            <w:pPr>
              <w:spacing w:after="0" w:line="480" w:lineRule="auto"/>
              <w:jc w:val="center"/>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EGBE</w:t>
            </w:r>
          </w:p>
        </w:tc>
      </w:tr>
      <w:tr w:rsidR="00324077" w:rsidRPr="00160DCB" w:rsidTr="0042063B">
        <w:trPr>
          <w:trHeight w:val="350"/>
        </w:trPr>
        <w:tc>
          <w:tcPr>
            <w:tcW w:w="1123" w:type="dxa"/>
            <w:tcBorders>
              <w:top w:val="single" w:sz="4" w:space="0" w:color="auto"/>
              <w:left w:val="nil"/>
              <w:bottom w:val="nil"/>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2015</w:t>
            </w:r>
          </w:p>
        </w:tc>
        <w:tc>
          <w:tcPr>
            <w:tcW w:w="1955" w:type="dxa"/>
            <w:tcBorders>
              <w:top w:val="single" w:sz="4" w:space="0" w:color="auto"/>
              <w:left w:val="nil"/>
              <w:bottom w:val="nil"/>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1.1522</w:t>
            </w:r>
          </w:p>
        </w:tc>
        <w:tc>
          <w:tcPr>
            <w:tcW w:w="1920" w:type="dxa"/>
            <w:tcBorders>
              <w:top w:val="single" w:sz="4" w:space="0" w:color="auto"/>
              <w:left w:val="nil"/>
              <w:bottom w:val="nil"/>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2.0186</w:t>
            </w:r>
          </w:p>
        </w:tc>
        <w:tc>
          <w:tcPr>
            <w:tcW w:w="1243" w:type="dxa"/>
            <w:tcBorders>
              <w:top w:val="single" w:sz="4" w:space="0" w:color="auto"/>
              <w:left w:val="nil"/>
              <w:bottom w:val="nil"/>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1.3879</w:t>
            </w:r>
          </w:p>
        </w:tc>
        <w:tc>
          <w:tcPr>
            <w:tcW w:w="885" w:type="dxa"/>
            <w:tcBorders>
              <w:top w:val="single" w:sz="4" w:space="0" w:color="auto"/>
              <w:left w:val="nil"/>
              <w:bottom w:val="nil"/>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2.3528</w:t>
            </w:r>
          </w:p>
        </w:tc>
        <w:tc>
          <w:tcPr>
            <w:tcW w:w="885" w:type="dxa"/>
            <w:tcBorders>
              <w:top w:val="single" w:sz="4" w:space="0" w:color="auto"/>
              <w:left w:val="nil"/>
              <w:bottom w:val="nil"/>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2.5897</w:t>
            </w:r>
          </w:p>
        </w:tc>
      </w:tr>
      <w:tr w:rsidR="00324077" w:rsidRPr="00160DCB" w:rsidTr="0042063B">
        <w:trPr>
          <w:trHeight w:val="270"/>
        </w:trPr>
        <w:tc>
          <w:tcPr>
            <w:tcW w:w="1123"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2016</w:t>
            </w:r>
          </w:p>
        </w:tc>
        <w:tc>
          <w:tcPr>
            <w:tcW w:w="1955"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1.309</w:t>
            </w:r>
          </w:p>
        </w:tc>
        <w:tc>
          <w:tcPr>
            <w:tcW w:w="1920"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2.5769</w:t>
            </w:r>
          </w:p>
        </w:tc>
        <w:tc>
          <w:tcPr>
            <w:tcW w:w="1243"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1.9992</w:t>
            </w:r>
          </w:p>
        </w:tc>
        <w:tc>
          <w:tcPr>
            <w:tcW w:w="885"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3.2185</w:t>
            </w:r>
          </w:p>
        </w:tc>
        <w:tc>
          <w:tcPr>
            <w:tcW w:w="885"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2.4027</w:t>
            </w:r>
          </w:p>
        </w:tc>
      </w:tr>
      <w:tr w:rsidR="00324077" w:rsidRPr="00160DCB" w:rsidTr="0042063B">
        <w:trPr>
          <w:trHeight w:val="270"/>
        </w:trPr>
        <w:tc>
          <w:tcPr>
            <w:tcW w:w="1123"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2017</w:t>
            </w:r>
          </w:p>
        </w:tc>
        <w:tc>
          <w:tcPr>
            <w:tcW w:w="1955"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1.133</w:t>
            </w:r>
          </w:p>
        </w:tc>
        <w:tc>
          <w:tcPr>
            <w:tcW w:w="1920"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2.468</w:t>
            </w:r>
          </w:p>
        </w:tc>
        <w:tc>
          <w:tcPr>
            <w:tcW w:w="1243"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1.9025</w:t>
            </w:r>
          </w:p>
        </w:tc>
        <w:tc>
          <w:tcPr>
            <w:tcW w:w="885"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1.9942</w:t>
            </w:r>
          </w:p>
        </w:tc>
        <w:tc>
          <w:tcPr>
            <w:tcW w:w="885"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1.2042</w:t>
            </w:r>
          </w:p>
        </w:tc>
      </w:tr>
      <w:tr w:rsidR="00324077" w:rsidRPr="00160DCB" w:rsidTr="0042063B">
        <w:trPr>
          <w:trHeight w:val="270"/>
        </w:trPr>
        <w:tc>
          <w:tcPr>
            <w:tcW w:w="1123"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2018</w:t>
            </w:r>
          </w:p>
        </w:tc>
        <w:tc>
          <w:tcPr>
            <w:tcW w:w="1955"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1.2495</w:t>
            </w:r>
          </w:p>
        </w:tc>
        <w:tc>
          <w:tcPr>
            <w:tcW w:w="1920"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2.3312</w:t>
            </w:r>
          </w:p>
        </w:tc>
        <w:tc>
          <w:tcPr>
            <w:tcW w:w="1243"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2.0849</w:t>
            </w:r>
          </w:p>
        </w:tc>
        <w:tc>
          <w:tcPr>
            <w:tcW w:w="885"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2.0711</w:t>
            </w:r>
          </w:p>
        </w:tc>
        <w:tc>
          <w:tcPr>
            <w:tcW w:w="885"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1.5737</w:t>
            </w:r>
          </w:p>
        </w:tc>
      </w:tr>
      <w:tr w:rsidR="00324077" w:rsidRPr="00160DCB" w:rsidTr="0042063B">
        <w:trPr>
          <w:trHeight w:val="270"/>
        </w:trPr>
        <w:tc>
          <w:tcPr>
            <w:tcW w:w="1123"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2019</w:t>
            </w:r>
          </w:p>
        </w:tc>
        <w:tc>
          <w:tcPr>
            <w:tcW w:w="1955"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2.4807</w:t>
            </w:r>
          </w:p>
        </w:tc>
        <w:tc>
          <w:tcPr>
            <w:tcW w:w="1920"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2.7919</w:t>
            </w:r>
          </w:p>
        </w:tc>
        <w:tc>
          <w:tcPr>
            <w:tcW w:w="1243"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5.1651</w:t>
            </w:r>
          </w:p>
        </w:tc>
        <w:tc>
          <w:tcPr>
            <w:tcW w:w="885"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2.3951</w:t>
            </w:r>
          </w:p>
        </w:tc>
        <w:tc>
          <w:tcPr>
            <w:tcW w:w="885"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2.6042</w:t>
            </w:r>
          </w:p>
        </w:tc>
      </w:tr>
      <w:tr w:rsidR="00324077" w:rsidRPr="00160DCB" w:rsidTr="0042063B">
        <w:trPr>
          <w:trHeight w:val="270"/>
        </w:trPr>
        <w:tc>
          <w:tcPr>
            <w:tcW w:w="1123" w:type="dxa"/>
            <w:tcBorders>
              <w:top w:val="nil"/>
              <w:left w:val="nil"/>
              <w:bottom w:val="single" w:sz="4" w:space="0" w:color="auto"/>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2020</w:t>
            </w:r>
          </w:p>
        </w:tc>
        <w:tc>
          <w:tcPr>
            <w:tcW w:w="1955" w:type="dxa"/>
            <w:tcBorders>
              <w:top w:val="nil"/>
              <w:left w:val="nil"/>
              <w:bottom w:val="single" w:sz="4" w:space="0" w:color="auto"/>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1.7809</w:t>
            </w:r>
          </w:p>
        </w:tc>
        <w:tc>
          <w:tcPr>
            <w:tcW w:w="1920" w:type="dxa"/>
            <w:tcBorders>
              <w:top w:val="nil"/>
              <w:left w:val="nil"/>
              <w:bottom w:val="single" w:sz="4" w:space="0" w:color="auto"/>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0.9596</w:t>
            </w:r>
          </w:p>
        </w:tc>
        <w:tc>
          <w:tcPr>
            <w:tcW w:w="1243" w:type="dxa"/>
            <w:tcBorders>
              <w:top w:val="nil"/>
              <w:left w:val="nil"/>
              <w:bottom w:val="single" w:sz="4" w:space="0" w:color="auto"/>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2.6591</w:t>
            </w:r>
          </w:p>
        </w:tc>
        <w:tc>
          <w:tcPr>
            <w:tcW w:w="885" w:type="dxa"/>
            <w:tcBorders>
              <w:top w:val="nil"/>
              <w:left w:val="nil"/>
              <w:bottom w:val="single" w:sz="4" w:space="0" w:color="auto"/>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2.2528</w:t>
            </w:r>
          </w:p>
        </w:tc>
        <w:tc>
          <w:tcPr>
            <w:tcW w:w="885" w:type="dxa"/>
            <w:tcBorders>
              <w:top w:val="nil"/>
              <w:left w:val="nil"/>
              <w:bottom w:val="single" w:sz="4" w:space="0" w:color="auto"/>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1.8548</w:t>
            </w:r>
          </w:p>
        </w:tc>
      </w:tr>
    </w:tbl>
    <w:p w:rsidR="00324077" w:rsidRPr="007D46D3" w:rsidRDefault="00324077" w:rsidP="00324077">
      <w:pPr>
        <w:spacing w:after="0" w:line="480" w:lineRule="auto"/>
        <w:jc w:val="both"/>
        <w:rPr>
          <w:rFonts w:ascii="Times New Roman" w:eastAsiaTheme="minorHAnsi" w:hAnsi="Times New Roman"/>
        </w:rPr>
      </w:pPr>
    </w:p>
    <w:p w:rsidR="00324077" w:rsidRDefault="00324077" w:rsidP="00324077">
      <w:pPr>
        <w:pStyle w:val="MyFigures"/>
        <w:rPr>
          <w:sz w:val="8"/>
        </w:rPr>
      </w:pPr>
    </w:p>
    <w:p w:rsidR="0042063B" w:rsidRDefault="0042063B" w:rsidP="00324077">
      <w:pPr>
        <w:pStyle w:val="MyFigures"/>
        <w:rPr>
          <w:sz w:val="8"/>
        </w:rPr>
      </w:pPr>
    </w:p>
    <w:p w:rsidR="0042063B" w:rsidRDefault="0042063B" w:rsidP="00324077">
      <w:pPr>
        <w:pStyle w:val="MyFigures"/>
        <w:rPr>
          <w:sz w:val="8"/>
        </w:rPr>
      </w:pPr>
    </w:p>
    <w:p w:rsidR="0042063B" w:rsidRPr="00160DCB" w:rsidRDefault="0042063B" w:rsidP="00324077">
      <w:pPr>
        <w:pStyle w:val="MyFigures"/>
        <w:rPr>
          <w:sz w:val="8"/>
        </w:rPr>
      </w:pPr>
    </w:p>
    <w:p w:rsidR="00324077" w:rsidRPr="00BD2936" w:rsidRDefault="00324077" w:rsidP="002B34B0">
      <w:pPr>
        <w:pStyle w:val="Heading3"/>
      </w:pPr>
      <w:bookmarkStart w:id="1008" w:name="_Toc117165846"/>
      <w:bookmarkStart w:id="1009" w:name="_Toc117849280"/>
      <w:r w:rsidRPr="00BD2936">
        <w:t xml:space="preserve">Table </w:t>
      </w:r>
      <w:r>
        <w:t>A23</w:t>
      </w:r>
      <w:r w:rsidRPr="00BD2936">
        <w:t xml:space="preserve">: </w:t>
      </w:r>
      <w:r>
        <w:tab/>
        <w:t>Omu-Aran</w:t>
      </w:r>
      <w:r w:rsidRPr="00BD2936">
        <w:t xml:space="preserve"> 132/33kV Station Feeders Average Service Availability Index (ASAI) from Year 2015 – 2020 (January – December)</w:t>
      </w:r>
      <w:bookmarkEnd w:id="1008"/>
      <w:bookmarkEnd w:id="1009"/>
    </w:p>
    <w:tbl>
      <w:tblPr>
        <w:tblW w:w="7653" w:type="dxa"/>
        <w:tblInd w:w="148" w:type="dxa"/>
        <w:tblLook w:val="04A0" w:firstRow="1" w:lastRow="0" w:firstColumn="1" w:lastColumn="0" w:noHBand="0" w:noVBand="1"/>
      </w:tblPr>
      <w:tblGrid>
        <w:gridCol w:w="1123"/>
        <w:gridCol w:w="1627"/>
        <w:gridCol w:w="1890"/>
        <w:gridCol w:w="1243"/>
        <w:gridCol w:w="885"/>
        <w:gridCol w:w="885"/>
      </w:tblGrid>
      <w:tr w:rsidR="00324077" w:rsidRPr="00160DCB" w:rsidTr="0042063B">
        <w:trPr>
          <w:trHeight w:val="552"/>
        </w:trPr>
        <w:tc>
          <w:tcPr>
            <w:tcW w:w="1123" w:type="dxa"/>
            <w:tcBorders>
              <w:top w:val="single" w:sz="4" w:space="0" w:color="auto"/>
              <w:left w:val="nil"/>
              <w:bottom w:val="single" w:sz="4" w:space="0" w:color="auto"/>
              <w:right w:val="nil"/>
            </w:tcBorders>
            <w:noWrap/>
            <w:hideMark/>
          </w:tcPr>
          <w:p w:rsidR="00324077" w:rsidRPr="00160DCB" w:rsidRDefault="00324077" w:rsidP="00346FD8">
            <w:pPr>
              <w:spacing w:after="0" w:line="480" w:lineRule="auto"/>
              <w:jc w:val="center"/>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FEEDER</w:t>
            </w:r>
          </w:p>
        </w:tc>
        <w:tc>
          <w:tcPr>
            <w:tcW w:w="1627" w:type="dxa"/>
            <w:tcBorders>
              <w:top w:val="single" w:sz="4" w:space="0" w:color="auto"/>
              <w:left w:val="nil"/>
              <w:bottom w:val="single" w:sz="4" w:space="0" w:color="auto"/>
              <w:right w:val="nil"/>
            </w:tcBorders>
            <w:noWrap/>
            <w:hideMark/>
          </w:tcPr>
          <w:p w:rsidR="00324077" w:rsidRPr="00160DCB" w:rsidRDefault="00324077" w:rsidP="00346FD8">
            <w:pPr>
              <w:spacing w:after="0" w:line="480" w:lineRule="auto"/>
              <w:jc w:val="center"/>
              <w:rPr>
                <w:rFonts w:ascii="Times New Roman" w:eastAsia="Times New Roman" w:hAnsi="Times New Roman"/>
                <w:sz w:val="24"/>
                <w:szCs w:val="24"/>
                <w:lang w:eastAsia="en-GB"/>
              </w:rPr>
            </w:pPr>
            <w:r>
              <w:rPr>
                <w:rFonts w:ascii="Times New Roman" w:eastAsia="Times New Roman" w:hAnsi="Times New Roman"/>
                <w:sz w:val="24"/>
                <w:szCs w:val="24"/>
                <w:lang w:eastAsia="en-GB"/>
              </w:rPr>
              <w:t>OMU-ARAN</w:t>
            </w:r>
          </w:p>
        </w:tc>
        <w:tc>
          <w:tcPr>
            <w:tcW w:w="1890" w:type="dxa"/>
            <w:tcBorders>
              <w:top w:val="single" w:sz="4" w:space="0" w:color="auto"/>
              <w:left w:val="nil"/>
              <w:bottom w:val="single" w:sz="4" w:space="0" w:color="auto"/>
              <w:right w:val="nil"/>
            </w:tcBorders>
            <w:noWrap/>
            <w:hideMark/>
          </w:tcPr>
          <w:p w:rsidR="00324077" w:rsidRPr="00160DCB" w:rsidRDefault="00324077" w:rsidP="00346FD8">
            <w:pPr>
              <w:spacing w:after="0" w:line="480" w:lineRule="auto"/>
              <w:jc w:val="center"/>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ISANLU-ISIN</w:t>
            </w:r>
          </w:p>
        </w:tc>
        <w:tc>
          <w:tcPr>
            <w:tcW w:w="1243" w:type="dxa"/>
            <w:tcBorders>
              <w:top w:val="single" w:sz="4" w:space="0" w:color="auto"/>
              <w:left w:val="nil"/>
              <w:bottom w:val="single" w:sz="4" w:space="0" w:color="auto"/>
              <w:right w:val="nil"/>
            </w:tcBorders>
            <w:noWrap/>
            <w:hideMark/>
          </w:tcPr>
          <w:p w:rsidR="00324077" w:rsidRPr="00160DCB" w:rsidRDefault="00324077" w:rsidP="00346FD8">
            <w:pPr>
              <w:spacing w:after="0" w:line="480" w:lineRule="auto"/>
              <w:jc w:val="center"/>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OROAGO</w:t>
            </w:r>
          </w:p>
        </w:tc>
        <w:tc>
          <w:tcPr>
            <w:tcW w:w="885" w:type="dxa"/>
            <w:tcBorders>
              <w:top w:val="single" w:sz="4" w:space="0" w:color="auto"/>
              <w:left w:val="nil"/>
              <w:bottom w:val="single" w:sz="4" w:space="0" w:color="auto"/>
              <w:right w:val="nil"/>
            </w:tcBorders>
            <w:noWrap/>
            <w:hideMark/>
          </w:tcPr>
          <w:p w:rsidR="00324077" w:rsidRPr="00160DCB" w:rsidRDefault="00324077" w:rsidP="00346FD8">
            <w:pPr>
              <w:spacing w:after="0" w:line="480" w:lineRule="auto"/>
              <w:jc w:val="center"/>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OTUN</w:t>
            </w:r>
          </w:p>
        </w:tc>
        <w:tc>
          <w:tcPr>
            <w:tcW w:w="885" w:type="dxa"/>
            <w:tcBorders>
              <w:top w:val="single" w:sz="4" w:space="0" w:color="auto"/>
              <w:left w:val="nil"/>
              <w:bottom w:val="single" w:sz="4" w:space="0" w:color="auto"/>
              <w:right w:val="nil"/>
            </w:tcBorders>
            <w:noWrap/>
            <w:hideMark/>
          </w:tcPr>
          <w:p w:rsidR="00324077" w:rsidRPr="00160DCB" w:rsidRDefault="00324077" w:rsidP="00346FD8">
            <w:pPr>
              <w:spacing w:after="0" w:line="480" w:lineRule="auto"/>
              <w:jc w:val="center"/>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EGBE</w:t>
            </w:r>
          </w:p>
        </w:tc>
      </w:tr>
      <w:tr w:rsidR="00324077" w:rsidRPr="00160DCB" w:rsidTr="0042063B">
        <w:trPr>
          <w:trHeight w:val="552"/>
        </w:trPr>
        <w:tc>
          <w:tcPr>
            <w:tcW w:w="1123" w:type="dxa"/>
            <w:tcBorders>
              <w:top w:val="single" w:sz="4" w:space="0" w:color="auto"/>
              <w:left w:val="nil"/>
              <w:bottom w:val="nil"/>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2015</w:t>
            </w:r>
          </w:p>
        </w:tc>
        <w:tc>
          <w:tcPr>
            <w:tcW w:w="1627" w:type="dxa"/>
            <w:tcBorders>
              <w:top w:val="single" w:sz="4" w:space="0" w:color="auto"/>
              <w:left w:val="nil"/>
              <w:bottom w:val="nil"/>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0.8202</w:t>
            </w:r>
          </w:p>
        </w:tc>
        <w:tc>
          <w:tcPr>
            <w:tcW w:w="1890" w:type="dxa"/>
            <w:tcBorders>
              <w:top w:val="single" w:sz="4" w:space="0" w:color="auto"/>
              <w:left w:val="nil"/>
              <w:bottom w:val="nil"/>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0.5050</w:t>
            </w:r>
          </w:p>
        </w:tc>
        <w:tc>
          <w:tcPr>
            <w:tcW w:w="1243" w:type="dxa"/>
            <w:tcBorders>
              <w:top w:val="single" w:sz="4" w:space="0" w:color="auto"/>
              <w:left w:val="nil"/>
              <w:bottom w:val="nil"/>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0.7978</w:t>
            </w:r>
          </w:p>
        </w:tc>
        <w:tc>
          <w:tcPr>
            <w:tcW w:w="885" w:type="dxa"/>
            <w:tcBorders>
              <w:top w:val="single" w:sz="4" w:space="0" w:color="auto"/>
              <w:left w:val="nil"/>
              <w:bottom w:val="nil"/>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0.5409</w:t>
            </w:r>
          </w:p>
        </w:tc>
        <w:tc>
          <w:tcPr>
            <w:tcW w:w="885" w:type="dxa"/>
            <w:tcBorders>
              <w:top w:val="single" w:sz="4" w:space="0" w:color="auto"/>
              <w:left w:val="nil"/>
              <w:bottom w:val="nil"/>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0.5323</w:t>
            </w:r>
          </w:p>
        </w:tc>
      </w:tr>
      <w:tr w:rsidR="00324077" w:rsidRPr="00160DCB" w:rsidTr="0042063B">
        <w:trPr>
          <w:trHeight w:val="552"/>
        </w:trPr>
        <w:tc>
          <w:tcPr>
            <w:tcW w:w="1123"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2016</w:t>
            </w:r>
          </w:p>
        </w:tc>
        <w:tc>
          <w:tcPr>
            <w:tcW w:w="1627"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0.8428</w:t>
            </w:r>
          </w:p>
        </w:tc>
        <w:tc>
          <w:tcPr>
            <w:tcW w:w="1890"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0.5597</w:t>
            </w:r>
          </w:p>
        </w:tc>
        <w:tc>
          <w:tcPr>
            <w:tcW w:w="1243"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0.7066</w:t>
            </w:r>
          </w:p>
        </w:tc>
        <w:tc>
          <w:tcPr>
            <w:tcW w:w="885"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0.4566</w:t>
            </w:r>
          </w:p>
        </w:tc>
        <w:tc>
          <w:tcPr>
            <w:tcW w:w="885"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0.6094</w:t>
            </w:r>
          </w:p>
        </w:tc>
      </w:tr>
      <w:tr w:rsidR="00324077" w:rsidRPr="00160DCB" w:rsidTr="0042063B">
        <w:trPr>
          <w:trHeight w:val="552"/>
        </w:trPr>
        <w:tc>
          <w:tcPr>
            <w:tcW w:w="1123"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2017</w:t>
            </w:r>
          </w:p>
        </w:tc>
        <w:tc>
          <w:tcPr>
            <w:tcW w:w="1627"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0.859</w:t>
            </w:r>
          </w:p>
        </w:tc>
        <w:tc>
          <w:tcPr>
            <w:tcW w:w="1890"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0.5636</w:t>
            </w:r>
          </w:p>
        </w:tc>
        <w:tc>
          <w:tcPr>
            <w:tcW w:w="1243"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0.7261</w:t>
            </w:r>
          </w:p>
        </w:tc>
        <w:tc>
          <w:tcPr>
            <w:tcW w:w="885"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0.6048</w:t>
            </w:r>
          </w:p>
        </w:tc>
        <w:tc>
          <w:tcPr>
            <w:tcW w:w="885"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0.7906</w:t>
            </w:r>
          </w:p>
        </w:tc>
      </w:tr>
      <w:tr w:rsidR="00324077" w:rsidRPr="00160DCB" w:rsidTr="0042063B">
        <w:trPr>
          <w:trHeight w:val="552"/>
        </w:trPr>
        <w:tc>
          <w:tcPr>
            <w:tcW w:w="1123"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2018</w:t>
            </w:r>
          </w:p>
        </w:tc>
        <w:tc>
          <w:tcPr>
            <w:tcW w:w="1627"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0.8514</w:t>
            </w:r>
          </w:p>
        </w:tc>
        <w:tc>
          <w:tcPr>
            <w:tcW w:w="1890"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0.5878</w:t>
            </w:r>
          </w:p>
        </w:tc>
        <w:tc>
          <w:tcPr>
            <w:tcW w:w="1243"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0.7282</w:t>
            </w:r>
          </w:p>
        </w:tc>
        <w:tc>
          <w:tcPr>
            <w:tcW w:w="885"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0.6775</w:t>
            </w:r>
          </w:p>
        </w:tc>
        <w:tc>
          <w:tcPr>
            <w:tcW w:w="885"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0.7514</w:t>
            </w:r>
          </w:p>
        </w:tc>
      </w:tr>
      <w:tr w:rsidR="00324077" w:rsidRPr="00160DCB" w:rsidTr="0042063B">
        <w:trPr>
          <w:trHeight w:val="552"/>
        </w:trPr>
        <w:tc>
          <w:tcPr>
            <w:tcW w:w="1123"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2019</w:t>
            </w:r>
          </w:p>
        </w:tc>
        <w:tc>
          <w:tcPr>
            <w:tcW w:w="1627"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0.7797</w:t>
            </w:r>
          </w:p>
        </w:tc>
        <w:tc>
          <w:tcPr>
            <w:tcW w:w="1890"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0.5037</w:t>
            </w:r>
          </w:p>
        </w:tc>
        <w:tc>
          <w:tcPr>
            <w:tcW w:w="1243"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0.5106</w:t>
            </w:r>
          </w:p>
        </w:tc>
        <w:tc>
          <w:tcPr>
            <w:tcW w:w="885"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0.6353</w:t>
            </w:r>
          </w:p>
        </w:tc>
        <w:tc>
          <w:tcPr>
            <w:tcW w:w="885" w:type="dxa"/>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0.6477</w:t>
            </w:r>
          </w:p>
        </w:tc>
      </w:tr>
      <w:tr w:rsidR="00324077" w:rsidRPr="00160DCB" w:rsidTr="0042063B">
        <w:trPr>
          <w:trHeight w:val="552"/>
        </w:trPr>
        <w:tc>
          <w:tcPr>
            <w:tcW w:w="1123" w:type="dxa"/>
            <w:tcBorders>
              <w:top w:val="nil"/>
              <w:left w:val="nil"/>
              <w:bottom w:val="single" w:sz="4" w:space="0" w:color="auto"/>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2020</w:t>
            </w:r>
          </w:p>
        </w:tc>
        <w:tc>
          <w:tcPr>
            <w:tcW w:w="1627" w:type="dxa"/>
            <w:tcBorders>
              <w:top w:val="nil"/>
              <w:left w:val="nil"/>
              <w:bottom w:val="single" w:sz="4" w:space="0" w:color="auto"/>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0.8621</w:t>
            </w:r>
          </w:p>
        </w:tc>
        <w:tc>
          <w:tcPr>
            <w:tcW w:w="1890" w:type="dxa"/>
            <w:tcBorders>
              <w:top w:val="nil"/>
              <w:left w:val="nil"/>
              <w:bottom w:val="single" w:sz="4" w:space="0" w:color="auto"/>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0.8457</w:t>
            </w:r>
          </w:p>
        </w:tc>
        <w:tc>
          <w:tcPr>
            <w:tcW w:w="1243" w:type="dxa"/>
            <w:tcBorders>
              <w:top w:val="nil"/>
              <w:left w:val="nil"/>
              <w:bottom w:val="single" w:sz="4" w:space="0" w:color="auto"/>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0.7717</w:t>
            </w:r>
          </w:p>
        </w:tc>
        <w:tc>
          <w:tcPr>
            <w:tcW w:w="885" w:type="dxa"/>
            <w:tcBorders>
              <w:top w:val="nil"/>
              <w:left w:val="nil"/>
              <w:bottom w:val="single" w:sz="4" w:space="0" w:color="auto"/>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0.6815</w:t>
            </w:r>
          </w:p>
        </w:tc>
        <w:tc>
          <w:tcPr>
            <w:tcW w:w="885" w:type="dxa"/>
            <w:tcBorders>
              <w:top w:val="nil"/>
              <w:left w:val="nil"/>
              <w:bottom w:val="single" w:sz="4" w:space="0" w:color="auto"/>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0.7513</w:t>
            </w:r>
          </w:p>
        </w:tc>
      </w:tr>
    </w:tbl>
    <w:p w:rsidR="00324077" w:rsidRDefault="00324077" w:rsidP="00324077">
      <w:pPr>
        <w:spacing w:after="0" w:line="480" w:lineRule="auto"/>
        <w:jc w:val="both"/>
        <w:rPr>
          <w:rFonts w:ascii="Times New Roman" w:eastAsiaTheme="minorHAnsi" w:hAnsi="Times New Roman"/>
        </w:rPr>
      </w:pPr>
    </w:p>
    <w:p w:rsidR="00324077" w:rsidRPr="001B6C05" w:rsidRDefault="00324077" w:rsidP="002B34B0">
      <w:pPr>
        <w:pStyle w:val="Heading3"/>
      </w:pPr>
      <w:bookmarkStart w:id="1010" w:name="_Toc117165847"/>
      <w:bookmarkStart w:id="1011" w:name="_Toc117849281"/>
      <w:r w:rsidRPr="001B6C05">
        <w:t xml:space="preserve">Table </w:t>
      </w:r>
      <w:r>
        <w:t>A24</w:t>
      </w:r>
      <w:r w:rsidRPr="001B6C05">
        <w:t>:</w:t>
      </w:r>
      <w:r w:rsidRPr="001B6C05">
        <w:tab/>
        <w:t>Frequency of Outage (January2015-December 2020)</w:t>
      </w:r>
      <w:bookmarkEnd w:id="1010"/>
      <w:bookmarkEnd w:id="1011"/>
    </w:p>
    <w:tbl>
      <w:tblPr>
        <w:tblW w:w="0" w:type="auto"/>
        <w:jc w:val="center"/>
        <w:tblBorders>
          <w:top w:val="single" w:sz="4" w:space="0" w:color="auto"/>
          <w:bottom w:val="single" w:sz="4" w:space="0" w:color="auto"/>
        </w:tblBorders>
        <w:tblLook w:val="04A0" w:firstRow="1" w:lastRow="0" w:firstColumn="1" w:lastColumn="0" w:noHBand="0" w:noVBand="1"/>
      </w:tblPr>
      <w:tblGrid>
        <w:gridCol w:w="1072"/>
        <w:gridCol w:w="2292"/>
        <w:gridCol w:w="82"/>
        <w:gridCol w:w="1884"/>
        <w:gridCol w:w="1686"/>
        <w:gridCol w:w="1840"/>
      </w:tblGrid>
      <w:tr w:rsidR="00324077" w:rsidRPr="007D46D3" w:rsidTr="00346FD8">
        <w:trPr>
          <w:trHeight w:val="282"/>
          <w:jc w:val="center"/>
        </w:trPr>
        <w:tc>
          <w:tcPr>
            <w:tcW w:w="1100" w:type="dxa"/>
            <w:tcBorders>
              <w:top w:val="single" w:sz="4" w:space="0" w:color="auto"/>
              <w:left w:val="nil"/>
              <w:bottom w:val="single" w:sz="4" w:space="0" w:color="auto"/>
              <w:right w:val="nil"/>
            </w:tcBorders>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YEAR</w:t>
            </w:r>
          </w:p>
        </w:tc>
        <w:tc>
          <w:tcPr>
            <w:tcW w:w="2500" w:type="dxa"/>
            <w:gridSpan w:val="2"/>
            <w:tcBorders>
              <w:top w:val="single" w:sz="4" w:space="0" w:color="auto"/>
              <w:left w:val="nil"/>
              <w:bottom w:val="single" w:sz="4" w:space="0" w:color="auto"/>
              <w:right w:val="nil"/>
            </w:tcBorders>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NUMBER OF</w:t>
            </w:r>
          </w:p>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SYSTEM COLLAPSE</w:t>
            </w:r>
          </w:p>
        </w:tc>
        <w:tc>
          <w:tcPr>
            <w:tcW w:w="1957" w:type="dxa"/>
            <w:tcBorders>
              <w:top w:val="single" w:sz="4" w:space="0" w:color="auto"/>
              <w:left w:val="nil"/>
              <w:bottom w:val="single" w:sz="4" w:space="0" w:color="auto"/>
              <w:right w:val="nil"/>
            </w:tcBorders>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NUMBER OF</w:t>
            </w:r>
          </w:p>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FORCED OUTAGES</w:t>
            </w:r>
          </w:p>
        </w:tc>
        <w:tc>
          <w:tcPr>
            <w:tcW w:w="1733" w:type="dxa"/>
            <w:tcBorders>
              <w:top w:val="single" w:sz="4" w:space="0" w:color="auto"/>
              <w:left w:val="nil"/>
              <w:bottom w:val="single" w:sz="4" w:space="0" w:color="auto"/>
              <w:right w:val="nil"/>
            </w:tcBorders>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NUMBER OF PLANNED OUTAGES</w:t>
            </w:r>
          </w:p>
        </w:tc>
        <w:tc>
          <w:tcPr>
            <w:tcW w:w="1952" w:type="dxa"/>
            <w:tcBorders>
              <w:top w:val="single" w:sz="4" w:space="0" w:color="auto"/>
              <w:left w:val="nil"/>
              <w:bottom w:val="single" w:sz="4" w:space="0" w:color="auto"/>
              <w:right w:val="nil"/>
            </w:tcBorders>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TOTAL</w:t>
            </w:r>
          </w:p>
        </w:tc>
      </w:tr>
      <w:tr w:rsidR="00324077" w:rsidRPr="007D46D3" w:rsidTr="00346FD8">
        <w:trPr>
          <w:trHeight w:val="282"/>
          <w:jc w:val="center"/>
        </w:trPr>
        <w:tc>
          <w:tcPr>
            <w:tcW w:w="1100" w:type="dxa"/>
            <w:tcBorders>
              <w:top w:val="single" w:sz="4" w:space="0" w:color="auto"/>
              <w:left w:val="nil"/>
              <w:bottom w:val="nil"/>
              <w:right w:val="nil"/>
            </w:tcBorders>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2015</w:t>
            </w:r>
          </w:p>
        </w:tc>
        <w:tc>
          <w:tcPr>
            <w:tcW w:w="2410" w:type="dxa"/>
            <w:tcBorders>
              <w:top w:val="single" w:sz="4" w:space="0" w:color="auto"/>
              <w:left w:val="nil"/>
              <w:bottom w:val="nil"/>
              <w:right w:val="nil"/>
            </w:tcBorders>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10</w:t>
            </w:r>
          </w:p>
        </w:tc>
        <w:tc>
          <w:tcPr>
            <w:tcW w:w="2047" w:type="dxa"/>
            <w:gridSpan w:val="2"/>
            <w:tcBorders>
              <w:top w:val="single" w:sz="4" w:space="0" w:color="auto"/>
              <w:left w:val="nil"/>
              <w:bottom w:val="nil"/>
              <w:right w:val="nil"/>
            </w:tcBorders>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3</w:t>
            </w:r>
          </w:p>
        </w:tc>
        <w:tc>
          <w:tcPr>
            <w:tcW w:w="1733" w:type="dxa"/>
            <w:tcBorders>
              <w:top w:val="single" w:sz="4" w:space="0" w:color="auto"/>
              <w:left w:val="nil"/>
              <w:bottom w:val="nil"/>
              <w:right w:val="nil"/>
            </w:tcBorders>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3</w:t>
            </w:r>
          </w:p>
        </w:tc>
        <w:tc>
          <w:tcPr>
            <w:tcW w:w="1952" w:type="dxa"/>
            <w:tcBorders>
              <w:top w:val="single" w:sz="4" w:space="0" w:color="auto"/>
              <w:left w:val="nil"/>
              <w:bottom w:val="nil"/>
              <w:right w:val="nil"/>
            </w:tcBorders>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16</w:t>
            </w:r>
          </w:p>
        </w:tc>
      </w:tr>
      <w:tr w:rsidR="00324077" w:rsidRPr="007D46D3" w:rsidTr="00346FD8">
        <w:trPr>
          <w:trHeight w:val="282"/>
          <w:jc w:val="center"/>
        </w:trPr>
        <w:tc>
          <w:tcPr>
            <w:tcW w:w="1100" w:type="dxa"/>
            <w:tcBorders>
              <w:top w:val="nil"/>
              <w:left w:val="nil"/>
              <w:bottom w:val="nil"/>
              <w:right w:val="nil"/>
            </w:tcBorders>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2016</w:t>
            </w:r>
          </w:p>
        </w:tc>
        <w:tc>
          <w:tcPr>
            <w:tcW w:w="2410" w:type="dxa"/>
            <w:tcBorders>
              <w:top w:val="nil"/>
              <w:left w:val="nil"/>
              <w:bottom w:val="nil"/>
              <w:right w:val="nil"/>
            </w:tcBorders>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28</w:t>
            </w:r>
          </w:p>
        </w:tc>
        <w:tc>
          <w:tcPr>
            <w:tcW w:w="2047" w:type="dxa"/>
            <w:gridSpan w:val="2"/>
            <w:tcBorders>
              <w:top w:val="nil"/>
              <w:left w:val="nil"/>
              <w:bottom w:val="nil"/>
              <w:right w:val="nil"/>
            </w:tcBorders>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w:t>
            </w:r>
          </w:p>
        </w:tc>
        <w:tc>
          <w:tcPr>
            <w:tcW w:w="1733" w:type="dxa"/>
            <w:tcBorders>
              <w:top w:val="nil"/>
              <w:left w:val="nil"/>
              <w:bottom w:val="nil"/>
              <w:right w:val="nil"/>
            </w:tcBorders>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w:t>
            </w:r>
          </w:p>
        </w:tc>
        <w:tc>
          <w:tcPr>
            <w:tcW w:w="1952" w:type="dxa"/>
            <w:tcBorders>
              <w:top w:val="nil"/>
              <w:left w:val="nil"/>
              <w:bottom w:val="nil"/>
              <w:right w:val="nil"/>
            </w:tcBorders>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32</w:t>
            </w:r>
          </w:p>
        </w:tc>
      </w:tr>
      <w:tr w:rsidR="00324077" w:rsidRPr="007D46D3" w:rsidTr="00346FD8">
        <w:trPr>
          <w:trHeight w:val="282"/>
          <w:jc w:val="center"/>
        </w:trPr>
        <w:tc>
          <w:tcPr>
            <w:tcW w:w="1100" w:type="dxa"/>
            <w:tcBorders>
              <w:top w:val="nil"/>
              <w:left w:val="nil"/>
              <w:bottom w:val="nil"/>
              <w:right w:val="nil"/>
            </w:tcBorders>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2017</w:t>
            </w:r>
          </w:p>
        </w:tc>
        <w:tc>
          <w:tcPr>
            <w:tcW w:w="2410" w:type="dxa"/>
            <w:tcBorders>
              <w:top w:val="nil"/>
              <w:left w:val="nil"/>
              <w:bottom w:val="nil"/>
              <w:right w:val="nil"/>
            </w:tcBorders>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17</w:t>
            </w:r>
          </w:p>
        </w:tc>
        <w:tc>
          <w:tcPr>
            <w:tcW w:w="2047" w:type="dxa"/>
            <w:gridSpan w:val="2"/>
            <w:tcBorders>
              <w:top w:val="nil"/>
              <w:left w:val="nil"/>
              <w:bottom w:val="nil"/>
              <w:right w:val="nil"/>
            </w:tcBorders>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3</w:t>
            </w:r>
          </w:p>
        </w:tc>
        <w:tc>
          <w:tcPr>
            <w:tcW w:w="1733" w:type="dxa"/>
            <w:tcBorders>
              <w:top w:val="nil"/>
              <w:left w:val="nil"/>
              <w:bottom w:val="nil"/>
              <w:right w:val="nil"/>
            </w:tcBorders>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3</w:t>
            </w:r>
          </w:p>
        </w:tc>
        <w:tc>
          <w:tcPr>
            <w:tcW w:w="1952" w:type="dxa"/>
            <w:tcBorders>
              <w:top w:val="nil"/>
              <w:left w:val="nil"/>
              <w:bottom w:val="nil"/>
              <w:right w:val="nil"/>
            </w:tcBorders>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23</w:t>
            </w:r>
          </w:p>
        </w:tc>
      </w:tr>
      <w:tr w:rsidR="00324077" w:rsidRPr="007D46D3" w:rsidTr="00346FD8">
        <w:trPr>
          <w:trHeight w:val="282"/>
          <w:jc w:val="center"/>
        </w:trPr>
        <w:tc>
          <w:tcPr>
            <w:tcW w:w="1100" w:type="dxa"/>
            <w:tcBorders>
              <w:top w:val="nil"/>
              <w:left w:val="nil"/>
              <w:bottom w:val="nil"/>
              <w:right w:val="nil"/>
            </w:tcBorders>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2018</w:t>
            </w:r>
          </w:p>
        </w:tc>
        <w:tc>
          <w:tcPr>
            <w:tcW w:w="2410" w:type="dxa"/>
            <w:tcBorders>
              <w:top w:val="nil"/>
              <w:left w:val="nil"/>
              <w:bottom w:val="nil"/>
              <w:right w:val="nil"/>
            </w:tcBorders>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11</w:t>
            </w:r>
          </w:p>
        </w:tc>
        <w:tc>
          <w:tcPr>
            <w:tcW w:w="2047" w:type="dxa"/>
            <w:gridSpan w:val="2"/>
            <w:tcBorders>
              <w:top w:val="nil"/>
              <w:left w:val="nil"/>
              <w:bottom w:val="nil"/>
              <w:right w:val="nil"/>
            </w:tcBorders>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4</w:t>
            </w:r>
          </w:p>
        </w:tc>
        <w:tc>
          <w:tcPr>
            <w:tcW w:w="1733" w:type="dxa"/>
            <w:tcBorders>
              <w:top w:val="nil"/>
              <w:left w:val="nil"/>
              <w:bottom w:val="nil"/>
              <w:right w:val="nil"/>
            </w:tcBorders>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3</w:t>
            </w:r>
          </w:p>
        </w:tc>
        <w:tc>
          <w:tcPr>
            <w:tcW w:w="1952" w:type="dxa"/>
            <w:tcBorders>
              <w:top w:val="nil"/>
              <w:left w:val="nil"/>
              <w:bottom w:val="nil"/>
              <w:right w:val="nil"/>
            </w:tcBorders>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18</w:t>
            </w:r>
          </w:p>
        </w:tc>
      </w:tr>
      <w:tr w:rsidR="00324077" w:rsidRPr="007D46D3" w:rsidTr="00346FD8">
        <w:trPr>
          <w:trHeight w:val="282"/>
          <w:jc w:val="center"/>
        </w:trPr>
        <w:tc>
          <w:tcPr>
            <w:tcW w:w="1100" w:type="dxa"/>
            <w:tcBorders>
              <w:top w:val="nil"/>
              <w:left w:val="nil"/>
              <w:bottom w:val="nil"/>
              <w:right w:val="nil"/>
            </w:tcBorders>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2019</w:t>
            </w:r>
          </w:p>
        </w:tc>
        <w:tc>
          <w:tcPr>
            <w:tcW w:w="2410" w:type="dxa"/>
            <w:tcBorders>
              <w:top w:val="nil"/>
              <w:left w:val="nil"/>
              <w:bottom w:val="nil"/>
              <w:right w:val="nil"/>
            </w:tcBorders>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10</w:t>
            </w:r>
          </w:p>
        </w:tc>
        <w:tc>
          <w:tcPr>
            <w:tcW w:w="2047" w:type="dxa"/>
            <w:gridSpan w:val="2"/>
            <w:tcBorders>
              <w:top w:val="nil"/>
              <w:left w:val="nil"/>
              <w:bottom w:val="nil"/>
              <w:right w:val="nil"/>
            </w:tcBorders>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w:t>
            </w:r>
          </w:p>
        </w:tc>
        <w:tc>
          <w:tcPr>
            <w:tcW w:w="1733" w:type="dxa"/>
            <w:tcBorders>
              <w:top w:val="nil"/>
              <w:left w:val="nil"/>
              <w:bottom w:val="nil"/>
              <w:right w:val="nil"/>
            </w:tcBorders>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1</w:t>
            </w:r>
          </w:p>
        </w:tc>
        <w:tc>
          <w:tcPr>
            <w:tcW w:w="1952" w:type="dxa"/>
            <w:tcBorders>
              <w:top w:val="nil"/>
              <w:left w:val="nil"/>
              <w:bottom w:val="nil"/>
              <w:right w:val="nil"/>
            </w:tcBorders>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13</w:t>
            </w:r>
          </w:p>
        </w:tc>
      </w:tr>
      <w:tr w:rsidR="00324077" w:rsidRPr="007D46D3" w:rsidTr="00346FD8">
        <w:trPr>
          <w:trHeight w:val="282"/>
          <w:jc w:val="center"/>
        </w:trPr>
        <w:tc>
          <w:tcPr>
            <w:tcW w:w="1100" w:type="dxa"/>
            <w:tcBorders>
              <w:top w:val="nil"/>
              <w:left w:val="nil"/>
              <w:bottom w:val="single" w:sz="4" w:space="0" w:color="auto"/>
              <w:right w:val="nil"/>
            </w:tcBorders>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2020</w:t>
            </w:r>
          </w:p>
        </w:tc>
        <w:tc>
          <w:tcPr>
            <w:tcW w:w="2410" w:type="dxa"/>
            <w:tcBorders>
              <w:top w:val="nil"/>
              <w:left w:val="nil"/>
              <w:bottom w:val="single" w:sz="4" w:space="0" w:color="auto"/>
              <w:right w:val="nil"/>
            </w:tcBorders>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4</w:t>
            </w:r>
          </w:p>
        </w:tc>
        <w:tc>
          <w:tcPr>
            <w:tcW w:w="2047" w:type="dxa"/>
            <w:gridSpan w:val="2"/>
            <w:tcBorders>
              <w:top w:val="nil"/>
              <w:left w:val="nil"/>
              <w:bottom w:val="single" w:sz="4" w:space="0" w:color="auto"/>
              <w:right w:val="nil"/>
            </w:tcBorders>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1</w:t>
            </w:r>
          </w:p>
        </w:tc>
        <w:tc>
          <w:tcPr>
            <w:tcW w:w="1733" w:type="dxa"/>
            <w:tcBorders>
              <w:top w:val="nil"/>
              <w:left w:val="nil"/>
              <w:bottom w:val="single" w:sz="4" w:space="0" w:color="auto"/>
              <w:right w:val="nil"/>
            </w:tcBorders>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w:t>
            </w:r>
          </w:p>
        </w:tc>
        <w:tc>
          <w:tcPr>
            <w:tcW w:w="1952" w:type="dxa"/>
            <w:tcBorders>
              <w:top w:val="nil"/>
              <w:left w:val="nil"/>
              <w:bottom w:val="single" w:sz="4" w:space="0" w:color="auto"/>
              <w:right w:val="nil"/>
            </w:tcBorders>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7</w:t>
            </w:r>
          </w:p>
        </w:tc>
      </w:tr>
    </w:tbl>
    <w:p w:rsidR="00324077" w:rsidRPr="007D46D3" w:rsidRDefault="00324077" w:rsidP="00324077">
      <w:pPr>
        <w:spacing w:after="0" w:line="480" w:lineRule="auto"/>
        <w:jc w:val="both"/>
        <w:rPr>
          <w:rFonts w:ascii="Times New Roman" w:eastAsiaTheme="minorHAnsi" w:hAnsi="Times New Roman"/>
          <w:sz w:val="2"/>
        </w:rPr>
      </w:pPr>
    </w:p>
    <w:p w:rsidR="00324077" w:rsidRPr="007D46D3" w:rsidRDefault="00324077" w:rsidP="00324077">
      <w:pPr>
        <w:spacing w:after="0" w:line="480" w:lineRule="auto"/>
        <w:jc w:val="both"/>
        <w:rPr>
          <w:rFonts w:ascii="Times New Roman" w:hAnsi="Times New Roman"/>
        </w:rPr>
      </w:pPr>
    </w:p>
    <w:p w:rsidR="00324077" w:rsidRPr="007D46D3" w:rsidRDefault="00324077" w:rsidP="00324077">
      <w:pPr>
        <w:spacing w:after="0" w:line="480" w:lineRule="auto"/>
        <w:jc w:val="both"/>
        <w:rPr>
          <w:rFonts w:ascii="Times New Roman" w:hAnsi="Times New Roman"/>
        </w:rPr>
      </w:pPr>
    </w:p>
    <w:p w:rsidR="00324077" w:rsidRDefault="00324077" w:rsidP="00324077">
      <w:pPr>
        <w:pStyle w:val="MyTable"/>
      </w:pPr>
    </w:p>
    <w:p w:rsidR="00324077" w:rsidRPr="001B6C05" w:rsidRDefault="00324077" w:rsidP="002B34B0">
      <w:pPr>
        <w:pStyle w:val="Heading3"/>
      </w:pPr>
      <w:bookmarkStart w:id="1012" w:name="_Toc117165848"/>
      <w:bookmarkStart w:id="1013" w:name="_Toc117849282"/>
      <w:r w:rsidRPr="001B6C05">
        <w:t xml:space="preserve">Table </w:t>
      </w:r>
      <w:r>
        <w:t>A25</w:t>
      </w:r>
      <w:r w:rsidRPr="001B6C05">
        <w:t>:</w:t>
      </w:r>
      <w:r w:rsidRPr="001B6C05">
        <w:tab/>
        <w:t>Duration of Outage January 2015 – December 2020</w:t>
      </w:r>
      <w:bookmarkEnd w:id="1012"/>
      <w:bookmarkEnd w:id="1013"/>
    </w:p>
    <w:tbl>
      <w:tblPr>
        <w:tblW w:w="8876" w:type="dxa"/>
        <w:tblInd w:w="93" w:type="dxa"/>
        <w:tblBorders>
          <w:top w:val="single" w:sz="4" w:space="0" w:color="auto"/>
          <w:bottom w:val="single" w:sz="4" w:space="0" w:color="auto"/>
        </w:tblBorders>
        <w:tblLook w:val="04A0" w:firstRow="1" w:lastRow="0" w:firstColumn="1" w:lastColumn="0" w:noHBand="0" w:noVBand="1"/>
      </w:tblPr>
      <w:tblGrid>
        <w:gridCol w:w="960"/>
        <w:gridCol w:w="2880"/>
        <w:gridCol w:w="2880"/>
        <w:gridCol w:w="960"/>
        <w:gridCol w:w="132"/>
        <w:gridCol w:w="828"/>
        <w:gridCol w:w="236"/>
      </w:tblGrid>
      <w:tr w:rsidR="00324077" w:rsidRPr="00160DCB" w:rsidTr="00346FD8">
        <w:trPr>
          <w:trHeight w:val="552"/>
        </w:trPr>
        <w:tc>
          <w:tcPr>
            <w:tcW w:w="960" w:type="dxa"/>
            <w:tcBorders>
              <w:top w:val="single" w:sz="4" w:space="0" w:color="auto"/>
              <w:left w:val="nil"/>
              <w:bottom w:val="single" w:sz="4" w:space="0" w:color="auto"/>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YEAR</w:t>
            </w:r>
          </w:p>
        </w:tc>
        <w:tc>
          <w:tcPr>
            <w:tcW w:w="2880" w:type="dxa"/>
            <w:tcBorders>
              <w:top w:val="single" w:sz="4" w:space="0" w:color="auto"/>
              <w:left w:val="nil"/>
              <w:bottom w:val="single" w:sz="4" w:space="0" w:color="auto"/>
              <w:right w:val="nil"/>
            </w:tcBorders>
            <w:noWrap/>
            <w:vAlign w:val="bottom"/>
            <w:hideMark/>
          </w:tcPr>
          <w:p w:rsidR="00324077" w:rsidRPr="00160DCB" w:rsidRDefault="00324077" w:rsidP="00346FD8">
            <w:pPr>
              <w:spacing w:after="0" w:line="480" w:lineRule="auto"/>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FORCED OUTAGE DURATION (HOURS)</w:t>
            </w:r>
          </w:p>
        </w:tc>
        <w:tc>
          <w:tcPr>
            <w:tcW w:w="2880" w:type="dxa"/>
            <w:tcBorders>
              <w:top w:val="single" w:sz="4" w:space="0" w:color="auto"/>
              <w:left w:val="nil"/>
              <w:bottom w:val="single" w:sz="4" w:space="0" w:color="auto"/>
              <w:right w:val="nil"/>
            </w:tcBorders>
            <w:noWrap/>
            <w:vAlign w:val="bottom"/>
            <w:hideMark/>
          </w:tcPr>
          <w:p w:rsidR="00324077" w:rsidRPr="00160DCB" w:rsidRDefault="00324077" w:rsidP="00346FD8">
            <w:pPr>
              <w:spacing w:after="0" w:line="480" w:lineRule="auto"/>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PLANNED OUTAGE (HOURS)</w:t>
            </w:r>
          </w:p>
        </w:tc>
        <w:tc>
          <w:tcPr>
            <w:tcW w:w="960" w:type="dxa"/>
            <w:tcBorders>
              <w:top w:val="single" w:sz="4" w:space="0" w:color="auto"/>
              <w:left w:val="nil"/>
              <w:bottom w:val="single" w:sz="4" w:space="0" w:color="auto"/>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T0TAL</w:t>
            </w:r>
          </w:p>
        </w:tc>
        <w:tc>
          <w:tcPr>
            <w:tcW w:w="960" w:type="dxa"/>
            <w:gridSpan w:val="2"/>
            <w:tcBorders>
              <w:top w:val="single" w:sz="4" w:space="0" w:color="auto"/>
              <w:left w:val="nil"/>
              <w:bottom w:val="single" w:sz="4" w:space="0" w:color="auto"/>
              <w:right w:val="nil"/>
            </w:tcBorders>
            <w:noWrap/>
            <w:vAlign w:val="bottom"/>
            <w:hideMark/>
          </w:tcPr>
          <w:p w:rsidR="00324077" w:rsidRPr="00160DCB" w:rsidRDefault="00324077" w:rsidP="00346FD8">
            <w:pPr>
              <w:spacing w:after="0" w:line="480" w:lineRule="auto"/>
              <w:rPr>
                <w:rFonts w:ascii="Times New Roman" w:eastAsia="Times New Roman" w:hAnsi="Times New Roman"/>
                <w:sz w:val="24"/>
                <w:szCs w:val="24"/>
                <w:lang w:eastAsia="en-GB"/>
              </w:rPr>
            </w:pPr>
          </w:p>
        </w:tc>
        <w:tc>
          <w:tcPr>
            <w:tcW w:w="236" w:type="dxa"/>
            <w:tcBorders>
              <w:top w:val="single" w:sz="4" w:space="0" w:color="auto"/>
              <w:left w:val="nil"/>
              <w:bottom w:val="single" w:sz="4" w:space="0" w:color="auto"/>
              <w:right w:val="nil"/>
            </w:tcBorders>
            <w:noWrap/>
            <w:vAlign w:val="bottom"/>
            <w:hideMark/>
          </w:tcPr>
          <w:p w:rsidR="00324077" w:rsidRPr="00160DCB" w:rsidRDefault="00324077" w:rsidP="00346FD8">
            <w:pPr>
              <w:spacing w:after="0" w:line="480" w:lineRule="auto"/>
              <w:rPr>
                <w:rFonts w:ascii="Times New Roman" w:hAnsi="Times New Roman"/>
                <w:sz w:val="24"/>
                <w:szCs w:val="24"/>
              </w:rPr>
            </w:pPr>
          </w:p>
        </w:tc>
      </w:tr>
      <w:tr w:rsidR="00324077" w:rsidRPr="00160DCB" w:rsidTr="00346FD8">
        <w:trPr>
          <w:gridAfter w:val="2"/>
          <w:wAfter w:w="1064" w:type="dxa"/>
          <w:trHeight w:val="552"/>
        </w:trPr>
        <w:tc>
          <w:tcPr>
            <w:tcW w:w="960" w:type="dxa"/>
            <w:tcBorders>
              <w:top w:val="single" w:sz="4" w:space="0" w:color="auto"/>
              <w:left w:val="nil"/>
              <w:bottom w:val="nil"/>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2015</w:t>
            </w:r>
          </w:p>
        </w:tc>
        <w:tc>
          <w:tcPr>
            <w:tcW w:w="2880" w:type="dxa"/>
            <w:tcBorders>
              <w:top w:val="single" w:sz="4" w:space="0" w:color="auto"/>
              <w:left w:val="nil"/>
              <w:bottom w:val="nil"/>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val="en-US" w:eastAsia="en-GB"/>
              </w:rPr>
            </w:pPr>
            <w:r w:rsidRPr="00160DCB">
              <w:rPr>
                <w:rFonts w:ascii="Times New Roman" w:eastAsia="Times New Roman" w:hAnsi="Times New Roman"/>
                <w:sz w:val="24"/>
                <w:szCs w:val="24"/>
                <w:lang w:eastAsia="en-GB"/>
              </w:rPr>
              <w:t>111</w:t>
            </w:r>
          </w:p>
        </w:tc>
        <w:tc>
          <w:tcPr>
            <w:tcW w:w="2880" w:type="dxa"/>
            <w:tcBorders>
              <w:top w:val="single" w:sz="4" w:space="0" w:color="auto"/>
              <w:left w:val="nil"/>
              <w:bottom w:val="nil"/>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10</w:t>
            </w:r>
          </w:p>
        </w:tc>
        <w:tc>
          <w:tcPr>
            <w:tcW w:w="1092" w:type="dxa"/>
            <w:gridSpan w:val="2"/>
            <w:tcBorders>
              <w:top w:val="single" w:sz="4" w:space="0" w:color="auto"/>
              <w:left w:val="nil"/>
              <w:bottom w:val="nil"/>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121</w:t>
            </w:r>
          </w:p>
        </w:tc>
      </w:tr>
      <w:tr w:rsidR="00324077" w:rsidRPr="00160DCB" w:rsidTr="00346FD8">
        <w:trPr>
          <w:gridAfter w:val="2"/>
          <w:wAfter w:w="1064" w:type="dxa"/>
          <w:trHeight w:val="552"/>
        </w:trPr>
        <w:tc>
          <w:tcPr>
            <w:tcW w:w="960" w:type="dxa"/>
            <w:tcBorders>
              <w:top w:val="nil"/>
              <w:left w:val="nil"/>
              <w:bottom w:val="nil"/>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2016</w:t>
            </w:r>
          </w:p>
        </w:tc>
        <w:tc>
          <w:tcPr>
            <w:tcW w:w="2880" w:type="dxa"/>
            <w:tcBorders>
              <w:top w:val="nil"/>
              <w:left w:val="nil"/>
              <w:bottom w:val="nil"/>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416</w:t>
            </w:r>
          </w:p>
        </w:tc>
        <w:tc>
          <w:tcPr>
            <w:tcW w:w="2880" w:type="dxa"/>
            <w:tcBorders>
              <w:top w:val="nil"/>
              <w:left w:val="nil"/>
              <w:bottom w:val="nil"/>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12</w:t>
            </w:r>
          </w:p>
        </w:tc>
        <w:tc>
          <w:tcPr>
            <w:tcW w:w="1092" w:type="dxa"/>
            <w:gridSpan w:val="2"/>
            <w:tcBorders>
              <w:top w:val="nil"/>
              <w:left w:val="nil"/>
              <w:bottom w:val="nil"/>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428</w:t>
            </w:r>
          </w:p>
        </w:tc>
      </w:tr>
      <w:tr w:rsidR="00324077" w:rsidRPr="00160DCB" w:rsidTr="00346FD8">
        <w:trPr>
          <w:gridAfter w:val="2"/>
          <w:wAfter w:w="1064" w:type="dxa"/>
          <w:trHeight w:val="552"/>
        </w:trPr>
        <w:tc>
          <w:tcPr>
            <w:tcW w:w="960" w:type="dxa"/>
            <w:tcBorders>
              <w:top w:val="nil"/>
              <w:left w:val="nil"/>
              <w:bottom w:val="nil"/>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2017</w:t>
            </w:r>
          </w:p>
        </w:tc>
        <w:tc>
          <w:tcPr>
            <w:tcW w:w="2880" w:type="dxa"/>
            <w:tcBorders>
              <w:top w:val="nil"/>
              <w:left w:val="nil"/>
              <w:bottom w:val="nil"/>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232</w:t>
            </w:r>
          </w:p>
        </w:tc>
        <w:tc>
          <w:tcPr>
            <w:tcW w:w="2880" w:type="dxa"/>
            <w:tcBorders>
              <w:top w:val="nil"/>
              <w:left w:val="nil"/>
              <w:bottom w:val="nil"/>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12</w:t>
            </w:r>
          </w:p>
        </w:tc>
        <w:tc>
          <w:tcPr>
            <w:tcW w:w="1092" w:type="dxa"/>
            <w:gridSpan w:val="2"/>
            <w:tcBorders>
              <w:top w:val="nil"/>
              <w:left w:val="nil"/>
              <w:bottom w:val="nil"/>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244</w:t>
            </w:r>
          </w:p>
        </w:tc>
      </w:tr>
      <w:tr w:rsidR="00324077" w:rsidRPr="00160DCB" w:rsidTr="00346FD8">
        <w:trPr>
          <w:gridAfter w:val="2"/>
          <w:wAfter w:w="1064" w:type="dxa"/>
          <w:trHeight w:val="552"/>
        </w:trPr>
        <w:tc>
          <w:tcPr>
            <w:tcW w:w="960" w:type="dxa"/>
            <w:tcBorders>
              <w:top w:val="nil"/>
              <w:left w:val="nil"/>
              <w:bottom w:val="nil"/>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2018</w:t>
            </w:r>
          </w:p>
        </w:tc>
        <w:tc>
          <w:tcPr>
            <w:tcW w:w="2880" w:type="dxa"/>
            <w:tcBorders>
              <w:top w:val="nil"/>
              <w:left w:val="nil"/>
              <w:bottom w:val="nil"/>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90</w:t>
            </w:r>
          </w:p>
        </w:tc>
        <w:tc>
          <w:tcPr>
            <w:tcW w:w="2880" w:type="dxa"/>
            <w:tcBorders>
              <w:top w:val="nil"/>
              <w:left w:val="nil"/>
              <w:bottom w:val="nil"/>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10</w:t>
            </w:r>
          </w:p>
        </w:tc>
        <w:tc>
          <w:tcPr>
            <w:tcW w:w="1092" w:type="dxa"/>
            <w:gridSpan w:val="2"/>
            <w:tcBorders>
              <w:top w:val="nil"/>
              <w:left w:val="nil"/>
              <w:bottom w:val="nil"/>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100</w:t>
            </w:r>
          </w:p>
        </w:tc>
      </w:tr>
      <w:tr w:rsidR="00324077" w:rsidRPr="00160DCB" w:rsidTr="00346FD8">
        <w:trPr>
          <w:gridAfter w:val="2"/>
          <w:wAfter w:w="1064" w:type="dxa"/>
          <w:trHeight w:val="552"/>
        </w:trPr>
        <w:tc>
          <w:tcPr>
            <w:tcW w:w="960" w:type="dxa"/>
            <w:tcBorders>
              <w:top w:val="nil"/>
              <w:left w:val="nil"/>
              <w:bottom w:val="nil"/>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2019</w:t>
            </w:r>
          </w:p>
        </w:tc>
        <w:tc>
          <w:tcPr>
            <w:tcW w:w="2880" w:type="dxa"/>
            <w:tcBorders>
              <w:top w:val="nil"/>
              <w:left w:val="nil"/>
              <w:bottom w:val="nil"/>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135</w:t>
            </w:r>
          </w:p>
        </w:tc>
        <w:tc>
          <w:tcPr>
            <w:tcW w:w="2880" w:type="dxa"/>
            <w:tcBorders>
              <w:top w:val="nil"/>
              <w:left w:val="nil"/>
              <w:bottom w:val="nil"/>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12</w:t>
            </w:r>
          </w:p>
        </w:tc>
        <w:tc>
          <w:tcPr>
            <w:tcW w:w="1092" w:type="dxa"/>
            <w:gridSpan w:val="2"/>
            <w:tcBorders>
              <w:top w:val="nil"/>
              <w:left w:val="nil"/>
              <w:bottom w:val="nil"/>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147</w:t>
            </w:r>
          </w:p>
        </w:tc>
      </w:tr>
      <w:tr w:rsidR="00324077" w:rsidRPr="00160DCB" w:rsidTr="00346FD8">
        <w:trPr>
          <w:gridAfter w:val="2"/>
          <w:wAfter w:w="1064" w:type="dxa"/>
          <w:trHeight w:val="552"/>
        </w:trPr>
        <w:tc>
          <w:tcPr>
            <w:tcW w:w="960" w:type="dxa"/>
            <w:tcBorders>
              <w:top w:val="nil"/>
              <w:left w:val="nil"/>
              <w:bottom w:val="single" w:sz="4" w:space="0" w:color="auto"/>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2020</w:t>
            </w:r>
          </w:p>
        </w:tc>
        <w:tc>
          <w:tcPr>
            <w:tcW w:w="2880" w:type="dxa"/>
            <w:tcBorders>
              <w:top w:val="nil"/>
              <w:left w:val="nil"/>
              <w:bottom w:val="single" w:sz="4" w:space="0" w:color="auto"/>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236</w:t>
            </w:r>
          </w:p>
        </w:tc>
        <w:tc>
          <w:tcPr>
            <w:tcW w:w="2880" w:type="dxa"/>
            <w:tcBorders>
              <w:top w:val="nil"/>
              <w:left w:val="nil"/>
              <w:bottom w:val="single" w:sz="4" w:space="0" w:color="auto"/>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12</w:t>
            </w:r>
          </w:p>
        </w:tc>
        <w:tc>
          <w:tcPr>
            <w:tcW w:w="1092" w:type="dxa"/>
            <w:gridSpan w:val="2"/>
            <w:tcBorders>
              <w:top w:val="nil"/>
              <w:left w:val="nil"/>
              <w:bottom w:val="single" w:sz="4" w:space="0" w:color="auto"/>
              <w:right w:val="nil"/>
            </w:tcBorders>
            <w:noWrap/>
            <w:vAlign w:val="bottom"/>
            <w:hideMark/>
          </w:tcPr>
          <w:p w:rsidR="00324077" w:rsidRPr="00160DCB" w:rsidRDefault="00324077" w:rsidP="00346FD8">
            <w:pPr>
              <w:spacing w:after="0" w:line="480" w:lineRule="auto"/>
              <w:jc w:val="both"/>
              <w:rPr>
                <w:rFonts w:ascii="Times New Roman" w:eastAsia="Times New Roman" w:hAnsi="Times New Roman"/>
                <w:sz w:val="24"/>
                <w:szCs w:val="24"/>
                <w:lang w:eastAsia="en-GB"/>
              </w:rPr>
            </w:pPr>
            <w:r w:rsidRPr="00160DCB">
              <w:rPr>
                <w:rFonts w:ascii="Times New Roman" w:eastAsia="Times New Roman" w:hAnsi="Times New Roman"/>
                <w:sz w:val="24"/>
                <w:szCs w:val="24"/>
                <w:lang w:eastAsia="en-GB"/>
              </w:rPr>
              <w:t>248</w:t>
            </w:r>
          </w:p>
        </w:tc>
      </w:tr>
    </w:tbl>
    <w:p w:rsidR="00324077" w:rsidRDefault="00324077" w:rsidP="00324077">
      <w:pPr>
        <w:spacing w:after="0" w:line="480" w:lineRule="auto"/>
        <w:jc w:val="both"/>
        <w:rPr>
          <w:rFonts w:ascii="Times New Roman" w:eastAsiaTheme="minorHAnsi" w:hAnsi="Times New Roman"/>
        </w:rPr>
      </w:pPr>
    </w:p>
    <w:p w:rsidR="002B34B0" w:rsidRDefault="002B34B0" w:rsidP="002B34B0">
      <w:pPr>
        <w:pStyle w:val="Heading3"/>
      </w:pPr>
    </w:p>
    <w:p w:rsidR="00324077" w:rsidRPr="001B6C05" w:rsidRDefault="00324077" w:rsidP="002B34B0">
      <w:pPr>
        <w:pStyle w:val="Heading3"/>
      </w:pPr>
      <w:bookmarkStart w:id="1014" w:name="_Toc117165849"/>
      <w:bookmarkStart w:id="1015" w:name="_Toc117849283"/>
      <w:r w:rsidRPr="001B6C05">
        <w:t xml:space="preserve">Table </w:t>
      </w:r>
      <w:r>
        <w:t>A26</w:t>
      </w:r>
      <w:r w:rsidRPr="001B6C05">
        <w:t>:</w:t>
      </w:r>
      <w:r w:rsidRPr="001B6C05">
        <w:tab/>
        <w:t>Available Service Hour and Customer Hour Demanded</w:t>
      </w:r>
      <w:bookmarkEnd w:id="1014"/>
      <w:bookmarkEnd w:id="1015"/>
    </w:p>
    <w:tbl>
      <w:tblPr>
        <w:tblW w:w="8662" w:type="dxa"/>
        <w:tblInd w:w="93" w:type="dxa"/>
        <w:tblBorders>
          <w:top w:val="single" w:sz="4" w:space="0" w:color="auto"/>
          <w:bottom w:val="single" w:sz="4" w:space="0" w:color="auto"/>
        </w:tblBorders>
        <w:tblLook w:val="04A0" w:firstRow="1" w:lastRow="0" w:firstColumn="1" w:lastColumn="0" w:noHBand="0" w:noVBand="1"/>
      </w:tblPr>
      <w:tblGrid>
        <w:gridCol w:w="960"/>
        <w:gridCol w:w="3733"/>
        <w:gridCol w:w="3969"/>
      </w:tblGrid>
      <w:tr w:rsidR="00324077" w:rsidRPr="007D46D3" w:rsidTr="00346FD8">
        <w:trPr>
          <w:trHeight w:val="537"/>
        </w:trPr>
        <w:tc>
          <w:tcPr>
            <w:tcW w:w="960" w:type="dxa"/>
            <w:tcBorders>
              <w:top w:val="single" w:sz="4" w:space="0" w:color="auto"/>
              <w:left w:val="nil"/>
              <w:bottom w:val="single" w:sz="4" w:space="0" w:color="auto"/>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YEAR</w:t>
            </w:r>
          </w:p>
        </w:tc>
        <w:tc>
          <w:tcPr>
            <w:tcW w:w="3733" w:type="dxa"/>
            <w:tcBorders>
              <w:top w:val="single" w:sz="4" w:space="0" w:color="auto"/>
              <w:left w:val="nil"/>
              <w:bottom w:val="single" w:sz="4" w:space="0" w:color="auto"/>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AVAIALABLE SERVICE HOUR</w:t>
            </w:r>
          </w:p>
        </w:tc>
        <w:tc>
          <w:tcPr>
            <w:tcW w:w="3969" w:type="dxa"/>
            <w:tcBorders>
              <w:top w:val="single" w:sz="4" w:space="0" w:color="auto"/>
              <w:left w:val="nil"/>
              <w:bottom w:val="single" w:sz="4" w:space="0" w:color="auto"/>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CUSTOMER HOUR DEMANDED</w:t>
            </w:r>
          </w:p>
        </w:tc>
      </w:tr>
      <w:tr w:rsidR="00324077" w:rsidRPr="007D46D3" w:rsidTr="00346FD8">
        <w:trPr>
          <w:trHeight w:val="537"/>
        </w:trPr>
        <w:tc>
          <w:tcPr>
            <w:tcW w:w="960" w:type="dxa"/>
            <w:tcBorders>
              <w:top w:val="single" w:sz="4" w:space="0" w:color="auto"/>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2015</w:t>
            </w:r>
          </w:p>
        </w:tc>
        <w:tc>
          <w:tcPr>
            <w:tcW w:w="3733" w:type="dxa"/>
            <w:tcBorders>
              <w:top w:val="single" w:sz="4" w:space="0" w:color="auto"/>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8639</w:t>
            </w:r>
          </w:p>
        </w:tc>
        <w:tc>
          <w:tcPr>
            <w:tcW w:w="3969" w:type="dxa"/>
            <w:tcBorders>
              <w:top w:val="single" w:sz="4" w:space="0" w:color="auto"/>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8760</w:t>
            </w:r>
          </w:p>
        </w:tc>
      </w:tr>
      <w:tr w:rsidR="00324077" w:rsidRPr="007D46D3" w:rsidTr="00346FD8">
        <w:trPr>
          <w:trHeight w:val="537"/>
        </w:trPr>
        <w:tc>
          <w:tcPr>
            <w:tcW w:w="960"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2016</w:t>
            </w:r>
          </w:p>
        </w:tc>
        <w:tc>
          <w:tcPr>
            <w:tcW w:w="3733"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8356</w:t>
            </w:r>
          </w:p>
        </w:tc>
        <w:tc>
          <w:tcPr>
            <w:tcW w:w="3969"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8784</w:t>
            </w:r>
          </w:p>
        </w:tc>
      </w:tr>
      <w:tr w:rsidR="00324077" w:rsidRPr="007D46D3" w:rsidTr="00346FD8">
        <w:trPr>
          <w:trHeight w:val="537"/>
        </w:trPr>
        <w:tc>
          <w:tcPr>
            <w:tcW w:w="960"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2017</w:t>
            </w:r>
          </w:p>
        </w:tc>
        <w:tc>
          <w:tcPr>
            <w:tcW w:w="3733"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8516</w:t>
            </w:r>
          </w:p>
        </w:tc>
        <w:tc>
          <w:tcPr>
            <w:tcW w:w="3969"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8760</w:t>
            </w:r>
          </w:p>
        </w:tc>
      </w:tr>
      <w:tr w:rsidR="00324077" w:rsidRPr="007D46D3" w:rsidTr="00346FD8">
        <w:trPr>
          <w:trHeight w:val="537"/>
        </w:trPr>
        <w:tc>
          <w:tcPr>
            <w:tcW w:w="960"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2018</w:t>
            </w:r>
          </w:p>
        </w:tc>
        <w:tc>
          <w:tcPr>
            <w:tcW w:w="3733"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8660</w:t>
            </w:r>
          </w:p>
        </w:tc>
        <w:tc>
          <w:tcPr>
            <w:tcW w:w="3969"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8760</w:t>
            </w:r>
          </w:p>
        </w:tc>
      </w:tr>
      <w:tr w:rsidR="00324077" w:rsidRPr="007D46D3" w:rsidTr="00346FD8">
        <w:trPr>
          <w:trHeight w:val="537"/>
        </w:trPr>
        <w:tc>
          <w:tcPr>
            <w:tcW w:w="960"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2019</w:t>
            </w:r>
          </w:p>
        </w:tc>
        <w:tc>
          <w:tcPr>
            <w:tcW w:w="3733"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8613</w:t>
            </w:r>
          </w:p>
        </w:tc>
        <w:tc>
          <w:tcPr>
            <w:tcW w:w="3969"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8760</w:t>
            </w:r>
          </w:p>
        </w:tc>
      </w:tr>
      <w:tr w:rsidR="00324077" w:rsidRPr="007D46D3" w:rsidTr="00346FD8">
        <w:trPr>
          <w:trHeight w:val="537"/>
        </w:trPr>
        <w:tc>
          <w:tcPr>
            <w:tcW w:w="960" w:type="dxa"/>
            <w:tcBorders>
              <w:top w:val="nil"/>
              <w:left w:val="nil"/>
              <w:bottom w:val="single" w:sz="4" w:space="0" w:color="auto"/>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2020</w:t>
            </w:r>
          </w:p>
        </w:tc>
        <w:tc>
          <w:tcPr>
            <w:tcW w:w="3733" w:type="dxa"/>
            <w:tcBorders>
              <w:top w:val="nil"/>
              <w:left w:val="nil"/>
              <w:bottom w:val="single" w:sz="4" w:space="0" w:color="auto"/>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8536</w:t>
            </w:r>
          </w:p>
        </w:tc>
        <w:tc>
          <w:tcPr>
            <w:tcW w:w="3969" w:type="dxa"/>
            <w:tcBorders>
              <w:top w:val="nil"/>
              <w:left w:val="nil"/>
              <w:bottom w:val="single" w:sz="4" w:space="0" w:color="auto"/>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8784</w:t>
            </w:r>
          </w:p>
        </w:tc>
      </w:tr>
    </w:tbl>
    <w:p w:rsidR="00324077" w:rsidRPr="007D46D3" w:rsidRDefault="00324077" w:rsidP="00324077">
      <w:pPr>
        <w:spacing w:after="0" w:line="480" w:lineRule="auto"/>
        <w:jc w:val="both"/>
        <w:rPr>
          <w:rFonts w:ascii="Times New Roman" w:eastAsiaTheme="minorHAnsi" w:hAnsi="Times New Roman"/>
        </w:rPr>
      </w:pPr>
    </w:p>
    <w:p w:rsidR="00324077" w:rsidRDefault="00324077" w:rsidP="00324077">
      <w:pPr>
        <w:pStyle w:val="MyTable"/>
        <w:ind w:left="1440" w:hanging="1440"/>
      </w:pPr>
    </w:p>
    <w:p w:rsidR="00324077" w:rsidRDefault="00324077" w:rsidP="00324077">
      <w:pPr>
        <w:pStyle w:val="MyTable"/>
        <w:ind w:left="1440" w:hanging="1440"/>
      </w:pPr>
    </w:p>
    <w:p w:rsidR="00324077" w:rsidRPr="001B6C05" w:rsidRDefault="00324077" w:rsidP="002B34B0">
      <w:pPr>
        <w:pStyle w:val="Heading3"/>
      </w:pPr>
      <w:bookmarkStart w:id="1016" w:name="_Toc117165850"/>
      <w:bookmarkStart w:id="1017" w:name="_Toc117849284"/>
      <w:r w:rsidRPr="001B6C05">
        <w:t xml:space="preserve">Table </w:t>
      </w:r>
      <w:r>
        <w:t>A27</w:t>
      </w:r>
      <w:r w:rsidRPr="001B6C05">
        <w:t>:</w:t>
      </w:r>
      <w:r w:rsidRPr="001B6C05">
        <w:tab/>
      </w:r>
      <w:r>
        <w:t>Omu-Aran</w:t>
      </w:r>
      <w:r w:rsidRPr="001B6C05">
        <w:t xml:space="preserve"> 132kV Station System Average Interruption Frequency Index (SAIFI) From Year 2015 - 2020 (January- December).</w:t>
      </w:r>
      <w:bookmarkEnd w:id="1016"/>
      <w:bookmarkEnd w:id="1017"/>
    </w:p>
    <w:tbl>
      <w:tblPr>
        <w:tblW w:w="5542" w:type="dxa"/>
        <w:tblInd w:w="93" w:type="dxa"/>
        <w:tblBorders>
          <w:top w:val="single" w:sz="4" w:space="0" w:color="auto"/>
          <w:bottom w:val="single" w:sz="4" w:space="0" w:color="auto"/>
        </w:tblBorders>
        <w:tblLook w:val="04A0" w:firstRow="1" w:lastRow="0" w:firstColumn="1" w:lastColumn="0" w:noHBand="0" w:noVBand="1"/>
      </w:tblPr>
      <w:tblGrid>
        <w:gridCol w:w="2771"/>
        <w:gridCol w:w="2771"/>
      </w:tblGrid>
      <w:tr w:rsidR="00324077" w:rsidRPr="007D46D3" w:rsidTr="00346FD8">
        <w:trPr>
          <w:trHeight w:val="303"/>
        </w:trPr>
        <w:tc>
          <w:tcPr>
            <w:tcW w:w="2771" w:type="dxa"/>
            <w:tcBorders>
              <w:top w:val="single" w:sz="4" w:space="0" w:color="auto"/>
              <w:left w:val="nil"/>
              <w:bottom w:val="single" w:sz="4" w:space="0" w:color="auto"/>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YEAR</w:t>
            </w:r>
          </w:p>
        </w:tc>
        <w:tc>
          <w:tcPr>
            <w:tcW w:w="2771" w:type="dxa"/>
            <w:tcBorders>
              <w:top w:val="single" w:sz="4" w:space="0" w:color="auto"/>
              <w:left w:val="nil"/>
              <w:bottom w:val="single" w:sz="4" w:space="0" w:color="auto"/>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SAIFI</w:t>
            </w:r>
          </w:p>
        </w:tc>
      </w:tr>
      <w:tr w:rsidR="00324077" w:rsidRPr="007D46D3" w:rsidTr="00346FD8">
        <w:trPr>
          <w:trHeight w:val="303"/>
        </w:trPr>
        <w:tc>
          <w:tcPr>
            <w:tcW w:w="2771" w:type="dxa"/>
            <w:tcBorders>
              <w:top w:val="single" w:sz="4" w:space="0" w:color="auto"/>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2015</w:t>
            </w:r>
          </w:p>
        </w:tc>
        <w:tc>
          <w:tcPr>
            <w:tcW w:w="2771" w:type="dxa"/>
            <w:tcBorders>
              <w:top w:val="single" w:sz="4" w:space="0" w:color="auto"/>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0.00043</w:t>
            </w:r>
          </w:p>
        </w:tc>
      </w:tr>
      <w:tr w:rsidR="00324077" w:rsidRPr="007D46D3" w:rsidTr="00346FD8">
        <w:trPr>
          <w:trHeight w:val="303"/>
        </w:trPr>
        <w:tc>
          <w:tcPr>
            <w:tcW w:w="2771"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2016</w:t>
            </w:r>
          </w:p>
        </w:tc>
        <w:tc>
          <w:tcPr>
            <w:tcW w:w="2771"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0.00091</w:t>
            </w:r>
          </w:p>
        </w:tc>
      </w:tr>
      <w:tr w:rsidR="00324077" w:rsidRPr="007D46D3" w:rsidTr="00346FD8">
        <w:trPr>
          <w:trHeight w:val="303"/>
        </w:trPr>
        <w:tc>
          <w:tcPr>
            <w:tcW w:w="2771"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2017</w:t>
            </w:r>
          </w:p>
        </w:tc>
        <w:tc>
          <w:tcPr>
            <w:tcW w:w="2771"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0.00065</w:t>
            </w:r>
          </w:p>
        </w:tc>
      </w:tr>
      <w:tr w:rsidR="00324077" w:rsidRPr="007D46D3" w:rsidTr="00346FD8">
        <w:trPr>
          <w:trHeight w:val="303"/>
        </w:trPr>
        <w:tc>
          <w:tcPr>
            <w:tcW w:w="2771"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2018</w:t>
            </w:r>
          </w:p>
        </w:tc>
        <w:tc>
          <w:tcPr>
            <w:tcW w:w="2771"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0.00045</w:t>
            </w:r>
          </w:p>
        </w:tc>
      </w:tr>
      <w:tr w:rsidR="00324077" w:rsidRPr="007D46D3" w:rsidTr="00346FD8">
        <w:trPr>
          <w:trHeight w:val="303"/>
        </w:trPr>
        <w:tc>
          <w:tcPr>
            <w:tcW w:w="2771"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2019</w:t>
            </w:r>
          </w:p>
        </w:tc>
        <w:tc>
          <w:tcPr>
            <w:tcW w:w="2771"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0.00029</w:t>
            </w:r>
          </w:p>
        </w:tc>
      </w:tr>
      <w:tr w:rsidR="00324077" w:rsidRPr="007D46D3" w:rsidTr="00346FD8">
        <w:trPr>
          <w:trHeight w:val="303"/>
        </w:trPr>
        <w:tc>
          <w:tcPr>
            <w:tcW w:w="2771" w:type="dxa"/>
            <w:tcBorders>
              <w:top w:val="nil"/>
              <w:left w:val="nil"/>
              <w:bottom w:val="single" w:sz="4" w:space="0" w:color="auto"/>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2020</w:t>
            </w:r>
          </w:p>
        </w:tc>
        <w:tc>
          <w:tcPr>
            <w:tcW w:w="2771" w:type="dxa"/>
            <w:tcBorders>
              <w:top w:val="nil"/>
              <w:left w:val="nil"/>
              <w:bottom w:val="single" w:sz="4" w:space="0" w:color="auto"/>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0.00016</w:t>
            </w:r>
          </w:p>
        </w:tc>
      </w:tr>
    </w:tbl>
    <w:p w:rsidR="00324077" w:rsidRPr="007D46D3" w:rsidRDefault="00324077" w:rsidP="00324077">
      <w:pPr>
        <w:spacing w:after="0" w:line="480" w:lineRule="auto"/>
        <w:jc w:val="both"/>
        <w:rPr>
          <w:rFonts w:ascii="Times New Roman" w:eastAsiaTheme="minorHAnsi" w:hAnsi="Times New Roman"/>
        </w:rPr>
      </w:pPr>
    </w:p>
    <w:p w:rsidR="00324077" w:rsidRPr="001B6C05" w:rsidRDefault="00324077" w:rsidP="002B34B0">
      <w:pPr>
        <w:pStyle w:val="Heading3"/>
      </w:pPr>
      <w:bookmarkStart w:id="1018" w:name="_Toc117165851"/>
      <w:bookmarkStart w:id="1019" w:name="_Toc117849285"/>
      <w:r w:rsidRPr="001B6C05">
        <w:t xml:space="preserve">Table </w:t>
      </w:r>
      <w:r>
        <w:t>A28</w:t>
      </w:r>
      <w:r w:rsidRPr="001B6C05">
        <w:t>:</w:t>
      </w:r>
      <w:r w:rsidRPr="001B6C05">
        <w:tab/>
      </w:r>
      <w:r>
        <w:t>Omu-Aran</w:t>
      </w:r>
      <w:r w:rsidRPr="001B6C05">
        <w:t xml:space="preserve"> 132kv Station System Average Interruption Duration Index (SAIDI) fromYear 2015 – 2020 (January-December)</w:t>
      </w:r>
      <w:bookmarkEnd w:id="1018"/>
      <w:bookmarkEnd w:id="1019"/>
    </w:p>
    <w:tbl>
      <w:tblPr>
        <w:tblW w:w="4742" w:type="dxa"/>
        <w:tblInd w:w="93" w:type="dxa"/>
        <w:tblBorders>
          <w:top w:val="single" w:sz="4" w:space="0" w:color="auto"/>
          <w:bottom w:val="single" w:sz="4" w:space="0" w:color="auto"/>
        </w:tblBorders>
        <w:tblLook w:val="04A0" w:firstRow="1" w:lastRow="0" w:firstColumn="1" w:lastColumn="0" w:noHBand="0" w:noVBand="1"/>
      </w:tblPr>
      <w:tblGrid>
        <w:gridCol w:w="2371"/>
        <w:gridCol w:w="2371"/>
      </w:tblGrid>
      <w:tr w:rsidR="00324077" w:rsidRPr="007D46D3" w:rsidTr="00346FD8">
        <w:trPr>
          <w:trHeight w:val="344"/>
        </w:trPr>
        <w:tc>
          <w:tcPr>
            <w:tcW w:w="2371" w:type="dxa"/>
            <w:tcBorders>
              <w:top w:val="single" w:sz="4" w:space="0" w:color="auto"/>
              <w:left w:val="nil"/>
              <w:bottom w:val="single" w:sz="4" w:space="0" w:color="auto"/>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YEAR</w:t>
            </w:r>
          </w:p>
        </w:tc>
        <w:tc>
          <w:tcPr>
            <w:tcW w:w="2371" w:type="dxa"/>
            <w:tcBorders>
              <w:top w:val="single" w:sz="4" w:space="0" w:color="auto"/>
              <w:left w:val="nil"/>
              <w:bottom w:val="single" w:sz="4" w:space="0" w:color="auto"/>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SAIDI</w:t>
            </w:r>
          </w:p>
        </w:tc>
      </w:tr>
      <w:tr w:rsidR="00324077" w:rsidRPr="007D46D3" w:rsidTr="00346FD8">
        <w:trPr>
          <w:trHeight w:val="344"/>
        </w:trPr>
        <w:tc>
          <w:tcPr>
            <w:tcW w:w="2371" w:type="dxa"/>
            <w:tcBorders>
              <w:top w:val="single" w:sz="4" w:space="0" w:color="auto"/>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2015</w:t>
            </w:r>
          </w:p>
        </w:tc>
        <w:tc>
          <w:tcPr>
            <w:tcW w:w="2371" w:type="dxa"/>
            <w:tcBorders>
              <w:top w:val="single" w:sz="4" w:space="0" w:color="auto"/>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0.0032</w:t>
            </w:r>
          </w:p>
        </w:tc>
      </w:tr>
      <w:tr w:rsidR="00324077" w:rsidRPr="007D46D3" w:rsidTr="00346FD8">
        <w:trPr>
          <w:trHeight w:val="344"/>
        </w:trPr>
        <w:tc>
          <w:tcPr>
            <w:tcW w:w="2371"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2016</w:t>
            </w:r>
          </w:p>
        </w:tc>
        <w:tc>
          <w:tcPr>
            <w:tcW w:w="2371"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0.0122</w:t>
            </w:r>
          </w:p>
        </w:tc>
      </w:tr>
      <w:tr w:rsidR="00324077" w:rsidRPr="007D46D3" w:rsidTr="00346FD8">
        <w:trPr>
          <w:trHeight w:val="344"/>
        </w:trPr>
        <w:tc>
          <w:tcPr>
            <w:tcW w:w="2371"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2017</w:t>
            </w:r>
          </w:p>
        </w:tc>
        <w:tc>
          <w:tcPr>
            <w:tcW w:w="2371"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0.0069</w:t>
            </w:r>
          </w:p>
        </w:tc>
      </w:tr>
      <w:tr w:rsidR="00324077" w:rsidRPr="007D46D3" w:rsidTr="00346FD8">
        <w:trPr>
          <w:trHeight w:val="344"/>
        </w:trPr>
        <w:tc>
          <w:tcPr>
            <w:tcW w:w="2371"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2018</w:t>
            </w:r>
          </w:p>
        </w:tc>
        <w:tc>
          <w:tcPr>
            <w:tcW w:w="2371"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0.0025</w:t>
            </w:r>
          </w:p>
        </w:tc>
      </w:tr>
      <w:tr w:rsidR="00324077" w:rsidRPr="007D46D3" w:rsidTr="00346FD8">
        <w:trPr>
          <w:trHeight w:val="344"/>
        </w:trPr>
        <w:tc>
          <w:tcPr>
            <w:tcW w:w="2371"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2019</w:t>
            </w:r>
          </w:p>
        </w:tc>
        <w:tc>
          <w:tcPr>
            <w:tcW w:w="2371"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0.0033</w:t>
            </w:r>
          </w:p>
        </w:tc>
      </w:tr>
      <w:tr w:rsidR="00324077" w:rsidRPr="007D46D3" w:rsidTr="00346FD8">
        <w:trPr>
          <w:trHeight w:val="344"/>
        </w:trPr>
        <w:tc>
          <w:tcPr>
            <w:tcW w:w="2371" w:type="dxa"/>
            <w:tcBorders>
              <w:top w:val="nil"/>
              <w:left w:val="nil"/>
              <w:bottom w:val="single" w:sz="4" w:space="0" w:color="auto"/>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2020</w:t>
            </w:r>
          </w:p>
        </w:tc>
        <w:tc>
          <w:tcPr>
            <w:tcW w:w="2371" w:type="dxa"/>
            <w:tcBorders>
              <w:top w:val="nil"/>
              <w:left w:val="nil"/>
              <w:bottom w:val="single" w:sz="4" w:space="0" w:color="auto"/>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0.0056</w:t>
            </w:r>
          </w:p>
        </w:tc>
      </w:tr>
    </w:tbl>
    <w:p w:rsidR="00324077" w:rsidRPr="007D46D3" w:rsidRDefault="00324077" w:rsidP="00324077">
      <w:pPr>
        <w:spacing w:after="0" w:line="480" w:lineRule="auto"/>
        <w:jc w:val="both"/>
        <w:rPr>
          <w:rFonts w:ascii="Times New Roman" w:eastAsiaTheme="minorHAnsi" w:hAnsi="Times New Roman"/>
        </w:rPr>
      </w:pPr>
    </w:p>
    <w:p w:rsidR="00324077" w:rsidRDefault="00324077" w:rsidP="00324077">
      <w:pPr>
        <w:pStyle w:val="MyTable"/>
        <w:ind w:left="1440" w:hanging="1440"/>
      </w:pPr>
    </w:p>
    <w:p w:rsidR="00324077" w:rsidRDefault="00324077" w:rsidP="00324077">
      <w:pPr>
        <w:pStyle w:val="MyTable"/>
        <w:ind w:left="1440" w:hanging="1440"/>
      </w:pPr>
    </w:p>
    <w:p w:rsidR="00324077" w:rsidRDefault="00324077" w:rsidP="00324077">
      <w:pPr>
        <w:pStyle w:val="MyTable"/>
        <w:ind w:left="1440" w:hanging="1440"/>
      </w:pPr>
    </w:p>
    <w:p w:rsidR="00324077" w:rsidRPr="001B6C05" w:rsidRDefault="00324077" w:rsidP="00FC37D2">
      <w:pPr>
        <w:pStyle w:val="Heading3"/>
      </w:pPr>
      <w:bookmarkStart w:id="1020" w:name="_Toc117165852"/>
      <w:bookmarkStart w:id="1021" w:name="_Toc117849286"/>
      <w:r w:rsidRPr="001B6C05">
        <w:t xml:space="preserve">Table </w:t>
      </w:r>
      <w:r>
        <w:t>A29</w:t>
      </w:r>
      <w:r w:rsidRPr="001B6C05">
        <w:t>:</w:t>
      </w:r>
      <w:r w:rsidRPr="001B6C05">
        <w:tab/>
      </w:r>
      <w:r>
        <w:t>Omu-Aran</w:t>
      </w:r>
      <w:r w:rsidRPr="001B6C05">
        <w:t xml:space="preserve"> 132kV Station Customer Average Interruption Duration Index (CAIDI) fromYear 2015 – 2020 (January – December)</w:t>
      </w:r>
      <w:bookmarkEnd w:id="1020"/>
      <w:bookmarkEnd w:id="1021"/>
    </w:p>
    <w:tbl>
      <w:tblPr>
        <w:tblW w:w="5692" w:type="dxa"/>
        <w:tblInd w:w="93" w:type="dxa"/>
        <w:tblBorders>
          <w:top w:val="single" w:sz="4" w:space="0" w:color="auto"/>
          <w:bottom w:val="single" w:sz="4" w:space="0" w:color="auto"/>
        </w:tblBorders>
        <w:tblLook w:val="04A0" w:firstRow="1" w:lastRow="0" w:firstColumn="1" w:lastColumn="0" w:noHBand="0" w:noVBand="1"/>
      </w:tblPr>
      <w:tblGrid>
        <w:gridCol w:w="2846"/>
        <w:gridCol w:w="2846"/>
      </w:tblGrid>
      <w:tr w:rsidR="00324077" w:rsidRPr="007D46D3" w:rsidTr="00346FD8">
        <w:trPr>
          <w:trHeight w:val="361"/>
        </w:trPr>
        <w:tc>
          <w:tcPr>
            <w:tcW w:w="2846" w:type="dxa"/>
            <w:tcBorders>
              <w:top w:val="single" w:sz="4" w:space="0" w:color="auto"/>
              <w:left w:val="nil"/>
              <w:bottom w:val="single" w:sz="4" w:space="0" w:color="auto"/>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YEAR</w:t>
            </w:r>
          </w:p>
        </w:tc>
        <w:tc>
          <w:tcPr>
            <w:tcW w:w="2846" w:type="dxa"/>
            <w:tcBorders>
              <w:top w:val="single" w:sz="4" w:space="0" w:color="auto"/>
              <w:left w:val="nil"/>
              <w:bottom w:val="single" w:sz="4" w:space="0" w:color="auto"/>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CAIDI</w:t>
            </w:r>
          </w:p>
        </w:tc>
      </w:tr>
      <w:tr w:rsidR="00324077" w:rsidRPr="007D46D3" w:rsidTr="00346FD8">
        <w:trPr>
          <w:trHeight w:val="361"/>
        </w:trPr>
        <w:tc>
          <w:tcPr>
            <w:tcW w:w="2846" w:type="dxa"/>
            <w:tcBorders>
              <w:top w:val="single" w:sz="4" w:space="0" w:color="auto"/>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2015</w:t>
            </w:r>
          </w:p>
        </w:tc>
        <w:tc>
          <w:tcPr>
            <w:tcW w:w="2846" w:type="dxa"/>
            <w:tcBorders>
              <w:top w:val="single" w:sz="4" w:space="0" w:color="auto"/>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7.5625</w:t>
            </w:r>
          </w:p>
        </w:tc>
      </w:tr>
      <w:tr w:rsidR="00324077" w:rsidRPr="007D46D3" w:rsidTr="00346FD8">
        <w:trPr>
          <w:trHeight w:val="361"/>
        </w:trPr>
        <w:tc>
          <w:tcPr>
            <w:tcW w:w="2846"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2016</w:t>
            </w:r>
          </w:p>
        </w:tc>
        <w:tc>
          <w:tcPr>
            <w:tcW w:w="2846"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13.375</w:t>
            </w:r>
          </w:p>
        </w:tc>
      </w:tr>
      <w:tr w:rsidR="00324077" w:rsidRPr="007D46D3" w:rsidTr="00346FD8">
        <w:trPr>
          <w:trHeight w:val="361"/>
        </w:trPr>
        <w:tc>
          <w:tcPr>
            <w:tcW w:w="2846"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2017</w:t>
            </w:r>
          </w:p>
        </w:tc>
        <w:tc>
          <w:tcPr>
            <w:tcW w:w="2846"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10.6086</w:t>
            </w:r>
          </w:p>
        </w:tc>
      </w:tr>
      <w:tr w:rsidR="00324077" w:rsidRPr="007D46D3" w:rsidTr="00346FD8">
        <w:trPr>
          <w:trHeight w:val="361"/>
        </w:trPr>
        <w:tc>
          <w:tcPr>
            <w:tcW w:w="2846"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2018</w:t>
            </w:r>
          </w:p>
        </w:tc>
        <w:tc>
          <w:tcPr>
            <w:tcW w:w="2846"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5.5555</w:t>
            </w:r>
          </w:p>
        </w:tc>
      </w:tr>
      <w:tr w:rsidR="00324077" w:rsidRPr="007D46D3" w:rsidTr="00346FD8">
        <w:trPr>
          <w:trHeight w:val="361"/>
        </w:trPr>
        <w:tc>
          <w:tcPr>
            <w:tcW w:w="2846"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2019</w:t>
            </w:r>
          </w:p>
        </w:tc>
        <w:tc>
          <w:tcPr>
            <w:tcW w:w="2846"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11.3076</w:t>
            </w:r>
          </w:p>
        </w:tc>
      </w:tr>
      <w:tr w:rsidR="00324077" w:rsidRPr="007D46D3" w:rsidTr="00346FD8">
        <w:trPr>
          <w:trHeight w:val="361"/>
        </w:trPr>
        <w:tc>
          <w:tcPr>
            <w:tcW w:w="2846" w:type="dxa"/>
            <w:tcBorders>
              <w:top w:val="nil"/>
              <w:left w:val="nil"/>
              <w:bottom w:val="single" w:sz="4" w:space="0" w:color="auto"/>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2020</w:t>
            </w:r>
          </w:p>
        </w:tc>
        <w:tc>
          <w:tcPr>
            <w:tcW w:w="2846" w:type="dxa"/>
            <w:tcBorders>
              <w:top w:val="nil"/>
              <w:left w:val="nil"/>
              <w:bottom w:val="single" w:sz="4" w:space="0" w:color="auto"/>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35.4286</w:t>
            </w:r>
          </w:p>
        </w:tc>
      </w:tr>
    </w:tbl>
    <w:p w:rsidR="00324077" w:rsidRPr="007D46D3" w:rsidRDefault="00324077" w:rsidP="00324077">
      <w:pPr>
        <w:spacing w:after="0" w:line="480" w:lineRule="auto"/>
        <w:jc w:val="both"/>
        <w:rPr>
          <w:rFonts w:ascii="Times New Roman" w:eastAsia="Times New Roman" w:hAnsi="Times New Roman"/>
          <w:bCs/>
          <w:lang w:eastAsia="en-GB"/>
        </w:rPr>
      </w:pPr>
    </w:p>
    <w:p w:rsidR="00324077" w:rsidRPr="001B6C05" w:rsidRDefault="00324077" w:rsidP="00FC37D2">
      <w:pPr>
        <w:pStyle w:val="Heading3"/>
      </w:pPr>
      <w:bookmarkStart w:id="1022" w:name="_Toc117165853"/>
      <w:bookmarkStart w:id="1023" w:name="_Toc117849287"/>
      <w:r w:rsidRPr="001B6C05">
        <w:t xml:space="preserve">Table </w:t>
      </w:r>
      <w:r>
        <w:t>A30</w:t>
      </w:r>
      <w:r w:rsidRPr="001B6C05">
        <w:t>:</w:t>
      </w:r>
      <w:r w:rsidRPr="001B6C05">
        <w:tab/>
      </w:r>
      <w:r>
        <w:t>Omu-Aran</w:t>
      </w:r>
      <w:r w:rsidRPr="001B6C05">
        <w:t xml:space="preserve"> 132kV Station Average Service Availability Index (ASAI) From Year 2015 -2020 (January- December)</w:t>
      </w:r>
      <w:bookmarkEnd w:id="1022"/>
      <w:bookmarkEnd w:id="1023"/>
    </w:p>
    <w:tbl>
      <w:tblPr>
        <w:tblW w:w="5304" w:type="dxa"/>
        <w:tblInd w:w="93" w:type="dxa"/>
        <w:tblBorders>
          <w:top w:val="single" w:sz="4" w:space="0" w:color="auto"/>
          <w:bottom w:val="single" w:sz="4" w:space="0" w:color="auto"/>
        </w:tblBorders>
        <w:tblLook w:val="04A0" w:firstRow="1" w:lastRow="0" w:firstColumn="1" w:lastColumn="0" w:noHBand="0" w:noVBand="1"/>
      </w:tblPr>
      <w:tblGrid>
        <w:gridCol w:w="2652"/>
        <w:gridCol w:w="2652"/>
      </w:tblGrid>
      <w:tr w:rsidR="00324077" w:rsidRPr="007D46D3" w:rsidTr="00346FD8">
        <w:trPr>
          <w:trHeight w:val="373"/>
        </w:trPr>
        <w:tc>
          <w:tcPr>
            <w:tcW w:w="2652" w:type="dxa"/>
            <w:tcBorders>
              <w:top w:val="single" w:sz="4" w:space="0" w:color="auto"/>
              <w:left w:val="nil"/>
              <w:bottom w:val="single" w:sz="4" w:space="0" w:color="auto"/>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YEAR</w:t>
            </w:r>
          </w:p>
        </w:tc>
        <w:tc>
          <w:tcPr>
            <w:tcW w:w="2652" w:type="dxa"/>
            <w:tcBorders>
              <w:top w:val="single" w:sz="4" w:space="0" w:color="auto"/>
              <w:left w:val="nil"/>
              <w:bottom w:val="single" w:sz="4" w:space="0" w:color="auto"/>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ASAI</w:t>
            </w:r>
          </w:p>
        </w:tc>
      </w:tr>
      <w:tr w:rsidR="00324077" w:rsidRPr="007D46D3" w:rsidTr="00346FD8">
        <w:trPr>
          <w:trHeight w:val="373"/>
        </w:trPr>
        <w:tc>
          <w:tcPr>
            <w:tcW w:w="2652" w:type="dxa"/>
            <w:tcBorders>
              <w:top w:val="single" w:sz="4" w:space="0" w:color="auto"/>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2015</w:t>
            </w:r>
          </w:p>
        </w:tc>
        <w:tc>
          <w:tcPr>
            <w:tcW w:w="2652" w:type="dxa"/>
            <w:tcBorders>
              <w:top w:val="single" w:sz="4" w:space="0" w:color="auto"/>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0.9862</w:t>
            </w:r>
          </w:p>
        </w:tc>
      </w:tr>
      <w:tr w:rsidR="00324077" w:rsidRPr="007D46D3" w:rsidTr="00346FD8">
        <w:trPr>
          <w:trHeight w:val="373"/>
        </w:trPr>
        <w:tc>
          <w:tcPr>
            <w:tcW w:w="2652"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2016</w:t>
            </w:r>
          </w:p>
        </w:tc>
        <w:tc>
          <w:tcPr>
            <w:tcW w:w="2652"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0.9513</w:t>
            </w:r>
          </w:p>
        </w:tc>
      </w:tr>
      <w:tr w:rsidR="00324077" w:rsidRPr="007D46D3" w:rsidTr="00346FD8">
        <w:trPr>
          <w:trHeight w:val="373"/>
        </w:trPr>
        <w:tc>
          <w:tcPr>
            <w:tcW w:w="2652"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2017</w:t>
            </w:r>
          </w:p>
        </w:tc>
        <w:tc>
          <w:tcPr>
            <w:tcW w:w="2652"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0.9721</w:t>
            </w:r>
          </w:p>
        </w:tc>
      </w:tr>
      <w:tr w:rsidR="00324077" w:rsidRPr="007D46D3" w:rsidTr="00346FD8">
        <w:trPr>
          <w:trHeight w:val="373"/>
        </w:trPr>
        <w:tc>
          <w:tcPr>
            <w:tcW w:w="2652"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2018</w:t>
            </w:r>
          </w:p>
        </w:tc>
        <w:tc>
          <w:tcPr>
            <w:tcW w:w="2652"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0.9886</w:t>
            </w:r>
          </w:p>
        </w:tc>
      </w:tr>
      <w:tr w:rsidR="00324077" w:rsidRPr="007D46D3" w:rsidTr="00346FD8">
        <w:trPr>
          <w:trHeight w:val="373"/>
        </w:trPr>
        <w:tc>
          <w:tcPr>
            <w:tcW w:w="2652"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2019</w:t>
            </w:r>
          </w:p>
        </w:tc>
        <w:tc>
          <w:tcPr>
            <w:tcW w:w="2652"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0.9832</w:t>
            </w:r>
          </w:p>
        </w:tc>
      </w:tr>
      <w:tr w:rsidR="00324077" w:rsidRPr="007D46D3" w:rsidTr="00346FD8">
        <w:trPr>
          <w:trHeight w:val="373"/>
        </w:trPr>
        <w:tc>
          <w:tcPr>
            <w:tcW w:w="2652" w:type="dxa"/>
            <w:tcBorders>
              <w:top w:val="nil"/>
              <w:left w:val="nil"/>
              <w:bottom w:val="single" w:sz="4" w:space="0" w:color="auto"/>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2020</w:t>
            </w:r>
          </w:p>
        </w:tc>
        <w:tc>
          <w:tcPr>
            <w:tcW w:w="2652" w:type="dxa"/>
            <w:tcBorders>
              <w:top w:val="nil"/>
              <w:left w:val="nil"/>
              <w:bottom w:val="single" w:sz="4" w:space="0" w:color="auto"/>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0.9718</w:t>
            </w:r>
          </w:p>
        </w:tc>
      </w:tr>
    </w:tbl>
    <w:p w:rsidR="00324077" w:rsidRPr="007D46D3" w:rsidRDefault="00324077" w:rsidP="00324077">
      <w:pPr>
        <w:spacing w:after="0" w:line="480" w:lineRule="auto"/>
        <w:jc w:val="both"/>
        <w:rPr>
          <w:rFonts w:ascii="Times New Roman" w:eastAsia="Times New Roman" w:hAnsi="Times New Roman"/>
          <w:bCs/>
          <w:lang w:eastAsia="en-GB"/>
        </w:rPr>
      </w:pPr>
    </w:p>
    <w:p w:rsidR="00324077" w:rsidRPr="007D46D3" w:rsidRDefault="00324077" w:rsidP="00324077">
      <w:pPr>
        <w:spacing w:after="0" w:line="480" w:lineRule="auto"/>
        <w:jc w:val="both"/>
        <w:rPr>
          <w:rFonts w:ascii="Times New Roman" w:eastAsiaTheme="minorHAnsi" w:hAnsi="Times New Roman"/>
          <w:lang w:val="en-US"/>
        </w:rPr>
      </w:pPr>
    </w:p>
    <w:p w:rsidR="00324077" w:rsidRDefault="00324077" w:rsidP="00324077">
      <w:pPr>
        <w:pStyle w:val="MyTable"/>
        <w:ind w:left="1440" w:hanging="1440"/>
      </w:pPr>
    </w:p>
    <w:p w:rsidR="00324077" w:rsidRDefault="00324077" w:rsidP="00324077">
      <w:pPr>
        <w:pStyle w:val="MyTable"/>
        <w:ind w:left="1440" w:hanging="1440"/>
      </w:pPr>
    </w:p>
    <w:p w:rsidR="00324077" w:rsidRPr="001B6C05" w:rsidRDefault="00324077" w:rsidP="00BE273E">
      <w:pPr>
        <w:pStyle w:val="Heading3"/>
      </w:pPr>
      <w:bookmarkStart w:id="1024" w:name="_Toc117165854"/>
      <w:bookmarkStart w:id="1025" w:name="_Toc117849288"/>
      <w:r w:rsidRPr="001B6C05">
        <w:t xml:space="preserve">Table </w:t>
      </w:r>
      <w:r>
        <w:t>A31</w:t>
      </w:r>
      <w:r w:rsidRPr="001B6C05">
        <w:t>:</w:t>
      </w:r>
      <w:r w:rsidRPr="001B6C05">
        <w:tab/>
      </w:r>
      <w:r>
        <w:t>Omu-Aran 132kV</w:t>
      </w:r>
      <w:r w:rsidRPr="001B6C05">
        <w:t xml:space="preserve"> Station Mean Time Between Failures (MTBF) From Year 2015 – 2020(January –December)</w:t>
      </w:r>
      <w:bookmarkEnd w:id="1024"/>
      <w:bookmarkEnd w:id="1025"/>
    </w:p>
    <w:tbl>
      <w:tblPr>
        <w:tblW w:w="4617" w:type="dxa"/>
        <w:tblInd w:w="93" w:type="dxa"/>
        <w:tblBorders>
          <w:top w:val="single" w:sz="4" w:space="0" w:color="auto"/>
          <w:bottom w:val="single" w:sz="4" w:space="0" w:color="auto"/>
        </w:tblBorders>
        <w:tblLook w:val="04A0" w:firstRow="1" w:lastRow="0" w:firstColumn="1" w:lastColumn="0" w:noHBand="0" w:noVBand="1"/>
      </w:tblPr>
      <w:tblGrid>
        <w:gridCol w:w="2266"/>
        <w:gridCol w:w="2351"/>
      </w:tblGrid>
      <w:tr w:rsidR="00324077" w:rsidRPr="007D46D3" w:rsidTr="00346FD8">
        <w:trPr>
          <w:trHeight w:val="289"/>
        </w:trPr>
        <w:tc>
          <w:tcPr>
            <w:tcW w:w="2266" w:type="dxa"/>
            <w:tcBorders>
              <w:top w:val="single" w:sz="4" w:space="0" w:color="auto"/>
              <w:left w:val="nil"/>
              <w:bottom w:val="single" w:sz="4" w:space="0" w:color="auto"/>
              <w:right w:val="nil"/>
            </w:tcBorders>
            <w:noWrap/>
            <w:vAlign w:val="bottom"/>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YEAR</w:t>
            </w:r>
          </w:p>
        </w:tc>
        <w:tc>
          <w:tcPr>
            <w:tcW w:w="2351" w:type="dxa"/>
            <w:tcBorders>
              <w:top w:val="single" w:sz="4" w:space="0" w:color="auto"/>
              <w:left w:val="nil"/>
              <w:bottom w:val="single" w:sz="4" w:space="0" w:color="auto"/>
              <w:right w:val="nil"/>
            </w:tcBorders>
            <w:noWrap/>
            <w:vAlign w:val="bottom"/>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MTBF</w:t>
            </w:r>
          </w:p>
        </w:tc>
      </w:tr>
      <w:tr w:rsidR="00324077" w:rsidRPr="007D46D3" w:rsidTr="00346FD8">
        <w:trPr>
          <w:trHeight w:val="289"/>
        </w:trPr>
        <w:tc>
          <w:tcPr>
            <w:tcW w:w="2266" w:type="dxa"/>
            <w:tcBorders>
              <w:top w:val="single" w:sz="4" w:space="0" w:color="auto"/>
              <w:left w:val="nil"/>
              <w:bottom w:val="nil"/>
              <w:right w:val="nil"/>
            </w:tcBorders>
            <w:noWrap/>
            <w:vAlign w:val="bottom"/>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2015</w:t>
            </w:r>
          </w:p>
        </w:tc>
        <w:tc>
          <w:tcPr>
            <w:tcW w:w="2351" w:type="dxa"/>
            <w:tcBorders>
              <w:top w:val="single" w:sz="4" w:space="0" w:color="auto"/>
              <w:left w:val="nil"/>
              <w:bottom w:val="nil"/>
              <w:right w:val="nil"/>
            </w:tcBorders>
            <w:noWrap/>
            <w:vAlign w:val="bottom"/>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539.94</w:t>
            </w:r>
          </w:p>
        </w:tc>
      </w:tr>
      <w:tr w:rsidR="00324077" w:rsidRPr="007D46D3" w:rsidTr="00346FD8">
        <w:trPr>
          <w:trHeight w:val="289"/>
        </w:trPr>
        <w:tc>
          <w:tcPr>
            <w:tcW w:w="2266" w:type="dxa"/>
            <w:tcBorders>
              <w:top w:val="nil"/>
              <w:left w:val="nil"/>
              <w:bottom w:val="nil"/>
              <w:right w:val="nil"/>
            </w:tcBorders>
            <w:noWrap/>
            <w:vAlign w:val="bottom"/>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2016</w:t>
            </w:r>
          </w:p>
        </w:tc>
        <w:tc>
          <w:tcPr>
            <w:tcW w:w="2351" w:type="dxa"/>
            <w:tcBorders>
              <w:top w:val="nil"/>
              <w:left w:val="nil"/>
              <w:bottom w:val="nil"/>
              <w:right w:val="nil"/>
            </w:tcBorders>
            <w:noWrap/>
            <w:vAlign w:val="bottom"/>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261.13</w:t>
            </w:r>
          </w:p>
        </w:tc>
      </w:tr>
      <w:tr w:rsidR="00324077" w:rsidRPr="007D46D3" w:rsidTr="00346FD8">
        <w:trPr>
          <w:trHeight w:val="289"/>
        </w:trPr>
        <w:tc>
          <w:tcPr>
            <w:tcW w:w="2266" w:type="dxa"/>
            <w:tcBorders>
              <w:top w:val="nil"/>
              <w:left w:val="nil"/>
              <w:bottom w:val="nil"/>
              <w:right w:val="nil"/>
            </w:tcBorders>
            <w:noWrap/>
            <w:vAlign w:val="bottom"/>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2017</w:t>
            </w:r>
          </w:p>
        </w:tc>
        <w:tc>
          <w:tcPr>
            <w:tcW w:w="2351" w:type="dxa"/>
            <w:tcBorders>
              <w:top w:val="nil"/>
              <w:left w:val="nil"/>
              <w:bottom w:val="nil"/>
              <w:right w:val="nil"/>
            </w:tcBorders>
            <w:noWrap/>
            <w:vAlign w:val="bottom"/>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370.26</w:t>
            </w:r>
          </w:p>
        </w:tc>
      </w:tr>
      <w:tr w:rsidR="00324077" w:rsidRPr="007D46D3" w:rsidTr="00346FD8">
        <w:trPr>
          <w:trHeight w:val="289"/>
        </w:trPr>
        <w:tc>
          <w:tcPr>
            <w:tcW w:w="2266" w:type="dxa"/>
            <w:tcBorders>
              <w:top w:val="nil"/>
              <w:left w:val="nil"/>
              <w:bottom w:val="nil"/>
              <w:right w:val="nil"/>
            </w:tcBorders>
            <w:noWrap/>
            <w:vAlign w:val="bottom"/>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2018</w:t>
            </w:r>
          </w:p>
        </w:tc>
        <w:tc>
          <w:tcPr>
            <w:tcW w:w="2351" w:type="dxa"/>
            <w:tcBorders>
              <w:top w:val="nil"/>
              <w:left w:val="nil"/>
              <w:bottom w:val="nil"/>
              <w:right w:val="nil"/>
            </w:tcBorders>
            <w:noWrap/>
            <w:vAlign w:val="bottom"/>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481.11</w:t>
            </w:r>
          </w:p>
        </w:tc>
      </w:tr>
      <w:tr w:rsidR="00324077" w:rsidRPr="007D46D3" w:rsidTr="00346FD8">
        <w:trPr>
          <w:trHeight w:val="289"/>
        </w:trPr>
        <w:tc>
          <w:tcPr>
            <w:tcW w:w="2266" w:type="dxa"/>
            <w:tcBorders>
              <w:top w:val="nil"/>
              <w:left w:val="nil"/>
              <w:bottom w:val="nil"/>
              <w:right w:val="nil"/>
            </w:tcBorders>
            <w:noWrap/>
            <w:vAlign w:val="bottom"/>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2019</w:t>
            </w:r>
          </w:p>
        </w:tc>
        <w:tc>
          <w:tcPr>
            <w:tcW w:w="2351" w:type="dxa"/>
            <w:tcBorders>
              <w:top w:val="nil"/>
              <w:left w:val="nil"/>
              <w:bottom w:val="nil"/>
              <w:right w:val="nil"/>
            </w:tcBorders>
            <w:noWrap/>
            <w:vAlign w:val="bottom"/>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662.54</w:t>
            </w:r>
          </w:p>
        </w:tc>
      </w:tr>
      <w:tr w:rsidR="00324077" w:rsidRPr="007D46D3" w:rsidTr="00346FD8">
        <w:trPr>
          <w:trHeight w:val="289"/>
        </w:trPr>
        <w:tc>
          <w:tcPr>
            <w:tcW w:w="2266" w:type="dxa"/>
            <w:tcBorders>
              <w:top w:val="nil"/>
              <w:left w:val="nil"/>
              <w:bottom w:val="single" w:sz="4" w:space="0" w:color="auto"/>
              <w:right w:val="nil"/>
            </w:tcBorders>
            <w:noWrap/>
            <w:vAlign w:val="bottom"/>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2020</w:t>
            </w:r>
          </w:p>
        </w:tc>
        <w:tc>
          <w:tcPr>
            <w:tcW w:w="2351" w:type="dxa"/>
            <w:tcBorders>
              <w:top w:val="nil"/>
              <w:left w:val="nil"/>
              <w:bottom w:val="single" w:sz="4" w:space="0" w:color="auto"/>
              <w:right w:val="nil"/>
            </w:tcBorders>
            <w:noWrap/>
            <w:vAlign w:val="bottom"/>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1219.43</w:t>
            </w:r>
          </w:p>
        </w:tc>
      </w:tr>
    </w:tbl>
    <w:p w:rsidR="00324077" w:rsidRPr="007D46D3" w:rsidRDefault="00324077" w:rsidP="00324077">
      <w:pPr>
        <w:spacing w:after="0" w:line="480" w:lineRule="auto"/>
        <w:jc w:val="both"/>
        <w:rPr>
          <w:rFonts w:ascii="Times New Roman" w:eastAsiaTheme="minorHAnsi" w:hAnsi="Times New Roman"/>
        </w:rPr>
      </w:pPr>
    </w:p>
    <w:p w:rsidR="00324077" w:rsidRPr="001B6C05" w:rsidRDefault="00324077" w:rsidP="00BE273E">
      <w:pPr>
        <w:pStyle w:val="Heading3"/>
      </w:pPr>
      <w:bookmarkStart w:id="1026" w:name="_Toc117165855"/>
      <w:bookmarkStart w:id="1027" w:name="_Toc117849289"/>
      <w:r w:rsidRPr="001B6C05">
        <w:t xml:space="preserve">Table </w:t>
      </w:r>
      <w:r>
        <w:t>A32</w:t>
      </w:r>
      <w:r w:rsidRPr="001B6C05">
        <w:t>:</w:t>
      </w:r>
      <w:r w:rsidRPr="001B6C05">
        <w:tab/>
      </w:r>
      <w:r>
        <w:t>Omu-Aran</w:t>
      </w:r>
      <w:r w:rsidRPr="001B6C05">
        <w:t xml:space="preserve"> 132kV Station Failure Rate (λ) From Year 2015 - 2020 (January-December).</w:t>
      </w:r>
      <w:bookmarkEnd w:id="1026"/>
      <w:bookmarkEnd w:id="1027"/>
    </w:p>
    <w:tbl>
      <w:tblPr>
        <w:tblW w:w="0" w:type="dxa"/>
        <w:tblInd w:w="93" w:type="dxa"/>
        <w:tblBorders>
          <w:top w:val="single" w:sz="4" w:space="0" w:color="auto"/>
          <w:bottom w:val="single" w:sz="4" w:space="0" w:color="auto"/>
        </w:tblBorders>
        <w:tblLayout w:type="fixed"/>
        <w:tblLook w:val="04A0" w:firstRow="1" w:lastRow="0" w:firstColumn="1" w:lastColumn="0" w:noHBand="0" w:noVBand="1"/>
      </w:tblPr>
      <w:tblGrid>
        <w:gridCol w:w="970"/>
        <w:gridCol w:w="1851"/>
        <w:gridCol w:w="596"/>
      </w:tblGrid>
      <w:tr w:rsidR="00324077" w:rsidRPr="007D46D3" w:rsidTr="00346FD8">
        <w:trPr>
          <w:trHeight w:val="308"/>
        </w:trPr>
        <w:tc>
          <w:tcPr>
            <w:tcW w:w="970" w:type="dxa"/>
            <w:tcBorders>
              <w:top w:val="single" w:sz="4" w:space="0" w:color="auto"/>
              <w:left w:val="nil"/>
              <w:bottom w:val="single" w:sz="4" w:space="0" w:color="auto"/>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YEAR</w:t>
            </w:r>
          </w:p>
        </w:tc>
        <w:tc>
          <w:tcPr>
            <w:tcW w:w="2447" w:type="dxa"/>
            <w:gridSpan w:val="2"/>
            <w:tcBorders>
              <w:top w:val="single" w:sz="4" w:space="0" w:color="auto"/>
              <w:left w:val="nil"/>
              <w:bottom w:val="single" w:sz="4" w:space="0" w:color="auto"/>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FAILURE RATE (λ)</w:t>
            </w:r>
          </w:p>
        </w:tc>
      </w:tr>
      <w:tr w:rsidR="00324077" w:rsidRPr="007D46D3" w:rsidTr="00346FD8">
        <w:trPr>
          <w:trHeight w:val="308"/>
        </w:trPr>
        <w:tc>
          <w:tcPr>
            <w:tcW w:w="970"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2015</w:t>
            </w:r>
          </w:p>
        </w:tc>
        <w:tc>
          <w:tcPr>
            <w:tcW w:w="1851"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0.00185</w:t>
            </w:r>
          </w:p>
        </w:tc>
        <w:tc>
          <w:tcPr>
            <w:tcW w:w="596" w:type="dxa"/>
            <w:tcBorders>
              <w:top w:val="nil"/>
              <w:left w:val="nil"/>
              <w:bottom w:val="nil"/>
              <w:right w:val="nil"/>
            </w:tcBorders>
            <w:noWrap/>
            <w:vAlign w:val="bottom"/>
            <w:hideMark/>
          </w:tcPr>
          <w:p w:rsidR="00324077" w:rsidRPr="007D46D3" w:rsidRDefault="00324077" w:rsidP="00346FD8">
            <w:pPr>
              <w:spacing w:after="0" w:line="480" w:lineRule="auto"/>
              <w:rPr>
                <w:rFonts w:ascii="Times New Roman" w:eastAsia="Times New Roman" w:hAnsi="Times New Roman"/>
                <w:sz w:val="24"/>
                <w:szCs w:val="24"/>
                <w:lang w:eastAsia="en-GB"/>
              </w:rPr>
            </w:pPr>
          </w:p>
        </w:tc>
      </w:tr>
      <w:tr w:rsidR="00324077" w:rsidRPr="007D46D3" w:rsidTr="00346FD8">
        <w:trPr>
          <w:trHeight w:val="308"/>
        </w:trPr>
        <w:tc>
          <w:tcPr>
            <w:tcW w:w="970"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2016</w:t>
            </w:r>
          </w:p>
        </w:tc>
        <w:tc>
          <w:tcPr>
            <w:tcW w:w="1851"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val="en-US" w:eastAsia="en-GB"/>
              </w:rPr>
            </w:pPr>
            <w:r w:rsidRPr="007D46D3">
              <w:rPr>
                <w:rFonts w:ascii="Times New Roman" w:eastAsia="Times New Roman" w:hAnsi="Times New Roman"/>
                <w:sz w:val="24"/>
                <w:szCs w:val="24"/>
                <w:lang w:eastAsia="en-GB"/>
              </w:rPr>
              <w:t>0.00383</w:t>
            </w:r>
          </w:p>
        </w:tc>
        <w:tc>
          <w:tcPr>
            <w:tcW w:w="596" w:type="dxa"/>
            <w:tcBorders>
              <w:top w:val="nil"/>
              <w:left w:val="nil"/>
              <w:bottom w:val="nil"/>
              <w:right w:val="nil"/>
            </w:tcBorders>
            <w:noWrap/>
            <w:vAlign w:val="bottom"/>
            <w:hideMark/>
          </w:tcPr>
          <w:p w:rsidR="00324077" w:rsidRPr="007D46D3" w:rsidRDefault="00324077" w:rsidP="00346FD8">
            <w:pPr>
              <w:spacing w:after="0" w:line="480" w:lineRule="auto"/>
              <w:rPr>
                <w:rFonts w:ascii="Times New Roman" w:eastAsia="Times New Roman" w:hAnsi="Times New Roman"/>
                <w:sz w:val="24"/>
                <w:szCs w:val="24"/>
                <w:lang w:eastAsia="en-GB"/>
              </w:rPr>
            </w:pPr>
          </w:p>
        </w:tc>
      </w:tr>
      <w:tr w:rsidR="00324077" w:rsidRPr="007D46D3" w:rsidTr="00346FD8">
        <w:trPr>
          <w:trHeight w:val="308"/>
        </w:trPr>
        <w:tc>
          <w:tcPr>
            <w:tcW w:w="970"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2017</w:t>
            </w:r>
          </w:p>
        </w:tc>
        <w:tc>
          <w:tcPr>
            <w:tcW w:w="1851"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val="en-US" w:eastAsia="en-GB"/>
              </w:rPr>
            </w:pPr>
            <w:r w:rsidRPr="007D46D3">
              <w:rPr>
                <w:rFonts w:ascii="Times New Roman" w:eastAsia="Times New Roman" w:hAnsi="Times New Roman"/>
                <w:sz w:val="24"/>
                <w:szCs w:val="24"/>
                <w:lang w:eastAsia="en-GB"/>
              </w:rPr>
              <w:t>0.0027</w:t>
            </w:r>
          </w:p>
        </w:tc>
        <w:tc>
          <w:tcPr>
            <w:tcW w:w="596" w:type="dxa"/>
            <w:tcBorders>
              <w:top w:val="nil"/>
              <w:left w:val="nil"/>
              <w:bottom w:val="nil"/>
              <w:right w:val="nil"/>
            </w:tcBorders>
            <w:noWrap/>
            <w:vAlign w:val="bottom"/>
            <w:hideMark/>
          </w:tcPr>
          <w:p w:rsidR="00324077" w:rsidRPr="007D46D3" w:rsidRDefault="00324077" w:rsidP="00346FD8">
            <w:pPr>
              <w:spacing w:after="0" w:line="480" w:lineRule="auto"/>
              <w:rPr>
                <w:rFonts w:ascii="Times New Roman" w:eastAsia="Times New Roman" w:hAnsi="Times New Roman"/>
                <w:sz w:val="24"/>
                <w:szCs w:val="24"/>
                <w:lang w:eastAsia="en-GB"/>
              </w:rPr>
            </w:pPr>
          </w:p>
        </w:tc>
      </w:tr>
      <w:tr w:rsidR="00324077" w:rsidRPr="007D46D3" w:rsidTr="00346FD8">
        <w:trPr>
          <w:trHeight w:val="308"/>
        </w:trPr>
        <w:tc>
          <w:tcPr>
            <w:tcW w:w="970"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2018</w:t>
            </w:r>
          </w:p>
        </w:tc>
        <w:tc>
          <w:tcPr>
            <w:tcW w:w="1851"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val="en-US" w:eastAsia="en-GB"/>
              </w:rPr>
            </w:pPr>
            <w:r w:rsidRPr="007D46D3">
              <w:rPr>
                <w:rFonts w:ascii="Times New Roman" w:eastAsia="Times New Roman" w:hAnsi="Times New Roman"/>
                <w:sz w:val="24"/>
                <w:szCs w:val="24"/>
                <w:lang w:eastAsia="en-GB"/>
              </w:rPr>
              <w:t>0.00208</w:t>
            </w:r>
          </w:p>
        </w:tc>
        <w:tc>
          <w:tcPr>
            <w:tcW w:w="596" w:type="dxa"/>
            <w:tcBorders>
              <w:top w:val="nil"/>
              <w:left w:val="nil"/>
              <w:bottom w:val="nil"/>
              <w:right w:val="nil"/>
            </w:tcBorders>
            <w:noWrap/>
            <w:vAlign w:val="bottom"/>
            <w:hideMark/>
          </w:tcPr>
          <w:p w:rsidR="00324077" w:rsidRPr="007D46D3" w:rsidRDefault="00324077" w:rsidP="00346FD8">
            <w:pPr>
              <w:spacing w:after="0" w:line="480" w:lineRule="auto"/>
              <w:rPr>
                <w:rFonts w:ascii="Times New Roman" w:eastAsia="Times New Roman" w:hAnsi="Times New Roman"/>
                <w:sz w:val="24"/>
                <w:szCs w:val="24"/>
                <w:lang w:eastAsia="en-GB"/>
              </w:rPr>
            </w:pPr>
          </w:p>
        </w:tc>
      </w:tr>
      <w:tr w:rsidR="00324077" w:rsidRPr="007D46D3" w:rsidTr="00346FD8">
        <w:trPr>
          <w:trHeight w:val="308"/>
        </w:trPr>
        <w:tc>
          <w:tcPr>
            <w:tcW w:w="970"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2019</w:t>
            </w:r>
          </w:p>
        </w:tc>
        <w:tc>
          <w:tcPr>
            <w:tcW w:w="1851" w:type="dxa"/>
            <w:tcBorders>
              <w:top w:val="nil"/>
              <w:left w:val="nil"/>
              <w:bottom w:val="nil"/>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val="en-US" w:eastAsia="en-GB"/>
              </w:rPr>
            </w:pPr>
            <w:r w:rsidRPr="007D46D3">
              <w:rPr>
                <w:rFonts w:ascii="Times New Roman" w:eastAsia="Times New Roman" w:hAnsi="Times New Roman"/>
                <w:sz w:val="24"/>
                <w:szCs w:val="24"/>
                <w:lang w:eastAsia="en-GB"/>
              </w:rPr>
              <w:t>0.00151</w:t>
            </w:r>
          </w:p>
        </w:tc>
        <w:tc>
          <w:tcPr>
            <w:tcW w:w="596" w:type="dxa"/>
            <w:tcBorders>
              <w:top w:val="nil"/>
              <w:left w:val="nil"/>
              <w:bottom w:val="nil"/>
              <w:right w:val="nil"/>
            </w:tcBorders>
            <w:noWrap/>
            <w:vAlign w:val="bottom"/>
            <w:hideMark/>
          </w:tcPr>
          <w:p w:rsidR="00324077" w:rsidRPr="007D46D3" w:rsidRDefault="00324077" w:rsidP="00346FD8">
            <w:pPr>
              <w:spacing w:after="0" w:line="480" w:lineRule="auto"/>
              <w:rPr>
                <w:rFonts w:ascii="Times New Roman" w:eastAsia="Times New Roman" w:hAnsi="Times New Roman"/>
                <w:sz w:val="24"/>
                <w:szCs w:val="24"/>
                <w:lang w:eastAsia="en-GB"/>
              </w:rPr>
            </w:pPr>
          </w:p>
        </w:tc>
      </w:tr>
      <w:tr w:rsidR="00324077" w:rsidRPr="007D46D3" w:rsidTr="00346FD8">
        <w:trPr>
          <w:trHeight w:val="308"/>
        </w:trPr>
        <w:tc>
          <w:tcPr>
            <w:tcW w:w="970" w:type="dxa"/>
            <w:tcBorders>
              <w:top w:val="nil"/>
              <w:left w:val="nil"/>
              <w:bottom w:val="single" w:sz="4" w:space="0" w:color="auto"/>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2020</w:t>
            </w:r>
          </w:p>
        </w:tc>
        <w:tc>
          <w:tcPr>
            <w:tcW w:w="1851" w:type="dxa"/>
            <w:tcBorders>
              <w:top w:val="nil"/>
              <w:left w:val="nil"/>
              <w:bottom w:val="single" w:sz="4" w:space="0" w:color="auto"/>
              <w:right w:val="nil"/>
            </w:tcBorders>
            <w:noWrap/>
            <w:vAlign w:val="bottom"/>
            <w:hideMark/>
          </w:tcPr>
          <w:p w:rsidR="00324077" w:rsidRPr="007D46D3" w:rsidRDefault="00324077" w:rsidP="00346FD8">
            <w:pPr>
              <w:spacing w:after="0" w:line="480" w:lineRule="auto"/>
              <w:jc w:val="both"/>
              <w:rPr>
                <w:rFonts w:ascii="Times New Roman" w:eastAsia="Times New Roman" w:hAnsi="Times New Roman"/>
                <w:sz w:val="24"/>
                <w:szCs w:val="24"/>
                <w:lang w:val="en-US" w:eastAsia="en-GB"/>
              </w:rPr>
            </w:pPr>
            <w:r w:rsidRPr="007D46D3">
              <w:rPr>
                <w:rFonts w:ascii="Times New Roman" w:eastAsia="Times New Roman" w:hAnsi="Times New Roman"/>
                <w:sz w:val="24"/>
                <w:szCs w:val="24"/>
                <w:lang w:eastAsia="en-GB"/>
              </w:rPr>
              <w:t>0.00082</w:t>
            </w:r>
          </w:p>
        </w:tc>
        <w:tc>
          <w:tcPr>
            <w:tcW w:w="596" w:type="dxa"/>
            <w:tcBorders>
              <w:top w:val="nil"/>
              <w:left w:val="nil"/>
              <w:bottom w:val="single" w:sz="4" w:space="0" w:color="auto"/>
              <w:right w:val="nil"/>
            </w:tcBorders>
            <w:noWrap/>
            <w:vAlign w:val="bottom"/>
            <w:hideMark/>
          </w:tcPr>
          <w:p w:rsidR="00324077" w:rsidRPr="007D46D3" w:rsidRDefault="00324077" w:rsidP="00346FD8">
            <w:pPr>
              <w:spacing w:after="0" w:line="480" w:lineRule="auto"/>
              <w:rPr>
                <w:rFonts w:ascii="Times New Roman" w:eastAsia="Times New Roman" w:hAnsi="Times New Roman"/>
                <w:sz w:val="24"/>
                <w:szCs w:val="24"/>
                <w:lang w:eastAsia="en-GB"/>
              </w:rPr>
            </w:pPr>
          </w:p>
        </w:tc>
      </w:tr>
    </w:tbl>
    <w:p w:rsidR="00324077" w:rsidRDefault="00324077" w:rsidP="00324077">
      <w:pPr>
        <w:spacing w:after="0" w:line="480" w:lineRule="auto"/>
        <w:jc w:val="center"/>
        <w:rPr>
          <w:rFonts w:ascii="Times New Roman" w:hAnsi="Times New Roman"/>
        </w:rPr>
      </w:pPr>
      <w:r w:rsidRPr="007D46D3">
        <w:rPr>
          <w:rFonts w:ascii="Times New Roman" w:hAnsi="Times New Roman"/>
        </w:rPr>
        <w:t xml:space="preserve">    </w:t>
      </w:r>
    </w:p>
    <w:p w:rsidR="00324077" w:rsidRDefault="00324077" w:rsidP="00324077">
      <w:pPr>
        <w:pStyle w:val="MyTable"/>
        <w:ind w:left="1440" w:hanging="1440"/>
      </w:pPr>
    </w:p>
    <w:p w:rsidR="00324077" w:rsidRDefault="00324077" w:rsidP="00324077">
      <w:pPr>
        <w:pStyle w:val="MyTable"/>
        <w:ind w:left="1440" w:hanging="1440"/>
      </w:pPr>
    </w:p>
    <w:p w:rsidR="00324077" w:rsidRDefault="00324077" w:rsidP="00324077">
      <w:pPr>
        <w:pStyle w:val="MyTable"/>
        <w:ind w:left="1440" w:hanging="1440"/>
      </w:pPr>
    </w:p>
    <w:p w:rsidR="00324077" w:rsidRPr="001B6C05" w:rsidRDefault="00324077" w:rsidP="00BE273E">
      <w:pPr>
        <w:pStyle w:val="Heading3"/>
      </w:pPr>
      <w:bookmarkStart w:id="1028" w:name="_Toc117165856"/>
      <w:bookmarkStart w:id="1029" w:name="_Toc117849290"/>
      <w:r w:rsidRPr="001B6C05">
        <w:t xml:space="preserve">Table </w:t>
      </w:r>
      <w:r>
        <w:t>A33</w:t>
      </w:r>
      <w:r w:rsidRPr="001B6C05">
        <w:t xml:space="preserve">: </w:t>
      </w:r>
      <w:r w:rsidRPr="001B6C05">
        <w:tab/>
      </w:r>
      <w:r>
        <w:t>Omu-Aran 132kV</w:t>
      </w:r>
      <w:r w:rsidRPr="001B6C05">
        <w:t xml:space="preserve"> Station Mean Down Time (MDT) From Year 2015 – 2020 (January-December)</w:t>
      </w:r>
      <w:bookmarkEnd w:id="1028"/>
      <w:bookmarkEnd w:id="1029"/>
      <w:r w:rsidRPr="001B6C05">
        <w:t xml:space="preserve"> </w:t>
      </w:r>
    </w:p>
    <w:tbl>
      <w:tblPr>
        <w:tblW w:w="4418" w:type="dxa"/>
        <w:tblInd w:w="93" w:type="dxa"/>
        <w:tblBorders>
          <w:top w:val="single" w:sz="4" w:space="0" w:color="auto"/>
          <w:bottom w:val="single" w:sz="4" w:space="0" w:color="auto"/>
        </w:tblBorders>
        <w:tblLook w:val="04A0" w:firstRow="1" w:lastRow="0" w:firstColumn="1" w:lastColumn="0" w:noHBand="0" w:noVBand="1"/>
      </w:tblPr>
      <w:tblGrid>
        <w:gridCol w:w="2168"/>
        <w:gridCol w:w="2250"/>
      </w:tblGrid>
      <w:tr w:rsidR="00324077" w:rsidRPr="007D46D3" w:rsidTr="00346FD8">
        <w:trPr>
          <w:trHeight w:val="326"/>
        </w:trPr>
        <w:tc>
          <w:tcPr>
            <w:tcW w:w="2168" w:type="dxa"/>
            <w:tcBorders>
              <w:top w:val="single" w:sz="4" w:space="0" w:color="auto"/>
              <w:left w:val="nil"/>
              <w:bottom w:val="single" w:sz="4" w:space="0" w:color="auto"/>
              <w:right w:val="nil"/>
            </w:tcBorders>
            <w:noWrap/>
            <w:vAlign w:val="bottom"/>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YEAR</w:t>
            </w:r>
          </w:p>
        </w:tc>
        <w:tc>
          <w:tcPr>
            <w:tcW w:w="2250" w:type="dxa"/>
            <w:tcBorders>
              <w:top w:val="single" w:sz="4" w:space="0" w:color="auto"/>
              <w:left w:val="nil"/>
              <w:bottom w:val="single" w:sz="4" w:space="0" w:color="auto"/>
              <w:right w:val="nil"/>
            </w:tcBorders>
            <w:noWrap/>
            <w:vAlign w:val="bottom"/>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MDT</w:t>
            </w:r>
          </w:p>
        </w:tc>
      </w:tr>
      <w:tr w:rsidR="00324077" w:rsidRPr="007D46D3" w:rsidTr="00346FD8">
        <w:trPr>
          <w:trHeight w:val="326"/>
        </w:trPr>
        <w:tc>
          <w:tcPr>
            <w:tcW w:w="2168" w:type="dxa"/>
            <w:tcBorders>
              <w:top w:val="single" w:sz="4" w:space="0" w:color="auto"/>
              <w:left w:val="nil"/>
              <w:bottom w:val="nil"/>
              <w:right w:val="nil"/>
            </w:tcBorders>
            <w:noWrap/>
            <w:vAlign w:val="bottom"/>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2015</w:t>
            </w:r>
          </w:p>
        </w:tc>
        <w:tc>
          <w:tcPr>
            <w:tcW w:w="2250" w:type="dxa"/>
            <w:tcBorders>
              <w:top w:val="single" w:sz="4" w:space="0" w:color="auto"/>
              <w:left w:val="nil"/>
              <w:bottom w:val="nil"/>
              <w:right w:val="nil"/>
            </w:tcBorders>
            <w:noWrap/>
            <w:vAlign w:val="bottom"/>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7.5625</w:t>
            </w:r>
          </w:p>
        </w:tc>
      </w:tr>
      <w:tr w:rsidR="00324077" w:rsidRPr="007D46D3" w:rsidTr="00346FD8">
        <w:trPr>
          <w:trHeight w:val="326"/>
        </w:trPr>
        <w:tc>
          <w:tcPr>
            <w:tcW w:w="2168" w:type="dxa"/>
            <w:tcBorders>
              <w:top w:val="nil"/>
              <w:left w:val="nil"/>
              <w:bottom w:val="nil"/>
              <w:right w:val="nil"/>
            </w:tcBorders>
            <w:noWrap/>
            <w:vAlign w:val="bottom"/>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2016</w:t>
            </w:r>
          </w:p>
        </w:tc>
        <w:tc>
          <w:tcPr>
            <w:tcW w:w="2250" w:type="dxa"/>
            <w:tcBorders>
              <w:top w:val="nil"/>
              <w:left w:val="nil"/>
              <w:bottom w:val="nil"/>
              <w:right w:val="nil"/>
            </w:tcBorders>
            <w:noWrap/>
            <w:vAlign w:val="bottom"/>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13.375</w:t>
            </w:r>
          </w:p>
        </w:tc>
      </w:tr>
      <w:tr w:rsidR="00324077" w:rsidRPr="007D46D3" w:rsidTr="00346FD8">
        <w:trPr>
          <w:trHeight w:val="326"/>
        </w:trPr>
        <w:tc>
          <w:tcPr>
            <w:tcW w:w="2168" w:type="dxa"/>
            <w:tcBorders>
              <w:top w:val="nil"/>
              <w:left w:val="nil"/>
              <w:bottom w:val="nil"/>
              <w:right w:val="nil"/>
            </w:tcBorders>
            <w:noWrap/>
            <w:vAlign w:val="bottom"/>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2017</w:t>
            </w:r>
          </w:p>
        </w:tc>
        <w:tc>
          <w:tcPr>
            <w:tcW w:w="2250" w:type="dxa"/>
            <w:tcBorders>
              <w:top w:val="nil"/>
              <w:left w:val="nil"/>
              <w:bottom w:val="nil"/>
              <w:right w:val="nil"/>
            </w:tcBorders>
            <w:noWrap/>
            <w:vAlign w:val="bottom"/>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10.6086</w:t>
            </w:r>
          </w:p>
        </w:tc>
      </w:tr>
      <w:tr w:rsidR="00324077" w:rsidRPr="007D46D3" w:rsidTr="00346FD8">
        <w:trPr>
          <w:trHeight w:val="326"/>
        </w:trPr>
        <w:tc>
          <w:tcPr>
            <w:tcW w:w="2168" w:type="dxa"/>
            <w:tcBorders>
              <w:top w:val="nil"/>
              <w:left w:val="nil"/>
              <w:bottom w:val="nil"/>
              <w:right w:val="nil"/>
            </w:tcBorders>
            <w:noWrap/>
            <w:vAlign w:val="bottom"/>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2018</w:t>
            </w:r>
          </w:p>
        </w:tc>
        <w:tc>
          <w:tcPr>
            <w:tcW w:w="2250" w:type="dxa"/>
            <w:tcBorders>
              <w:top w:val="nil"/>
              <w:left w:val="nil"/>
              <w:bottom w:val="nil"/>
              <w:right w:val="nil"/>
            </w:tcBorders>
            <w:noWrap/>
            <w:vAlign w:val="bottom"/>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5.5555</w:t>
            </w:r>
          </w:p>
        </w:tc>
      </w:tr>
      <w:tr w:rsidR="00324077" w:rsidRPr="007D46D3" w:rsidTr="00346FD8">
        <w:trPr>
          <w:trHeight w:val="326"/>
        </w:trPr>
        <w:tc>
          <w:tcPr>
            <w:tcW w:w="2168" w:type="dxa"/>
            <w:tcBorders>
              <w:top w:val="nil"/>
              <w:left w:val="nil"/>
              <w:bottom w:val="nil"/>
              <w:right w:val="nil"/>
            </w:tcBorders>
            <w:noWrap/>
            <w:vAlign w:val="bottom"/>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2019</w:t>
            </w:r>
          </w:p>
        </w:tc>
        <w:tc>
          <w:tcPr>
            <w:tcW w:w="2250" w:type="dxa"/>
            <w:tcBorders>
              <w:top w:val="nil"/>
              <w:left w:val="nil"/>
              <w:bottom w:val="nil"/>
              <w:right w:val="nil"/>
            </w:tcBorders>
            <w:noWrap/>
            <w:vAlign w:val="bottom"/>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11.3077</w:t>
            </w:r>
          </w:p>
        </w:tc>
      </w:tr>
      <w:tr w:rsidR="00324077" w:rsidRPr="007D46D3" w:rsidTr="00346FD8">
        <w:trPr>
          <w:trHeight w:val="326"/>
        </w:trPr>
        <w:tc>
          <w:tcPr>
            <w:tcW w:w="2168" w:type="dxa"/>
            <w:tcBorders>
              <w:top w:val="nil"/>
              <w:left w:val="nil"/>
              <w:bottom w:val="single" w:sz="4" w:space="0" w:color="auto"/>
              <w:right w:val="nil"/>
            </w:tcBorders>
            <w:noWrap/>
            <w:vAlign w:val="bottom"/>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2020</w:t>
            </w:r>
          </w:p>
        </w:tc>
        <w:tc>
          <w:tcPr>
            <w:tcW w:w="2250" w:type="dxa"/>
            <w:tcBorders>
              <w:top w:val="nil"/>
              <w:left w:val="nil"/>
              <w:bottom w:val="single" w:sz="4" w:space="0" w:color="auto"/>
              <w:right w:val="nil"/>
            </w:tcBorders>
            <w:noWrap/>
            <w:vAlign w:val="bottom"/>
            <w:hideMark/>
          </w:tcPr>
          <w:p w:rsidR="00324077" w:rsidRPr="007D46D3" w:rsidRDefault="00324077" w:rsidP="00346FD8">
            <w:pPr>
              <w:spacing w:after="0" w:line="480" w:lineRule="auto"/>
              <w:jc w:val="center"/>
              <w:rPr>
                <w:rFonts w:ascii="Times New Roman" w:eastAsia="Times New Roman" w:hAnsi="Times New Roman"/>
                <w:sz w:val="24"/>
                <w:szCs w:val="24"/>
                <w:lang w:eastAsia="en-GB"/>
              </w:rPr>
            </w:pPr>
            <w:r w:rsidRPr="007D46D3">
              <w:rPr>
                <w:rFonts w:ascii="Times New Roman" w:eastAsia="Times New Roman" w:hAnsi="Times New Roman"/>
                <w:sz w:val="24"/>
                <w:szCs w:val="24"/>
                <w:lang w:eastAsia="en-GB"/>
              </w:rPr>
              <w:t>35.4286</w:t>
            </w:r>
          </w:p>
        </w:tc>
      </w:tr>
    </w:tbl>
    <w:p w:rsidR="00AB7B9C" w:rsidRDefault="00AB7B9C" w:rsidP="009A7DF7">
      <w:pPr>
        <w:spacing w:after="0" w:line="480" w:lineRule="auto"/>
        <w:ind w:left="720" w:hanging="720"/>
        <w:jc w:val="both"/>
        <w:rPr>
          <w:rFonts w:ascii="Times New Roman" w:hAnsi="Times New Roman"/>
          <w:b/>
          <w:sz w:val="24"/>
          <w:szCs w:val="24"/>
        </w:rPr>
      </w:pPr>
    </w:p>
    <w:p w:rsidR="00AB7B9C" w:rsidRDefault="00AB7B9C" w:rsidP="009A7DF7">
      <w:pPr>
        <w:spacing w:after="0" w:line="480" w:lineRule="auto"/>
        <w:ind w:left="720" w:hanging="720"/>
        <w:jc w:val="both"/>
        <w:rPr>
          <w:rFonts w:ascii="Times New Roman" w:hAnsi="Times New Roman"/>
          <w:b/>
          <w:sz w:val="24"/>
          <w:szCs w:val="24"/>
        </w:rPr>
      </w:pPr>
    </w:p>
    <w:p w:rsidR="00AB7B9C" w:rsidRDefault="00AB7B9C" w:rsidP="009A7DF7">
      <w:pPr>
        <w:spacing w:after="0" w:line="480" w:lineRule="auto"/>
        <w:ind w:left="720" w:hanging="720"/>
        <w:jc w:val="both"/>
        <w:rPr>
          <w:rFonts w:ascii="Times New Roman" w:hAnsi="Times New Roman"/>
          <w:b/>
          <w:sz w:val="24"/>
          <w:szCs w:val="24"/>
        </w:rPr>
      </w:pPr>
    </w:p>
    <w:p w:rsidR="00AB7B9C" w:rsidRDefault="00AB7B9C" w:rsidP="009A7DF7">
      <w:pPr>
        <w:spacing w:after="0" w:line="480" w:lineRule="auto"/>
        <w:ind w:left="720" w:hanging="720"/>
        <w:jc w:val="both"/>
        <w:rPr>
          <w:rFonts w:ascii="Times New Roman" w:hAnsi="Times New Roman"/>
          <w:b/>
          <w:sz w:val="24"/>
          <w:szCs w:val="24"/>
        </w:rPr>
      </w:pPr>
    </w:p>
    <w:p w:rsidR="00AB7B9C" w:rsidRDefault="00AB7B9C" w:rsidP="009A7DF7">
      <w:pPr>
        <w:spacing w:after="0" w:line="480" w:lineRule="auto"/>
        <w:ind w:left="720" w:hanging="720"/>
        <w:jc w:val="both"/>
        <w:rPr>
          <w:rFonts w:ascii="Times New Roman" w:hAnsi="Times New Roman"/>
          <w:b/>
          <w:sz w:val="24"/>
          <w:szCs w:val="24"/>
        </w:rPr>
      </w:pPr>
    </w:p>
    <w:p w:rsidR="00AB7B9C" w:rsidRDefault="00AB7B9C" w:rsidP="009A7DF7">
      <w:pPr>
        <w:spacing w:after="0" w:line="480" w:lineRule="auto"/>
        <w:ind w:left="720" w:hanging="720"/>
        <w:jc w:val="both"/>
        <w:rPr>
          <w:rFonts w:ascii="Times New Roman" w:hAnsi="Times New Roman"/>
          <w:b/>
          <w:sz w:val="24"/>
          <w:szCs w:val="24"/>
        </w:rPr>
      </w:pPr>
    </w:p>
    <w:p w:rsidR="00AB7B9C" w:rsidRDefault="00AB7B9C" w:rsidP="009A7DF7">
      <w:pPr>
        <w:spacing w:after="0" w:line="480" w:lineRule="auto"/>
        <w:ind w:left="720" w:hanging="720"/>
        <w:jc w:val="both"/>
        <w:rPr>
          <w:rFonts w:ascii="Times New Roman" w:hAnsi="Times New Roman"/>
          <w:b/>
          <w:sz w:val="24"/>
          <w:szCs w:val="24"/>
        </w:rPr>
      </w:pPr>
    </w:p>
    <w:p w:rsidR="00AB7B9C" w:rsidRDefault="00AB7B9C" w:rsidP="009A7DF7">
      <w:pPr>
        <w:spacing w:after="0" w:line="480" w:lineRule="auto"/>
        <w:ind w:left="720" w:hanging="720"/>
        <w:jc w:val="both"/>
        <w:rPr>
          <w:rFonts w:ascii="Times New Roman" w:hAnsi="Times New Roman"/>
          <w:b/>
          <w:sz w:val="24"/>
          <w:szCs w:val="24"/>
        </w:rPr>
      </w:pPr>
    </w:p>
    <w:p w:rsidR="00AB7B9C" w:rsidRDefault="00AB7B9C" w:rsidP="009A7DF7">
      <w:pPr>
        <w:spacing w:after="0" w:line="480" w:lineRule="auto"/>
        <w:ind w:left="720" w:hanging="720"/>
        <w:jc w:val="both"/>
        <w:rPr>
          <w:rFonts w:ascii="Times New Roman" w:hAnsi="Times New Roman"/>
          <w:b/>
          <w:sz w:val="24"/>
          <w:szCs w:val="24"/>
        </w:rPr>
      </w:pPr>
    </w:p>
    <w:p w:rsidR="00AB7B9C" w:rsidRDefault="00AB7B9C" w:rsidP="009A7DF7">
      <w:pPr>
        <w:spacing w:after="0" w:line="480" w:lineRule="auto"/>
        <w:ind w:left="720" w:hanging="720"/>
        <w:jc w:val="both"/>
        <w:rPr>
          <w:rFonts w:ascii="Times New Roman" w:hAnsi="Times New Roman"/>
          <w:b/>
          <w:sz w:val="24"/>
          <w:szCs w:val="24"/>
        </w:rPr>
      </w:pPr>
    </w:p>
    <w:p w:rsidR="00AB7B9C" w:rsidRDefault="00AB7B9C" w:rsidP="009A7DF7">
      <w:pPr>
        <w:spacing w:after="0" w:line="480" w:lineRule="auto"/>
        <w:ind w:left="720" w:hanging="720"/>
        <w:jc w:val="both"/>
        <w:rPr>
          <w:rFonts w:ascii="Times New Roman" w:hAnsi="Times New Roman"/>
          <w:b/>
          <w:sz w:val="24"/>
          <w:szCs w:val="24"/>
        </w:rPr>
      </w:pPr>
    </w:p>
    <w:p w:rsidR="00AB7B9C" w:rsidRDefault="00AB7B9C" w:rsidP="009A7DF7">
      <w:pPr>
        <w:spacing w:after="0" w:line="480" w:lineRule="auto"/>
        <w:ind w:left="720" w:hanging="720"/>
        <w:jc w:val="both"/>
        <w:rPr>
          <w:rFonts w:ascii="Times New Roman" w:hAnsi="Times New Roman"/>
          <w:b/>
          <w:sz w:val="24"/>
          <w:szCs w:val="24"/>
        </w:rPr>
      </w:pPr>
    </w:p>
    <w:p w:rsidR="00AB7B9C" w:rsidRDefault="00AB7B9C" w:rsidP="009A7DF7">
      <w:pPr>
        <w:spacing w:after="0" w:line="480" w:lineRule="auto"/>
        <w:ind w:left="720" w:hanging="720"/>
        <w:jc w:val="both"/>
        <w:rPr>
          <w:rFonts w:ascii="Times New Roman" w:hAnsi="Times New Roman"/>
          <w:b/>
          <w:sz w:val="24"/>
          <w:szCs w:val="24"/>
        </w:rPr>
      </w:pPr>
    </w:p>
    <w:p w:rsidR="00385A2E" w:rsidRPr="007D46D3" w:rsidRDefault="00385A2E" w:rsidP="003F1246">
      <w:pPr>
        <w:pStyle w:val="Heading1"/>
      </w:pPr>
      <w:bookmarkStart w:id="1030" w:name="_Toc113316255"/>
      <w:bookmarkStart w:id="1031" w:name="_Toc113316517"/>
      <w:bookmarkStart w:id="1032" w:name="_Toc113316694"/>
      <w:bookmarkStart w:id="1033" w:name="_Toc113318014"/>
      <w:bookmarkStart w:id="1034" w:name="_Toc113319793"/>
      <w:bookmarkStart w:id="1035" w:name="_Toc114152690"/>
      <w:bookmarkStart w:id="1036" w:name="_Toc114591688"/>
      <w:bookmarkStart w:id="1037" w:name="_Toc114754196"/>
      <w:bookmarkStart w:id="1038" w:name="_Toc117165857"/>
      <w:bookmarkStart w:id="1039" w:name="_Toc117849291"/>
      <w:r w:rsidRPr="005D30ED">
        <w:t>APPENDIX</w:t>
      </w:r>
      <w:r w:rsidRPr="007D46D3">
        <w:t xml:space="preserve"> B: POWER FLOW RESULTS</w:t>
      </w:r>
      <w:bookmarkEnd w:id="1030"/>
      <w:bookmarkEnd w:id="1031"/>
      <w:bookmarkEnd w:id="1032"/>
      <w:bookmarkEnd w:id="1033"/>
      <w:bookmarkEnd w:id="1034"/>
      <w:bookmarkEnd w:id="1035"/>
      <w:bookmarkEnd w:id="1036"/>
      <w:bookmarkEnd w:id="1037"/>
      <w:bookmarkEnd w:id="1038"/>
      <w:bookmarkEnd w:id="1039"/>
    </w:p>
    <w:p w:rsidR="00385A2E" w:rsidRPr="007D46D3" w:rsidRDefault="00385A2E" w:rsidP="005D30ED">
      <w:pPr>
        <w:pStyle w:val="Heading2"/>
        <w:jc w:val="center"/>
      </w:pPr>
      <w:bookmarkStart w:id="1040" w:name="_Toc113316256"/>
      <w:bookmarkStart w:id="1041" w:name="_Toc113316518"/>
      <w:bookmarkStart w:id="1042" w:name="_Toc113316695"/>
      <w:bookmarkStart w:id="1043" w:name="_Toc113318015"/>
      <w:bookmarkStart w:id="1044" w:name="_Toc113319794"/>
      <w:bookmarkStart w:id="1045" w:name="_Toc114152691"/>
      <w:bookmarkStart w:id="1046" w:name="_Toc114591689"/>
      <w:bookmarkStart w:id="1047" w:name="_Toc114754197"/>
      <w:bookmarkStart w:id="1048" w:name="_Toc117165858"/>
      <w:bookmarkStart w:id="1049" w:name="_Toc117849292"/>
      <w:r w:rsidRPr="007D46D3">
        <w:t>Table B1: The Result of Power Flow on the 33kV Bus</w:t>
      </w:r>
      <w:bookmarkEnd w:id="1040"/>
      <w:bookmarkEnd w:id="1041"/>
      <w:bookmarkEnd w:id="1042"/>
      <w:bookmarkEnd w:id="1043"/>
      <w:bookmarkEnd w:id="1044"/>
      <w:bookmarkEnd w:id="1045"/>
      <w:bookmarkEnd w:id="1046"/>
      <w:bookmarkEnd w:id="1047"/>
      <w:bookmarkEnd w:id="1048"/>
      <w:bookmarkEnd w:id="1049"/>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Bus</w:t>
      </w:r>
      <w:r w:rsidRPr="007D46D3">
        <w:rPr>
          <w:rFonts w:ascii="Courier New" w:hAnsi="Courier New" w:cs="Courier New"/>
          <w:sz w:val="18"/>
          <w:szCs w:val="18"/>
        </w:rPr>
        <w:tab/>
      </w:r>
      <w:r w:rsidRPr="007D46D3">
        <w:rPr>
          <w:rFonts w:ascii="Courier New" w:hAnsi="Courier New" w:cs="Courier New"/>
          <w:sz w:val="18"/>
          <w:szCs w:val="18"/>
        </w:rPr>
        <w:tab/>
        <w:t xml:space="preserve">V           phase       P gen       Q gen       P load      Q load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ab/>
      </w:r>
      <w:r w:rsidRPr="007D46D3">
        <w:rPr>
          <w:rFonts w:ascii="Courier New" w:hAnsi="Courier New" w:cs="Courier New"/>
          <w:sz w:val="18"/>
          <w:szCs w:val="18"/>
        </w:rPr>
        <w:tab/>
        <w:t xml:space="preserve">[p.u.]      [rad]       [p.u.]      [p.u.]      [p.u.]      [p.u.]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Bus1</w:t>
      </w:r>
      <w:r w:rsidRPr="007D46D3">
        <w:rPr>
          <w:rFonts w:ascii="Courier New" w:hAnsi="Courier New" w:cs="Courier New"/>
          <w:sz w:val="18"/>
          <w:szCs w:val="18"/>
        </w:rPr>
        <w:tab/>
      </w:r>
      <w:r w:rsidRPr="007D46D3">
        <w:rPr>
          <w:rFonts w:ascii="Courier New" w:hAnsi="Courier New" w:cs="Courier New"/>
          <w:sz w:val="18"/>
          <w:szCs w:val="18"/>
        </w:rPr>
        <w:tab/>
        <w:t xml:space="preserve">1           0           0.00083     9e-005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Bus10</w:t>
      </w:r>
      <w:r w:rsidRPr="007D46D3">
        <w:rPr>
          <w:rFonts w:ascii="Courier New" w:hAnsi="Courier New" w:cs="Courier New"/>
          <w:sz w:val="18"/>
          <w:szCs w:val="18"/>
        </w:rPr>
        <w:tab/>
      </w:r>
      <w:r w:rsidRPr="007D46D3">
        <w:rPr>
          <w:rFonts w:ascii="Courier New" w:hAnsi="Courier New" w:cs="Courier New"/>
          <w:sz w:val="18"/>
          <w:szCs w:val="18"/>
        </w:rPr>
        <w:tab/>
        <w:t xml:space="preserve">0.97159    -0.01357     0           0           1e-005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Bus11</w:t>
      </w:r>
      <w:r w:rsidRPr="007D46D3">
        <w:rPr>
          <w:rFonts w:ascii="Courier New" w:hAnsi="Courier New" w:cs="Courier New"/>
          <w:sz w:val="18"/>
          <w:szCs w:val="18"/>
        </w:rPr>
        <w:tab/>
      </w:r>
      <w:r w:rsidRPr="007D46D3">
        <w:rPr>
          <w:rFonts w:ascii="Courier New" w:hAnsi="Courier New" w:cs="Courier New"/>
          <w:sz w:val="18"/>
          <w:szCs w:val="18"/>
        </w:rPr>
        <w:tab/>
        <w:t xml:space="preserve">0.97068    -0.01362     0           0           1e-005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Bus12</w:t>
      </w:r>
      <w:r w:rsidRPr="007D46D3">
        <w:rPr>
          <w:rFonts w:ascii="Courier New" w:hAnsi="Courier New" w:cs="Courier New"/>
          <w:sz w:val="18"/>
          <w:szCs w:val="18"/>
        </w:rPr>
        <w:tab/>
      </w:r>
      <w:r w:rsidRPr="007D46D3">
        <w:rPr>
          <w:rFonts w:ascii="Courier New" w:hAnsi="Courier New" w:cs="Courier New"/>
          <w:sz w:val="18"/>
          <w:szCs w:val="18"/>
        </w:rPr>
        <w:tab/>
        <w:t xml:space="preserve">0.96896    -0.01367     0           0           1e-005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Bus13</w:t>
      </w:r>
      <w:r w:rsidRPr="007D46D3">
        <w:rPr>
          <w:rFonts w:ascii="Courier New" w:hAnsi="Courier New" w:cs="Courier New"/>
          <w:sz w:val="18"/>
          <w:szCs w:val="18"/>
        </w:rPr>
        <w:tab/>
      </w:r>
      <w:r w:rsidRPr="007D46D3">
        <w:rPr>
          <w:rFonts w:ascii="Courier New" w:hAnsi="Courier New" w:cs="Courier New"/>
          <w:sz w:val="18"/>
          <w:szCs w:val="18"/>
        </w:rPr>
        <w:tab/>
        <w:t xml:space="preserve">0.96142    -0.01662     0           0           6e-005      2e-005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Bus14</w:t>
      </w:r>
      <w:r w:rsidRPr="007D46D3">
        <w:rPr>
          <w:rFonts w:ascii="Courier New" w:hAnsi="Courier New" w:cs="Courier New"/>
          <w:sz w:val="18"/>
          <w:szCs w:val="18"/>
        </w:rPr>
        <w:tab/>
      </w:r>
      <w:r w:rsidRPr="007D46D3">
        <w:rPr>
          <w:rFonts w:ascii="Courier New" w:hAnsi="Courier New" w:cs="Courier New"/>
          <w:sz w:val="18"/>
          <w:szCs w:val="18"/>
        </w:rPr>
        <w:tab/>
        <w:t xml:space="preserve">0.95866    -0.01858     0           0           9e-005      4e-005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Bus15</w:t>
      </w:r>
      <w:r w:rsidRPr="007D46D3">
        <w:rPr>
          <w:rFonts w:ascii="Courier New" w:hAnsi="Courier New" w:cs="Courier New"/>
          <w:sz w:val="18"/>
          <w:szCs w:val="18"/>
        </w:rPr>
        <w:tab/>
      </w:r>
      <w:r w:rsidRPr="007D46D3">
        <w:rPr>
          <w:rFonts w:ascii="Courier New" w:hAnsi="Courier New" w:cs="Courier New"/>
          <w:sz w:val="18"/>
          <w:szCs w:val="18"/>
        </w:rPr>
        <w:tab/>
        <w:t xml:space="preserve">0.9566     -0.0195      0           0           9e-005      4e-005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Bus16       </w:t>
      </w:r>
      <w:r w:rsidRPr="007D46D3">
        <w:rPr>
          <w:rFonts w:ascii="Courier New" w:hAnsi="Courier New" w:cs="Courier New"/>
          <w:sz w:val="18"/>
          <w:szCs w:val="18"/>
        </w:rPr>
        <w:tab/>
        <w:t xml:space="preserve">0.95492    -0.02008     0           0           9e-005      4e-005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Bus17     </w:t>
      </w:r>
      <w:r w:rsidRPr="007D46D3">
        <w:rPr>
          <w:rFonts w:ascii="Courier New" w:hAnsi="Courier New" w:cs="Courier New"/>
          <w:sz w:val="18"/>
          <w:szCs w:val="18"/>
        </w:rPr>
        <w:tab/>
        <w:t xml:space="preserve">0.95319    -0.0214      0           0           9e-005      4e-005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Bus18       </w:t>
      </w:r>
      <w:r w:rsidRPr="007D46D3">
        <w:rPr>
          <w:rFonts w:ascii="Courier New" w:hAnsi="Courier New" w:cs="Courier New"/>
          <w:sz w:val="18"/>
          <w:szCs w:val="18"/>
        </w:rPr>
        <w:tab/>
        <w:t xml:space="preserve">0.95313    -0.02146     0           0           1e-005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Bus19       </w:t>
      </w:r>
      <w:r w:rsidRPr="007D46D3">
        <w:rPr>
          <w:rFonts w:ascii="Courier New" w:hAnsi="Courier New" w:cs="Courier New"/>
          <w:sz w:val="18"/>
          <w:szCs w:val="18"/>
        </w:rPr>
        <w:tab/>
        <w:t xml:space="preserve">0.99909    -0.0004      0           0           1e-005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Bus2        </w:t>
      </w:r>
      <w:r w:rsidRPr="007D46D3">
        <w:rPr>
          <w:rFonts w:ascii="Courier New" w:hAnsi="Courier New" w:cs="Courier New"/>
          <w:sz w:val="18"/>
          <w:szCs w:val="18"/>
        </w:rPr>
        <w:tab/>
        <w:t xml:space="preserve">0.99925    -0.00028     0           0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Bus20       </w:t>
      </w:r>
      <w:r w:rsidRPr="007D46D3">
        <w:rPr>
          <w:rFonts w:ascii="Courier New" w:hAnsi="Courier New" w:cs="Courier New"/>
          <w:sz w:val="18"/>
          <w:szCs w:val="18"/>
        </w:rPr>
        <w:tab/>
        <w:t xml:space="preserve">0.99761    -0.00127     0           0           4e-005      2e-005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Pr>
          <w:rFonts w:ascii="Courier New" w:hAnsi="Courier New" w:cs="Courier New"/>
          <w:sz w:val="18"/>
          <w:szCs w:val="18"/>
        </w:rPr>
        <w:t>Bus21</w:t>
      </w:r>
      <w:r w:rsidRPr="007D46D3">
        <w:rPr>
          <w:rFonts w:ascii="Courier New" w:hAnsi="Courier New" w:cs="Courier New"/>
          <w:sz w:val="18"/>
          <w:szCs w:val="18"/>
        </w:rPr>
        <w:tab/>
      </w:r>
      <w:r>
        <w:rPr>
          <w:rFonts w:ascii="Courier New" w:hAnsi="Courier New" w:cs="Courier New"/>
          <w:sz w:val="18"/>
          <w:szCs w:val="18"/>
        </w:rPr>
        <w:tab/>
      </w:r>
      <w:r w:rsidRPr="007D46D3">
        <w:rPr>
          <w:rFonts w:ascii="Courier New" w:hAnsi="Courier New" w:cs="Courier New"/>
          <w:sz w:val="18"/>
          <w:szCs w:val="18"/>
        </w:rPr>
        <w:t xml:space="preserve">0.9974     -0.00146     0           0           4e-005      2e-005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Bus22       </w:t>
      </w:r>
      <w:r w:rsidRPr="007D46D3">
        <w:rPr>
          <w:rFonts w:ascii="Courier New" w:hAnsi="Courier New" w:cs="Courier New"/>
          <w:sz w:val="18"/>
          <w:szCs w:val="18"/>
        </w:rPr>
        <w:tab/>
        <w:t xml:space="preserve">0.99737    -0.00152     0           0           1e-005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Bus23       </w:t>
      </w:r>
      <w:r w:rsidRPr="007D46D3">
        <w:rPr>
          <w:rFonts w:ascii="Courier New" w:hAnsi="Courier New" w:cs="Courier New"/>
          <w:sz w:val="18"/>
          <w:szCs w:val="18"/>
        </w:rPr>
        <w:tab/>
        <w:t xml:space="preserve">0.99503    -0.00171     0           0           1e-005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Bus24       </w:t>
      </w:r>
      <w:r w:rsidRPr="007D46D3">
        <w:rPr>
          <w:rFonts w:ascii="Courier New" w:hAnsi="Courier New" w:cs="Courier New"/>
          <w:sz w:val="18"/>
          <w:szCs w:val="18"/>
        </w:rPr>
        <w:tab/>
        <w:t xml:space="preserve">0.99361    -0.00206     0           0           1e-005      0          </w:t>
      </w:r>
    </w:p>
    <w:p w:rsidR="00385A2E"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Bus25       </w:t>
      </w:r>
      <w:r w:rsidRPr="007D46D3">
        <w:rPr>
          <w:rFonts w:ascii="Courier New" w:hAnsi="Courier New" w:cs="Courier New"/>
          <w:sz w:val="18"/>
          <w:szCs w:val="18"/>
        </w:rPr>
        <w:tab/>
        <w:t xml:space="preserve">0.99219   </w:t>
      </w:r>
      <w:r>
        <w:rPr>
          <w:rFonts w:ascii="Courier New" w:hAnsi="Courier New" w:cs="Courier New"/>
          <w:sz w:val="18"/>
          <w:szCs w:val="18"/>
        </w:rPr>
        <w:t xml:space="preserve"> </w:t>
      </w:r>
      <w:r w:rsidRPr="007D46D3">
        <w:rPr>
          <w:rFonts w:ascii="Courier New" w:hAnsi="Courier New" w:cs="Courier New"/>
          <w:sz w:val="18"/>
          <w:szCs w:val="18"/>
        </w:rPr>
        <w:t xml:space="preserve">-0.0023    </w:t>
      </w:r>
      <w:r>
        <w:rPr>
          <w:rFonts w:ascii="Courier New" w:hAnsi="Courier New" w:cs="Courier New"/>
          <w:sz w:val="18"/>
          <w:szCs w:val="18"/>
        </w:rPr>
        <w:t xml:space="preserve">  </w:t>
      </w:r>
      <w:r w:rsidRPr="007D46D3">
        <w:rPr>
          <w:rFonts w:ascii="Courier New" w:hAnsi="Courier New" w:cs="Courier New"/>
          <w:sz w:val="18"/>
          <w:szCs w:val="18"/>
        </w:rPr>
        <w:t xml:space="preserve">0         </w:t>
      </w:r>
      <w:r>
        <w:rPr>
          <w:rFonts w:ascii="Courier New" w:hAnsi="Courier New" w:cs="Courier New"/>
          <w:sz w:val="18"/>
          <w:szCs w:val="18"/>
        </w:rPr>
        <w:t xml:space="preserve">  </w:t>
      </w:r>
      <w:r w:rsidRPr="007D46D3">
        <w:rPr>
          <w:rFonts w:ascii="Courier New" w:hAnsi="Courier New" w:cs="Courier New"/>
          <w:sz w:val="18"/>
          <w:szCs w:val="18"/>
        </w:rPr>
        <w:t>0</w:t>
      </w:r>
      <w:r>
        <w:rPr>
          <w:rFonts w:ascii="Courier New" w:hAnsi="Courier New" w:cs="Courier New"/>
          <w:sz w:val="18"/>
          <w:szCs w:val="18"/>
        </w:rPr>
        <w:t xml:space="preserve">           </w:t>
      </w:r>
      <w:r w:rsidRPr="007D46D3">
        <w:rPr>
          <w:rFonts w:ascii="Courier New" w:hAnsi="Courier New" w:cs="Courier New"/>
          <w:sz w:val="18"/>
          <w:szCs w:val="18"/>
        </w:rPr>
        <w:t xml:space="preserve">0.00012    </w:t>
      </w:r>
      <w:r>
        <w:rPr>
          <w:rFonts w:ascii="Courier New" w:hAnsi="Courier New" w:cs="Courier New"/>
          <w:sz w:val="18"/>
          <w:szCs w:val="18"/>
        </w:rPr>
        <w:t xml:space="preserve"> </w:t>
      </w:r>
      <w:r w:rsidRPr="007D46D3">
        <w:rPr>
          <w:rFonts w:ascii="Courier New" w:hAnsi="Courier New" w:cs="Courier New"/>
          <w:sz w:val="18"/>
          <w:szCs w:val="18"/>
        </w:rPr>
        <w:t>7e-005</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Bus26       </w:t>
      </w:r>
      <w:r w:rsidRPr="007D46D3">
        <w:rPr>
          <w:rFonts w:ascii="Courier New" w:hAnsi="Courier New" w:cs="Courier New"/>
          <w:sz w:val="18"/>
          <w:szCs w:val="18"/>
        </w:rPr>
        <w:tab/>
        <w:t xml:space="preserve">0.9871     -0.00657     0           0           2e-005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Bus27       </w:t>
      </w:r>
      <w:r w:rsidRPr="007D46D3">
        <w:rPr>
          <w:rFonts w:ascii="Courier New" w:hAnsi="Courier New" w:cs="Courier New"/>
          <w:sz w:val="18"/>
          <w:szCs w:val="18"/>
        </w:rPr>
        <w:tab/>
        <w:t xml:space="preserve">0.98705    -0.00674     0           0           2e-005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Bus28       </w:t>
      </w:r>
      <w:r w:rsidRPr="007D46D3">
        <w:rPr>
          <w:rFonts w:ascii="Courier New" w:hAnsi="Courier New" w:cs="Courier New"/>
          <w:sz w:val="18"/>
          <w:szCs w:val="18"/>
        </w:rPr>
        <w:tab/>
        <w:t xml:space="preserve">0.98713    -0.00737     0           0           2e-005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Bus29       </w:t>
      </w:r>
      <w:r w:rsidRPr="007D46D3">
        <w:rPr>
          <w:rFonts w:ascii="Courier New" w:hAnsi="Courier New" w:cs="Courier New"/>
          <w:sz w:val="18"/>
          <w:szCs w:val="18"/>
        </w:rPr>
        <w:tab/>
        <w:t xml:space="preserve">0.98734    -0.00771     0           0           1e-005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Bus3        </w:t>
      </w:r>
      <w:r w:rsidRPr="007D46D3">
        <w:rPr>
          <w:rFonts w:ascii="Courier New" w:hAnsi="Courier New" w:cs="Courier New"/>
          <w:sz w:val="18"/>
          <w:szCs w:val="18"/>
        </w:rPr>
        <w:tab/>
        <w:t xml:space="preserve">0.99573    -0.00154     0           0           2e-005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Bus30       </w:t>
      </w:r>
      <w:r w:rsidRPr="007D46D3">
        <w:rPr>
          <w:rFonts w:ascii="Courier New" w:hAnsi="Courier New" w:cs="Courier New"/>
          <w:sz w:val="18"/>
          <w:szCs w:val="18"/>
        </w:rPr>
        <w:tab/>
        <w:t xml:space="preserve">0.98742    -0.00788     0           0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Bus31       </w:t>
      </w:r>
      <w:r w:rsidRPr="007D46D3">
        <w:rPr>
          <w:rFonts w:ascii="Courier New" w:hAnsi="Courier New" w:cs="Courier New"/>
          <w:sz w:val="18"/>
          <w:szCs w:val="18"/>
        </w:rPr>
        <w:tab/>
        <w:t xml:space="preserve">0.98764    -0.0081     </w:t>
      </w:r>
      <w:r w:rsidR="003F1246">
        <w:rPr>
          <w:rFonts w:ascii="Courier New" w:hAnsi="Courier New" w:cs="Courier New"/>
          <w:sz w:val="18"/>
          <w:szCs w:val="18"/>
        </w:rPr>
        <w:t xml:space="preserve"> </w:t>
      </w:r>
      <w:r w:rsidRPr="007D46D3">
        <w:rPr>
          <w:rFonts w:ascii="Courier New" w:hAnsi="Courier New" w:cs="Courier New"/>
          <w:sz w:val="18"/>
          <w:szCs w:val="18"/>
        </w:rPr>
        <w:t xml:space="preserve">0           0           0           0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Bus32       0.98769    -0.00814    </w:t>
      </w:r>
      <w:r>
        <w:rPr>
          <w:rFonts w:ascii="Courier New" w:hAnsi="Courier New" w:cs="Courier New"/>
          <w:sz w:val="18"/>
          <w:szCs w:val="18"/>
        </w:rPr>
        <w:t xml:space="preserve"> </w:t>
      </w:r>
      <w:r w:rsidRPr="007D46D3">
        <w:rPr>
          <w:rFonts w:ascii="Courier New" w:hAnsi="Courier New" w:cs="Courier New"/>
          <w:sz w:val="18"/>
          <w:szCs w:val="18"/>
        </w:rPr>
        <w:t xml:space="preserve">0           0           0           0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Bus33       0.98771    -0.00816    </w:t>
      </w:r>
      <w:r>
        <w:rPr>
          <w:rFonts w:ascii="Courier New" w:hAnsi="Courier New" w:cs="Courier New"/>
          <w:sz w:val="18"/>
          <w:szCs w:val="18"/>
        </w:rPr>
        <w:t xml:space="preserve"> </w:t>
      </w:r>
      <w:r w:rsidRPr="007D46D3">
        <w:rPr>
          <w:rFonts w:ascii="Courier New" w:hAnsi="Courier New" w:cs="Courier New"/>
          <w:sz w:val="18"/>
          <w:szCs w:val="18"/>
        </w:rPr>
        <w:t xml:space="preserve">0           0           0           0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Bus4        0.99371    -0.00238     0           0           2e-005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Bus5        0.99167    -0.00321     0           0           1e-005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Bus6        0.98718    -0.00643     0           0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Bus7        0.98572    -0.00905     0           0           1e-005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Bus8        0.98231    -0.00935     0           0           1e-005      0          </w:t>
      </w:r>
    </w:p>
    <w:p w:rsidR="00385A2E" w:rsidRDefault="00385A2E" w:rsidP="00385A2E">
      <w:pPr>
        <w:spacing w:after="0" w:line="480" w:lineRule="auto"/>
        <w:ind w:left="720" w:hanging="720"/>
        <w:jc w:val="both"/>
        <w:rPr>
          <w:rFonts w:ascii="Courier New" w:hAnsi="Courier New" w:cs="Courier New"/>
          <w:sz w:val="18"/>
          <w:szCs w:val="18"/>
        </w:rPr>
      </w:pPr>
      <w:r w:rsidRPr="007D46D3">
        <w:rPr>
          <w:rFonts w:ascii="Courier New" w:hAnsi="Courier New" w:cs="Courier New"/>
          <w:sz w:val="18"/>
          <w:szCs w:val="18"/>
        </w:rPr>
        <w:t xml:space="preserve">Bus9        0.97697    -0.01151     0           0           1e-005      0     </w:t>
      </w:r>
    </w:p>
    <w:p w:rsidR="00385A2E" w:rsidRDefault="00385A2E" w:rsidP="00385A2E">
      <w:pPr>
        <w:spacing w:after="0" w:line="480" w:lineRule="auto"/>
        <w:ind w:left="720" w:hanging="720"/>
        <w:jc w:val="both"/>
        <w:rPr>
          <w:rFonts w:ascii="Courier New" w:hAnsi="Courier New" w:cs="Courier New"/>
          <w:sz w:val="18"/>
          <w:szCs w:val="18"/>
        </w:rPr>
      </w:pPr>
    </w:p>
    <w:p w:rsidR="00385A2E" w:rsidRDefault="00385A2E" w:rsidP="00385A2E">
      <w:pPr>
        <w:spacing w:after="0" w:line="480" w:lineRule="auto"/>
        <w:ind w:left="720" w:hanging="720"/>
        <w:jc w:val="both"/>
        <w:rPr>
          <w:rFonts w:ascii="Courier New" w:hAnsi="Courier New" w:cs="Courier New"/>
          <w:sz w:val="18"/>
          <w:szCs w:val="18"/>
        </w:rPr>
      </w:pPr>
    </w:p>
    <w:p w:rsidR="00385A2E" w:rsidRDefault="00385A2E" w:rsidP="00385A2E">
      <w:pPr>
        <w:spacing w:after="0" w:line="480" w:lineRule="auto"/>
        <w:ind w:left="720" w:hanging="720"/>
        <w:jc w:val="both"/>
        <w:rPr>
          <w:rFonts w:ascii="Times New Roman" w:hAnsi="Times New Roman"/>
          <w:b/>
          <w:sz w:val="24"/>
          <w:szCs w:val="24"/>
        </w:rPr>
      </w:pPr>
    </w:p>
    <w:p w:rsidR="00385A2E" w:rsidRDefault="00385A2E" w:rsidP="00385A2E">
      <w:pPr>
        <w:spacing w:after="0" w:line="480" w:lineRule="auto"/>
        <w:ind w:left="720" w:hanging="720"/>
        <w:jc w:val="both"/>
        <w:rPr>
          <w:rFonts w:ascii="Times New Roman" w:hAnsi="Times New Roman"/>
          <w:b/>
          <w:sz w:val="24"/>
          <w:szCs w:val="24"/>
        </w:rPr>
      </w:pPr>
    </w:p>
    <w:p w:rsidR="00385A2E" w:rsidRDefault="00385A2E" w:rsidP="00385A2E">
      <w:pPr>
        <w:spacing w:after="0" w:line="480" w:lineRule="auto"/>
        <w:ind w:left="720" w:hanging="720"/>
        <w:jc w:val="both"/>
        <w:rPr>
          <w:rFonts w:ascii="Times New Roman" w:hAnsi="Times New Roman"/>
          <w:b/>
          <w:sz w:val="24"/>
          <w:szCs w:val="24"/>
        </w:rPr>
      </w:pPr>
    </w:p>
    <w:p w:rsidR="00385A2E" w:rsidRDefault="00385A2E" w:rsidP="00385A2E">
      <w:pPr>
        <w:spacing w:after="0" w:line="480" w:lineRule="auto"/>
        <w:ind w:left="720" w:hanging="720"/>
        <w:jc w:val="both"/>
        <w:rPr>
          <w:rFonts w:ascii="Times New Roman" w:hAnsi="Times New Roman"/>
          <w:b/>
          <w:sz w:val="24"/>
          <w:szCs w:val="24"/>
        </w:rPr>
      </w:pPr>
    </w:p>
    <w:p w:rsidR="00385A2E" w:rsidRDefault="00385A2E" w:rsidP="00385A2E">
      <w:pPr>
        <w:spacing w:after="0" w:line="480" w:lineRule="auto"/>
        <w:ind w:left="720" w:hanging="720"/>
        <w:jc w:val="both"/>
        <w:rPr>
          <w:rFonts w:ascii="Times New Roman" w:hAnsi="Times New Roman"/>
          <w:b/>
          <w:sz w:val="24"/>
          <w:szCs w:val="24"/>
        </w:rPr>
      </w:pPr>
    </w:p>
    <w:p w:rsidR="00385A2E" w:rsidRDefault="00385A2E" w:rsidP="00385A2E">
      <w:pPr>
        <w:spacing w:after="0" w:line="480" w:lineRule="auto"/>
        <w:ind w:left="720" w:hanging="720"/>
        <w:jc w:val="both"/>
        <w:rPr>
          <w:rFonts w:ascii="Times New Roman" w:hAnsi="Times New Roman"/>
          <w:b/>
          <w:sz w:val="24"/>
          <w:szCs w:val="24"/>
        </w:rPr>
      </w:pPr>
    </w:p>
    <w:p w:rsidR="00385A2E" w:rsidRDefault="00385A2E" w:rsidP="00385A2E">
      <w:pPr>
        <w:spacing w:after="0" w:line="480" w:lineRule="auto"/>
        <w:ind w:left="720" w:hanging="720"/>
        <w:jc w:val="both"/>
        <w:rPr>
          <w:rFonts w:ascii="Times New Roman" w:hAnsi="Times New Roman"/>
          <w:b/>
          <w:sz w:val="24"/>
          <w:szCs w:val="24"/>
        </w:rPr>
      </w:pPr>
    </w:p>
    <w:p w:rsidR="00385A2E" w:rsidRDefault="00385A2E" w:rsidP="00385A2E">
      <w:pPr>
        <w:spacing w:after="0" w:line="480" w:lineRule="auto"/>
        <w:ind w:left="720" w:hanging="720"/>
        <w:jc w:val="both"/>
        <w:rPr>
          <w:rFonts w:ascii="Times New Roman" w:hAnsi="Times New Roman"/>
          <w:b/>
          <w:sz w:val="24"/>
          <w:szCs w:val="24"/>
        </w:rPr>
      </w:pPr>
    </w:p>
    <w:p w:rsidR="00385A2E" w:rsidRDefault="00385A2E" w:rsidP="00385A2E">
      <w:pPr>
        <w:spacing w:after="0" w:line="480" w:lineRule="auto"/>
        <w:ind w:left="720" w:hanging="720"/>
        <w:jc w:val="both"/>
        <w:rPr>
          <w:rFonts w:ascii="Times New Roman" w:hAnsi="Times New Roman"/>
          <w:b/>
          <w:sz w:val="24"/>
          <w:szCs w:val="24"/>
        </w:rPr>
      </w:pPr>
    </w:p>
    <w:p w:rsidR="00385A2E" w:rsidRDefault="00385A2E" w:rsidP="00385A2E">
      <w:pPr>
        <w:spacing w:after="0" w:line="480" w:lineRule="auto"/>
        <w:ind w:left="720" w:hanging="720"/>
        <w:jc w:val="both"/>
        <w:rPr>
          <w:rFonts w:ascii="Times New Roman" w:hAnsi="Times New Roman"/>
          <w:b/>
          <w:sz w:val="24"/>
          <w:szCs w:val="24"/>
        </w:rPr>
      </w:pPr>
    </w:p>
    <w:p w:rsidR="00385A2E" w:rsidRDefault="00385A2E" w:rsidP="00385A2E">
      <w:pPr>
        <w:spacing w:after="0" w:line="480" w:lineRule="auto"/>
        <w:ind w:left="720" w:hanging="720"/>
        <w:jc w:val="both"/>
        <w:rPr>
          <w:rFonts w:ascii="Times New Roman" w:hAnsi="Times New Roman"/>
          <w:b/>
          <w:sz w:val="24"/>
          <w:szCs w:val="24"/>
        </w:rPr>
      </w:pPr>
    </w:p>
    <w:p w:rsidR="00385A2E" w:rsidRDefault="00385A2E" w:rsidP="00385A2E">
      <w:pPr>
        <w:spacing w:after="0" w:line="480" w:lineRule="auto"/>
        <w:ind w:left="720" w:hanging="720"/>
        <w:jc w:val="both"/>
        <w:rPr>
          <w:rFonts w:ascii="Times New Roman" w:hAnsi="Times New Roman"/>
          <w:b/>
          <w:sz w:val="24"/>
          <w:szCs w:val="24"/>
        </w:rPr>
      </w:pPr>
    </w:p>
    <w:p w:rsidR="00385A2E" w:rsidRDefault="00385A2E" w:rsidP="00385A2E">
      <w:pPr>
        <w:spacing w:after="0" w:line="480" w:lineRule="auto"/>
        <w:ind w:left="720" w:hanging="720"/>
        <w:jc w:val="both"/>
        <w:rPr>
          <w:rFonts w:ascii="Times New Roman" w:hAnsi="Times New Roman"/>
          <w:b/>
          <w:sz w:val="24"/>
          <w:szCs w:val="24"/>
        </w:rPr>
      </w:pPr>
    </w:p>
    <w:p w:rsidR="00385A2E" w:rsidRDefault="00385A2E" w:rsidP="00385A2E">
      <w:pPr>
        <w:spacing w:after="0" w:line="480" w:lineRule="auto"/>
        <w:ind w:left="720" w:hanging="720"/>
        <w:jc w:val="both"/>
        <w:rPr>
          <w:rFonts w:ascii="Times New Roman" w:hAnsi="Times New Roman"/>
          <w:b/>
          <w:sz w:val="24"/>
          <w:szCs w:val="24"/>
        </w:rPr>
      </w:pPr>
    </w:p>
    <w:p w:rsidR="00385A2E" w:rsidRPr="005D30ED" w:rsidRDefault="00385A2E" w:rsidP="00852625">
      <w:pPr>
        <w:pStyle w:val="Heading2"/>
        <w:jc w:val="center"/>
      </w:pPr>
      <w:bookmarkStart w:id="1050" w:name="_Toc113316257"/>
      <w:bookmarkStart w:id="1051" w:name="_Toc113316519"/>
      <w:bookmarkStart w:id="1052" w:name="_Toc113316696"/>
      <w:bookmarkStart w:id="1053" w:name="_Toc113318016"/>
      <w:bookmarkStart w:id="1054" w:name="_Toc113319795"/>
      <w:bookmarkStart w:id="1055" w:name="_Toc114152692"/>
      <w:bookmarkStart w:id="1056" w:name="_Toc114591690"/>
      <w:bookmarkStart w:id="1057" w:name="_Toc114754198"/>
      <w:bookmarkStart w:id="1058" w:name="_Toc117165859"/>
      <w:bookmarkStart w:id="1059" w:name="_Toc117849293"/>
      <w:r w:rsidRPr="005D30ED">
        <w:t xml:space="preserve">Table B2: The </w:t>
      </w:r>
      <w:r w:rsidR="00954988" w:rsidRPr="005D30ED">
        <w:t xml:space="preserve">Result </w:t>
      </w:r>
      <w:r w:rsidRPr="005D30ED">
        <w:t xml:space="preserve">of </w:t>
      </w:r>
      <w:r w:rsidR="00954988" w:rsidRPr="005D30ED">
        <w:t xml:space="preserve">Power Flow From Bus </w:t>
      </w:r>
      <w:r w:rsidRPr="005D30ED">
        <w:t xml:space="preserve">to </w:t>
      </w:r>
      <w:r w:rsidR="00954988" w:rsidRPr="005D30ED">
        <w:t xml:space="preserve">Bus Across </w:t>
      </w:r>
      <w:r w:rsidRPr="005D30ED">
        <w:t xml:space="preserve">the </w:t>
      </w:r>
      <w:r w:rsidR="00954988" w:rsidRPr="005D30ED">
        <w:t>Line</w:t>
      </w:r>
      <w:bookmarkEnd w:id="1050"/>
      <w:bookmarkEnd w:id="1051"/>
      <w:bookmarkEnd w:id="1052"/>
      <w:bookmarkEnd w:id="1053"/>
      <w:bookmarkEnd w:id="1054"/>
      <w:bookmarkEnd w:id="1055"/>
      <w:bookmarkEnd w:id="1056"/>
      <w:bookmarkEnd w:id="1057"/>
      <w:bookmarkEnd w:id="1058"/>
      <w:bookmarkEnd w:id="1059"/>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From Bus</w:t>
      </w:r>
      <w:r w:rsidRPr="007D46D3">
        <w:rPr>
          <w:rFonts w:ascii="Courier New" w:hAnsi="Courier New" w:cs="Courier New"/>
          <w:sz w:val="18"/>
          <w:szCs w:val="18"/>
        </w:rPr>
        <w:tab/>
        <w:t>To Bus</w:t>
      </w:r>
      <w:r w:rsidRPr="007D46D3">
        <w:rPr>
          <w:rFonts w:ascii="Courier New" w:hAnsi="Courier New" w:cs="Courier New"/>
          <w:sz w:val="18"/>
          <w:szCs w:val="18"/>
        </w:rPr>
        <w:tab/>
      </w:r>
      <w:r w:rsidRPr="007D46D3">
        <w:rPr>
          <w:rFonts w:ascii="Courier New" w:hAnsi="Courier New" w:cs="Courier New"/>
          <w:sz w:val="18"/>
          <w:szCs w:val="18"/>
        </w:rPr>
        <w:tab/>
        <w:t>Line</w:t>
      </w:r>
      <w:r w:rsidRPr="007D46D3">
        <w:rPr>
          <w:rFonts w:ascii="Courier New" w:hAnsi="Courier New" w:cs="Courier New"/>
          <w:sz w:val="18"/>
          <w:szCs w:val="18"/>
        </w:rPr>
        <w:tab/>
        <w:t xml:space="preserve">P Flow      Q Flow      P Loss     Q Loss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ab/>
      </w:r>
      <w:r>
        <w:rPr>
          <w:rFonts w:ascii="Courier New" w:hAnsi="Courier New" w:cs="Courier New"/>
          <w:sz w:val="18"/>
          <w:szCs w:val="18"/>
        </w:rPr>
        <w:tab/>
      </w:r>
      <w:r w:rsidRPr="007D46D3">
        <w:rPr>
          <w:rFonts w:ascii="Courier New" w:hAnsi="Courier New" w:cs="Courier New"/>
          <w:sz w:val="18"/>
          <w:szCs w:val="18"/>
        </w:rPr>
        <w:t xml:space="preserve">[p.u.]      [p.u.]  p.u.]     </w:t>
      </w:r>
      <w:r w:rsidR="00852625">
        <w:rPr>
          <w:rFonts w:ascii="Courier New" w:hAnsi="Courier New" w:cs="Courier New"/>
          <w:sz w:val="18"/>
          <w:szCs w:val="18"/>
        </w:rPr>
        <w:t xml:space="preserve">  </w:t>
      </w:r>
      <w:r w:rsidRPr="007D46D3">
        <w:rPr>
          <w:rFonts w:ascii="Courier New" w:hAnsi="Courier New" w:cs="Courier New"/>
          <w:sz w:val="18"/>
          <w:szCs w:val="18"/>
        </w:rPr>
        <w:t xml:space="preserve">[p.u.]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Bus1        </w:t>
      </w:r>
      <w:r w:rsidRPr="007D46D3">
        <w:rPr>
          <w:rFonts w:ascii="Courier New" w:hAnsi="Courier New" w:cs="Courier New"/>
          <w:sz w:val="18"/>
          <w:szCs w:val="18"/>
        </w:rPr>
        <w:tab/>
        <w:t>Bus2</w:t>
      </w:r>
      <w:r w:rsidRPr="007D46D3">
        <w:rPr>
          <w:rFonts w:ascii="Courier New" w:hAnsi="Courier New" w:cs="Courier New"/>
          <w:sz w:val="18"/>
          <w:szCs w:val="18"/>
        </w:rPr>
        <w:tab/>
      </w:r>
      <w:r w:rsidRPr="007D46D3">
        <w:rPr>
          <w:rFonts w:ascii="Courier New" w:hAnsi="Courier New" w:cs="Courier New"/>
          <w:sz w:val="18"/>
          <w:szCs w:val="18"/>
        </w:rPr>
        <w:tab/>
        <w:t xml:space="preserve">1      0.00083     9e-005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Bus2        </w:t>
      </w:r>
      <w:r w:rsidRPr="007D46D3">
        <w:rPr>
          <w:rFonts w:ascii="Courier New" w:hAnsi="Courier New" w:cs="Courier New"/>
          <w:sz w:val="18"/>
          <w:szCs w:val="18"/>
        </w:rPr>
        <w:tab/>
        <w:t xml:space="preserve">Bus3        </w:t>
      </w:r>
      <w:r w:rsidRPr="007D46D3">
        <w:rPr>
          <w:rFonts w:ascii="Courier New" w:hAnsi="Courier New" w:cs="Courier New"/>
          <w:sz w:val="18"/>
          <w:szCs w:val="18"/>
        </w:rPr>
        <w:tab/>
        <w:t xml:space="preserve">2      0.00073     9e-005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Bus3        </w:t>
      </w:r>
      <w:r w:rsidRPr="007D46D3">
        <w:rPr>
          <w:rFonts w:ascii="Courier New" w:hAnsi="Courier New" w:cs="Courier New"/>
          <w:sz w:val="18"/>
          <w:szCs w:val="18"/>
        </w:rPr>
        <w:tab/>
        <w:t xml:space="preserve">Bus4        </w:t>
      </w:r>
      <w:r w:rsidRPr="007D46D3">
        <w:rPr>
          <w:rFonts w:ascii="Courier New" w:hAnsi="Courier New" w:cs="Courier New"/>
          <w:sz w:val="18"/>
          <w:szCs w:val="18"/>
        </w:rPr>
        <w:tab/>
        <w:t xml:space="preserve">3      0.00058     4e-005     </w:t>
      </w:r>
      <w:r>
        <w:rPr>
          <w:rFonts w:ascii="Courier New" w:hAnsi="Courier New" w:cs="Courier New"/>
          <w:sz w:val="18"/>
          <w:szCs w:val="18"/>
        </w:rPr>
        <w:t xml:space="preserve"> </w:t>
      </w:r>
      <w:r w:rsidRPr="007D46D3">
        <w:rPr>
          <w:rFonts w:ascii="Courier New" w:hAnsi="Courier New" w:cs="Courier New"/>
          <w:sz w:val="18"/>
          <w:szCs w:val="18"/>
        </w:rPr>
        <w:t xml:space="preserve">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Bus4        </w:t>
      </w:r>
      <w:r w:rsidRPr="007D46D3">
        <w:rPr>
          <w:rFonts w:ascii="Courier New" w:hAnsi="Courier New" w:cs="Courier New"/>
          <w:sz w:val="18"/>
          <w:szCs w:val="18"/>
        </w:rPr>
        <w:tab/>
        <w:t xml:space="preserve">Bus5        </w:t>
      </w:r>
      <w:r w:rsidRPr="007D46D3">
        <w:rPr>
          <w:rFonts w:ascii="Courier New" w:hAnsi="Courier New" w:cs="Courier New"/>
          <w:sz w:val="18"/>
          <w:szCs w:val="18"/>
        </w:rPr>
        <w:tab/>
        <w:t xml:space="preserve">4      0.00055     4e-005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Bus5        </w:t>
      </w:r>
      <w:r w:rsidRPr="007D46D3">
        <w:rPr>
          <w:rFonts w:ascii="Courier New" w:hAnsi="Courier New" w:cs="Courier New"/>
          <w:sz w:val="18"/>
          <w:szCs w:val="18"/>
        </w:rPr>
        <w:tab/>
        <w:t xml:space="preserve">Bus6        </w:t>
      </w:r>
      <w:r w:rsidRPr="007D46D3">
        <w:rPr>
          <w:rFonts w:ascii="Courier New" w:hAnsi="Courier New" w:cs="Courier New"/>
          <w:sz w:val="18"/>
          <w:szCs w:val="18"/>
        </w:rPr>
        <w:tab/>
        <w:t>5</w:t>
      </w:r>
      <w:r w:rsidRPr="007D46D3">
        <w:rPr>
          <w:rFonts w:ascii="Courier New" w:hAnsi="Courier New" w:cs="Courier New"/>
          <w:sz w:val="18"/>
          <w:szCs w:val="18"/>
        </w:rPr>
        <w:tab/>
        <w:t xml:space="preserve">0.00055     5e-005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Bus6        </w:t>
      </w:r>
      <w:r w:rsidRPr="007D46D3">
        <w:rPr>
          <w:rFonts w:ascii="Courier New" w:hAnsi="Courier New" w:cs="Courier New"/>
          <w:sz w:val="18"/>
          <w:szCs w:val="18"/>
        </w:rPr>
        <w:tab/>
        <w:t xml:space="preserve">Bus7        </w:t>
      </w:r>
      <w:r w:rsidRPr="007D46D3">
        <w:rPr>
          <w:rFonts w:ascii="Courier New" w:hAnsi="Courier New" w:cs="Courier New"/>
          <w:sz w:val="18"/>
          <w:szCs w:val="18"/>
        </w:rPr>
        <w:tab/>
        <w:t>6</w:t>
      </w:r>
      <w:r w:rsidRPr="007D46D3">
        <w:rPr>
          <w:rFonts w:ascii="Courier New" w:hAnsi="Courier New" w:cs="Courier New"/>
          <w:sz w:val="18"/>
          <w:szCs w:val="18"/>
        </w:rPr>
        <w:tab/>
        <w:t xml:space="preserve">0.00048     0.0001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Bus7        </w:t>
      </w:r>
      <w:r w:rsidRPr="007D46D3">
        <w:rPr>
          <w:rFonts w:ascii="Courier New" w:hAnsi="Courier New" w:cs="Courier New"/>
          <w:sz w:val="18"/>
          <w:szCs w:val="18"/>
        </w:rPr>
        <w:tab/>
        <w:t xml:space="preserve">Bus8        </w:t>
      </w:r>
      <w:r w:rsidRPr="007D46D3">
        <w:rPr>
          <w:rFonts w:ascii="Courier New" w:hAnsi="Courier New" w:cs="Courier New"/>
          <w:sz w:val="18"/>
          <w:szCs w:val="18"/>
        </w:rPr>
        <w:tab/>
        <w:t>7</w:t>
      </w:r>
      <w:r w:rsidRPr="007D46D3">
        <w:rPr>
          <w:rFonts w:ascii="Courier New" w:hAnsi="Courier New" w:cs="Courier New"/>
          <w:sz w:val="18"/>
          <w:szCs w:val="18"/>
        </w:rPr>
        <w:tab/>
        <w:t xml:space="preserve">0.00048     0.00011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Bus8        </w:t>
      </w:r>
      <w:r w:rsidRPr="007D46D3">
        <w:rPr>
          <w:rFonts w:ascii="Courier New" w:hAnsi="Courier New" w:cs="Courier New"/>
          <w:sz w:val="18"/>
          <w:szCs w:val="18"/>
        </w:rPr>
        <w:tab/>
        <w:t xml:space="preserve">Bus9        </w:t>
      </w:r>
      <w:r w:rsidRPr="007D46D3">
        <w:rPr>
          <w:rFonts w:ascii="Courier New" w:hAnsi="Courier New" w:cs="Courier New"/>
          <w:sz w:val="18"/>
          <w:szCs w:val="18"/>
        </w:rPr>
        <w:tab/>
        <w:t>8</w:t>
      </w:r>
      <w:r w:rsidRPr="007D46D3">
        <w:rPr>
          <w:rFonts w:ascii="Courier New" w:hAnsi="Courier New" w:cs="Courier New"/>
          <w:sz w:val="18"/>
          <w:szCs w:val="18"/>
        </w:rPr>
        <w:tab/>
        <w:t xml:space="preserve">0.00047     0.00011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Bus9        </w:t>
      </w:r>
      <w:r w:rsidRPr="007D46D3">
        <w:rPr>
          <w:rFonts w:ascii="Courier New" w:hAnsi="Courier New" w:cs="Courier New"/>
          <w:sz w:val="18"/>
          <w:szCs w:val="18"/>
        </w:rPr>
        <w:tab/>
        <w:t xml:space="preserve">Bus10       </w:t>
      </w:r>
      <w:r w:rsidRPr="007D46D3">
        <w:rPr>
          <w:rFonts w:ascii="Courier New" w:hAnsi="Courier New" w:cs="Courier New"/>
          <w:sz w:val="18"/>
          <w:szCs w:val="18"/>
        </w:rPr>
        <w:tab/>
        <w:t>9</w:t>
      </w:r>
      <w:r w:rsidRPr="007D46D3">
        <w:rPr>
          <w:rFonts w:ascii="Courier New" w:hAnsi="Courier New" w:cs="Courier New"/>
          <w:sz w:val="18"/>
          <w:szCs w:val="18"/>
        </w:rPr>
        <w:tab/>
        <w:t xml:space="preserve">0.00046     0.00012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Bus10       </w:t>
      </w:r>
      <w:r w:rsidRPr="007D46D3">
        <w:rPr>
          <w:rFonts w:ascii="Courier New" w:hAnsi="Courier New" w:cs="Courier New"/>
          <w:sz w:val="18"/>
          <w:szCs w:val="18"/>
        </w:rPr>
        <w:tab/>
        <w:t xml:space="preserve">Bus11       </w:t>
      </w:r>
      <w:r w:rsidRPr="007D46D3">
        <w:rPr>
          <w:rFonts w:ascii="Courier New" w:hAnsi="Courier New" w:cs="Courier New"/>
          <w:sz w:val="18"/>
          <w:szCs w:val="18"/>
        </w:rPr>
        <w:tab/>
        <w:t>10</w:t>
      </w:r>
      <w:r w:rsidRPr="007D46D3">
        <w:rPr>
          <w:rFonts w:ascii="Courier New" w:hAnsi="Courier New" w:cs="Courier New"/>
          <w:sz w:val="18"/>
          <w:szCs w:val="18"/>
        </w:rPr>
        <w:tab/>
        <w:t xml:space="preserve">0.00045     0.00012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Bus11       </w:t>
      </w:r>
      <w:r w:rsidRPr="007D46D3">
        <w:rPr>
          <w:rFonts w:ascii="Courier New" w:hAnsi="Courier New" w:cs="Courier New"/>
          <w:sz w:val="18"/>
          <w:szCs w:val="18"/>
        </w:rPr>
        <w:tab/>
        <w:t xml:space="preserve">Bus12       </w:t>
      </w:r>
      <w:r w:rsidRPr="007D46D3">
        <w:rPr>
          <w:rFonts w:ascii="Courier New" w:hAnsi="Courier New" w:cs="Courier New"/>
          <w:sz w:val="18"/>
          <w:szCs w:val="18"/>
        </w:rPr>
        <w:tab/>
        <w:t>11</w:t>
      </w:r>
      <w:r w:rsidRPr="007D46D3">
        <w:rPr>
          <w:rFonts w:ascii="Courier New" w:hAnsi="Courier New" w:cs="Courier New"/>
          <w:sz w:val="18"/>
          <w:szCs w:val="18"/>
        </w:rPr>
        <w:tab/>
        <w:t xml:space="preserve">0.00044     0.00013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Bus12       </w:t>
      </w:r>
      <w:r w:rsidRPr="007D46D3">
        <w:rPr>
          <w:rFonts w:ascii="Courier New" w:hAnsi="Courier New" w:cs="Courier New"/>
          <w:sz w:val="18"/>
          <w:szCs w:val="18"/>
        </w:rPr>
        <w:tab/>
        <w:t xml:space="preserve">Bus13       </w:t>
      </w:r>
      <w:r w:rsidRPr="007D46D3">
        <w:rPr>
          <w:rFonts w:ascii="Courier New" w:hAnsi="Courier New" w:cs="Courier New"/>
          <w:sz w:val="18"/>
          <w:szCs w:val="18"/>
        </w:rPr>
        <w:tab/>
        <w:t>12</w:t>
      </w:r>
      <w:r w:rsidRPr="007D46D3">
        <w:rPr>
          <w:rFonts w:ascii="Courier New" w:hAnsi="Courier New" w:cs="Courier New"/>
          <w:sz w:val="18"/>
          <w:szCs w:val="18"/>
        </w:rPr>
        <w:tab/>
        <w:t xml:space="preserve">0.00043     0.00013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Bus13       </w:t>
      </w:r>
      <w:r w:rsidRPr="007D46D3">
        <w:rPr>
          <w:rFonts w:ascii="Courier New" w:hAnsi="Courier New" w:cs="Courier New"/>
          <w:sz w:val="18"/>
          <w:szCs w:val="18"/>
        </w:rPr>
        <w:tab/>
        <w:t xml:space="preserve">Bus14       </w:t>
      </w:r>
      <w:r w:rsidRPr="007D46D3">
        <w:rPr>
          <w:rFonts w:ascii="Courier New" w:hAnsi="Courier New" w:cs="Courier New"/>
          <w:sz w:val="18"/>
          <w:szCs w:val="18"/>
        </w:rPr>
        <w:tab/>
        <w:t>13</w:t>
      </w:r>
      <w:r w:rsidRPr="007D46D3">
        <w:rPr>
          <w:rFonts w:ascii="Courier New" w:hAnsi="Courier New" w:cs="Courier New"/>
          <w:sz w:val="18"/>
          <w:szCs w:val="18"/>
        </w:rPr>
        <w:tab/>
        <w:t xml:space="preserve">0.00037     0.00012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Bus14       </w:t>
      </w:r>
      <w:r w:rsidRPr="007D46D3">
        <w:rPr>
          <w:rFonts w:ascii="Courier New" w:hAnsi="Courier New" w:cs="Courier New"/>
          <w:sz w:val="18"/>
          <w:szCs w:val="18"/>
        </w:rPr>
        <w:tab/>
        <w:t xml:space="preserve">Bus15       </w:t>
      </w:r>
      <w:r w:rsidRPr="007D46D3">
        <w:rPr>
          <w:rFonts w:ascii="Courier New" w:hAnsi="Courier New" w:cs="Courier New"/>
          <w:sz w:val="18"/>
          <w:szCs w:val="18"/>
        </w:rPr>
        <w:tab/>
        <w:t>14</w:t>
      </w:r>
      <w:r w:rsidRPr="007D46D3">
        <w:rPr>
          <w:rFonts w:ascii="Courier New" w:hAnsi="Courier New" w:cs="Courier New"/>
          <w:sz w:val="18"/>
          <w:szCs w:val="18"/>
        </w:rPr>
        <w:tab/>
        <w:t xml:space="preserve">0.00028     9e-005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Bus15       </w:t>
      </w:r>
      <w:r w:rsidRPr="007D46D3">
        <w:rPr>
          <w:rFonts w:ascii="Courier New" w:hAnsi="Courier New" w:cs="Courier New"/>
          <w:sz w:val="18"/>
          <w:szCs w:val="18"/>
        </w:rPr>
        <w:tab/>
        <w:t xml:space="preserve">Bus16       </w:t>
      </w:r>
      <w:r w:rsidRPr="007D46D3">
        <w:rPr>
          <w:rFonts w:ascii="Courier New" w:hAnsi="Courier New" w:cs="Courier New"/>
          <w:sz w:val="18"/>
          <w:szCs w:val="18"/>
        </w:rPr>
        <w:tab/>
        <w:t>15</w:t>
      </w:r>
      <w:r w:rsidRPr="007D46D3">
        <w:rPr>
          <w:rFonts w:ascii="Courier New" w:hAnsi="Courier New" w:cs="Courier New"/>
          <w:sz w:val="18"/>
          <w:szCs w:val="18"/>
        </w:rPr>
        <w:tab/>
        <w:t xml:space="preserve">0.00019     6e-005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Bus16       </w:t>
      </w:r>
      <w:r w:rsidRPr="007D46D3">
        <w:rPr>
          <w:rFonts w:ascii="Courier New" w:hAnsi="Courier New" w:cs="Courier New"/>
          <w:sz w:val="18"/>
          <w:szCs w:val="18"/>
        </w:rPr>
        <w:tab/>
        <w:t xml:space="preserve">Bus17       </w:t>
      </w:r>
      <w:r w:rsidRPr="007D46D3">
        <w:rPr>
          <w:rFonts w:ascii="Courier New" w:hAnsi="Courier New" w:cs="Courier New"/>
          <w:sz w:val="18"/>
          <w:szCs w:val="18"/>
        </w:rPr>
        <w:tab/>
        <w:t>16</w:t>
      </w:r>
      <w:r w:rsidRPr="007D46D3">
        <w:rPr>
          <w:rFonts w:ascii="Courier New" w:hAnsi="Courier New" w:cs="Courier New"/>
          <w:sz w:val="18"/>
          <w:szCs w:val="18"/>
        </w:rPr>
        <w:tab/>
        <w:t xml:space="preserve">0.0001      3e-005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Pr>
          <w:rFonts w:ascii="Courier New" w:hAnsi="Courier New" w:cs="Courier New"/>
          <w:sz w:val="18"/>
          <w:szCs w:val="18"/>
        </w:rPr>
        <w:t>Bus17</w:t>
      </w:r>
      <w:r w:rsidRPr="007D46D3">
        <w:rPr>
          <w:rFonts w:ascii="Courier New" w:hAnsi="Courier New" w:cs="Courier New"/>
          <w:sz w:val="18"/>
          <w:szCs w:val="18"/>
        </w:rPr>
        <w:tab/>
      </w:r>
      <w:r>
        <w:rPr>
          <w:rFonts w:ascii="Courier New" w:hAnsi="Courier New" w:cs="Courier New"/>
          <w:sz w:val="18"/>
          <w:szCs w:val="18"/>
        </w:rPr>
        <w:tab/>
      </w:r>
      <w:r w:rsidRPr="007D46D3">
        <w:rPr>
          <w:rFonts w:ascii="Courier New" w:hAnsi="Courier New" w:cs="Courier New"/>
          <w:sz w:val="18"/>
          <w:szCs w:val="18"/>
        </w:rPr>
        <w:t xml:space="preserve">Bus18       </w:t>
      </w:r>
      <w:r w:rsidRPr="007D46D3">
        <w:rPr>
          <w:rFonts w:ascii="Courier New" w:hAnsi="Courier New" w:cs="Courier New"/>
          <w:sz w:val="18"/>
          <w:szCs w:val="18"/>
        </w:rPr>
        <w:tab/>
        <w:t>17</w:t>
      </w:r>
      <w:r w:rsidRPr="007D46D3">
        <w:rPr>
          <w:rFonts w:ascii="Courier New" w:hAnsi="Courier New" w:cs="Courier New"/>
          <w:sz w:val="18"/>
          <w:szCs w:val="18"/>
        </w:rPr>
        <w:tab/>
        <w:t xml:space="preserve">1e-005     -1e-005     </w:t>
      </w:r>
      <w:r>
        <w:rPr>
          <w:rFonts w:ascii="Courier New" w:hAnsi="Courier New" w:cs="Courier New"/>
          <w:sz w:val="18"/>
          <w:szCs w:val="18"/>
        </w:rPr>
        <w:t xml:space="preserve"> </w:t>
      </w:r>
      <w:r w:rsidRPr="007D46D3">
        <w:rPr>
          <w:rFonts w:ascii="Courier New" w:hAnsi="Courier New" w:cs="Courier New"/>
          <w:sz w:val="18"/>
          <w:szCs w:val="18"/>
        </w:rPr>
        <w:t xml:space="preserve">0         </w:t>
      </w:r>
      <w:r>
        <w:rPr>
          <w:rFonts w:ascii="Courier New" w:hAnsi="Courier New" w:cs="Courier New"/>
          <w:sz w:val="18"/>
          <w:szCs w:val="18"/>
        </w:rPr>
        <w:t xml:space="preserve"> </w:t>
      </w:r>
      <w:r w:rsidRPr="007D46D3">
        <w:rPr>
          <w:rFonts w:ascii="Courier New" w:hAnsi="Courier New" w:cs="Courier New"/>
          <w:sz w:val="18"/>
          <w:szCs w:val="18"/>
        </w:rPr>
        <w:t xml:space="preserve">-1e-005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Bus2        </w:t>
      </w:r>
      <w:r w:rsidRPr="007D46D3">
        <w:rPr>
          <w:rFonts w:ascii="Courier New" w:hAnsi="Courier New" w:cs="Courier New"/>
          <w:sz w:val="18"/>
          <w:szCs w:val="18"/>
        </w:rPr>
        <w:tab/>
        <w:t xml:space="preserve">Bus19       </w:t>
      </w:r>
      <w:r w:rsidRPr="007D46D3">
        <w:rPr>
          <w:rFonts w:ascii="Courier New" w:hAnsi="Courier New" w:cs="Courier New"/>
          <w:sz w:val="18"/>
          <w:szCs w:val="18"/>
        </w:rPr>
        <w:tab/>
        <w:t>18</w:t>
      </w:r>
      <w:r w:rsidRPr="007D46D3">
        <w:rPr>
          <w:rFonts w:ascii="Courier New" w:hAnsi="Courier New" w:cs="Courier New"/>
          <w:sz w:val="18"/>
          <w:szCs w:val="18"/>
        </w:rPr>
        <w:tab/>
        <w:t xml:space="preserve">0.0001      1e-005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Bus19       </w:t>
      </w:r>
      <w:r w:rsidRPr="007D46D3">
        <w:rPr>
          <w:rFonts w:ascii="Courier New" w:hAnsi="Courier New" w:cs="Courier New"/>
          <w:sz w:val="18"/>
          <w:szCs w:val="18"/>
        </w:rPr>
        <w:tab/>
        <w:t xml:space="preserve">Bus20       </w:t>
      </w:r>
      <w:r w:rsidRPr="007D46D3">
        <w:rPr>
          <w:rFonts w:ascii="Courier New" w:hAnsi="Courier New" w:cs="Courier New"/>
          <w:sz w:val="18"/>
          <w:szCs w:val="18"/>
        </w:rPr>
        <w:tab/>
        <w:t>19</w:t>
      </w:r>
      <w:r w:rsidRPr="007D46D3">
        <w:rPr>
          <w:rFonts w:ascii="Courier New" w:hAnsi="Courier New" w:cs="Courier New"/>
          <w:sz w:val="18"/>
          <w:szCs w:val="18"/>
        </w:rPr>
        <w:tab/>
        <w:t xml:space="preserve">9e-005      1e-005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Bus20       </w:t>
      </w:r>
      <w:r w:rsidRPr="007D46D3">
        <w:rPr>
          <w:rFonts w:ascii="Courier New" w:hAnsi="Courier New" w:cs="Courier New"/>
          <w:sz w:val="18"/>
          <w:szCs w:val="18"/>
        </w:rPr>
        <w:tab/>
        <w:t xml:space="preserve">Bus21       </w:t>
      </w:r>
      <w:r w:rsidRPr="007D46D3">
        <w:rPr>
          <w:rFonts w:ascii="Courier New" w:hAnsi="Courier New" w:cs="Courier New"/>
          <w:sz w:val="18"/>
          <w:szCs w:val="18"/>
        </w:rPr>
        <w:tab/>
        <w:t>20</w:t>
      </w:r>
      <w:r w:rsidRPr="007D46D3">
        <w:rPr>
          <w:rFonts w:ascii="Courier New" w:hAnsi="Courier New" w:cs="Courier New"/>
          <w:sz w:val="18"/>
          <w:szCs w:val="18"/>
        </w:rPr>
        <w:tab/>
        <w:t xml:space="preserve">5e-005      0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Bus21       </w:t>
      </w:r>
      <w:r>
        <w:rPr>
          <w:rFonts w:ascii="Courier New" w:hAnsi="Courier New" w:cs="Courier New"/>
          <w:sz w:val="18"/>
          <w:szCs w:val="18"/>
        </w:rPr>
        <w:tab/>
      </w:r>
      <w:r w:rsidRPr="007D46D3">
        <w:rPr>
          <w:rFonts w:ascii="Courier New" w:hAnsi="Courier New" w:cs="Courier New"/>
          <w:sz w:val="18"/>
          <w:szCs w:val="18"/>
        </w:rPr>
        <w:t xml:space="preserve">Bus22       </w:t>
      </w:r>
      <w:r>
        <w:rPr>
          <w:rFonts w:ascii="Courier New" w:hAnsi="Courier New" w:cs="Courier New"/>
          <w:sz w:val="18"/>
          <w:szCs w:val="18"/>
        </w:rPr>
        <w:tab/>
      </w:r>
      <w:r w:rsidRPr="007D46D3">
        <w:rPr>
          <w:rFonts w:ascii="Courier New" w:hAnsi="Courier New" w:cs="Courier New"/>
          <w:sz w:val="18"/>
          <w:szCs w:val="18"/>
        </w:rPr>
        <w:t>21</w:t>
      </w:r>
      <w:r w:rsidRPr="007D46D3">
        <w:rPr>
          <w:rFonts w:ascii="Courier New" w:hAnsi="Courier New" w:cs="Courier New"/>
          <w:sz w:val="18"/>
          <w:szCs w:val="18"/>
        </w:rPr>
        <w:tab/>
        <w:t xml:space="preserve">1e-005     -1e-005     </w:t>
      </w:r>
      <w:r>
        <w:rPr>
          <w:rFonts w:ascii="Courier New" w:hAnsi="Courier New" w:cs="Courier New"/>
          <w:sz w:val="18"/>
          <w:szCs w:val="18"/>
        </w:rPr>
        <w:t xml:space="preserve"> </w:t>
      </w:r>
      <w:r w:rsidRPr="007D46D3">
        <w:rPr>
          <w:rFonts w:ascii="Courier New" w:hAnsi="Courier New" w:cs="Courier New"/>
          <w:sz w:val="18"/>
          <w:szCs w:val="18"/>
        </w:rPr>
        <w:t xml:space="preserve">0        </w:t>
      </w:r>
      <w:r>
        <w:rPr>
          <w:rFonts w:ascii="Courier New" w:hAnsi="Courier New" w:cs="Courier New"/>
          <w:sz w:val="18"/>
          <w:szCs w:val="18"/>
        </w:rPr>
        <w:t xml:space="preserve">  </w:t>
      </w:r>
      <w:r w:rsidRPr="007D46D3">
        <w:rPr>
          <w:rFonts w:ascii="Courier New" w:hAnsi="Courier New" w:cs="Courier New"/>
          <w:sz w:val="18"/>
          <w:szCs w:val="18"/>
        </w:rPr>
        <w:t xml:space="preserve">-1e-005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Bus3        </w:t>
      </w:r>
      <w:r>
        <w:rPr>
          <w:rFonts w:ascii="Courier New" w:hAnsi="Courier New" w:cs="Courier New"/>
          <w:sz w:val="18"/>
          <w:szCs w:val="18"/>
        </w:rPr>
        <w:tab/>
      </w:r>
      <w:r w:rsidRPr="007D46D3">
        <w:rPr>
          <w:rFonts w:ascii="Courier New" w:hAnsi="Courier New" w:cs="Courier New"/>
          <w:sz w:val="18"/>
          <w:szCs w:val="18"/>
        </w:rPr>
        <w:t xml:space="preserve">Bus23       </w:t>
      </w:r>
      <w:r>
        <w:rPr>
          <w:rFonts w:ascii="Courier New" w:hAnsi="Courier New" w:cs="Courier New"/>
          <w:sz w:val="18"/>
          <w:szCs w:val="18"/>
        </w:rPr>
        <w:tab/>
      </w:r>
      <w:r w:rsidRPr="007D46D3">
        <w:rPr>
          <w:rFonts w:ascii="Courier New" w:hAnsi="Courier New" w:cs="Courier New"/>
          <w:sz w:val="18"/>
          <w:szCs w:val="18"/>
        </w:rPr>
        <w:t>22</w:t>
      </w:r>
      <w:r w:rsidRPr="007D46D3">
        <w:rPr>
          <w:rFonts w:ascii="Courier New" w:hAnsi="Courier New" w:cs="Courier New"/>
          <w:sz w:val="18"/>
          <w:szCs w:val="18"/>
        </w:rPr>
        <w:tab/>
        <w:t xml:space="preserve">0.00013     5e-005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Bus23      </w:t>
      </w:r>
      <w:r>
        <w:rPr>
          <w:rFonts w:ascii="Courier New" w:hAnsi="Courier New" w:cs="Courier New"/>
          <w:sz w:val="18"/>
          <w:szCs w:val="18"/>
        </w:rPr>
        <w:tab/>
      </w:r>
      <w:r w:rsidRPr="007D46D3">
        <w:rPr>
          <w:rFonts w:ascii="Courier New" w:hAnsi="Courier New" w:cs="Courier New"/>
          <w:sz w:val="18"/>
          <w:szCs w:val="18"/>
        </w:rPr>
        <w:t xml:space="preserve">Bus24      </w:t>
      </w:r>
      <w:r>
        <w:rPr>
          <w:rFonts w:ascii="Courier New" w:hAnsi="Courier New" w:cs="Courier New"/>
          <w:sz w:val="18"/>
          <w:szCs w:val="18"/>
        </w:rPr>
        <w:tab/>
      </w:r>
      <w:r w:rsidRPr="007D46D3">
        <w:rPr>
          <w:rFonts w:ascii="Courier New" w:hAnsi="Courier New" w:cs="Courier New"/>
          <w:sz w:val="18"/>
          <w:szCs w:val="18"/>
        </w:rPr>
        <w:t xml:space="preserve">23    0.00013     5e-005      </w:t>
      </w:r>
      <w:r>
        <w:rPr>
          <w:rFonts w:ascii="Courier New" w:hAnsi="Courier New" w:cs="Courier New"/>
          <w:sz w:val="18"/>
          <w:szCs w:val="18"/>
        </w:rPr>
        <w:t xml:space="preserve"> </w:t>
      </w:r>
      <w:r w:rsidRPr="007D46D3">
        <w:rPr>
          <w:rFonts w:ascii="Courier New" w:hAnsi="Courier New" w:cs="Courier New"/>
          <w:sz w:val="18"/>
          <w:szCs w:val="18"/>
        </w:rPr>
        <w:t xml:space="preserve">0         </w:t>
      </w:r>
      <w:r>
        <w:rPr>
          <w:rFonts w:ascii="Courier New" w:hAnsi="Courier New" w:cs="Courier New"/>
          <w:sz w:val="18"/>
          <w:szCs w:val="18"/>
        </w:rPr>
        <w:t xml:space="preserve"> </w:t>
      </w:r>
      <w:r w:rsidRPr="007D46D3">
        <w:rPr>
          <w:rFonts w:ascii="Courier New" w:hAnsi="Courier New" w:cs="Courier New"/>
          <w:sz w:val="18"/>
          <w:szCs w:val="18"/>
        </w:rPr>
        <w:t xml:space="preserve">-1e-005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Bus24      </w:t>
      </w:r>
      <w:r>
        <w:rPr>
          <w:rFonts w:ascii="Courier New" w:hAnsi="Courier New" w:cs="Courier New"/>
          <w:sz w:val="18"/>
          <w:szCs w:val="18"/>
        </w:rPr>
        <w:tab/>
      </w:r>
      <w:r w:rsidRPr="007D46D3">
        <w:rPr>
          <w:rFonts w:ascii="Courier New" w:hAnsi="Courier New" w:cs="Courier New"/>
          <w:sz w:val="18"/>
          <w:szCs w:val="18"/>
        </w:rPr>
        <w:t xml:space="preserve">Bus25       </w:t>
      </w:r>
      <w:r>
        <w:rPr>
          <w:rFonts w:ascii="Courier New" w:hAnsi="Courier New" w:cs="Courier New"/>
          <w:sz w:val="18"/>
          <w:szCs w:val="18"/>
        </w:rPr>
        <w:tab/>
      </w:r>
      <w:r w:rsidRPr="007D46D3">
        <w:rPr>
          <w:rFonts w:ascii="Courier New" w:hAnsi="Courier New" w:cs="Courier New"/>
          <w:sz w:val="18"/>
          <w:szCs w:val="18"/>
        </w:rPr>
        <w:t xml:space="preserve">24    0.00012     6e-005      </w:t>
      </w:r>
      <w:r>
        <w:rPr>
          <w:rFonts w:ascii="Courier New" w:hAnsi="Courier New" w:cs="Courier New"/>
          <w:sz w:val="18"/>
          <w:szCs w:val="18"/>
        </w:rPr>
        <w:t xml:space="preserve"> </w:t>
      </w:r>
      <w:r w:rsidRPr="007D46D3">
        <w:rPr>
          <w:rFonts w:ascii="Courier New" w:hAnsi="Courier New" w:cs="Courier New"/>
          <w:sz w:val="18"/>
          <w:szCs w:val="18"/>
        </w:rPr>
        <w:t xml:space="preserve">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Bus6        </w:t>
      </w:r>
      <w:r>
        <w:rPr>
          <w:rFonts w:ascii="Courier New" w:hAnsi="Courier New" w:cs="Courier New"/>
          <w:sz w:val="18"/>
          <w:szCs w:val="18"/>
        </w:rPr>
        <w:tab/>
      </w:r>
      <w:r w:rsidRPr="007D46D3">
        <w:rPr>
          <w:rFonts w:ascii="Courier New" w:hAnsi="Courier New" w:cs="Courier New"/>
          <w:sz w:val="18"/>
          <w:szCs w:val="18"/>
        </w:rPr>
        <w:t xml:space="preserve">Bus26    </w:t>
      </w:r>
      <w:r w:rsidR="000A12BD">
        <w:rPr>
          <w:rFonts w:ascii="Courier New" w:hAnsi="Courier New" w:cs="Courier New"/>
          <w:sz w:val="18"/>
          <w:szCs w:val="18"/>
        </w:rPr>
        <w:t xml:space="preserve">   </w:t>
      </w:r>
      <w:r w:rsidRPr="007D46D3">
        <w:rPr>
          <w:rFonts w:ascii="Courier New" w:hAnsi="Courier New" w:cs="Courier New"/>
          <w:sz w:val="18"/>
          <w:szCs w:val="18"/>
        </w:rPr>
        <w:t xml:space="preserve"> 25    6e-005     </w:t>
      </w:r>
      <w:r w:rsidR="000A12BD">
        <w:rPr>
          <w:rFonts w:ascii="Courier New" w:hAnsi="Courier New" w:cs="Courier New"/>
          <w:sz w:val="18"/>
          <w:szCs w:val="18"/>
        </w:rPr>
        <w:t xml:space="preserve"> </w:t>
      </w:r>
      <w:r w:rsidRPr="007D46D3">
        <w:rPr>
          <w:rFonts w:ascii="Courier New" w:hAnsi="Courier New" w:cs="Courier New"/>
          <w:sz w:val="18"/>
          <w:szCs w:val="18"/>
        </w:rPr>
        <w:t xml:space="preserve">-5e-005     </w:t>
      </w:r>
      <w:r>
        <w:rPr>
          <w:rFonts w:ascii="Courier New" w:hAnsi="Courier New" w:cs="Courier New"/>
          <w:sz w:val="18"/>
          <w:szCs w:val="18"/>
        </w:rPr>
        <w:t xml:space="preserve"> </w:t>
      </w:r>
      <w:r w:rsidRPr="007D46D3">
        <w:rPr>
          <w:rFonts w:ascii="Courier New" w:hAnsi="Courier New" w:cs="Courier New"/>
          <w:sz w:val="18"/>
          <w:szCs w:val="18"/>
        </w:rPr>
        <w:t xml:space="preserve">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Bus26       </w:t>
      </w:r>
      <w:r>
        <w:rPr>
          <w:rFonts w:ascii="Courier New" w:hAnsi="Courier New" w:cs="Courier New"/>
          <w:sz w:val="18"/>
          <w:szCs w:val="18"/>
        </w:rPr>
        <w:tab/>
      </w:r>
      <w:r w:rsidRPr="007D46D3">
        <w:rPr>
          <w:rFonts w:ascii="Courier New" w:hAnsi="Courier New" w:cs="Courier New"/>
          <w:sz w:val="18"/>
          <w:szCs w:val="18"/>
        </w:rPr>
        <w:t xml:space="preserve">Bus27     </w:t>
      </w:r>
      <w:r w:rsidR="000A12BD">
        <w:rPr>
          <w:rFonts w:ascii="Courier New" w:hAnsi="Courier New" w:cs="Courier New"/>
          <w:sz w:val="18"/>
          <w:szCs w:val="18"/>
        </w:rPr>
        <w:t xml:space="preserve">   </w:t>
      </w:r>
      <w:r w:rsidRPr="007D46D3">
        <w:rPr>
          <w:rFonts w:ascii="Courier New" w:hAnsi="Courier New" w:cs="Courier New"/>
          <w:sz w:val="18"/>
          <w:szCs w:val="18"/>
        </w:rPr>
        <w:t xml:space="preserve">26   </w:t>
      </w:r>
      <w:r w:rsidR="00852625">
        <w:rPr>
          <w:rFonts w:ascii="Courier New" w:hAnsi="Courier New" w:cs="Courier New"/>
          <w:sz w:val="18"/>
          <w:szCs w:val="18"/>
        </w:rPr>
        <w:t xml:space="preserve"> </w:t>
      </w:r>
      <w:r w:rsidRPr="007D46D3">
        <w:rPr>
          <w:rFonts w:ascii="Courier New" w:hAnsi="Courier New" w:cs="Courier New"/>
          <w:sz w:val="18"/>
          <w:szCs w:val="18"/>
        </w:rPr>
        <w:t xml:space="preserve">4e-005     </w:t>
      </w:r>
      <w:r w:rsidR="000A12BD">
        <w:rPr>
          <w:rFonts w:ascii="Courier New" w:hAnsi="Courier New" w:cs="Courier New"/>
          <w:sz w:val="18"/>
          <w:szCs w:val="18"/>
        </w:rPr>
        <w:t xml:space="preserve"> </w:t>
      </w:r>
      <w:r w:rsidRPr="007D46D3">
        <w:rPr>
          <w:rFonts w:ascii="Courier New" w:hAnsi="Courier New" w:cs="Courier New"/>
          <w:sz w:val="18"/>
          <w:szCs w:val="18"/>
        </w:rPr>
        <w:t xml:space="preserve">-5e-005     </w:t>
      </w:r>
      <w:r>
        <w:rPr>
          <w:rFonts w:ascii="Courier New" w:hAnsi="Courier New" w:cs="Courier New"/>
          <w:sz w:val="18"/>
          <w:szCs w:val="18"/>
        </w:rPr>
        <w:t xml:space="preserve"> </w:t>
      </w:r>
      <w:r w:rsidRPr="007D46D3">
        <w:rPr>
          <w:rFonts w:ascii="Courier New" w:hAnsi="Courier New" w:cs="Courier New"/>
          <w:sz w:val="18"/>
          <w:szCs w:val="18"/>
        </w:rPr>
        <w:t xml:space="preserve">0          -1e-005     </w:t>
      </w:r>
    </w:p>
    <w:p w:rsidR="00385A2E" w:rsidRDefault="00385A2E" w:rsidP="00385A2E">
      <w:pPr>
        <w:autoSpaceDE w:val="0"/>
        <w:autoSpaceDN w:val="0"/>
        <w:adjustRightInd w:val="0"/>
        <w:spacing w:after="0" w:line="480" w:lineRule="auto"/>
        <w:jc w:val="both"/>
        <w:rPr>
          <w:rFonts w:ascii="Courier New" w:hAnsi="Courier New" w:cs="Courier New"/>
          <w:sz w:val="18"/>
          <w:szCs w:val="18"/>
        </w:rPr>
      </w:pPr>
      <w:r>
        <w:rPr>
          <w:rFonts w:ascii="Courier New" w:hAnsi="Courier New" w:cs="Courier New"/>
          <w:sz w:val="18"/>
          <w:szCs w:val="18"/>
        </w:rPr>
        <w:t xml:space="preserve">Bus27 </w:t>
      </w:r>
      <w:r>
        <w:rPr>
          <w:rFonts w:ascii="Courier New" w:hAnsi="Courier New" w:cs="Courier New"/>
          <w:sz w:val="18"/>
          <w:szCs w:val="18"/>
        </w:rPr>
        <w:tab/>
        <w:t xml:space="preserve">     </w:t>
      </w:r>
      <w:r w:rsidR="000A12BD">
        <w:rPr>
          <w:rFonts w:ascii="Courier New" w:hAnsi="Courier New" w:cs="Courier New"/>
          <w:sz w:val="18"/>
          <w:szCs w:val="18"/>
        </w:rPr>
        <w:t xml:space="preserve">  </w:t>
      </w:r>
      <w:r w:rsidRPr="007D46D3">
        <w:rPr>
          <w:rFonts w:ascii="Courier New" w:hAnsi="Courier New" w:cs="Courier New"/>
          <w:sz w:val="18"/>
          <w:szCs w:val="18"/>
        </w:rPr>
        <w:t xml:space="preserve">Bus28       27    </w:t>
      </w:r>
      <w:r w:rsidR="000A12BD">
        <w:rPr>
          <w:rFonts w:ascii="Courier New" w:hAnsi="Courier New" w:cs="Courier New"/>
          <w:sz w:val="18"/>
          <w:szCs w:val="18"/>
        </w:rPr>
        <w:t xml:space="preserve"> </w:t>
      </w:r>
      <w:r w:rsidRPr="007D46D3">
        <w:rPr>
          <w:rFonts w:ascii="Courier New" w:hAnsi="Courier New" w:cs="Courier New"/>
          <w:sz w:val="18"/>
          <w:szCs w:val="18"/>
        </w:rPr>
        <w:t xml:space="preserve">3e-005   </w:t>
      </w:r>
      <w:r w:rsidR="000A12BD">
        <w:rPr>
          <w:rFonts w:ascii="Courier New" w:hAnsi="Courier New" w:cs="Courier New"/>
          <w:sz w:val="18"/>
          <w:szCs w:val="18"/>
        </w:rPr>
        <w:t xml:space="preserve"> </w:t>
      </w:r>
      <w:r w:rsidRPr="007D46D3">
        <w:rPr>
          <w:rFonts w:ascii="Courier New" w:hAnsi="Courier New" w:cs="Courier New"/>
          <w:sz w:val="18"/>
          <w:szCs w:val="18"/>
        </w:rPr>
        <w:t xml:space="preserve">  -4e-005     </w:t>
      </w:r>
      <w:r>
        <w:rPr>
          <w:rFonts w:ascii="Courier New" w:hAnsi="Courier New" w:cs="Courier New"/>
          <w:sz w:val="18"/>
          <w:szCs w:val="18"/>
        </w:rPr>
        <w:t xml:space="preserve"> </w:t>
      </w:r>
      <w:r w:rsidRPr="007D46D3">
        <w:rPr>
          <w:rFonts w:ascii="Courier New" w:hAnsi="Courier New" w:cs="Courier New"/>
          <w:sz w:val="18"/>
          <w:szCs w:val="18"/>
        </w:rPr>
        <w:t>0          -1e-005</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Bus28       Bus29       28    </w:t>
      </w:r>
      <w:r>
        <w:rPr>
          <w:rFonts w:ascii="Courier New" w:hAnsi="Courier New" w:cs="Courier New"/>
          <w:sz w:val="18"/>
          <w:szCs w:val="18"/>
        </w:rPr>
        <w:t xml:space="preserve">   </w:t>
      </w:r>
      <w:r w:rsidRPr="007D46D3">
        <w:rPr>
          <w:rFonts w:ascii="Courier New" w:hAnsi="Courier New" w:cs="Courier New"/>
          <w:sz w:val="18"/>
          <w:szCs w:val="18"/>
        </w:rPr>
        <w:t xml:space="preserve">1e-005     -4e-005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Bus29       Bus30       29       0          -4e-005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Bus30       Bus31       30       0          -3e-005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Bus31       Bus32       31       0          -2e-005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Bus32       Bus33       32       0          -1e-005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TOTAL LOAD</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REAL POWER [p.u.]             0.00081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REACTIVE POWER [p.u.]         0.00038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TOTAL LOSSES</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REAL POWER [p.u.]             2e-005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REACTIVE POWER [p.u.]        -0.00029    </w:t>
      </w:r>
    </w:p>
    <w:p w:rsidR="00385A2E" w:rsidRPr="007D46D3" w:rsidRDefault="00385A2E" w:rsidP="00385A2E">
      <w:pPr>
        <w:autoSpaceDE w:val="0"/>
        <w:autoSpaceDN w:val="0"/>
        <w:adjustRightInd w:val="0"/>
        <w:spacing w:after="0" w:line="480" w:lineRule="auto"/>
        <w:jc w:val="both"/>
        <w:rPr>
          <w:rFonts w:ascii="Times New Roman" w:hAnsi="Times New Roman"/>
          <w:sz w:val="24"/>
          <w:szCs w:val="24"/>
        </w:rPr>
      </w:pPr>
    </w:p>
    <w:p w:rsidR="00385A2E" w:rsidRPr="001F770D" w:rsidRDefault="00385A2E" w:rsidP="00852625">
      <w:pPr>
        <w:pStyle w:val="Heading2"/>
        <w:jc w:val="center"/>
      </w:pPr>
      <w:r w:rsidRPr="007D46D3">
        <w:rPr>
          <w:szCs w:val="24"/>
        </w:rPr>
        <w:br w:type="page"/>
      </w:r>
      <w:bookmarkStart w:id="1060" w:name="_Toc113316258"/>
      <w:bookmarkStart w:id="1061" w:name="_Toc113316520"/>
      <w:bookmarkStart w:id="1062" w:name="_Toc113316697"/>
      <w:bookmarkStart w:id="1063" w:name="_Toc113318017"/>
      <w:bookmarkStart w:id="1064" w:name="_Toc113319796"/>
      <w:bookmarkStart w:id="1065" w:name="_Toc114152693"/>
      <w:bookmarkStart w:id="1066" w:name="_Toc114591691"/>
      <w:bookmarkStart w:id="1067" w:name="_Toc114754199"/>
      <w:bookmarkStart w:id="1068" w:name="_Toc117165860"/>
      <w:bookmarkStart w:id="1069" w:name="_Toc117849294"/>
      <w:r w:rsidRPr="001F770D">
        <w:t xml:space="preserve">Table B3:Result of </w:t>
      </w:r>
      <w:r w:rsidR="004702E1" w:rsidRPr="001F770D">
        <w:t xml:space="preserve">Power Flow </w:t>
      </w:r>
      <w:r w:rsidRPr="001F770D">
        <w:t xml:space="preserve">from </w:t>
      </w:r>
      <w:r w:rsidR="004702E1" w:rsidRPr="001F770D">
        <w:t xml:space="preserve">Bus </w:t>
      </w:r>
      <w:r w:rsidRPr="001F770D">
        <w:t xml:space="preserve">to </w:t>
      </w:r>
      <w:r w:rsidR="004702E1" w:rsidRPr="001F770D">
        <w:t xml:space="preserve">Bus </w:t>
      </w:r>
      <w:r w:rsidRPr="001F770D">
        <w:t xml:space="preserve">on </w:t>
      </w:r>
      <w:r w:rsidRPr="007D46D3">
        <w:t>Omu – Aran</w:t>
      </w:r>
      <w:r w:rsidR="004702E1">
        <w:t xml:space="preserve"> </w:t>
      </w:r>
      <w:r w:rsidRPr="001F770D">
        <w:t xml:space="preserve">33kV </w:t>
      </w:r>
      <w:r w:rsidR="004702E1" w:rsidRPr="001F770D">
        <w:t>Feeder Network</w:t>
      </w:r>
      <w:bookmarkEnd w:id="1060"/>
      <w:bookmarkEnd w:id="1061"/>
      <w:bookmarkEnd w:id="1062"/>
      <w:bookmarkEnd w:id="1063"/>
      <w:bookmarkEnd w:id="1064"/>
      <w:bookmarkEnd w:id="1065"/>
      <w:bookmarkEnd w:id="1066"/>
      <w:bookmarkEnd w:id="1067"/>
      <w:bookmarkEnd w:id="1068"/>
      <w:bookmarkEnd w:id="1069"/>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w:t>
      </w:r>
      <w:r>
        <w:rPr>
          <w:rFonts w:ascii="Courier New" w:hAnsi="Courier New" w:cs="Courier New"/>
          <w:sz w:val="18"/>
          <w:szCs w:val="18"/>
        </w:rPr>
        <w:tab/>
      </w:r>
      <w:r w:rsidRPr="007D46D3">
        <w:rPr>
          <w:rFonts w:ascii="Courier New" w:hAnsi="Courier New" w:cs="Courier New"/>
          <w:sz w:val="18"/>
          <w:szCs w:val="18"/>
        </w:rPr>
        <w:t xml:space="preserve">V          phase       P gen       Q gen       P load      Q load      </w:t>
      </w:r>
    </w:p>
    <w:p w:rsidR="00385A2E" w:rsidRPr="007D46D3" w:rsidRDefault="00385A2E" w:rsidP="00385A2E">
      <w:pPr>
        <w:autoSpaceDE w:val="0"/>
        <w:autoSpaceDN w:val="0"/>
        <w:adjustRightInd w:val="0"/>
        <w:spacing w:after="0" w:line="480" w:lineRule="auto"/>
        <w:ind w:firstLine="720"/>
        <w:jc w:val="both"/>
        <w:rPr>
          <w:rFonts w:ascii="Courier New" w:hAnsi="Courier New" w:cs="Courier New"/>
          <w:sz w:val="18"/>
          <w:szCs w:val="18"/>
        </w:rPr>
      </w:pPr>
      <w:r>
        <w:rPr>
          <w:rFonts w:ascii="Courier New" w:hAnsi="Courier New" w:cs="Courier New"/>
          <w:sz w:val="18"/>
          <w:szCs w:val="18"/>
        </w:rPr>
        <w:tab/>
      </w:r>
      <w:r w:rsidRPr="007D46D3">
        <w:rPr>
          <w:rFonts w:ascii="Courier New" w:hAnsi="Courier New" w:cs="Courier New"/>
          <w:sz w:val="18"/>
          <w:szCs w:val="18"/>
        </w:rPr>
        <w:t xml:space="preserve">[p.u.]     [rad]       [p.u.]      [p.u.]      [p.u.]      [p.u.]      </w:t>
      </w:r>
    </w:p>
    <w:p w:rsidR="00385A2E"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BUS 14 Eh</w:t>
      </w:r>
      <w:r>
        <w:rPr>
          <w:rFonts w:ascii="Courier New" w:hAnsi="Courier New" w:cs="Courier New"/>
          <w:sz w:val="18"/>
          <w:szCs w:val="18"/>
        </w:rPr>
        <w:tab/>
      </w:r>
      <w:r w:rsidRPr="007D46D3">
        <w:rPr>
          <w:rFonts w:ascii="Courier New" w:hAnsi="Courier New" w:cs="Courier New"/>
          <w:sz w:val="18"/>
          <w:szCs w:val="18"/>
        </w:rPr>
        <w:t>0.97216</w:t>
      </w:r>
      <w:r>
        <w:rPr>
          <w:rFonts w:ascii="Courier New" w:hAnsi="Courier New" w:cs="Courier New"/>
          <w:sz w:val="18"/>
          <w:szCs w:val="18"/>
        </w:rPr>
        <w:t xml:space="preserve">    </w:t>
      </w:r>
      <w:r w:rsidRPr="007D46D3">
        <w:rPr>
          <w:rFonts w:ascii="Courier New" w:hAnsi="Courier New" w:cs="Courier New"/>
          <w:sz w:val="18"/>
          <w:szCs w:val="18"/>
        </w:rPr>
        <w:t xml:space="preserve">-0.00359   </w:t>
      </w:r>
      <w:r>
        <w:rPr>
          <w:rFonts w:ascii="Courier New" w:hAnsi="Courier New" w:cs="Courier New"/>
          <w:sz w:val="18"/>
          <w:szCs w:val="18"/>
        </w:rPr>
        <w:t xml:space="preserve"> </w:t>
      </w:r>
      <w:r w:rsidRPr="007D46D3">
        <w:rPr>
          <w:rFonts w:ascii="Courier New" w:hAnsi="Courier New" w:cs="Courier New"/>
          <w:sz w:val="18"/>
          <w:szCs w:val="18"/>
        </w:rPr>
        <w:t xml:space="preserve">0           0           0.00024     0.00018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BUS 16 J1</w:t>
      </w:r>
      <w:r>
        <w:rPr>
          <w:rFonts w:ascii="Courier New" w:hAnsi="Courier New" w:cs="Courier New"/>
          <w:sz w:val="18"/>
          <w:szCs w:val="18"/>
        </w:rPr>
        <w:tab/>
        <w:t xml:space="preserve">0.97586    </w:t>
      </w:r>
      <w:r w:rsidRPr="007D46D3">
        <w:rPr>
          <w:rFonts w:ascii="Courier New" w:hAnsi="Courier New" w:cs="Courier New"/>
          <w:sz w:val="18"/>
          <w:szCs w:val="18"/>
        </w:rPr>
        <w:t xml:space="preserve">-0.00312    0           0          </w:t>
      </w:r>
      <w:r>
        <w:rPr>
          <w:rFonts w:ascii="Courier New" w:hAnsi="Courier New" w:cs="Courier New"/>
          <w:sz w:val="18"/>
          <w:szCs w:val="18"/>
        </w:rPr>
        <w:t xml:space="preserve"> </w:t>
      </w:r>
      <w:r w:rsidRPr="007D46D3">
        <w:rPr>
          <w:rFonts w:ascii="Courier New" w:hAnsi="Courier New" w:cs="Courier New"/>
          <w:sz w:val="18"/>
          <w:szCs w:val="18"/>
        </w:rPr>
        <w:t xml:space="preserve">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Pr>
          <w:rFonts w:ascii="Courier New" w:hAnsi="Courier New" w:cs="Courier New"/>
          <w:sz w:val="18"/>
          <w:szCs w:val="18"/>
        </w:rPr>
        <w:t>BUS 1</w:t>
      </w:r>
      <w:r>
        <w:rPr>
          <w:rFonts w:ascii="Courier New" w:hAnsi="Courier New" w:cs="Courier New"/>
          <w:sz w:val="18"/>
          <w:szCs w:val="18"/>
        </w:rPr>
        <w:tab/>
      </w:r>
      <w:r w:rsidRPr="007D46D3">
        <w:rPr>
          <w:rFonts w:ascii="Courier New" w:hAnsi="Courier New" w:cs="Courier New"/>
          <w:sz w:val="18"/>
          <w:szCs w:val="18"/>
        </w:rPr>
        <w:t xml:space="preserve">Sou  </w:t>
      </w:r>
      <w:r>
        <w:rPr>
          <w:rFonts w:ascii="Courier New" w:hAnsi="Courier New" w:cs="Courier New"/>
          <w:sz w:val="18"/>
          <w:szCs w:val="18"/>
        </w:rPr>
        <w:tab/>
      </w:r>
      <w:r w:rsidRPr="007D46D3">
        <w:rPr>
          <w:rFonts w:ascii="Courier New" w:hAnsi="Courier New" w:cs="Courier New"/>
          <w:sz w:val="18"/>
          <w:szCs w:val="18"/>
        </w:rPr>
        <w:t xml:space="preserve">1      </w:t>
      </w:r>
      <w:r>
        <w:rPr>
          <w:rFonts w:ascii="Courier New" w:hAnsi="Courier New" w:cs="Courier New"/>
          <w:sz w:val="18"/>
          <w:szCs w:val="18"/>
        </w:rPr>
        <w:t xml:space="preserve">    </w:t>
      </w:r>
      <w:r w:rsidRPr="007D46D3">
        <w:rPr>
          <w:rFonts w:ascii="Courier New" w:hAnsi="Courier New" w:cs="Courier New"/>
          <w:sz w:val="18"/>
          <w:szCs w:val="18"/>
        </w:rPr>
        <w:t xml:space="preserve">0         </w:t>
      </w:r>
      <w:r>
        <w:rPr>
          <w:rFonts w:ascii="Courier New" w:hAnsi="Courier New" w:cs="Courier New"/>
          <w:sz w:val="18"/>
          <w:szCs w:val="18"/>
        </w:rPr>
        <w:t xml:space="preserve">  </w:t>
      </w:r>
      <w:r w:rsidRPr="007D46D3">
        <w:rPr>
          <w:rFonts w:ascii="Courier New" w:hAnsi="Courier New" w:cs="Courier New"/>
          <w:sz w:val="18"/>
          <w:szCs w:val="18"/>
        </w:rPr>
        <w:t xml:space="preserve">0.01035    </w:t>
      </w:r>
      <w:r>
        <w:rPr>
          <w:rFonts w:ascii="Courier New" w:hAnsi="Courier New" w:cs="Courier New"/>
          <w:sz w:val="18"/>
          <w:szCs w:val="18"/>
        </w:rPr>
        <w:t xml:space="preserve"> </w:t>
      </w:r>
      <w:r w:rsidRPr="007D46D3">
        <w:rPr>
          <w:rFonts w:ascii="Courier New" w:hAnsi="Courier New" w:cs="Courier New"/>
          <w:sz w:val="18"/>
          <w:szCs w:val="18"/>
        </w:rPr>
        <w:t xml:space="preserve">0.00753     0           0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BUS 10 J10</w:t>
      </w:r>
      <w:r>
        <w:rPr>
          <w:rFonts w:ascii="Courier New" w:hAnsi="Courier New" w:cs="Courier New"/>
          <w:sz w:val="18"/>
          <w:szCs w:val="18"/>
        </w:rPr>
        <w:tab/>
      </w:r>
      <w:r w:rsidRPr="007D46D3">
        <w:rPr>
          <w:rFonts w:ascii="Courier New" w:hAnsi="Courier New" w:cs="Courier New"/>
          <w:sz w:val="18"/>
          <w:szCs w:val="18"/>
        </w:rPr>
        <w:t xml:space="preserve">0.91858 </w:t>
      </w:r>
      <w:r>
        <w:rPr>
          <w:rFonts w:ascii="Courier New" w:hAnsi="Courier New" w:cs="Courier New"/>
          <w:sz w:val="18"/>
          <w:szCs w:val="18"/>
        </w:rPr>
        <w:t xml:space="preserve">   </w:t>
      </w:r>
      <w:r w:rsidRPr="007D46D3">
        <w:rPr>
          <w:rFonts w:ascii="Courier New" w:hAnsi="Courier New" w:cs="Courier New"/>
          <w:sz w:val="18"/>
          <w:szCs w:val="18"/>
        </w:rPr>
        <w:t xml:space="preserve">-0.01099  </w:t>
      </w:r>
      <w:r>
        <w:rPr>
          <w:rFonts w:ascii="Courier New" w:hAnsi="Courier New" w:cs="Courier New"/>
          <w:sz w:val="18"/>
          <w:szCs w:val="18"/>
        </w:rPr>
        <w:t xml:space="preserve">  </w:t>
      </w:r>
      <w:r w:rsidRPr="007D46D3">
        <w:rPr>
          <w:rFonts w:ascii="Courier New" w:hAnsi="Courier New" w:cs="Courier New"/>
          <w:sz w:val="18"/>
          <w:szCs w:val="18"/>
        </w:rPr>
        <w:t xml:space="preserve">0           0           0           0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BUS 11 Ipe</w:t>
      </w:r>
      <w:r>
        <w:rPr>
          <w:rFonts w:ascii="Courier New" w:hAnsi="Courier New" w:cs="Courier New"/>
          <w:sz w:val="18"/>
          <w:szCs w:val="18"/>
        </w:rPr>
        <w:tab/>
      </w:r>
      <w:r w:rsidRPr="007D46D3">
        <w:rPr>
          <w:rFonts w:ascii="Courier New" w:hAnsi="Courier New" w:cs="Courier New"/>
          <w:sz w:val="18"/>
          <w:szCs w:val="18"/>
        </w:rPr>
        <w:t>0.91336</w:t>
      </w:r>
      <w:r>
        <w:rPr>
          <w:rFonts w:ascii="Courier New" w:hAnsi="Courier New" w:cs="Courier New"/>
          <w:sz w:val="18"/>
          <w:szCs w:val="18"/>
        </w:rPr>
        <w:t xml:space="preserve">    </w:t>
      </w:r>
      <w:r w:rsidRPr="007D46D3">
        <w:rPr>
          <w:rFonts w:ascii="Courier New" w:hAnsi="Courier New" w:cs="Courier New"/>
          <w:sz w:val="18"/>
          <w:szCs w:val="18"/>
        </w:rPr>
        <w:t xml:space="preserve">-0.01174  </w:t>
      </w:r>
      <w:r>
        <w:rPr>
          <w:rFonts w:ascii="Courier New" w:hAnsi="Courier New" w:cs="Courier New"/>
          <w:sz w:val="18"/>
          <w:szCs w:val="18"/>
        </w:rPr>
        <w:t xml:space="preserve">  </w:t>
      </w:r>
      <w:r w:rsidRPr="007D46D3">
        <w:rPr>
          <w:rFonts w:ascii="Courier New" w:hAnsi="Courier New" w:cs="Courier New"/>
          <w:sz w:val="18"/>
          <w:szCs w:val="18"/>
        </w:rPr>
        <w:t xml:space="preserve">0           0           0.00024     0.00018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BUS 12 J12</w:t>
      </w:r>
      <w:r>
        <w:rPr>
          <w:rFonts w:ascii="Courier New" w:hAnsi="Courier New" w:cs="Courier New"/>
          <w:sz w:val="18"/>
          <w:szCs w:val="18"/>
        </w:rPr>
        <w:tab/>
      </w:r>
      <w:r w:rsidRPr="007D46D3">
        <w:rPr>
          <w:rFonts w:ascii="Courier New" w:hAnsi="Courier New" w:cs="Courier New"/>
          <w:sz w:val="18"/>
          <w:szCs w:val="18"/>
        </w:rPr>
        <w:t xml:space="preserve">0.91221 </w:t>
      </w:r>
      <w:r>
        <w:rPr>
          <w:rFonts w:ascii="Courier New" w:hAnsi="Courier New" w:cs="Courier New"/>
          <w:sz w:val="18"/>
          <w:szCs w:val="18"/>
        </w:rPr>
        <w:t xml:space="preserve">   </w:t>
      </w:r>
      <w:r w:rsidRPr="007D46D3">
        <w:rPr>
          <w:rFonts w:ascii="Courier New" w:hAnsi="Courier New" w:cs="Courier New"/>
          <w:sz w:val="18"/>
          <w:szCs w:val="18"/>
        </w:rPr>
        <w:t xml:space="preserve">-0.01191    0           0           0           0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13 Ara </w:t>
      </w:r>
      <w:r>
        <w:rPr>
          <w:rFonts w:ascii="Courier New" w:hAnsi="Courier New" w:cs="Courier New"/>
          <w:sz w:val="18"/>
          <w:szCs w:val="18"/>
        </w:rPr>
        <w:tab/>
      </w:r>
      <w:r w:rsidRPr="007D46D3">
        <w:rPr>
          <w:rFonts w:ascii="Courier New" w:hAnsi="Courier New" w:cs="Courier New"/>
          <w:sz w:val="18"/>
          <w:szCs w:val="18"/>
        </w:rPr>
        <w:t xml:space="preserve">0.9102    </w:t>
      </w:r>
      <w:r>
        <w:rPr>
          <w:rFonts w:ascii="Courier New" w:hAnsi="Courier New" w:cs="Courier New"/>
          <w:sz w:val="18"/>
          <w:szCs w:val="18"/>
        </w:rPr>
        <w:t xml:space="preserve"> </w:t>
      </w:r>
      <w:r w:rsidRPr="007D46D3">
        <w:rPr>
          <w:rFonts w:ascii="Courier New" w:hAnsi="Courier New" w:cs="Courier New"/>
          <w:sz w:val="18"/>
          <w:szCs w:val="18"/>
        </w:rPr>
        <w:t xml:space="preserve">-0.01218    0           0           0.00024     0.00018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15 GGS </w:t>
      </w:r>
      <w:r>
        <w:rPr>
          <w:rFonts w:ascii="Courier New" w:hAnsi="Courier New" w:cs="Courier New"/>
          <w:sz w:val="18"/>
          <w:szCs w:val="18"/>
        </w:rPr>
        <w:tab/>
      </w:r>
      <w:r w:rsidRPr="007D46D3">
        <w:rPr>
          <w:rFonts w:ascii="Courier New" w:hAnsi="Courier New" w:cs="Courier New"/>
          <w:sz w:val="18"/>
          <w:szCs w:val="18"/>
        </w:rPr>
        <w:t xml:space="preserve">0.97613   </w:t>
      </w:r>
      <w:r>
        <w:rPr>
          <w:rFonts w:ascii="Courier New" w:hAnsi="Courier New" w:cs="Courier New"/>
          <w:sz w:val="18"/>
          <w:szCs w:val="18"/>
        </w:rPr>
        <w:t xml:space="preserve"> </w:t>
      </w:r>
      <w:r w:rsidRPr="007D46D3">
        <w:rPr>
          <w:rFonts w:ascii="Courier New" w:hAnsi="Courier New" w:cs="Courier New"/>
          <w:sz w:val="18"/>
          <w:szCs w:val="18"/>
        </w:rPr>
        <w:t xml:space="preserve">-0.00307    0           0           0.00016     0.00012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BUS 17 Oke</w:t>
      </w:r>
      <w:r>
        <w:rPr>
          <w:rFonts w:ascii="Courier New" w:hAnsi="Courier New" w:cs="Courier New"/>
          <w:sz w:val="18"/>
          <w:szCs w:val="18"/>
        </w:rPr>
        <w:tab/>
      </w:r>
      <w:r w:rsidRPr="007D46D3">
        <w:rPr>
          <w:rFonts w:ascii="Courier New" w:hAnsi="Courier New" w:cs="Courier New"/>
          <w:sz w:val="18"/>
          <w:szCs w:val="18"/>
        </w:rPr>
        <w:t xml:space="preserve">0.97558   </w:t>
      </w:r>
      <w:r>
        <w:rPr>
          <w:rFonts w:ascii="Courier New" w:hAnsi="Courier New" w:cs="Courier New"/>
          <w:sz w:val="18"/>
          <w:szCs w:val="18"/>
        </w:rPr>
        <w:t xml:space="preserve"> </w:t>
      </w:r>
      <w:r w:rsidRPr="007D46D3">
        <w:rPr>
          <w:rFonts w:ascii="Courier New" w:hAnsi="Courier New" w:cs="Courier New"/>
          <w:sz w:val="18"/>
          <w:szCs w:val="18"/>
        </w:rPr>
        <w:t xml:space="preserve">-0.00316    0           0           0.00016     0.00012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BUS 18 Ele</w:t>
      </w:r>
      <w:r>
        <w:rPr>
          <w:rFonts w:ascii="Courier New" w:hAnsi="Courier New" w:cs="Courier New"/>
          <w:sz w:val="18"/>
          <w:szCs w:val="18"/>
        </w:rPr>
        <w:tab/>
      </w:r>
      <w:r w:rsidRPr="007D46D3">
        <w:rPr>
          <w:rFonts w:ascii="Courier New" w:hAnsi="Courier New" w:cs="Courier New"/>
          <w:sz w:val="18"/>
          <w:szCs w:val="18"/>
        </w:rPr>
        <w:t xml:space="preserve">0.97542    -0.00318    0           0           0.00016     0.00012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19 Lan </w:t>
      </w:r>
      <w:r>
        <w:rPr>
          <w:rFonts w:ascii="Courier New" w:hAnsi="Courier New" w:cs="Courier New"/>
          <w:sz w:val="18"/>
          <w:szCs w:val="18"/>
        </w:rPr>
        <w:tab/>
      </w:r>
      <w:r w:rsidRPr="007D46D3">
        <w:rPr>
          <w:rFonts w:ascii="Courier New" w:hAnsi="Courier New" w:cs="Courier New"/>
          <w:sz w:val="18"/>
          <w:szCs w:val="18"/>
        </w:rPr>
        <w:t xml:space="preserve">0.96395    -0.00452    0           0           0.0008      0.0006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 _J2 </w:t>
      </w:r>
      <w:r>
        <w:rPr>
          <w:rFonts w:ascii="Courier New" w:hAnsi="Courier New" w:cs="Courier New"/>
          <w:sz w:val="18"/>
          <w:szCs w:val="18"/>
        </w:rPr>
        <w:tab/>
      </w:r>
      <w:r w:rsidRPr="007D46D3">
        <w:rPr>
          <w:rFonts w:ascii="Courier New" w:hAnsi="Courier New" w:cs="Courier New"/>
          <w:sz w:val="18"/>
          <w:szCs w:val="18"/>
        </w:rPr>
        <w:t xml:space="preserve">0.97633    -0.00304    0           0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BUS 20 Tai</w:t>
      </w:r>
      <w:r>
        <w:rPr>
          <w:rFonts w:ascii="Courier New" w:hAnsi="Courier New" w:cs="Courier New"/>
          <w:sz w:val="18"/>
          <w:szCs w:val="18"/>
        </w:rPr>
        <w:tab/>
      </w:r>
      <w:r w:rsidRPr="007D46D3">
        <w:rPr>
          <w:rFonts w:ascii="Courier New" w:hAnsi="Courier New" w:cs="Courier New"/>
          <w:sz w:val="18"/>
          <w:szCs w:val="18"/>
        </w:rPr>
        <w:t xml:space="preserve">0.95585    -0.00578    0           0           0.00024     0.00018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21 Tow </w:t>
      </w:r>
      <w:r>
        <w:rPr>
          <w:rFonts w:ascii="Courier New" w:hAnsi="Courier New" w:cs="Courier New"/>
          <w:sz w:val="18"/>
          <w:szCs w:val="18"/>
        </w:rPr>
        <w:tab/>
      </w:r>
      <w:r w:rsidRPr="007D46D3">
        <w:rPr>
          <w:rFonts w:ascii="Courier New" w:hAnsi="Courier New" w:cs="Courier New"/>
          <w:sz w:val="18"/>
          <w:szCs w:val="18"/>
        </w:rPr>
        <w:t xml:space="preserve">0.93703    -0.00835    0           0           0.0004      0.0003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22 Omo </w:t>
      </w:r>
      <w:r>
        <w:rPr>
          <w:rFonts w:ascii="Courier New" w:hAnsi="Courier New" w:cs="Courier New"/>
          <w:sz w:val="18"/>
          <w:szCs w:val="18"/>
        </w:rPr>
        <w:tab/>
      </w:r>
      <w:r w:rsidRPr="007D46D3">
        <w:rPr>
          <w:rFonts w:ascii="Courier New" w:hAnsi="Courier New" w:cs="Courier New"/>
          <w:sz w:val="18"/>
          <w:szCs w:val="18"/>
        </w:rPr>
        <w:t xml:space="preserve">0.91718    -0.01118    0           0           0.00024     0.00018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BUS 23 Omo</w:t>
      </w:r>
      <w:r>
        <w:rPr>
          <w:rFonts w:ascii="Courier New" w:hAnsi="Courier New" w:cs="Courier New"/>
          <w:sz w:val="18"/>
          <w:szCs w:val="18"/>
        </w:rPr>
        <w:tab/>
      </w:r>
      <w:r w:rsidRPr="007D46D3">
        <w:rPr>
          <w:rFonts w:ascii="Courier New" w:hAnsi="Courier New" w:cs="Courier New"/>
          <w:sz w:val="18"/>
          <w:szCs w:val="18"/>
        </w:rPr>
        <w:t xml:space="preserve">0.91625    -0.01131    0           0           0.0004      0.0003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BUS 24 Tai</w:t>
      </w:r>
      <w:r>
        <w:rPr>
          <w:rFonts w:ascii="Courier New" w:hAnsi="Courier New" w:cs="Courier New"/>
          <w:sz w:val="18"/>
          <w:szCs w:val="18"/>
        </w:rPr>
        <w:tab/>
      </w:r>
      <w:r w:rsidRPr="007D46D3">
        <w:rPr>
          <w:rFonts w:ascii="Courier New" w:hAnsi="Courier New" w:cs="Courier New"/>
          <w:sz w:val="18"/>
          <w:szCs w:val="18"/>
        </w:rPr>
        <w:t xml:space="preserve">0.91562    -0.0114     0           0           0.0004      0.0003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BUS 25 MTN</w:t>
      </w:r>
      <w:r>
        <w:rPr>
          <w:rFonts w:ascii="Courier New" w:hAnsi="Courier New" w:cs="Courier New"/>
          <w:sz w:val="18"/>
          <w:szCs w:val="18"/>
        </w:rPr>
        <w:tab/>
      </w:r>
      <w:r w:rsidRPr="007D46D3">
        <w:rPr>
          <w:rFonts w:ascii="Courier New" w:hAnsi="Courier New" w:cs="Courier New"/>
          <w:sz w:val="18"/>
          <w:szCs w:val="18"/>
        </w:rPr>
        <w:t xml:space="preserve">0.91559    -0.01141    0           0           4e-005      3e-005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BUS 26 Lan</w:t>
      </w:r>
      <w:r>
        <w:rPr>
          <w:rFonts w:ascii="Courier New" w:hAnsi="Courier New" w:cs="Courier New"/>
          <w:sz w:val="18"/>
          <w:szCs w:val="18"/>
        </w:rPr>
        <w:tab/>
      </w:r>
      <w:r w:rsidRPr="007D46D3">
        <w:rPr>
          <w:rFonts w:ascii="Courier New" w:hAnsi="Courier New" w:cs="Courier New"/>
          <w:sz w:val="18"/>
          <w:szCs w:val="18"/>
        </w:rPr>
        <w:t xml:space="preserve">0.9128     -0.01181    0           0           0.0004      0.0003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BUS 27 Aiy</w:t>
      </w:r>
      <w:r>
        <w:rPr>
          <w:rFonts w:ascii="Courier New" w:hAnsi="Courier New" w:cs="Courier New"/>
          <w:sz w:val="18"/>
          <w:szCs w:val="18"/>
        </w:rPr>
        <w:tab/>
      </w:r>
      <w:r w:rsidRPr="007D46D3">
        <w:rPr>
          <w:rFonts w:ascii="Courier New" w:hAnsi="Courier New" w:cs="Courier New"/>
          <w:sz w:val="18"/>
          <w:szCs w:val="18"/>
        </w:rPr>
        <w:t xml:space="preserve">0.91031    -0.01218    0           0           0.00016     0.00012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BUS 28 Ila</w:t>
      </w:r>
      <w:r>
        <w:rPr>
          <w:rFonts w:ascii="Courier New" w:hAnsi="Courier New" w:cs="Courier New"/>
          <w:sz w:val="18"/>
          <w:szCs w:val="18"/>
        </w:rPr>
        <w:tab/>
      </w:r>
      <w:r w:rsidRPr="007D46D3">
        <w:rPr>
          <w:rFonts w:ascii="Courier New" w:hAnsi="Courier New" w:cs="Courier New"/>
          <w:sz w:val="18"/>
          <w:szCs w:val="18"/>
        </w:rPr>
        <w:t xml:space="preserve">0.90895    -0.01238    0           0           0.00032     0.00024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BUS 29 Imo</w:t>
      </w:r>
      <w:r>
        <w:rPr>
          <w:rFonts w:ascii="Courier New" w:hAnsi="Courier New" w:cs="Courier New"/>
          <w:sz w:val="18"/>
          <w:szCs w:val="18"/>
        </w:rPr>
        <w:tab/>
      </w:r>
      <w:r w:rsidRPr="007D46D3">
        <w:rPr>
          <w:rFonts w:ascii="Courier New" w:hAnsi="Courier New" w:cs="Courier New"/>
          <w:sz w:val="18"/>
          <w:szCs w:val="18"/>
        </w:rPr>
        <w:t xml:space="preserve">0.90837   </w:t>
      </w:r>
      <w:r>
        <w:rPr>
          <w:rFonts w:ascii="Courier New" w:hAnsi="Courier New" w:cs="Courier New"/>
          <w:sz w:val="18"/>
          <w:szCs w:val="18"/>
        </w:rPr>
        <w:t xml:space="preserve"> </w:t>
      </w:r>
      <w:r w:rsidRPr="007D46D3">
        <w:rPr>
          <w:rFonts w:ascii="Courier New" w:hAnsi="Courier New" w:cs="Courier New"/>
          <w:sz w:val="18"/>
          <w:szCs w:val="18"/>
        </w:rPr>
        <w:t xml:space="preserve">-0.01246    0           0           0.00016     0.00012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BUS 30 Ror</w:t>
      </w:r>
      <w:r>
        <w:rPr>
          <w:rFonts w:ascii="Courier New" w:hAnsi="Courier New" w:cs="Courier New"/>
          <w:sz w:val="18"/>
          <w:szCs w:val="18"/>
        </w:rPr>
        <w:tab/>
      </w:r>
      <w:r w:rsidRPr="007D46D3">
        <w:rPr>
          <w:rFonts w:ascii="Courier New" w:hAnsi="Courier New" w:cs="Courier New"/>
          <w:sz w:val="18"/>
          <w:szCs w:val="18"/>
        </w:rPr>
        <w:t xml:space="preserve">0.90968    -0.01224    0           0           0.00036     0.00027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BUS 31 J31</w:t>
      </w:r>
      <w:r>
        <w:rPr>
          <w:rFonts w:ascii="Courier New" w:hAnsi="Courier New" w:cs="Courier New"/>
          <w:sz w:val="18"/>
          <w:szCs w:val="18"/>
        </w:rPr>
        <w:tab/>
      </w:r>
      <w:r w:rsidRPr="007D46D3">
        <w:rPr>
          <w:rFonts w:ascii="Courier New" w:hAnsi="Courier New" w:cs="Courier New"/>
          <w:sz w:val="18"/>
          <w:szCs w:val="18"/>
        </w:rPr>
        <w:t xml:space="preserve">0.92552    -0.00998    0           0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BUS 32 FGC</w:t>
      </w:r>
      <w:r>
        <w:rPr>
          <w:rFonts w:ascii="Courier New" w:hAnsi="Courier New" w:cs="Courier New"/>
          <w:sz w:val="18"/>
          <w:szCs w:val="18"/>
        </w:rPr>
        <w:tab/>
      </w:r>
      <w:r w:rsidRPr="007D46D3">
        <w:rPr>
          <w:rFonts w:ascii="Courier New" w:hAnsi="Courier New" w:cs="Courier New"/>
          <w:sz w:val="18"/>
          <w:szCs w:val="18"/>
        </w:rPr>
        <w:t xml:space="preserve">0.92367    -0.01021    0           0           0.0004      0.0003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BUS 33 GRA</w:t>
      </w:r>
      <w:r>
        <w:rPr>
          <w:rFonts w:ascii="Courier New" w:hAnsi="Courier New" w:cs="Courier New"/>
          <w:sz w:val="18"/>
          <w:szCs w:val="18"/>
        </w:rPr>
        <w:tab/>
      </w:r>
      <w:r w:rsidRPr="007D46D3">
        <w:rPr>
          <w:rFonts w:ascii="Courier New" w:hAnsi="Courier New" w:cs="Courier New"/>
          <w:sz w:val="18"/>
          <w:szCs w:val="18"/>
        </w:rPr>
        <w:t xml:space="preserve">0.92394    -0.01019    0           0           0.0004      0.0003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BUS 34 Kin</w:t>
      </w:r>
      <w:r>
        <w:rPr>
          <w:rFonts w:ascii="Courier New" w:hAnsi="Courier New" w:cs="Courier New"/>
          <w:sz w:val="18"/>
          <w:szCs w:val="18"/>
        </w:rPr>
        <w:tab/>
      </w:r>
      <w:r w:rsidRPr="007D46D3">
        <w:rPr>
          <w:rFonts w:ascii="Courier New" w:hAnsi="Courier New" w:cs="Courier New"/>
          <w:sz w:val="18"/>
          <w:szCs w:val="18"/>
        </w:rPr>
        <w:t xml:space="preserve">0.92293    -0.01032    0           0           0.0004      0.0003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BUS 35 GRA</w:t>
      </w:r>
      <w:r>
        <w:rPr>
          <w:rFonts w:ascii="Courier New" w:hAnsi="Courier New" w:cs="Courier New"/>
          <w:sz w:val="18"/>
          <w:szCs w:val="18"/>
        </w:rPr>
        <w:tab/>
      </w:r>
      <w:r w:rsidRPr="007D46D3">
        <w:rPr>
          <w:rFonts w:ascii="Courier New" w:hAnsi="Courier New" w:cs="Courier New"/>
          <w:sz w:val="18"/>
          <w:szCs w:val="18"/>
        </w:rPr>
        <w:t xml:space="preserve">0.92341    -0.01026    0           0           0.00024     0.00018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BUS 36 Amu</w:t>
      </w:r>
      <w:r>
        <w:rPr>
          <w:rFonts w:ascii="Courier New" w:hAnsi="Courier New" w:cs="Courier New"/>
          <w:sz w:val="18"/>
          <w:szCs w:val="18"/>
        </w:rPr>
        <w:tab/>
      </w:r>
      <w:r w:rsidRPr="007D46D3">
        <w:rPr>
          <w:rFonts w:ascii="Courier New" w:hAnsi="Courier New" w:cs="Courier New"/>
          <w:sz w:val="18"/>
          <w:szCs w:val="18"/>
        </w:rPr>
        <w:t xml:space="preserve">0.93729    -0.00833    0           0           0.0004      0.0003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BUS 37 Iga</w:t>
      </w:r>
      <w:r>
        <w:rPr>
          <w:rFonts w:ascii="Courier New" w:hAnsi="Courier New" w:cs="Courier New"/>
          <w:sz w:val="18"/>
          <w:szCs w:val="18"/>
        </w:rPr>
        <w:tab/>
      </w:r>
      <w:r w:rsidRPr="007D46D3">
        <w:rPr>
          <w:rFonts w:ascii="Courier New" w:hAnsi="Courier New" w:cs="Courier New"/>
          <w:sz w:val="18"/>
          <w:szCs w:val="18"/>
        </w:rPr>
        <w:t xml:space="preserve">0.93707    -0.00835    0           0           0.00024     0.00018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BUS 38 Sec</w:t>
      </w:r>
      <w:r>
        <w:rPr>
          <w:rFonts w:ascii="Courier New" w:hAnsi="Courier New" w:cs="Courier New"/>
          <w:sz w:val="18"/>
          <w:szCs w:val="18"/>
        </w:rPr>
        <w:tab/>
      </w:r>
      <w:r w:rsidRPr="007D46D3">
        <w:rPr>
          <w:rFonts w:ascii="Courier New" w:hAnsi="Courier New" w:cs="Courier New"/>
          <w:sz w:val="18"/>
          <w:szCs w:val="18"/>
        </w:rPr>
        <w:t xml:space="preserve">0.94513    -0.00724    0           0           0.0004      0.0003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BUS 39 Lan</w:t>
      </w:r>
      <w:r>
        <w:rPr>
          <w:rFonts w:ascii="Courier New" w:hAnsi="Courier New" w:cs="Courier New"/>
          <w:sz w:val="18"/>
          <w:szCs w:val="18"/>
        </w:rPr>
        <w:tab/>
      </w:r>
      <w:r w:rsidRPr="007D46D3">
        <w:rPr>
          <w:rFonts w:ascii="Courier New" w:hAnsi="Courier New" w:cs="Courier New"/>
          <w:sz w:val="18"/>
          <w:szCs w:val="18"/>
        </w:rPr>
        <w:t xml:space="preserve">0.9704     -0.00375    0           0           0.0008      0.0006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BUS 4 Unio</w:t>
      </w:r>
      <w:r>
        <w:rPr>
          <w:rFonts w:ascii="Courier New" w:hAnsi="Courier New" w:cs="Courier New"/>
          <w:sz w:val="18"/>
          <w:szCs w:val="18"/>
        </w:rPr>
        <w:tab/>
      </w:r>
      <w:r w:rsidRPr="007D46D3">
        <w:rPr>
          <w:rFonts w:ascii="Courier New" w:hAnsi="Courier New" w:cs="Courier New"/>
          <w:sz w:val="18"/>
          <w:szCs w:val="18"/>
        </w:rPr>
        <w:t xml:space="preserve">0.96533    -0.0045     0           0           8e-005      6e-005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BUS 40 Lan</w:t>
      </w:r>
      <w:r>
        <w:rPr>
          <w:rFonts w:ascii="Courier New" w:hAnsi="Courier New" w:cs="Courier New"/>
          <w:sz w:val="18"/>
          <w:szCs w:val="18"/>
        </w:rPr>
        <w:tab/>
      </w:r>
      <w:r w:rsidRPr="007D46D3">
        <w:rPr>
          <w:rFonts w:ascii="Courier New" w:hAnsi="Courier New" w:cs="Courier New"/>
          <w:sz w:val="18"/>
          <w:szCs w:val="18"/>
        </w:rPr>
        <w:t xml:space="preserve">0.96537    -0.00436    0           0           0.0008      0.0006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BUS 5 Ocea</w:t>
      </w:r>
      <w:r>
        <w:rPr>
          <w:rFonts w:ascii="Courier New" w:hAnsi="Courier New" w:cs="Courier New"/>
          <w:sz w:val="18"/>
          <w:szCs w:val="18"/>
        </w:rPr>
        <w:tab/>
      </w:r>
      <w:r w:rsidRPr="007D46D3">
        <w:rPr>
          <w:rFonts w:ascii="Courier New" w:hAnsi="Courier New" w:cs="Courier New"/>
          <w:sz w:val="18"/>
          <w:szCs w:val="18"/>
        </w:rPr>
        <w:t xml:space="preserve">0.95636    -0.00571    0           0           8e-005      6e-005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BUS 6 J6</w:t>
      </w:r>
      <w:r>
        <w:rPr>
          <w:rFonts w:ascii="Courier New" w:hAnsi="Courier New" w:cs="Courier New"/>
          <w:sz w:val="18"/>
          <w:szCs w:val="18"/>
        </w:rPr>
        <w:tab/>
      </w:r>
      <w:r w:rsidRPr="007D46D3">
        <w:rPr>
          <w:rFonts w:ascii="Courier New" w:hAnsi="Courier New" w:cs="Courier New"/>
          <w:sz w:val="18"/>
          <w:szCs w:val="18"/>
        </w:rPr>
        <w:t xml:space="preserve">0.94582    -0.00715    0           0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BUS 7 J7</w:t>
      </w:r>
      <w:r>
        <w:rPr>
          <w:rFonts w:ascii="Courier New" w:hAnsi="Courier New" w:cs="Courier New"/>
          <w:sz w:val="18"/>
          <w:szCs w:val="18"/>
        </w:rPr>
        <w:tab/>
      </w:r>
      <w:r w:rsidRPr="007D46D3">
        <w:rPr>
          <w:rFonts w:ascii="Courier New" w:hAnsi="Courier New" w:cs="Courier New"/>
          <w:sz w:val="18"/>
          <w:szCs w:val="18"/>
        </w:rPr>
        <w:t xml:space="preserve">0.93807    -0.00822    0           0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BUS 8 J8</w:t>
      </w:r>
      <w:r>
        <w:rPr>
          <w:rFonts w:ascii="Courier New" w:hAnsi="Courier New" w:cs="Courier New"/>
          <w:sz w:val="18"/>
          <w:szCs w:val="18"/>
        </w:rPr>
        <w:tab/>
      </w:r>
      <w:r w:rsidRPr="007D46D3">
        <w:rPr>
          <w:rFonts w:ascii="Courier New" w:hAnsi="Courier New" w:cs="Courier New"/>
          <w:sz w:val="18"/>
          <w:szCs w:val="18"/>
        </w:rPr>
        <w:t xml:space="preserve">0.92881    -0.00952    0           0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BUS 9 Iraw</w:t>
      </w:r>
      <w:r>
        <w:rPr>
          <w:rFonts w:ascii="Courier New" w:hAnsi="Courier New" w:cs="Courier New"/>
          <w:sz w:val="18"/>
          <w:szCs w:val="18"/>
        </w:rPr>
        <w:tab/>
      </w:r>
      <w:r w:rsidRPr="007D46D3">
        <w:rPr>
          <w:rFonts w:ascii="Courier New" w:hAnsi="Courier New" w:cs="Courier New"/>
          <w:sz w:val="18"/>
          <w:szCs w:val="18"/>
        </w:rPr>
        <w:t xml:space="preserve">0.92417    -0.01018    0           0           0.0004      0.0003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BUS3 J3    </w:t>
      </w:r>
      <w:r>
        <w:rPr>
          <w:rFonts w:ascii="Courier New" w:hAnsi="Courier New" w:cs="Courier New"/>
          <w:sz w:val="18"/>
          <w:szCs w:val="18"/>
        </w:rPr>
        <w:tab/>
      </w:r>
      <w:r w:rsidRPr="007D46D3">
        <w:rPr>
          <w:rFonts w:ascii="Courier New" w:hAnsi="Courier New" w:cs="Courier New"/>
          <w:sz w:val="18"/>
          <w:szCs w:val="18"/>
        </w:rPr>
        <w:t xml:space="preserve">0.97258   </w:t>
      </w:r>
      <w:r>
        <w:rPr>
          <w:rFonts w:ascii="Courier New" w:hAnsi="Courier New" w:cs="Courier New"/>
          <w:sz w:val="18"/>
          <w:szCs w:val="18"/>
        </w:rPr>
        <w:t xml:space="preserve"> </w:t>
      </w:r>
      <w:r w:rsidRPr="007D46D3">
        <w:rPr>
          <w:rFonts w:ascii="Courier New" w:hAnsi="Courier New" w:cs="Courier New"/>
          <w:sz w:val="18"/>
          <w:szCs w:val="18"/>
        </w:rPr>
        <w:t xml:space="preserve">-0.00354    0           0           0           0          </w:t>
      </w:r>
    </w:p>
    <w:p w:rsidR="00385A2E" w:rsidRPr="007D46D3" w:rsidRDefault="00385A2E" w:rsidP="00385A2E">
      <w:pPr>
        <w:spacing w:after="0" w:line="480" w:lineRule="auto"/>
        <w:jc w:val="both"/>
        <w:rPr>
          <w:rFonts w:ascii="Courier New" w:hAnsi="Courier New" w:cs="Courier New"/>
          <w:sz w:val="18"/>
          <w:szCs w:val="18"/>
        </w:rPr>
      </w:pPr>
    </w:p>
    <w:p w:rsidR="00385A2E" w:rsidRPr="007D46D3" w:rsidRDefault="00385A2E" w:rsidP="00385A2E">
      <w:pPr>
        <w:spacing w:after="0" w:line="480" w:lineRule="auto"/>
        <w:rPr>
          <w:rFonts w:ascii="Times New Roman" w:hAnsi="Times New Roman" w:cstheme="minorBidi"/>
        </w:rPr>
      </w:pPr>
      <w:r w:rsidRPr="007D46D3">
        <w:rPr>
          <w:rFonts w:ascii="Times New Roman" w:hAnsi="Times New Roman"/>
        </w:rPr>
        <w:br w:type="page"/>
      </w:r>
    </w:p>
    <w:p w:rsidR="00385A2E" w:rsidRPr="00852625" w:rsidRDefault="00385A2E" w:rsidP="00852625">
      <w:pPr>
        <w:pStyle w:val="Heading2"/>
        <w:jc w:val="center"/>
      </w:pPr>
      <w:bookmarkStart w:id="1070" w:name="_Toc113316259"/>
      <w:bookmarkStart w:id="1071" w:name="_Toc113316521"/>
      <w:bookmarkStart w:id="1072" w:name="_Toc113316698"/>
      <w:bookmarkStart w:id="1073" w:name="_Toc113318018"/>
      <w:bookmarkStart w:id="1074" w:name="_Toc113319797"/>
      <w:bookmarkStart w:id="1075" w:name="_Toc114152694"/>
      <w:bookmarkStart w:id="1076" w:name="_Toc114591692"/>
      <w:bookmarkStart w:id="1077" w:name="_Toc114754200"/>
      <w:bookmarkStart w:id="1078" w:name="_Toc117165861"/>
      <w:bookmarkStart w:id="1079" w:name="_Toc117849295"/>
      <w:r w:rsidRPr="00852625">
        <w:t>Table B4:  Resul</w:t>
      </w:r>
      <w:r w:rsidR="002B22AE">
        <w:t xml:space="preserve">t of </w:t>
      </w:r>
      <w:r w:rsidR="004702E1">
        <w:t xml:space="preserve">Power Flow </w:t>
      </w:r>
      <w:r w:rsidR="002B22AE">
        <w:t>on Omu-Aran 33kV</w:t>
      </w:r>
      <w:r w:rsidRPr="00852625">
        <w:t xml:space="preserve"> </w:t>
      </w:r>
      <w:r w:rsidR="004702E1" w:rsidRPr="00852625">
        <w:t xml:space="preserve">Feeder Network </w:t>
      </w:r>
      <w:r w:rsidRPr="00852625">
        <w:t xml:space="preserve">from </w:t>
      </w:r>
      <w:r w:rsidR="004702E1" w:rsidRPr="00852625">
        <w:t xml:space="preserve">Line </w:t>
      </w:r>
      <w:r w:rsidRPr="00852625">
        <w:t xml:space="preserve">to </w:t>
      </w:r>
      <w:r w:rsidR="004702E1" w:rsidRPr="00852625">
        <w:t>Line</w:t>
      </w:r>
      <w:bookmarkEnd w:id="1070"/>
      <w:bookmarkEnd w:id="1071"/>
      <w:bookmarkEnd w:id="1072"/>
      <w:bookmarkEnd w:id="1073"/>
      <w:bookmarkEnd w:id="1074"/>
      <w:bookmarkEnd w:id="1075"/>
      <w:bookmarkEnd w:id="1076"/>
      <w:bookmarkEnd w:id="1077"/>
      <w:bookmarkEnd w:id="1078"/>
      <w:bookmarkEnd w:id="1079"/>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From Bus    To Bus      </w:t>
      </w:r>
      <w:r>
        <w:rPr>
          <w:rFonts w:ascii="Courier New" w:hAnsi="Courier New" w:cs="Courier New"/>
          <w:sz w:val="18"/>
          <w:szCs w:val="18"/>
        </w:rPr>
        <w:tab/>
      </w:r>
      <w:r w:rsidRPr="007D46D3">
        <w:rPr>
          <w:rFonts w:ascii="Courier New" w:hAnsi="Courier New" w:cs="Courier New"/>
          <w:sz w:val="18"/>
          <w:szCs w:val="18"/>
        </w:rPr>
        <w:t xml:space="preserve">Line       P Flow      Q Flow      P Loss      Q Loss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ab/>
      </w:r>
      <w:r w:rsidRPr="007D46D3">
        <w:rPr>
          <w:rFonts w:ascii="Courier New" w:hAnsi="Courier New" w:cs="Courier New"/>
          <w:sz w:val="18"/>
          <w:szCs w:val="18"/>
        </w:rPr>
        <w:tab/>
        <w:t xml:space="preserve">[p.u.]      </w:t>
      </w:r>
      <w:r>
        <w:rPr>
          <w:rFonts w:ascii="Courier New" w:hAnsi="Courier New" w:cs="Courier New"/>
          <w:sz w:val="18"/>
          <w:szCs w:val="18"/>
        </w:rPr>
        <w:tab/>
      </w:r>
      <w:r w:rsidRPr="007D46D3">
        <w:rPr>
          <w:rFonts w:ascii="Courier New" w:hAnsi="Courier New" w:cs="Courier New"/>
          <w:sz w:val="18"/>
          <w:szCs w:val="18"/>
        </w:rPr>
        <w:t xml:space="preserve">[p.u.]      [p.u.]      [p.u.]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1_Sour </w:t>
      </w:r>
      <w:r>
        <w:rPr>
          <w:rFonts w:ascii="Courier New" w:hAnsi="Courier New" w:cs="Courier New"/>
          <w:sz w:val="18"/>
          <w:szCs w:val="18"/>
        </w:rPr>
        <w:tab/>
      </w:r>
      <w:r w:rsidRPr="007D46D3">
        <w:rPr>
          <w:rFonts w:ascii="Courier New" w:hAnsi="Courier New" w:cs="Courier New"/>
          <w:sz w:val="18"/>
          <w:szCs w:val="18"/>
        </w:rPr>
        <w:t xml:space="preserve">BUS 2 _J2   </w:t>
      </w:r>
      <w:r>
        <w:rPr>
          <w:rFonts w:ascii="Courier New" w:hAnsi="Courier New" w:cs="Courier New"/>
          <w:sz w:val="18"/>
          <w:szCs w:val="18"/>
        </w:rPr>
        <w:tab/>
      </w:r>
      <w:r w:rsidRPr="007D46D3">
        <w:rPr>
          <w:rFonts w:ascii="Courier New" w:hAnsi="Courier New" w:cs="Courier New"/>
          <w:sz w:val="18"/>
          <w:szCs w:val="18"/>
        </w:rPr>
        <w:t xml:space="preserve">1          0.01035     0.00753     0.00022     0.0002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 _J2   </w:t>
      </w:r>
      <w:r>
        <w:rPr>
          <w:rFonts w:ascii="Courier New" w:hAnsi="Courier New" w:cs="Courier New"/>
          <w:sz w:val="18"/>
          <w:szCs w:val="18"/>
        </w:rPr>
        <w:tab/>
      </w:r>
      <w:r w:rsidRPr="007D46D3">
        <w:rPr>
          <w:rFonts w:ascii="Courier New" w:hAnsi="Courier New" w:cs="Courier New"/>
          <w:sz w:val="18"/>
          <w:szCs w:val="18"/>
        </w:rPr>
        <w:t xml:space="preserve">BUS3 J3    </w:t>
      </w:r>
      <w:r>
        <w:rPr>
          <w:rFonts w:ascii="Courier New" w:hAnsi="Courier New" w:cs="Courier New"/>
          <w:sz w:val="18"/>
          <w:szCs w:val="18"/>
        </w:rPr>
        <w:tab/>
      </w:r>
      <w:r w:rsidRPr="007D46D3">
        <w:rPr>
          <w:rFonts w:ascii="Courier New" w:hAnsi="Courier New" w:cs="Courier New"/>
          <w:sz w:val="18"/>
          <w:szCs w:val="18"/>
        </w:rPr>
        <w:t xml:space="preserve">2          0.00722     0.00521     3e-005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BUS3 J3     </w:t>
      </w:r>
      <w:r>
        <w:rPr>
          <w:rFonts w:ascii="Courier New" w:hAnsi="Courier New" w:cs="Courier New"/>
          <w:sz w:val="18"/>
          <w:szCs w:val="18"/>
        </w:rPr>
        <w:tab/>
      </w:r>
      <w:r w:rsidRPr="007D46D3">
        <w:rPr>
          <w:rFonts w:ascii="Courier New" w:hAnsi="Courier New" w:cs="Courier New"/>
          <w:sz w:val="18"/>
          <w:szCs w:val="18"/>
        </w:rPr>
        <w:t xml:space="preserve">BUS 4 Unio  </w:t>
      </w:r>
      <w:r>
        <w:rPr>
          <w:rFonts w:ascii="Courier New" w:hAnsi="Courier New" w:cs="Courier New"/>
          <w:sz w:val="18"/>
          <w:szCs w:val="18"/>
        </w:rPr>
        <w:tab/>
      </w:r>
      <w:r w:rsidRPr="007D46D3">
        <w:rPr>
          <w:rFonts w:ascii="Courier New" w:hAnsi="Courier New" w:cs="Courier New"/>
          <w:sz w:val="18"/>
          <w:szCs w:val="18"/>
        </w:rPr>
        <w:t xml:space="preserve">3          0.00696     0.00503     5e-005      3e-005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4 Union </w:t>
      </w:r>
      <w:r>
        <w:rPr>
          <w:rFonts w:ascii="Courier New" w:hAnsi="Courier New" w:cs="Courier New"/>
          <w:sz w:val="18"/>
          <w:szCs w:val="18"/>
        </w:rPr>
        <w:tab/>
      </w:r>
      <w:r w:rsidRPr="007D46D3">
        <w:rPr>
          <w:rFonts w:ascii="Courier New" w:hAnsi="Courier New" w:cs="Courier New"/>
          <w:sz w:val="18"/>
          <w:szCs w:val="18"/>
        </w:rPr>
        <w:t xml:space="preserve">BUS 5 Ocea  </w:t>
      </w:r>
      <w:r>
        <w:rPr>
          <w:rFonts w:ascii="Courier New" w:hAnsi="Courier New" w:cs="Courier New"/>
          <w:sz w:val="18"/>
          <w:szCs w:val="18"/>
        </w:rPr>
        <w:tab/>
      </w:r>
      <w:r w:rsidRPr="007D46D3">
        <w:rPr>
          <w:rFonts w:ascii="Courier New" w:hAnsi="Courier New" w:cs="Courier New"/>
          <w:sz w:val="18"/>
          <w:szCs w:val="18"/>
        </w:rPr>
        <w:t xml:space="preserve">4          0.00683     0.00493     6e-005      4e-005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BUS3 J3      </w:t>
      </w:r>
      <w:r>
        <w:rPr>
          <w:rFonts w:ascii="Courier New" w:hAnsi="Courier New" w:cs="Courier New"/>
          <w:sz w:val="18"/>
          <w:szCs w:val="18"/>
        </w:rPr>
        <w:tab/>
      </w:r>
      <w:r w:rsidRPr="007D46D3">
        <w:rPr>
          <w:rFonts w:ascii="Courier New" w:hAnsi="Courier New" w:cs="Courier New"/>
          <w:sz w:val="18"/>
          <w:szCs w:val="18"/>
        </w:rPr>
        <w:t xml:space="preserve">BUS 14 Eh  </w:t>
      </w:r>
      <w:r>
        <w:rPr>
          <w:rFonts w:ascii="Courier New" w:hAnsi="Courier New" w:cs="Courier New"/>
          <w:sz w:val="18"/>
          <w:szCs w:val="18"/>
        </w:rPr>
        <w:tab/>
      </w:r>
      <w:r w:rsidRPr="007D46D3">
        <w:rPr>
          <w:rFonts w:ascii="Courier New" w:hAnsi="Courier New" w:cs="Courier New"/>
          <w:sz w:val="18"/>
          <w:szCs w:val="18"/>
        </w:rPr>
        <w:t xml:space="preserve">5          0.00024     0.00017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5 Ocean </w:t>
      </w:r>
      <w:r>
        <w:rPr>
          <w:rFonts w:ascii="Courier New" w:hAnsi="Courier New" w:cs="Courier New"/>
          <w:sz w:val="18"/>
          <w:szCs w:val="18"/>
        </w:rPr>
        <w:tab/>
      </w:r>
      <w:r w:rsidRPr="007D46D3">
        <w:rPr>
          <w:rFonts w:ascii="Courier New" w:hAnsi="Courier New" w:cs="Courier New"/>
          <w:sz w:val="18"/>
          <w:szCs w:val="18"/>
        </w:rPr>
        <w:t xml:space="preserve">BUS 20 Tai  </w:t>
      </w:r>
      <w:r>
        <w:rPr>
          <w:rFonts w:ascii="Courier New" w:hAnsi="Courier New" w:cs="Courier New"/>
          <w:sz w:val="18"/>
          <w:szCs w:val="18"/>
        </w:rPr>
        <w:tab/>
      </w:r>
      <w:r w:rsidRPr="007D46D3">
        <w:rPr>
          <w:rFonts w:ascii="Courier New" w:hAnsi="Courier New" w:cs="Courier New"/>
          <w:sz w:val="18"/>
          <w:szCs w:val="18"/>
        </w:rPr>
        <w:t xml:space="preserve">6          0.00024     0.00017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 _J2   </w:t>
      </w:r>
      <w:r>
        <w:rPr>
          <w:rFonts w:ascii="Courier New" w:hAnsi="Courier New" w:cs="Courier New"/>
          <w:sz w:val="18"/>
          <w:szCs w:val="18"/>
        </w:rPr>
        <w:tab/>
      </w:r>
      <w:r w:rsidRPr="007D46D3">
        <w:rPr>
          <w:rFonts w:ascii="Courier New" w:hAnsi="Courier New" w:cs="Courier New"/>
          <w:sz w:val="18"/>
          <w:szCs w:val="18"/>
        </w:rPr>
        <w:t xml:space="preserve">BUS 39 Lan  </w:t>
      </w:r>
      <w:r>
        <w:rPr>
          <w:rFonts w:ascii="Courier New" w:hAnsi="Courier New" w:cs="Courier New"/>
          <w:sz w:val="18"/>
          <w:szCs w:val="18"/>
        </w:rPr>
        <w:tab/>
      </w:r>
      <w:r w:rsidRPr="007D46D3">
        <w:rPr>
          <w:rFonts w:ascii="Courier New" w:hAnsi="Courier New" w:cs="Courier New"/>
          <w:sz w:val="18"/>
          <w:szCs w:val="18"/>
        </w:rPr>
        <w:t xml:space="preserve">7          0.00242     0.00179     1e-005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39 Land </w:t>
      </w:r>
      <w:r>
        <w:rPr>
          <w:rFonts w:ascii="Courier New" w:hAnsi="Courier New" w:cs="Courier New"/>
          <w:sz w:val="18"/>
          <w:szCs w:val="18"/>
        </w:rPr>
        <w:tab/>
      </w:r>
      <w:r w:rsidRPr="007D46D3">
        <w:rPr>
          <w:rFonts w:ascii="Courier New" w:hAnsi="Courier New" w:cs="Courier New"/>
          <w:sz w:val="18"/>
          <w:szCs w:val="18"/>
        </w:rPr>
        <w:t xml:space="preserve">BUS 40 Lan  </w:t>
      </w:r>
      <w:r>
        <w:rPr>
          <w:rFonts w:ascii="Courier New" w:hAnsi="Courier New" w:cs="Courier New"/>
          <w:sz w:val="18"/>
          <w:szCs w:val="18"/>
        </w:rPr>
        <w:tab/>
      </w:r>
      <w:r w:rsidRPr="007D46D3">
        <w:rPr>
          <w:rFonts w:ascii="Courier New" w:hAnsi="Courier New" w:cs="Courier New"/>
          <w:sz w:val="18"/>
          <w:szCs w:val="18"/>
        </w:rPr>
        <w:t xml:space="preserve">8          0.00161     0.00119     1e-005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40 Land </w:t>
      </w:r>
      <w:r>
        <w:rPr>
          <w:rFonts w:ascii="Courier New" w:hAnsi="Courier New" w:cs="Courier New"/>
          <w:sz w:val="18"/>
          <w:szCs w:val="18"/>
        </w:rPr>
        <w:tab/>
      </w:r>
      <w:r w:rsidRPr="007D46D3">
        <w:rPr>
          <w:rFonts w:ascii="Courier New" w:hAnsi="Courier New" w:cs="Courier New"/>
          <w:sz w:val="18"/>
          <w:szCs w:val="18"/>
        </w:rPr>
        <w:t xml:space="preserve">BUS 19 Lan  </w:t>
      </w:r>
      <w:r>
        <w:rPr>
          <w:rFonts w:ascii="Courier New" w:hAnsi="Courier New" w:cs="Courier New"/>
          <w:sz w:val="18"/>
          <w:szCs w:val="18"/>
        </w:rPr>
        <w:tab/>
      </w:r>
      <w:r w:rsidRPr="007D46D3">
        <w:rPr>
          <w:rFonts w:ascii="Courier New" w:hAnsi="Courier New" w:cs="Courier New"/>
          <w:sz w:val="18"/>
          <w:szCs w:val="18"/>
        </w:rPr>
        <w:t xml:space="preserve">9          0.0008      0.00059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 _J2   </w:t>
      </w:r>
      <w:r>
        <w:rPr>
          <w:rFonts w:ascii="Courier New" w:hAnsi="Courier New" w:cs="Courier New"/>
          <w:sz w:val="18"/>
          <w:szCs w:val="18"/>
        </w:rPr>
        <w:tab/>
      </w:r>
      <w:r w:rsidRPr="007D46D3">
        <w:rPr>
          <w:rFonts w:ascii="Courier New" w:hAnsi="Courier New" w:cs="Courier New"/>
          <w:sz w:val="18"/>
          <w:szCs w:val="18"/>
        </w:rPr>
        <w:t xml:space="preserve">BUS 15 GGS  </w:t>
      </w:r>
      <w:r>
        <w:rPr>
          <w:rFonts w:ascii="Courier New" w:hAnsi="Courier New" w:cs="Courier New"/>
          <w:sz w:val="18"/>
          <w:szCs w:val="18"/>
        </w:rPr>
        <w:tab/>
      </w:r>
      <w:r w:rsidRPr="007D46D3">
        <w:rPr>
          <w:rFonts w:ascii="Courier New" w:hAnsi="Courier New" w:cs="Courier New"/>
          <w:sz w:val="18"/>
          <w:szCs w:val="18"/>
        </w:rPr>
        <w:t xml:space="preserve">10         0.00048     0.00032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15 GGS   </w:t>
      </w:r>
      <w:r>
        <w:rPr>
          <w:rFonts w:ascii="Courier New" w:hAnsi="Courier New" w:cs="Courier New"/>
          <w:sz w:val="18"/>
          <w:szCs w:val="18"/>
        </w:rPr>
        <w:tab/>
      </w:r>
      <w:r w:rsidRPr="007D46D3">
        <w:rPr>
          <w:rFonts w:ascii="Courier New" w:hAnsi="Courier New" w:cs="Courier New"/>
          <w:sz w:val="18"/>
          <w:szCs w:val="18"/>
        </w:rPr>
        <w:t xml:space="preserve">BUS 16 J1  </w:t>
      </w:r>
      <w:r>
        <w:rPr>
          <w:rFonts w:ascii="Courier New" w:hAnsi="Courier New" w:cs="Courier New"/>
          <w:sz w:val="18"/>
          <w:szCs w:val="18"/>
        </w:rPr>
        <w:tab/>
      </w:r>
      <w:r w:rsidRPr="007D46D3">
        <w:rPr>
          <w:rFonts w:ascii="Courier New" w:hAnsi="Courier New" w:cs="Courier New"/>
          <w:sz w:val="18"/>
          <w:szCs w:val="18"/>
        </w:rPr>
        <w:t xml:space="preserve">11         0.00032     0.00021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16 J16 </w:t>
      </w:r>
      <w:r>
        <w:rPr>
          <w:rFonts w:ascii="Courier New" w:hAnsi="Courier New" w:cs="Courier New"/>
          <w:sz w:val="18"/>
          <w:szCs w:val="18"/>
        </w:rPr>
        <w:tab/>
      </w:r>
      <w:r w:rsidRPr="007D46D3">
        <w:rPr>
          <w:rFonts w:ascii="Courier New" w:hAnsi="Courier New" w:cs="Courier New"/>
          <w:sz w:val="18"/>
          <w:szCs w:val="18"/>
        </w:rPr>
        <w:t xml:space="preserve">BUS 18 Ele  </w:t>
      </w:r>
      <w:r>
        <w:rPr>
          <w:rFonts w:ascii="Courier New" w:hAnsi="Courier New" w:cs="Courier New"/>
          <w:sz w:val="18"/>
          <w:szCs w:val="18"/>
        </w:rPr>
        <w:tab/>
      </w:r>
      <w:r w:rsidRPr="007D46D3">
        <w:rPr>
          <w:rFonts w:ascii="Courier New" w:hAnsi="Courier New" w:cs="Courier New"/>
          <w:sz w:val="18"/>
          <w:szCs w:val="18"/>
        </w:rPr>
        <w:t xml:space="preserve">12         0.00016     0.00011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16 J16 </w:t>
      </w:r>
      <w:r>
        <w:rPr>
          <w:rFonts w:ascii="Courier New" w:hAnsi="Courier New" w:cs="Courier New"/>
          <w:sz w:val="18"/>
          <w:szCs w:val="18"/>
        </w:rPr>
        <w:tab/>
      </w:r>
      <w:r w:rsidRPr="007D46D3">
        <w:rPr>
          <w:rFonts w:ascii="Courier New" w:hAnsi="Courier New" w:cs="Courier New"/>
          <w:sz w:val="18"/>
          <w:szCs w:val="18"/>
        </w:rPr>
        <w:t xml:space="preserve">BUS 17 Oke  </w:t>
      </w:r>
      <w:r>
        <w:rPr>
          <w:rFonts w:ascii="Courier New" w:hAnsi="Courier New" w:cs="Courier New"/>
          <w:sz w:val="18"/>
          <w:szCs w:val="18"/>
        </w:rPr>
        <w:tab/>
      </w:r>
      <w:r w:rsidRPr="007D46D3">
        <w:rPr>
          <w:rFonts w:ascii="Courier New" w:hAnsi="Courier New" w:cs="Courier New"/>
          <w:sz w:val="18"/>
          <w:szCs w:val="18"/>
        </w:rPr>
        <w:t xml:space="preserve">13         0.00016     0.00011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5 Ocean </w:t>
      </w:r>
      <w:r>
        <w:rPr>
          <w:rFonts w:ascii="Courier New" w:hAnsi="Courier New" w:cs="Courier New"/>
          <w:sz w:val="18"/>
          <w:szCs w:val="18"/>
        </w:rPr>
        <w:tab/>
      </w:r>
      <w:r w:rsidRPr="007D46D3">
        <w:rPr>
          <w:rFonts w:ascii="Courier New" w:hAnsi="Courier New" w:cs="Courier New"/>
          <w:sz w:val="18"/>
          <w:szCs w:val="18"/>
        </w:rPr>
        <w:t xml:space="preserve">BUS 6 J6    </w:t>
      </w:r>
      <w:r>
        <w:rPr>
          <w:rFonts w:ascii="Courier New" w:hAnsi="Courier New" w:cs="Courier New"/>
          <w:sz w:val="18"/>
          <w:szCs w:val="18"/>
        </w:rPr>
        <w:tab/>
      </w:r>
      <w:r w:rsidRPr="007D46D3">
        <w:rPr>
          <w:rFonts w:ascii="Courier New" w:hAnsi="Courier New" w:cs="Courier New"/>
          <w:sz w:val="18"/>
          <w:szCs w:val="18"/>
        </w:rPr>
        <w:t xml:space="preserve">14         0.00645     0.00466     6e-005      5e-005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6 J6    </w:t>
      </w:r>
      <w:r>
        <w:rPr>
          <w:rFonts w:ascii="Courier New" w:hAnsi="Courier New" w:cs="Courier New"/>
          <w:sz w:val="18"/>
          <w:szCs w:val="18"/>
        </w:rPr>
        <w:tab/>
      </w:r>
      <w:r w:rsidRPr="007D46D3">
        <w:rPr>
          <w:rFonts w:ascii="Courier New" w:hAnsi="Courier New" w:cs="Courier New"/>
          <w:sz w:val="18"/>
          <w:szCs w:val="18"/>
        </w:rPr>
        <w:t xml:space="preserve">BUS 38 Sec  </w:t>
      </w:r>
      <w:r>
        <w:rPr>
          <w:rFonts w:ascii="Courier New" w:hAnsi="Courier New" w:cs="Courier New"/>
          <w:sz w:val="18"/>
          <w:szCs w:val="18"/>
        </w:rPr>
        <w:tab/>
      </w:r>
      <w:r w:rsidRPr="007D46D3">
        <w:rPr>
          <w:rFonts w:ascii="Courier New" w:hAnsi="Courier New" w:cs="Courier New"/>
          <w:sz w:val="18"/>
          <w:szCs w:val="18"/>
        </w:rPr>
        <w:t xml:space="preserve">15         0.0004      0.00029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6 J6    </w:t>
      </w:r>
      <w:r>
        <w:rPr>
          <w:rFonts w:ascii="Courier New" w:hAnsi="Courier New" w:cs="Courier New"/>
          <w:sz w:val="18"/>
          <w:szCs w:val="18"/>
        </w:rPr>
        <w:tab/>
      </w:r>
      <w:r w:rsidRPr="007D46D3">
        <w:rPr>
          <w:rFonts w:ascii="Courier New" w:hAnsi="Courier New" w:cs="Courier New"/>
          <w:sz w:val="18"/>
          <w:szCs w:val="18"/>
        </w:rPr>
        <w:t xml:space="preserve">BUS 7 J7    </w:t>
      </w:r>
      <w:r>
        <w:rPr>
          <w:rFonts w:ascii="Courier New" w:hAnsi="Courier New" w:cs="Courier New"/>
          <w:sz w:val="18"/>
          <w:szCs w:val="18"/>
        </w:rPr>
        <w:tab/>
      </w:r>
      <w:r w:rsidRPr="007D46D3">
        <w:rPr>
          <w:rFonts w:ascii="Courier New" w:hAnsi="Courier New" w:cs="Courier New"/>
          <w:sz w:val="18"/>
          <w:szCs w:val="18"/>
        </w:rPr>
        <w:t xml:space="preserve">16         0.00599     0.00431     4e-005      3e-005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7 J7    </w:t>
      </w:r>
      <w:r>
        <w:rPr>
          <w:rFonts w:ascii="Courier New" w:hAnsi="Courier New" w:cs="Courier New"/>
          <w:sz w:val="18"/>
          <w:szCs w:val="18"/>
        </w:rPr>
        <w:tab/>
      </w:r>
      <w:r w:rsidRPr="007D46D3">
        <w:rPr>
          <w:rFonts w:ascii="Courier New" w:hAnsi="Courier New" w:cs="Courier New"/>
          <w:sz w:val="18"/>
          <w:szCs w:val="18"/>
        </w:rPr>
        <w:t xml:space="preserve">BUS 21 Tow  </w:t>
      </w:r>
      <w:r>
        <w:rPr>
          <w:rFonts w:ascii="Courier New" w:hAnsi="Courier New" w:cs="Courier New"/>
          <w:sz w:val="18"/>
          <w:szCs w:val="18"/>
        </w:rPr>
        <w:tab/>
      </w:r>
      <w:r w:rsidRPr="007D46D3">
        <w:rPr>
          <w:rFonts w:ascii="Courier New" w:hAnsi="Courier New" w:cs="Courier New"/>
          <w:sz w:val="18"/>
          <w:szCs w:val="18"/>
        </w:rPr>
        <w:t xml:space="preserve">17         0.0004      0.00029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7 J7    </w:t>
      </w:r>
      <w:r>
        <w:rPr>
          <w:rFonts w:ascii="Courier New" w:hAnsi="Courier New" w:cs="Courier New"/>
          <w:sz w:val="18"/>
          <w:szCs w:val="18"/>
        </w:rPr>
        <w:tab/>
      </w:r>
      <w:r w:rsidRPr="007D46D3">
        <w:rPr>
          <w:rFonts w:ascii="Courier New" w:hAnsi="Courier New" w:cs="Courier New"/>
          <w:sz w:val="18"/>
          <w:szCs w:val="18"/>
        </w:rPr>
        <w:t xml:space="preserve">BUS 36 Amu  </w:t>
      </w:r>
      <w:r>
        <w:rPr>
          <w:rFonts w:ascii="Courier New" w:hAnsi="Courier New" w:cs="Courier New"/>
          <w:sz w:val="18"/>
          <w:szCs w:val="18"/>
        </w:rPr>
        <w:tab/>
      </w:r>
      <w:r w:rsidRPr="007D46D3">
        <w:rPr>
          <w:rFonts w:ascii="Courier New" w:hAnsi="Courier New" w:cs="Courier New"/>
          <w:sz w:val="18"/>
          <w:szCs w:val="18"/>
        </w:rPr>
        <w:t xml:space="preserve">18         0.00064     0.00046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36 Amun </w:t>
      </w:r>
      <w:r>
        <w:rPr>
          <w:rFonts w:ascii="Courier New" w:hAnsi="Courier New" w:cs="Courier New"/>
          <w:sz w:val="18"/>
          <w:szCs w:val="18"/>
        </w:rPr>
        <w:tab/>
      </w:r>
      <w:r w:rsidRPr="007D46D3">
        <w:rPr>
          <w:rFonts w:ascii="Courier New" w:hAnsi="Courier New" w:cs="Courier New"/>
          <w:sz w:val="18"/>
          <w:szCs w:val="18"/>
        </w:rPr>
        <w:t xml:space="preserve">BUS 37 Iga  </w:t>
      </w:r>
      <w:r>
        <w:rPr>
          <w:rFonts w:ascii="Courier New" w:hAnsi="Courier New" w:cs="Courier New"/>
          <w:sz w:val="18"/>
          <w:szCs w:val="18"/>
        </w:rPr>
        <w:tab/>
      </w:r>
      <w:r w:rsidRPr="007D46D3">
        <w:rPr>
          <w:rFonts w:ascii="Courier New" w:hAnsi="Courier New" w:cs="Courier New"/>
          <w:sz w:val="18"/>
          <w:szCs w:val="18"/>
        </w:rPr>
        <w:t xml:space="preserve">19         0.00024     0.00017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7 J7    </w:t>
      </w:r>
      <w:r>
        <w:rPr>
          <w:rFonts w:ascii="Courier New" w:hAnsi="Courier New" w:cs="Courier New"/>
          <w:sz w:val="18"/>
          <w:szCs w:val="18"/>
        </w:rPr>
        <w:tab/>
      </w:r>
      <w:r w:rsidRPr="007D46D3">
        <w:rPr>
          <w:rFonts w:ascii="Courier New" w:hAnsi="Courier New" w:cs="Courier New"/>
          <w:sz w:val="18"/>
          <w:szCs w:val="18"/>
        </w:rPr>
        <w:t xml:space="preserve">BUS 8 J8    </w:t>
      </w:r>
      <w:r>
        <w:rPr>
          <w:rFonts w:ascii="Courier New" w:hAnsi="Courier New" w:cs="Courier New"/>
          <w:sz w:val="18"/>
          <w:szCs w:val="18"/>
        </w:rPr>
        <w:tab/>
      </w:r>
      <w:r w:rsidRPr="007D46D3">
        <w:rPr>
          <w:rFonts w:ascii="Courier New" w:hAnsi="Courier New" w:cs="Courier New"/>
          <w:sz w:val="18"/>
          <w:szCs w:val="18"/>
        </w:rPr>
        <w:t xml:space="preserve">20         0.0049      0.00353     4e-005      3e-005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8 J8    </w:t>
      </w:r>
      <w:r>
        <w:rPr>
          <w:rFonts w:ascii="Courier New" w:hAnsi="Courier New" w:cs="Courier New"/>
          <w:sz w:val="18"/>
          <w:szCs w:val="18"/>
        </w:rPr>
        <w:tab/>
      </w:r>
      <w:r w:rsidRPr="007D46D3">
        <w:rPr>
          <w:rFonts w:ascii="Courier New" w:hAnsi="Courier New" w:cs="Courier New"/>
          <w:sz w:val="18"/>
          <w:szCs w:val="18"/>
        </w:rPr>
        <w:t xml:space="preserve">BUS 9 Iraw  </w:t>
      </w:r>
      <w:r>
        <w:rPr>
          <w:rFonts w:ascii="Courier New" w:hAnsi="Courier New" w:cs="Courier New"/>
          <w:sz w:val="18"/>
          <w:szCs w:val="18"/>
        </w:rPr>
        <w:tab/>
      </w:r>
      <w:r w:rsidRPr="007D46D3">
        <w:rPr>
          <w:rFonts w:ascii="Courier New" w:hAnsi="Courier New" w:cs="Courier New"/>
          <w:sz w:val="18"/>
          <w:szCs w:val="18"/>
        </w:rPr>
        <w:t xml:space="preserve">21         0.00341     0.00245     2e-005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9 Irawo </w:t>
      </w:r>
      <w:r>
        <w:rPr>
          <w:rFonts w:ascii="Courier New" w:hAnsi="Courier New" w:cs="Courier New"/>
          <w:sz w:val="18"/>
          <w:szCs w:val="18"/>
        </w:rPr>
        <w:tab/>
      </w:r>
      <w:r w:rsidRPr="007D46D3">
        <w:rPr>
          <w:rFonts w:ascii="Courier New" w:hAnsi="Courier New" w:cs="Courier New"/>
          <w:sz w:val="18"/>
          <w:szCs w:val="18"/>
        </w:rPr>
        <w:t xml:space="preserve">BUS 10 J10  </w:t>
      </w:r>
      <w:r>
        <w:rPr>
          <w:rFonts w:ascii="Courier New" w:hAnsi="Courier New" w:cs="Courier New"/>
          <w:sz w:val="18"/>
          <w:szCs w:val="18"/>
        </w:rPr>
        <w:tab/>
      </w:r>
      <w:r w:rsidRPr="007D46D3">
        <w:rPr>
          <w:rFonts w:ascii="Courier New" w:hAnsi="Courier New" w:cs="Courier New"/>
          <w:sz w:val="18"/>
          <w:szCs w:val="18"/>
        </w:rPr>
        <w:t xml:space="preserve">22         0.00299     0.00214     2e-005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8 J8    </w:t>
      </w:r>
      <w:r>
        <w:rPr>
          <w:rFonts w:ascii="Courier New" w:hAnsi="Courier New" w:cs="Courier New"/>
          <w:sz w:val="18"/>
          <w:szCs w:val="18"/>
        </w:rPr>
        <w:tab/>
      </w:r>
      <w:r w:rsidRPr="007D46D3">
        <w:rPr>
          <w:rFonts w:ascii="Courier New" w:hAnsi="Courier New" w:cs="Courier New"/>
          <w:sz w:val="18"/>
          <w:szCs w:val="18"/>
        </w:rPr>
        <w:t xml:space="preserve">BUS 31 J31  </w:t>
      </w:r>
      <w:r>
        <w:rPr>
          <w:rFonts w:ascii="Courier New" w:hAnsi="Courier New" w:cs="Courier New"/>
          <w:sz w:val="18"/>
          <w:szCs w:val="18"/>
        </w:rPr>
        <w:tab/>
      </w:r>
      <w:r w:rsidRPr="007D46D3">
        <w:rPr>
          <w:rFonts w:ascii="Courier New" w:hAnsi="Courier New" w:cs="Courier New"/>
          <w:sz w:val="18"/>
          <w:szCs w:val="18"/>
        </w:rPr>
        <w:t xml:space="preserve">23         0.00145     0.00104     0           0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31 J31  </w:t>
      </w:r>
      <w:r>
        <w:rPr>
          <w:rFonts w:ascii="Courier New" w:hAnsi="Courier New" w:cs="Courier New"/>
          <w:sz w:val="18"/>
          <w:szCs w:val="18"/>
        </w:rPr>
        <w:tab/>
      </w:r>
      <w:r w:rsidRPr="007D46D3">
        <w:rPr>
          <w:rFonts w:ascii="Courier New" w:hAnsi="Courier New" w:cs="Courier New"/>
          <w:sz w:val="18"/>
          <w:szCs w:val="18"/>
        </w:rPr>
        <w:t xml:space="preserve">BUS 32 FGC  </w:t>
      </w:r>
      <w:r>
        <w:rPr>
          <w:rFonts w:ascii="Courier New" w:hAnsi="Courier New" w:cs="Courier New"/>
          <w:sz w:val="18"/>
          <w:szCs w:val="18"/>
        </w:rPr>
        <w:tab/>
      </w:r>
      <w:r w:rsidRPr="007D46D3">
        <w:rPr>
          <w:rFonts w:ascii="Courier New" w:hAnsi="Courier New" w:cs="Courier New"/>
          <w:sz w:val="18"/>
          <w:szCs w:val="18"/>
        </w:rPr>
        <w:t xml:space="preserve">24         0.0004      0.00029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31 J31  </w:t>
      </w:r>
      <w:r>
        <w:rPr>
          <w:rFonts w:ascii="Courier New" w:hAnsi="Courier New" w:cs="Courier New"/>
          <w:sz w:val="18"/>
          <w:szCs w:val="18"/>
        </w:rPr>
        <w:tab/>
      </w:r>
      <w:r w:rsidRPr="007D46D3">
        <w:rPr>
          <w:rFonts w:ascii="Courier New" w:hAnsi="Courier New" w:cs="Courier New"/>
          <w:sz w:val="18"/>
          <w:szCs w:val="18"/>
        </w:rPr>
        <w:t xml:space="preserve">BUS 33 GRA  </w:t>
      </w:r>
      <w:r>
        <w:rPr>
          <w:rFonts w:ascii="Courier New" w:hAnsi="Courier New" w:cs="Courier New"/>
          <w:sz w:val="18"/>
          <w:szCs w:val="18"/>
        </w:rPr>
        <w:tab/>
      </w:r>
      <w:r w:rsidRPr="007D46D3">
        <w:rPr>
          <w:rFonts w:ascii="Courier New" w:hAnsi="Courier New" w:cs="Courier New"/>
          <w:sz w:val="18"/>
          <w:szCs w:val="18"/>
        </w:rPr>
        <w:t xml:space="preserve">25         0.00104     0.00076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33 GRA  </w:t>
      </w:r>
      <w:r>
        <w:rPr>
          <w:rFonts w:ascii="Courier New" w:hAnsi="Courier New" w:cs="Courier New"/>
          <w:sz w:val="18"/>
          <w:szCs w:val="18"/>
        </w:rPr>
        <w:tab/>
      </w:r>
      <w:r w:rsidRPr="007D46D3">
        <w:rPr>
          <w:rFonts w:ascii="Courier New" w:hAnsi="Courier New" w:cs="Courier New"/>
          <w:sz w:val="18"/>
          <w:szCs w:val="18"/>
        </w:rPr>
        <w:t xml:space="preserve">BUS 34 Kin  </w:t>
      </w:r>
      <w:r>
        <w:rPr>
          <w:rFonts w:ascii="Courier New" w:hAnsi="Courier New" w:cs="Courier New"/>
          <w:sz w:val="18"/>
          <w:szCs w:val="18"/>
        </w:rPr>
        <w:tab/>
      </w:r>
      <w:r w:rsidRPr="007D46D3">
        <w:rPr>
          <w:rFonts w:ascii="Courier New" w:hAnsi="Courier New" w:cs="Courier New"/>
          <w:sz w:val="18"/>
          <w:szCs w:val="18"/>
        </w:rPr>
        <w:t xml:space="preserve">26         0.0004      0.00029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33 GRA  </w:t>
      </w:r>
      <w:r>
        <w:rPr>
          <w:rFonts w:ascii="Courier New" w:hAnsi="Courier New" w:cs="Courier New"/>
          <w:sz w:val="18"/>
          <w:szCs w:val="18"/>
        </w:rPr>
        <w:tab/>
      </w:r>
      <w:r w:rsidRPr="007D46D3">
        <w:rPr>
          <w:rFonts w:ascii="Courier New" w:hAnsi="Courier New" w:cs="Courier New"/>
          <w:sz w:val="18"/>
          <w:szCs w:val="18"/>
        </w:rPr>
        <w:t xml:space="preserve">BUS 35 GRA  </w:t>
      </w:r>
      <w:r>
        <w:rPr>
          <w:rFonts w:ascii="Courier New" w:hAnsi="Courier New" w:cs="Courier New"/>
          <w:sz w:val="18"/>
          <w:szCs w:val="18"/>
        </w:rPr>
        <w:tab/>
      </w:r>
      <w:r w:rsidRPr="007D46D3">
        <w:rPr>
          <w:rFonts w:ascii="Courier New" w:hAnsi="Courier New" w:cs="Courier New"/>
          <w:sz w:val="18"/>
          <w:szCs w:val="18"/>
        </w:rPr>
        <w:t xml:space="preserve">27         0.00024     0.00017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10 J10  </w:t>
      </w:r>
      <w:r>
        <w:rPr>
          <w:rFonts w:ascii="Courier New" w:hAnsi="Courier New" w:cs="Courier New"/>
          <w:sz w:val="18"/>
          <w:szCs w:val="18"/>
        </w:rPr>
        <w:tab/>
      </w:r>
      <w:r w:rsidRPr="007D46D3">
        <w:rPr>
          <w:rFonts w:ascii="Courier New" w:hAnsi="Courier New" w:cs="Courier New"/>
          <w:sz w:val="18"/>
          <w:szCs w:val="18"/>
        </w:rPr>
        <w:t xml:space="preserve">BUS 11 Ipe  </w:t>
      </w:r>
      <w:r>
        <w:rPr>
          <w:rFonts w:ascii="Courier New" w:hAnsi="Courier New" w:cs="Courier New"/>
          <w:sz w:val="18"/>
          <w:szCs w:val="18"/>
        </w:rPr>
        <w:tab/>
      </w:r>
      <w:r w:rsidRPr="007D46D3">
        <w:rPr>
          <w:rFonts w:ascii="Courier New" w:hAnsi="Courier New" w:cs="Courier New"/>
          <w:sz w:val="18"/>
          <w:szCs w:val="18"/>
        </w:rPr>
        <w:t xml:space="preserve">28         0.00189     0.00136     1e-005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11 Ipej </w:t>
      </w:r>
      <w:r>
        <w:rPr>
          <w:rFonts w:ascii="Courier New" w:hAnsi="Courier New" w:cs="Courier New"/>
          <w:sz w:val="18"/>
          <w:szCs w:val="18"/>
        </w:rPr>
        <w:tab/>
      </w:r>
      <w:r w:rsidRPr="007D46D3">
        <w:rPr>
          <w:rFonts w:ascii="Courier New" w:hAnsi="Courier New" w:cs="Courier New"/>
          <w:sz w:val="18"/>
          <w:szCs w:val="18"/>
        </w:rPr>
        <w:t xml:space="preserve">BUS 26 Lan  </w:t>
      </w:r>
      <w:r>
        <w:rPr>
          <w:rFonts w:ascii="Courier New" w:hAnsi="Courier New" w:cs="Courier New"/>
          <w:sz w:val="18"/>
          <w:szCs w:val="18"/>
        </w:rPr>
        <w:tab/>
      </w:r>
      <w:r w:rsidRPr="007D46D3">
        <w:rPr>
          <w:rFonts w:ascii="Courier New" w:hAnsi="Courier New" w:cs="Courier New"/>
          <w:sz w:val="18"/>
          <w:szCs w:val="18"/>
        </w:rPr>
        <w:t xml:space="preserve">29         0.0004      0.00029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11 Ipej </w:t>
      </w:r>
      <w:r>
        <w:rPr>
          <w:rFonts w:ascii="Courier New" w:hAnsi="Courier New" w:cs="Courier New"/>
          <w:sz w:val="18"/>
          <w:szCs w:val="18"/>
        </w:rPr>
        <w:tab/>
      </w:r>
      <w:r w:rsidRPr="007D46D3">
        <w:rPr>
          <w:rFonts w:ascii="Courier New" w:hAnsi="Courier New" w:cs="Courier New"/>
          <w:sz w:val="18"/>
          <w:szCs w:val="18"/>
        </w:rPr>
        <w:t xml:space="preserve">BUS 12 J12  </w:t>
      </w:r>
      <w:r>
        <w:rPr>
          <w:rFonts w:ascii="Courier New" w:hAnsi="Courier New" w:cs="Courier New"/>
          <w:sz w:val="18"/>
          <w:szCs w:val="18"/>
        </w:rPr>
        <w:tab/>
      </w:r>
      <w:r w:rsidRPr="007D46D3">
        <w:rPr>
          <w:rFonts w:ascii="Courier New" w:hAnsi="Courier New" w:cs="Courier New"/>
          <w:sz w:val="18"/>
          <w:szCs w:val="18"/>
        </w:rPr>
        <w:t xml:space="preserve">30         0.00124     0.00088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12 J12  </w:t>
      </w:r>
      <w:r>
        <w:rPr>
          <w:rFonts w:ascii="Courier New" w:hAnsi="Courier New" w:cs="Courier New"/>
          <w:sz w:val="18"/>
          <w:szCs w:val="18"/>
        </w:rPr>
        <w:tab/>
      </w:r>
      <w:r w:rsidRPr="007D46D3">
        <w:rPr>
          <w:rFonts w:ascii="Courier New" w:hAnsi="Courier New" w:cs="Courier New"/>
          <w:sz w:val="18"/>
          <w:szCs w:val="18"/>
        </w:rPr>
        <w:t xml:space="preserve">BUS 13 Ara  </w:t>
      </w:r>
      <w:r>
        <w:rPr>
          <w:rFonts w:ascii="Courier New" w:hAnsi="Courier New" w:cs="Courier New"/>
          <w:sz w:val="18"/>
          <w:szCs w:val="18"/>
        </w:rPr>
        <w:tab/>
      </w:r>
      <w:r w:rsidRPr="007D46D3">
        <w:rPr>
          <w:rFonts w:ascii="Courier New" w:hAnsi="Courier New" w:cs="Courier New"/>
          <w:sz w:val="18"/>
          <w:szCs w:val="18"/>
        </w:rPr>
        <w:t xml:space="preserve">31         0.00024     0.00017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12 J12  </w:t>
      </w:r>
      <w:r>
        <w:rPr>
          <w:rFonts w:ascii="Courier New" w:hAnsi="Courier New" w:cs="Courier New"/>
          <w:sz w:val="18"/>
          <w:szCs w:val="18"/>
        </w:rPr>
        <w:tab/>
      </w:r>
      <w:r w:rsidRPr="007D46D3">
        <w:rPr>
          <w:rFonts w:ascii="Courier New" w:hAnsi="Courier New" w:cs="Courier New"/>
          <w:sz w:val="18"/>
          <w:szCs w:val="18"/>
        </w:rPr>
        <w:t xml:space="preserve">BUS 27 Aiy  </w:t>
      </w:r>
      <w:r>
        <w:rPr>
          <w:rFonts w:ascii="Courier New" w:hAnsi="Courier New" w:cs="Courier New"/>
          <w:sz w:val="18"/>
          <w:szCs w:val="18"/>
        </w:rPr>
        <w:tab/>
      </w:r>
      <w:r w:rsidRPr="007D46D3">
        <w:rPr>
          <w:rFonts w:ascii="Courier New" w:hAnsi="Courier New" w:cs="Courier New"/>
          <w:sz w:val="18"/>
          <w:szCs w:val="18"/>
        </w:rPr>
        <w:t xml:space="preserve">32         0.00064     0.00046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27 Aiye </w:t>
      </w:r>
      <w:r>
        <w:rPr>
          <w:rFonts w:ascii="Courier New" w:hAnsi="Courier New" w:cs="Courier New"/>
          <w:sz w:val="18"/>
          <w:szCs w:val="18"/>
        </w:rPr>
        <w:tab/>
      </w:r>
      <w:r w:rsidRPr="007D46D3">
        <w:rPr>
          <w:rFonts w:ascii="Courier New" w:hAnsi="Courier New" w:cs="Courier New"/>
          <w:sz w:val="18"/>
          <w:szCs w:val="18"/>
        </w:rPr>
        <w:t xml:space="preserve">BUS 28 Ila  </w:t>
      </w:r>
      <w:r>
        <w:rPr>
          <w:rFonts w:ascii="Courier New" w:hAnsi="Courier New" w:cs="Courier New"/>
          <w:sz w:val="18"/>
          <w:szCs w:val="18"/>
        </w:rPr>
        <w:tab/>
      </w:r>
      <w:r w:rsidRPr="007D46D3">
        <w:rPr>
          <w:rFonts w:ascii="Courier New" w:hAnsi="Courier New" w:cs="Courier New"/>
          <w:sz w:val="18"/>
          <w:szCs w:val="18"/>
        </w:rPr>
        <w:t xml:space="preserve">33         0.00048     0.00034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28 Ilal </w:t>
      </w:r>
      <w:r>
        <w:rPr>
          <w:rFonts w:ascii="Courier New" w:hAnsi="Courier New" w:cs="Courier New"/>
          <w:sz w:val="18"/>
          <w:szCs w:val="18"/>
        </w:rPr>
        <w:tab/>
      </w:r>
      <w:r w:rsidRPr="007D46D3">
        <w:rPr>
          <w:rFonts w:ascii="Courier New" w:hAnsi="Courier New" w:cs="Courier New"/>
          <w:sz w:val="18"/>
          <w:szCs w:val="18"/>
        </w:rPr>
        <w:t xml:space="preserve">BUS 29 Imo  </w:t>
      </w:r>
      <w:r>
        <w:rPr>
          <w:rFonts w:ascii="Courier New" w:hAnsi="Courier New" w:cs="Courier New"/>
          <w:sz w:val="18"/>
          <w:szCs w:val="18"/>
        </w:rPr>
        <w:tab/>
      </w:r>
      <w:r w:rsidRPr="007D46D3">
        <w:rPr>
          <w:rFonts w:ascii="Courier New" w:hAnsi="Courier New" w:cs="Courier New"/>
          <w:sz w:val="18"/>
          <w:szCs w:val="18"/>
        </w:rPr>
        <w:t xml:space="preserve">34         0.00016     0.00011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12 J12  </w:t>
      </w:r>
      <w:r>
        <w:rPr>
          <w:rFonts w:ascii="Courier New" w:hAnsi="Courier New" w:cs="Courier New"/>
          <w:sz w:val="18"/>
          <w:szCs w:val="18"/>
        </w:rPr>
        <w:tab/>
      </w:r>
      <w:r w:rsidRPr="007D46D3">
        <w:rPr>
          <w:rFonts w:ascii="Courier New" w:hAnsi="Courier New" w:cs="Courier New"/>
          <w:sz w:val="18"/>
          <w:szCs w:val="18"/>
        </w:rPr>
        <w:t xml:space="preserve">BUS 30 Ror  </w:t>
      </w:r>
      <w:r>
        <w:rPr>
          <w:rFonts w:ascii="Courier New" w:hAnsi="Courier New" w:cs="Courier New"/>
          <w:sz w:val="18"/>
          <w:szCs w:val="18"/>
        </w:rPr>
        <w:tab/>
      </w:r>
      <w:r w:rsidRPr="007D46D3">
        <w:rPr>
          <w:rFonts w:ascii="Courier New" w:hAnsi="Courier New" w:cs="Courier New"/>
          <w:sz w:val="18"/>
          <w:szCs w:val="18"/>
        </w:rPr>
        <w:t xml:space="preserve">35         0.00036     0.00026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10 J10  </w:t>
      </w:r>
      <w:r>
        <w:rPr>
          <w:rFonts w:ascii="Courier New" w:hAnsi="Courier New" w:cs="Courier New"/>
          <w:sz w:val="18"/>
          <w:szCs w:val="18"/>
        </w:rPr>
        <w:tab/>
      </w:r>
      <w:r w:rsidRPr="007D46D3">
        <w:rPr>
          <w:rFonts w:ascii="Courier New" w:hAnsi="Courier New" w:cs="Courier New"/>
          <w:sz w:val="18"/>
          <w:szCs w:val="18"/>
        </w:rPr>
        <w:t xml:space="preserve">BUS 22 Omo  </w:t>
      </w:r>
      <w:r>
        <w:rPr>
          <w:rFonts w:ascii="Courier New" w:hAnsi="Courier New" w:cs="Courier New"/>
          <w:sz w:val="18"/>
          <w:szCs w:val="18"/>
        </w:rPr>
        <w:tab/>
      </w:r>
      <w:r w:rsidRPr="007D46D3">
        <w:rPr>
          <w:rFonts w:ascii="Courier New" w:hAnsi="Courier New" w:cs="Courier New"/>
          <w:sz w:val="18"/>
          <w:szCs w:val="18"/>
        </w:rPr>
        <w:t xml:space="preserve">36         0.00108     0.00078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22 Omon </w:t>
      </w:r>
      <w:r>
        <w:rPr>
          <w:rFonts w:ascii="Courier New" w:hAnsi="Courier New" w:cs="Courier New"/>
          <w:sz w:val="18"/>
          <w:szCs w:val="18"/>
        </w:rPr>
        <w:tab/>
      </w:r>
      <w:r w:rsidRPr="007D46D3">
        <w:rPr>
          <w:rFonts w:ascii="Courier New" w:hAnsi="Courier New" w:cs="Courier New"/>
          <w:sz w:val="18"/>
          <w:szCs w:val="18"/>
        </w:rPr>
        <w:t xml:space="preserve">BUS 23 Omo  </w:t>
      </w:r>
      <w:r>
        <w:rPr>
          <w:rFonts w:ascii="Courier New" w:hAnsi="Courier New" w:cs="Courier New"/>
          <w:sz w:val="18"/>
          <w:szCs w:val="18"/>
        </w:rPr>
        <w:tab/>
      </w:r>
      <w:r w:rsidRPr="007D46D3">
        <w:rPr>
          <w:rFonts w:ascii="Courier New" w:hAnsi="Courier New" w:cs="Courier New"/>
          <w:sz w:val="18"/>
          <w:szCs w:val="18"/>
        </w:rPr>
        <w:t xml:space="preserve">37         0.00084     0.00061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23 Omon </w:t>
      </w:r>
      <w:r>
        <w:rPr>
          <w:rFonts w:ascii="Courier New" w:hAnsi="Courier New" w:cs="Courier New"/>
          <w:sz w:val="18"/>
          <w:szCs w:val="18"/>
        </w:rPr>
        <w:tab/>
      </w:r>
      <w:r w:rsidRPr="007D46D3">
        <w:rPr>
          <w:rFonts w:ascii="Courier New" w:hAnsi="Courier New" w:cs="Courier New"/>
          <w:sz w:val="18"/>
          <w:szCs w:val="18"/>
        </w:rPr>
        <w:t xml:space="preserve">BUS 24 Tai  </w:t>
      </w:r>
      <w:r>
        <w:rPr>
          <w:rFonts w:ascii="Courier New" w:hAnsi="Courier New" w:cs="Courier New"/>
          <w:sz w:val="18"/>
          <w:szCs w:val="18"/>
        </w:rPr>
        <w:tab/>
      </w:r>
      <w:r w:rsidRPr="007D46D3">
        <w:rPr>
          <w:rFonts w:ascii="Courier New" w:hAnsi="Courier New" w:cs="Courier New"/>
          <w:sz w:val="18"/>
          <w:szCs w:val="18"/>
        </w:rPr>
        <w:t xml:space="preserve">38         0.00044     0.00031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24 Taiw </w:t>
      </w:r>
      <w:r>
        <w:rPr>
          <w:rFonts w:ascii="Courier New" w:hAnsi="Courier New" w:cs="Courier New"/>
          <w:sz w:val="18"/>
          <w:szCs w:val="18"/>
        </w:rPr>
        <w:tab/>
      </w:r>
      <w:r w:rsidRPr="007D46D3">
        <w:rPr>
          <w:rFonts w:ascii="Courier New" w:hAnsi="Courier New" w:cs="Courier New"/>
          <w:sz w:val="18"/>
          <w:szCs w:val="18"/>
        </w:rPr>
        <w:t xml:space="preserve">BUS 25 MTN  </w:t>
      </w:r>
      <w:r>
        <w:rPr>
          <w:rFonts w:ascii="Courier New" w:hAnsi="Courier New" w:cs="Courier New"/>
          <w:sz w:val="18"/>
          <w:szCs w:val="18"/>
        </w:rPr>
        <w:tab/>
      </w:r>
      <w:r w:rsidRPr="007D46D3">
        <w:rPr>
          <w:rFonts w:ascii="Courier New" w:hAnsi="Courier New" w:cs="Courier New"/>
          <w:sz w:val="18"/>
          <w:szCs w:val="18"/>
        </w:rPr>
        <w:t xml:space="preserve">39         4e-005      2e-005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TOTAL LOAD</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REAL POWER [p.u.]             0.00976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REACTIVE POWER [p.u.]         0.00732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TOTAL LOSSES</w:t>
      </w:r>
    </w:p>
    <w:p w:rsidR="00385A2E" w:rsidRPr="007D46D3" w:rsidRDefault="00385A2E" w:rsidP="00385A2E">
      <w:pPr>
        <w:autoSpaceDE w:val="0"/>
        <w:autoSpaceDN w:val="0"/>
        <w:adjustRightInd w:val="0"/>
        <w:spacing w:after="0" w:line="480" w:lineRule="auto"/>
        <w:jc w:val="both"/>
        <w:rPr>
          <w:rFonts w:ascii="Times New Roman" w:hAnsi="Times New Roman"/>
          <w:sz w:val="24"/>
          <w:szCs w:val="24"/>
        </w:rPr>
      </w:pP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REAL POWER [p.u.]             0.00059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REACTIVE POWER [p.u.]         0.00021    </w:t>
      </w:r>
    </w:p>
    <w:p w:rsidR="00385A2E" w:rsidRPr="007D46D3" w:rsidRDefault="00385A2E" w:rsidP="00385A2E">
      <w:pPr>
        <w:autoSpaceDE w:val="0"/>
        <w:autoSpaceDN w:val="0"/>
        <w:adjustRightInd w:val="0"/>
        <w:spacing w:after="0" w:line="480" w:lineRule="auto"/>
        <w:jc w:val="both"/>
        <w:rPr>
          <w:rFonts w:ascii="Times New Roman" w:hAnsi="Times New Roman"/>
          <w:sz w:val="24"/>
          <w:szCs w:val="24"/>
        </w:rPr>
      </w:pPr>
    </w:p>
    <w:p w:rsidR="00385A2E" w:rsidRPr="007D46D3" w:rsidRDefault="00385A2E" w:rsidP="00385A2E">
      <w:pPr>
        <w:autoSpaceDE w:val="0"/>
        <w:autoSpaceDN w:val="0"/>
        <w:adjustRightInd w:val="0"/>
        <w:spacing w:after="0" w:line="480" w:lineRule="auto"/>
        <w:jc w:val="both"/>
        <w:rPr>
          <w:rFonts w:ascii="Times New Roman" w:hAnsi="Times New Roman"/>
          <w:sz w:val="24"/>
          <w:szCs w:val="24"/>
        </w:rPr>
      </w:pPr>
    </w:p>
    <w:p w:rsidR="00385A2E" w:rsidRPr="007D46D3" w:rsidRDefault="00385A2E" w:rsidP="00385A2E">
      <w:pPr>
        <w:autoSpaceDE w:val="0"/>
        <w:autoSpaceDN w:val="0"/>
        <w:adjustRightInd w:val="0"/>
        <w:spacing w:after="0" w:line="480" w:lineRule="auto"/>
        <w:jc w:val="both"/>
        <w:rPr>
          <w:rFonts w:ascii="Times New Roman" w:hAnsi="Times New Roman"/>
          <w:sz w:val="24"/>
          <w:szCs w:val="24"/>
        </w:rPr>
      </w:pPr>
    </w:p>
    <w:p w:rsidR="00385A2E" w:rsidRPr="007D46D3" w:rsidRDefault="00385A2E" w:rsidP="00385A2E">
      <w:pPr>
        <w:spacing w:after="0" w:line="480" w:lineRule="auto"/>
        <w:jc w:val="both"/>
        <w:rPr>
          <w:rFonts w:ascii="Times New Roman" w:hAnsi="Times New Roman"/>
          <w:b/>
          <w:sz w:val="24"/>
          <w:szCs w:val="24"/>
        </w:rPr>
      </w:pPr>
    </w:p>
    <w:p w:rsidR="00385A2E" w:rsidRPr="007D46D3" w:rsidRDefault="00385A2E" w:rsidP="00385A2E">
      <w:pPr>
        <w:spacing w:after="0" w:line="480" w:lineRule="auto"/>
        <w:jc w:val="both"/>
        <w:rPr>
          <w:rFonts w:ascii="Times New Roman" w:hAnsi="Times New Roman"/>
          <w:b/>
          <w:sz w:val="24"/>
          <w:szCs w:val="24"/>
        </w:rPr>
      </w:pPr>
    </w:p>
    <w:p w:rsidR="00385A2E" w:rsidRPr="00852625" w:rsidRDefault="00385A2E" w:rsidP="00852625">
      <w:pPr>
        <w:pStyle w:val="Heading2"/>
        <w:jc w:val="center"/>
      </w:pPr>
      <w:bookmarkStart w:id="1080" w:name="_Toc113316260"/>
      <w:bookmarkStart w:id="1081" w:name="_Toc113316522"/>
      <w:bookmarkStart w:id="1082" w:name="_Toc113316699"/>
      <w:bookmarkStart w:id="1083" w:name="_Toc113318019"/>
      <w:bookmarkStart w:id="1084" w:name="_Toc113319798"/>
      <w:bookmarkStart w:id="1085" w:name="_Toc114152695"/>
      <w:bookmarkStart w:id="1086" w:name="_Toc114591693"/>
      <w:bookmarkStart w:id="1087" w:name="_Toc114754201"/>
      <w:bookmarkStart w:id="1088" w:name="_Toc117165862"/>
      <w:bookmarkStart w:id="1089" w:name="_Toc117849296"/>
      <w:r w:rsidRPr="00852625">
        <w:t xml:space="preserve">Table B5: showing the </w:t>
      </w:r>
      <w:r w:rsidR="004702E1" w:rsidRPr="00852625">
        <w:t xml:space="preserve">Power Flow Results </w:t>
      </w:r>
      <w:r w:rsidRPr="00852625">
        <w:t xml:space="preserve">on Isanlu-Isin 33kV </w:t>
      </w:r>
      <w:r w:rsidR="004702E1" w:rsidRPr="00852625">
        <w:t>Feeder Network</w:t>
      </w:r>
      <w:bookmarkEnd w:id="1080"/>
      <w:bookmarkEnd w:id="1081"/>
      <w:bookmarkEnd w:id="1082"/>
      <w:bookmarkEnd w:id="1083"/>
      <w:bookmarkEnd w:id="1084"/>
      <w:bookmarkEnd w:id="1085"/>
      <w:bookmarkEnd w:id="1086"/>
      <w:bookmarkEnd w:id="1087"/>
      <w:bookmarkEnd w:id="1088"/>
      <w:bookmarkEnd w:id="1089"/>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w:t>
      </w:r>
      <w:r>
        <w:rPr>
          <w:rFonts w:ascii="Courier New" w:hAnsi="Courier New" w:cs="Courier New"/>
          <w:sz w:val="18"/>
          <w:szCs w:val="18"/>
        </w:rPr>
        <w:tab/>
      </w:r>
      <w:r w:rsidRPr="007D46D3">
        <w:rPr>
          <w:rFonts w:ascii="Courier New" w:hAnsi="Courier New" w:cs="Courier New"/>
          <w:sz w:val="18"/>
          <w:szCs w:val="18"/>
        </w:rPr>
        <w:t xml:space="preserve">V         phase       P gen       Q gen       P load      Q load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7D46D3">
        <w:rPr>
          <w:rFonts w:ascii="Courier New" w:hAnsi="Courier New" w:cs="Courier New"/>
          <w:sz w:val="18"/>
          <w:szCs w:val="18"/>
        </w:rPr>
        <w:t xml:space="preserve">[p.u.]    [rad]       [p.u.]      [p.u.]      [p.u.]      [p.u.]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13 Ok  </w:t>
      </w:r>
      <w:r>
        <w:rPr>
          <w:rFonts w:ascii="Courier New" w:hAnsi="Courier New" w:cs="Courier New"/>
          <w:sz w:val="18"/>
          <w:szCs w:val="18"/>
        </w:rPr>
        <w:tab/>
      </w:r>
      <w:r w:rsidRPr="007D46D3">
        <w:rPr>
          <w:rFonts w:ascii="Courier New" w:hAnsi="Courier New" w:cs="Courier New"/>
          <w:sz w:val="18"/>
          <w:szCs w:val="18"/>
        </w:rPr>
        <w:t xml:space="preserve">0.86183   -0.01482   </w:t>
      </w:r>
      <w:r>
        <w:rPr>
          <w:rFonts w:ascii="Courier New" w:hAnsi="Courier New" w:cs="Courier New"/>
          <w:sz w:val="18"/>
          <w:szCs w:val="18"/>
        </w:rPr>
        <w:t xml:space="preserve"> </w:t>
      </w:r>
      <w:r w:rsidRPr="007D46D3">
        <w:rPr>
          <w:rFonts w:ascii="Courier New" w:hAnsi="Courier New" w:cs="Courier New"/>
          <w:sz w:val="18"/>
          <w:szCs w:val="18"/>
        </w:rPr>
        <w:t xml:space="preserve">0           0           8e-005     6e-005     </w:t>
      </w:r>
    </w:p>
    <w:p w:rsidR="00385A2E"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BUS 15 Iw</w:t>
      </w:r>
      <w:r>
        <w:rPr>
          <w:rFonts w:ascii="Courier New" w:hAnsi="Courier New" w:cs="Courier New"/>
          <w:sz w:val="18"/>
          <w:szCs w:val="18"/>
        </w:rPr>
        <w:tab/>
      </w:r>
      <w:r w:rsidRPr="007D46D3">
        <w:rPr>
          <w:rFonts w:ascii="Courier New" w:hAnsi="Courier New" w:cs="Courier New"/>
          <w:sz w:val="18"/>
          <w:szCs w:val="18"/>
        </w:rPr>
        <w:t xml:space="preserve">0.86039   -0.01505   </w:t>
      </w:r>
      <w:r>
        <w:rPr>
          <w:rFonts w:ascii="Courier New" w:hAnsi="Courier New" w:cs="Courier New"/>
          <w:sz w:val="18"/>
          <w:szCs w:val="18"/>
        </w:rPr>
        <w:t xml:space="preserve"> </w:t>
      </w:r>
      <w:r w:rsidRPr="007D46D3">
        <w:rPr>
          <w:rFonts w:ascii="Courier New" w:hAnsi="Courier New" w:cs="Courier New"/>
          <w:sz w:val="18"/>
          <w:szCs w:val="18"/>
        </w:rPr>
        <w:t xml:space="preserve">0          </w:t>
      </w:r>
      <w:r>
        <w:rPr>
          <w:rFonts w:ascii="Courier New" w:hAnsi="Courier New" w:cs="Courier New"/>
          <w:sz w:val="18"/>
          <w:szCs w:val="18"/>
        </w:rPr>
        <w:t xml:space="preserve"> </w:t>
      </w:r>
      <w:r w:rsidRPr="007D46D3">
        <w:rPr>
          <w:rFonts w:ascii="Courier New" w:hAnsi="Courier New" w:cs="Courier New"/>
          <w:sz w:val="18"/>
          <w:szCs w:val="18"/>
        </w:rPr>
        <w:t xml:space="preserve">0          </w:t>
      </w:r>
      <w:r>
        <w:rPr>
          <w:rFonts w:ascii="Courier New" w:hAnsi="Courier New" w:cs="Courier New"/>
          <w:sz w:val="18"/>
          <w:szCs w:val="18"/>
        </w:rPr>
        <w:t xml:space="preserve"> </w:t>
      </w:r>
      <w:r w:rsidRPr="007D46D3">
        <w:rPr>
          <w:rFonts w:ascii="Courier New" w:hAnsi="Courier New" w:cs="Courier New"/>
          <w:sz w:val="18"/>
          <w:szCs w:val="18"/>
        </w:rPr>
        <w:t>0.00016    0.00012</w:t>
      </w:r>
    </w:p>
    <w:p w:rsidR="00385A2E"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 Isi  </w:t>
      </w:r>
      <w:r>
        <w:rPr>
          <w:rFonts w:ascii="Courier New" w:hAnsi="Courier New" w:cs="Courier New"/>
          <w:sz w:val="18"/>
          <w:szCs w:val="18"/>
        </w:rPr>
        <w:tab/>
      </w:r>
      <w:r w:rsidRPr="007D46D3">
        <w:rPr>
          <w:rFonts w:ascii="Courier New" w:hAnsi="Courier New" w:cs="Courier New"/>
          <w:sz w:val="18"/>
          <w:szCs w:val="18"/>
        </w:rPr>
        <w:t xml:space="preserve">0.9199   </w:t>
      </w:r>
      <w:r>
        <w:rPr>
          <w:rFonts w:ascii="Courier New" w:hAnsi="Courier New" w:cs="Courier New"/>
          <w:sz w:val="18"/>
          <w:szCs w:val="18"/>
        </w:rPr>
        <w:t xml:space="preserve"> </w:t>
      </w:r>
      <w:r w:rsidRPr="007D46D3">
        <w:rPr>
          <w:rFonts w:ascii="Courier New" w:hAnsi="Courier New" w:cs="Courier New"/>
          <w:sz w:val="18"/>
          <w:szCs w:val="18"/>
        </w:rPr>
        <w:t xml:space="preserve">-0.00771   </w:t>
      </w:r>
      <w:r>
        <w:rPr>
          <w:rFonts w:ascii="Courier New" w:hAnsi="Courier New" w:cs="Courier New"/>
          <w:sz w:val="18"/>
          <w:szCs w:val="18"/>
        </w:rPr>
        <w:t xml:space="preserve"> </w:t>
      </w:r>
      <w:r w:rsidRPr="007D46D3">
        <w:rPr>
          <w:rFonts w:ascii="Courier New" w:hAnsi="Courier New" w:cs="Courier New"/>
          <w:sz w:val="18"/>
          <w:szCs w:val="18"/>
        </w:rPr>
        <w:t xml:space="preserve">0        </w:t>
      </w:r>
      <w:r>
        <w:rPr>
          <w:rFonts w:ascii="Courier New" w:hAnsi="Courier New" w:cs="Courier New"/>
          <w:sz w:val="18"/>
          <w:szCs w:val="18"/>
        </w:rPr>
        <w:t xml:space="preserve">   </w:t>
      </w:r>
      <w:r w:rsidRPr="007D46D3">
        <w:rPr>
          <w:rFonts w:ascii="Courier New" w:hAnsi="Courier New" w:cs="Courier New"/>
          <w:sz w:val="18"/>
          <w:szCs w:val="18"/>
        </w:rPr>
        <w:t xml:space="preserve">0         </w:t>
      </w:r>
      <w:r>
        <w:rPr>
          <w:rFonts w:ascii="Courier New" w:hAnsi="Courier New" w:cs="Courier New"/>
          <w:sz w:val="18"/>
          <w:szCs w:val="18"/>
        </w:rPr>
        <w:t xml:space="preserve">  </w:t>
      </w:r>
      <w:r w:rsidRPr="007D46D3">
        <w:rPr>
          <w:rFonts w:ascii="Courier New" w:hAnsi="Courier New" w:cs="Courier New"/>
          <w:sz w:val="18"/>
          <w:szCs w:val="18"/>
        </w:rPr>
        <w:t>0.00016    0.00012</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24 J2  </w:t>
      </w:r>
      <w:r>
        <w:rPr>
          <w:rFonts w:ascii="Courier New" w:hAnsi="Courier New" w:cs="Courier New"/>
          <w:sz w:val="18"/>
          <w:szCs w:val="18"/>
        </w:rPr>
        <w:tab/>
      </w:r>
      <w:r w:rsidRPr="007D46D3">
        <w:rPr>
          <w:rFonts w:ascii="Courier New" w:hAnsi="Courier New" w:cs="Courier New"/>
          <w:sz w:val="18"/>
          <w:szCs w:val="18"/>
        </w:rPr>
        <w:t xml:space="preserve">0.84977   -0.01517    0           0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5 Oke  </w:t>
      </w:r>
      <w:r>
        <w:rPr>
          <w:rFonts w:ascii="Courier New" w:hAnsi="Courier New" w:cs="Courier New"/>
          <w:sz w:val="18"/>
          <w:szCs w:val="18"/>
        </w:rPr>
        <w:tab/>
      </w:r>
      <w:r w:rsidRPr="007D46D3">
        <w:rPr>
          <w:rFonts w:ascii="Courier New" w:hAnsi="Courier New" w:cs="Courier New"/>
          <w:sz w:val="18"/>
          <w:szCs w:val="18"/>
        </w:rPr>
        <w:t xml:space="preserve">0.91889   -0.00786   </w:t>
      </w:r>
      <w:r>
        <w:rPr>
          <w:rFonts w:ascii="Courier New" w:hAnsi="Courier New" w:cs="Courier New"/>
          <w:sz w:val="18"/>
          <w:szCs w:val="18"/>
        </w:rPr>
        <w:t xml:space="preserve"> </w:t>
      </w:r>
      <w:r w:rsidRPr="007D46D3">
        <w:rPr>
          <w:rFonts w:ascii="Courier New" w:hAnsi="Courier New" w:cs="Courier New"/>
          <w:sz w:val="18"/>
          <w:szCs w:val="18"/>
        </w:rPr>
        <w:t xml:space="preserve">0           0           0.00024     0.00018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 Sour  </w:t>
      </w:r>
      <w:r>
        <w:rPr>
          <w:rFonts w:ascii="Courier New" w:hAnsi="Courier New" w:cs="Courier New"/>
          <w:sz w:val="18"/>
          <w:szCs w:val="18"/>
        </w:rPr>
        <w:tab/>
      </w:r>
      <w:r w:rsidRPr="007D46D3">
        <w:rPr>
          <w:rFonts w:ascii="Courier New" w:hAnsi="Courier New" w:cs="Courier New"/>
          <w:sz w:val="18"/>
          <w:szCs w:val="18"/>
        </w:rPr>
        <w:t xml:space="preserve">10        0.01527     0.01198     0           0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10 Olu  </w:t>
      </w:r>
      <w:r>
        <w:rPr>
          <w:rFonts w:ascii="Courier New" w:hAnsi="Courier New" w:cs="Courier New"/>
          <w:sz w:val="18"/>
          <w:szCs w:val="18"/>
        </w:rPr>
        <w:tab/>
      </w:r>
      <w:r w:rsidRPr="007D46D3">
        <w:rPr>
          <w:rFonts w:ascii="Courier New" w:hAnsi="Courier New" w:cs="Courier New"/>
          <w:sz w:val="18"/>
          <w:szCs w:val="18"/>
        </w:rPr>
        <w:t>0.86677</w:t>
      </w:r>
      <w:r>
        <w:rPr>
          <w:rFonts w:ascii="Courier New" w:hAnsi="Courier New" w:cs="Courier New"/>
          <w:sz w:val="18"/>
          <w:szCs w:val="18"/>
        </w:rPr>
        <w:t xml:space="preserve">   </w:t>
      </w:r>
      <w:r w:rsidRPr="007D46D3">
        <w:rPr>
          <w:rFonts w:ascii="Courier New" w:hAnsi="Courier New" w:cs="Courier New"/>
          <w:sz w:val="18"/>
          <w:szCs w:val="18"/>
        </w:rPr>
        <w:t xml:space="preserve">-0.01399   </w:t>
      </w:r>
      <w:r>
        <w:rPr>
          <w:rFonts w:ascii="Courier New" w:hAnsi="Courier New" w:cs="Courier New"/>
          <w:sz w:val="18"/>
          <w:szCs w:val="18"/>
        </w:rPr>
        <w:t xml:space="preserve"> </w:t>
      </w:r>
      <w:r w:rsidRPr="007D46D3">
        <w:rPr>
          <w:rFonts w:ascii="Courier New" w:hAnsi="Courier New" w:cs="Courier New"/>
          <w:sz w:val="18"/>
          <w:szCs w:val="18"/>
        </w:rPr>
        <w:t xml:space="preserve">0           0           0.00016     0.00012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11 J11  </w:t>
      </w:r>
      <w:r>
        <w:rPr>
          <w:rFonts w:ascii="Courier New" w:hAnsi="Courier New" w:cs="Courier New"/>
          <w:sz w:val="18"/>
          <w:szCs w:val="18"/>
        </w:rPr>
        <w:tab/>
      </w:r>
      <w:r w:rsidRPr="007D46D3">
        <w:rPr>
          <w:rFonts w:ascii="Courier New" w:hAnsi="Courier New" w:cs="Courier New"/>
          <w:sz w:val="18"/>
          <w:szCs w:val="18"/>
        </w:rPr>
        <w:t>0.86409</w:t>
      </w:r>
      <w:r>
        <w:rPr>
          <w:rFonts w:ascii="Courier New" w:hAnsi="Courier New" w:cs="Courier New"/>
          <w:sz w:val="18"/>
          <w:szCs w:val="18"/>
        </w:rPr>
        <w:t xml:space="preserve">   </w:t>
      </w:r>
      <w:r w:rsidRPr="007D46D3">
        <w:rPr>
          <w:rFonts w:ascii="Courier New" w:hAnsi="Courier New" w:cs="Courier New"/>
          <w:sz w:val="18"/>
          <w:szCs w:val="18"/>
        </w:rPr>
        <w:t xml:space="preserve">-0.01444    0           0           0           0          </w:t>
      </w:r>
    </w:p>
    <w:p w:rsidR="00385A2E"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12 Iwo  </w:t>
      </w:r>
      <w:r>
        <w:rPr>
          <w:rFonts w:ascii="Courier New" w:hAnsi="Courier New" w:cs="Courier New"/>
          <w:sz w:val="18"/>
          <w:szCs w:val="18"/>
        </w:rPr>
        <w:tab/>
      </w:r>
      <w:r w:rsidRPr="007D46D3">
        <w:rPr>
          <w:rFonts w:ascii="Courier New" w:hAnsi="Courier New" w:cs="Courier New"/>
          <w:sz w:val="18"/>
          <w:szCs w:val="18"/>
        </w:rPr>
        <w:t>0.86317</w:t>
      </w:r>
      <w:r>
        <w:rPr>
          <w:rFonts w:ascii="Courier New" w:hAnsi="Courier New" w:cs="Courier New"/>
          <w:sz w:val="18"/>
          <w:szCs w:val="18"/>
        </w:rPr>
        <w:t xml:space="preserve">   </w:t>
      </w:r>
      <w:r w:rsidRPr="007D46D3">
        <w:rPr>
          <w:rFonts w:ascii="Courier New" w:hAnsi="Courier New" w:cs="Courier New"/>
          <w:sz w:val="18"/>
          <w:szCs w:val="18"/>
        </w:rPr>
        <w:t xml:space="preserve">-0.0146    </w:t>
      </w:r>
      <w:r>
        <w:rPr>
          <w:rFonts w:ascii="Courier New" w:hAnsi="Courier New" w:cs="Courier New"/>
          <w:sz w:val="18"/>
          <w:szCs w:val="18"/>
        </w:rPr>
        <w:t xml:space="preserve"> </w:t>
      </w:r>
      <w:r w:rsidRPr="007D46D3">
        <w:rPr>
          <w:rFonts w:ascii="Courier New" w:hAnsi="Courier New" w:cs="Courier New"/>
          <w:sz w:val="18"/>
          <w:szCs w:val="18"/>
        </w:rPr>
        <w:t>0           0           0.00016     0.00012</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14 J14  </w:t>
      </w:r>
      <w:r>
        <w:rPr>
          <w:rFonts w:ascii="Courier New" w:hAnsi="Courier New" w:cs="Courier New"/>
          <w:sz w:val="18"/>
          <w:szCs w:val="18"/>
        </w:rPr>
        <w:tab/>
      </w:r>
      <w:r w:rsidRPr="007D46D3">
        <w:rPr>
          <w:rFonts w:ascii="Courier New" w:hAnsi="Courier New" w:cs="Courier New"/>
          <w:sz w:val="18"/>
          <w:szCs w:val="18"/>
        </w:rPr>
        <w:t>0.86069</w:t>
      </w:r>
      <w:r>
        <w:rPr>
          <w:rFonts w:ascii="Courier New" w:hAnsi="Courier New" w:cs="Courier New"/>
          <w:sz w:val="18"/>
          <w:szCs w:val="18"/>
        </w:rPr>
        <w:t xml:space="preserve">   </w:t>
      </w:r>
      <w:r w:rsidRPr="007D46D3">
        <w:rPr>
          <w:rFonts w:ascii="Courier New" w:hAnsi="Courier New" w:cs="Courier New"/>
          <w:sz w:val="18"/>
          <w:szCs w:val="18"/>
        </w:rPr>
        <w:t xml:space="preserve">-0.01501    0           0           0           0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16 Owo  </w:t>
      </w:r>
      <w:r>
        <w:rPr>
          <w:rFonts w:ascii="Courier New" w:hAnsi="Courier New" w:cs="Courier New"/>
          <w:sz w:val="18"/>
          <w:szCs w:val="18"/>
        </w:rPr>
        <w:tab/>
      </w:r>
      <w:r w:rsidRPr="007D46D3">
        <w:rPr>
          <w:rFonts w:ascii="Courier New" w:hAnsi="Courier New" w:cs="Courier New"/>
          <w:sz w:val="18"/>
          <w:szCs w:val="18"/>
        </w:rPr>
        <w:t>0.85994</w:t>
      </w:r>
      <w:r>
        <w:rPr>
          <w:rFonts w:ascii="Courier New" w:hAnsi="Courier New" w:cs="Courier New"/>
          <w:sz w:val="18"/>
          <w:szCs w:val="18"/>
        </w:rPr>
        <w:t xml:space="preserve">   </w:t>
      </w:r>
      <w:r w:rsidRPr="007D46D3">
        <w:rPr>
          <w:rFonts w:ascii="Courier New" w:hAnsi="Courier New" w:cs="Courier New"/>
          <w:sz w:val="18"/>
          <w:szCs w:val="18"/>
        </w:rPr>
        <w:t xml:space="preserve">-0.01513   </w:t>
      </w:r>
      <w:r>
        <w:rPr>
          <w:rFonts w:ascii="Courier New" w:hAnsi="Courier New" w:cs="Courier New"/>
          <w:sz w:val="18"/>
          <w:szCs w:val="18"/>
        </w:rPr>
        <w:t xml:space="preserve"> </w:t>
      </w:r>
      <w:r w:rsidRPr="007D46D3">
        <w:rPr>
          <w:rFonts w:ascii="Courier New" w:hAnsi="Courier New" w:cs="Courier New"/>
          <w:sz w:val="18"/>
          <w:szCs w:val="18"/>
        </w:rPr>
        <w:t xml:space="preserve">0           0           0.00016     0.00012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17 Ala  </w:t>
      </w:r>
      <w:r>
        <w:rPr>
          <w:rFonts w:ascii="Courier New" w:hAnsi="Courier New" w:cs="Courier New"/>
          <w:sz w:val="18"/>
          <w:szCs w:val="18"/>
        </w:rPr>
        <w:tab/>
      </w:r>
      <w:r w:rsidRPr="007D46D3">
        <w:rPr>
          <w:rFonts w:ascii="Courier New" w:hAnsi="Courier New" w:cs="Courier New"/>
          <w:sz w:val="18"/>
          <w:szCs w:val="18"/>
        </w:rPr>
        <w:t>0.85916</w:t>
      </w:r>
      <w:r>
        <w:rPr>
          <w:rFonts w:ascii="Courier New" w:hAnsi="Courier New" w:cs="Courier New"/>
          <w:sz w:val="18"/>
          <w:szCs w:val="18"/>
        </w:rPr>
        <w:t xml:space="preserve">   </w:t>
      </w:r>
      <w:r w:rsidRPr="007D46D3">
        <w:rPr>
          <w:rFonts w:ascii="Courier New" w:hAnsi="Courier New" w:cs="Courier New"/>
          <w:sz w:val="18"/>
          <w:szCs w:val="18"/>
        </w:rPr>
        <w:t xml:space="preserve">-0.01526  </w:t>
      </w:r>
      <w:r>
        <w:rPr>
          <w:rFonts w:ascii="Courier New" w:hAnsi="Courier New" w:cs="Courier New"/>
          <w:sz w:val="18"/>
          <w:szCs w:val="18"/>
        </w:rPr>
        <w:t xml:space="preserve">  </w:t>
      </w:r>
      <w:r w:rsidRPr="007D46D3">
        <w:rPr>
          <w:rFonts w:ascii="Courier New" w:hAnsi="Courier New" w:cs="Courier New"/>
          <w:sz w:val="18"/>
          <w:szCs w:val="18"/>
        </w:rPr>
        <w:t xml:space="preserve">0           0           0.00016     0.00012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18 Oke  </w:t>
      </w:r>
      <w:r>
        <w:rPr>
          <w:rFonts w:ascii="Courier New" w:hAnsi="Courier New" w:cs="Courier New"/>
          <w:sz w:val="18"/>
          <w:szCs w:val="18"/>
        </w:rPr>
        <w:tab/>
      </w:r>
      <w:r w:rsidRPr="007D46D3">
        <w:rPr>
          <w:rFonts w:ascii="Courier New" w:hAnsi="Courier New" w:cs="Courier New"/>
          <w:sz w:val="18"/>
          <w:szCs w:val="18"/>
        </w:rPr>
        <w:t>0.85875</w:t>
      </w:r>
      <w:r>
        <w:rPr>
          <w:rFonts w:ascii="Courier New" w:hAnsi="Courier New" w:cs="Courier New"/>
          <w:sz w:val="18"/>
          <w:szCs w:val="18"/>
        </w:rPr>
        <w:t xml:space="preserve">   </w:t>
      </w:r>
      <w:r w:rsidRPr="007D46D3">
        <w:rPr>
          <w:rFonts w:ascii="Courier New" w:hAnsi="Courier New" w:cs="Courier New"/>
          <w:sz w:val="18"/>
          <w:szCs w:val="18"/>
        </w:rPr>
        <w:t xml:space="preserve">-0.01532    0           0           0.00016     0.00012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19 Ore  </w:t>
      </w:r>
      <w:r>
        <w:rPr>
          <w:rFonts w:ascii="Courier New" w:hAnsi="Courier New" w:cs="Courier New"/>
          <w:sz w:val="18"/>
          <w:szCs w:val="18"/>
        </w:rPr>
        <w:tab/>
      </w:r>
      <w:r w:rsidRPr="007D46D3">
        <w:rPr>
          <w:rFonts w:ascii="Courier New" w:hAnsi="Courier New" w:cs="Courier New"/>
          <w:sz w:val="18"/>
          <w:szCs w:val="18"/>
        </w:rPr>
        <w:t>0.85866</w:t>
      </w:r>
      <w:r>
        <w:rPr>
          <w:rFonts w:ascii="Courier New" w:hAnsi="Courier New" w:cs="Courier New"/>
          <w:sz w:val="18"/>
          <w:szCs w:val="18"/>
        </w:rPr>
        <w:t xml:space="preserve">  </w:t>
      </w:r>
      <w:r w:rsidRPr="007D46D3">
        <w:rPr>
          <w:rFonts w:ascii="Courier New" w:hAnsi="Courier New" w:cs="Courier New"/>
          <w:sz w:val="18"/>
          <w:szCs w:val="18"/>
        </w:rPr>
        <w:t xml:space="preserve">-0.01534   </w:t>
      </w:r>
      <w:r>
        <w:rPr>
          <w:rFonts w:ascii="Courier New" w:hAnsi="Courier New" w:cs="Courier New"/>
          <w:sz w:val="18"/>
          <w:szCs w:val="18"/>
        </w:rPr>
        <w:t xml:space="preserve">  </w:t>
      </w:r>
      <w:r w:rsidRPr="007D46D3">
        <w:rPr>
          <w:rFonts w:ascii="Courier New" w:hAnsi="Courier New" w:cs="Courier New"/>
          <w:sz w:val="18"/>
          <w:szCs w:val="18"/>
        </w:rPr>
        <w:t xml:space="preserve">0           0           0.00016     0.00012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20 Bab  </w:t>
      </w:r>
      <w:r>
        <w:rPr>
          <w:rFonts w:ascii="Courier New" w:hAnsi="Courier New" w:cs="Courier New"/>
          <w:sz w:val="18"/>
          <w:szCs w:val="18"/>
        </w:rPr>
        <w:tab/>
      </w:r>
      <w:r w:rsidRPr="007D46D3">
        <w:rPr>
          <w:rFonts w:ascii="Courier New" w:hAnsi="Courier New" w:cs="Courier New"/>
          <w:sz w:val="18"/>
          <w:szCs w:val="18"/>
        </w:rPr>
        <w:t>0.8584</w:t>
      </w:r>
      <w:r>
        <w:rPr>
          <w:rFonts w:ascii="Courier New" w:hAnsi="Courier New" w:cs="Courier New"/>
          <w:sz w:val="18"/>
          <w:szCs w:val="18"/>
        </w:rPr>
        <w:t xml:space="preserve">   </w:t>
      </w:r>
      <w:r w:rsidRPr="007D46D3">
        <w:rPr>
          <w:rFonts w:ascii="Courier New" w:hAnsi="Courier New" w:cs="Courier New"/>
          <w:sz w:val="18"/>
          <w:szCs w:val="18"/>
        </w:rPr>
        <w:t xml:space="preserve">-0.01538  </w:t>
      </w:r>
      <w:r>
        <w:rPr>
          <w:rFonts w:ascii="Courier New" w:hAnsi="Courier New" w:cs="Courier New"/>
          <w:sz w:val="18"/>
          <w:szCs w:val="18"/>
        </w:rPr>
        <w:t xml:space="preserve">   </w:t>
      </w:r>
      <w:r w:rsidRPr="007D46D3">
        <w:rPr>
          <w:rFonts w:ascii="Courier New" w:hAnsi="Courier New" w:cs="Courier New"/>
          <w:sz w:val="18"/>
          <w:szCs w:val="18"/>
        </w:rPr>
        <w:t xml:space="preserve">0           0           0.00016     0.00012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21 Olo  </w:t>
      </w:r>
      <w:r>
        <w:rPr>
          <w:rFonts w:ascii="Courier New" w:hAnsi="Courier New" w:cs="Courier New"/>
          <w:sz w:val="18"/>
          <w:szCs w:val="18"/>
        </w:rPr>
        <w:tab/>
      </w:r>
      <w:r w:rsidRPr="007D46D3">
        <w:rPr>
          <w:rFonts w:ascii="Courier New" w:hAnsi="Courier New" w:cs="Courier New"/>
          <w:sz w:val="18"/>
          <w:szCs w:val="18"/>
        </w:rPr>
        <w:t>0.85825</w:t>
      </w:r>
      <w:r>
        <w:rPr>
          <w:rFonts w:ascii="Courier New" w:hAnsi="Courier New" w:cs="Courier New"/>
          <w:sz w:val="18"/>
          <w:szCs w:val="18"/>
        </w:rPr>
        <w:t xml:space="preserve">  </w:t>
      </w:r>
      <w:r w:rsidRPr="007D46D3">
        <w:rPr>
          <w:rFonts w:ascii="Courier New" w:hAnsi="Courier New" w:cs="Courier New"/>
          <w:sz w:val="18"/>
          <w:szCs w:val="18"/>
        </w:rPr>
        <w:t xml:space="preserve">-0.0154   </w:t>
      </w:r>
      <w:r>
        <w:rPr>
          <w:rFonts w:ascii="Courier New" w:hAnsi="Courier New" w:cs="Courier New"/>
          <w:sz w:val="18"/>
          <w:szCs w:val="18"/>
        </w:rPr>
        <w:t xml:space="preserve">   </w:t>
      </w:r>
      <w:r w:rsidRPr="007D46D3">
        <w:rPr>
          <w:rFonts w:ascii="Courier New" w:hAnsi="Courier New" w:cs="Courier New"/>
          <w:sz w:val="18"/>
          <w:szCs w:val="18"/>
        </w:rPr>
        <w:t xml:space="preserve">0           0           0.00016     0.00012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22 Oba  </w:t>
      </w:r>
      <w:r>
        <w:rPr>
          <w:rFonts w:ascii="Courier New" w:hAnsi="Courier New" w:cs="Courier New"/>
          <w:sz w:val="18"/>
          <w:szCs w:val="18"/>
        </w:rPr>
        <w:tab/>
      </w:r>
      <w:r w:rsidRPr="007D46D3">
        <w:rPr>
          <w:rFonts w:ascii="Courier New" w:hAnsi="Courier New" w:cs="Courier New"/>
          <w:sz w:val="18"/>
          <w:szCs w:val="18"/>
        </w:rPr>
        <w:t>0.86347</w:t>
      </w:r>
      <w:r>
        <w:rPr>
          <w:rFonts w:ascii="Courier New" w:hAnsi="Courier New" w:cs="Courier New"/>
          <w:sz w:val="18"/>
          <w:szCs w:val="18"/>
        </w:rPr>
        <w:t xml:space="preserve">  </w:t>
      </w:r>
      <w:r w:rsidRPr="007D46D3">
        <w:rPr>
          <w:rFonts w:ascii="Courier New" w:hAnsi="Courier New" w:cs="Courier New"/>
          <w:sz w:val="18"/>
          <w:szCs w:val="18"/>
        </w:rPr>
        <w:t xml:space="preserve">-0.01454  </w:t>
      </w:r>
      <w:r>
        <w:rPr>
          <w:rFonts w:ascii="Courier New" w:hAnsi="Courier New" w:cs="Courier New"/>
          <w:sz w:val="18"/>
          <w:szCs w:val="18"/>
        </w:rPr>
        <w:t xml:space="preserve">   </w:t>
      </w:r>
      <w:r w:rsidRPr="007D46D3">
        <w:rPr>
          <w:rFonts w:ascii="Courier New" w:hAnsi="Courier New" w:cs="Courier New"/>
          <w:sz w:val="18"/>
          <w:szCs w:val="18"/>
        </w:rPr>
        <w:t xml:space="preserve">0           0           0.00016     0.00012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23 Pam  </w:t>
      </w:r>
      <w:r>
        <w:rPr>
          <w:rFonts w:ascii="Courier New" w:hAnsi="Courier New" w:cs="Courier New"/>
          <w:sz w:val="18"/>
          <w:szCs w:val="18"/>
        </w:rPr>
        <w:tab/>
      </w:r>
      <w:r w:rsidRPr="007D46D3">
        <w:rPr>
          <w:rFonts w:ascii="Courier New" w:hAnsi="Courier New" w:cs="Courier New"/>
          <w:sz w:val="18"/>
          <w:szCs w:val="18"/>
        </w:rPr>
        <w:t>0.86323</w:t>
      </w:r>
      <w:r>
        <w:rPr>
          <w:rFonts w:ascii="Courier New" w:hAnsi="Courier New" w:cs="Courier New"/>
          <w:sz w:val="18"/>
          <w:szCs w:val="18"/>
        </w:rPr>
        <w:t xml:space="preserve">  </w:t>
      </w:r>
      <w:r w:rsidRPr="007D46D3">
        <w:rPr>
          <w:rFonts w:ascii="Courier New" w:hAnsi="Courier New" w:cs="Courier New"/>
          <w:sz w:val="18"/>
          <w:szCs w:val="18"/>
        </w:rPr>
        <w:t xml:space="preserve">-0.01457  </w:t>
      </w:r>
      <w:r>
        <w:rPr>
          <w:rFonts w:ascii="Courier New" w:hAnsi="Courier New" w:cs="Courier New"/>
          <w:sz w:val="18"/>
          <w:szCs w:val="18"/>
        </w:rPr>
        <w:t xml:space="preserve">   </w:t>
      </w:r>
      <w:r w:rsidRPr="007D46D3">
        <w:rPr>
          <w:rFonts w:ascii="Courier New" w:hAnsi="Courier New" w:cs="Courier New"/>
          <w:sz w:val="18"/>
          <w:szCs w:val="18"/>
        </w:rPr>
        <w:t xml:space="preserve">0           0           0.00016     0.00012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25 J25  </w:t>
      </w:r>
      <w:r>
        <w:rPr>
          <w:rFonts w:ascii="Courier New" w:hAnsi="Courier New" w:cs="Courier New"/>
          <w:sz w:val="18"/>
          <w:szCs w:val="18"/>
        </w:rPr>
        <w:tab/>
      </w:r>
      <w:r w:rsidRPr="007D46D3">
        <w:rPr>
          <w:rFonts w:ascii="Courier New" w:hAnsi="Courier New" w:cs="Courier New"/>
          <w:sz w:val="18"/>
          <w:szCs w:val="18"/>
        </w:rPr>
        <w:t>0.82956</w:t>
      </w:r>
      <w:r>
        <w:rPr>
          <w:rFonts w:ascii="Courier New" w:hAnsi="Courier New" w:cs="Courier New"/>
          <w:sz w:val="18"/>
          <w:szCs w:val="18"/>
        </w:rPr>
        <w:t xml:space="preserve">  </w:t>
      </w:r>
      <w:r w:rsidRPr="007D46D3">
        <w:rPr>
          <w:rFonts w:ascii="Courier New" w:hAnsi="Courier New" w:cs="Courier New"/>
          <w:sz w:val="18"/>
          <w:szCs w:val="18"/>
        </w:rPr>
        <w:t xml:space="preserve">-0.01737  </w:t>
      </w:r>
      <w:r>
        <w:rPr>
          <w:rFonts w:ascii="Courier New" w:hAnsi="Courier New" w:cs="Courier New"/>
          <w:sz w:val="18"/>
          <w:szCs w:val="18"/>
        </w:rPr>
        <w:t xml:space="preserve">   </w:t>
      </w:r>
      <w:r w:rsidRPr="007D46D3">
        <w:rPr>
          <w:rFonts w:ascii="Courier New" w:hAnsi="Courier New" w:cs="Courier New"/>
          <w:sz w:val="18"/>
          <w:szCs w:val="18"/>
        </w:rPr>
        <w:t xml:space="preserve">0           0           0           0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26 J26  </w:t>
      </w:r>
      <w:r>
        <w:rPr>
          <w:rFonts w:ascii="Courier New" w:hAnsi="Courier New" w:cs="Courier New"/>
          <w:sz w:val="18"/>
          <w:szCs w:val="18"/>
        </w:rPr>
        <w:tab/>
      </w:r>
      <w:r w:rsidRPr="007D46D3">
        <w:rPr>
          <w:rFonts w:ascii="Courier New" w:hAnsi="Courier New" w:cs="Courier New"/>
          <w:sz w:val="18"/>
          <w:szCs w:val="18"/>
        </w:rPr>
        <w:t>0.81528</w:t>
      </w:r>
      <w:r>
        <w:rPr>
          <w:rFonts w:ascii="Courier New" w:hAnsi="Courier New" w:cs="Courier New"/>
          <w:sz w:val="18"/>
          <w:szCs w:val="18"/>
        </w:rPr>
        <w:t xml:space="preserve">  </w:t>
      </w:r>
      <w:r w:rsidRPr="007D46D3">
        <w:rPr>
          <w:rFonts w:ascii="Courier New" w:hAnsi="Courier New" w:cs="Courier New"/>
          <w:sz w:val="18"/>
          <w:szCs w:val="18"/>
        </w:rPr>
        <w:t xml:space="preserve">-0.01897  </w:t>
      </w:r>
      <w:r>
        <w:rPr>
          <w:rFonts w:ascii="Courier New" w:hAnsi="Courier New" w:cs="Courier New"/>
          <w:sz w:val="18"/>
          <w:szCs w:val="18"/>
        </w:rPr>
        <w:t xml:space="preserve">   </w:t>
      </w:r>
      <w:r w:rsidRPr="007D46D3">
        <w:rPr>
          <w:rFonts w:ascii="Courier New" w:hAnsi="Courier New" w:cs="Courier New"/>
          <w:sz w:val="18"/>
          <w:szCs w:val="18"/>
        </w:rPr>
        <w:t xml:space="preserve">0           0           0           0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27 Edi  </w:t>
      </w:r>
      <w:r>
        <w:rPr>
          <w:rFonts w:ascii="Courier New" w:hAnsi="Courier New" w:cs="Courier New"/>
          <w:sz w:val="18"/>
          <w:szCs w:val="18"/>
        </w:rPr>
        <w:tab/>
      </w:r>
      <w:r w:rsidRPr="007D46D3">
        <w:rPr>
          <w:rFonts w:ascii="Courier New" w:hAnsi="Courier New" w:cs="Courier New"/>
          <w:sz w:val="18"/>
          <w:szCs w:val="18"/>
        </w:rPr>
        <w:t>0.77845</w:t>
      </w:r>
      <w:r>
        <w:rPr>
          <w:rFonts w:ascii="Courier New" w:hAnsi="Courier New" w:cs="Courier New"/>
          <w:sz w:val="18"/>
          <w:szCs w:val="18"/>
        </w:rPr>
        <w:t xml:space="preserve">  </w:t>
      </w:r>
      <w:r w:rsidRPr="007D46D3">
        <w:rPr>
          <w:rFonts w:ascii="Courier New" w:hAnsi="Courier New" w:cs="Courier New"/>
          <w:sz w:val="18"/>
          <w:szCs w:val="18"/>
        </w:rPr>
        <w:t xml:space="preserve">-0.02329  </w:t>
      </w:r>
      <w:r>
        <w:rPr>
          <w:rFonts w:ascii="Courier New" w:hAnsi="Courier New" w:cs="Courier New"/>
          <w:sz w:val="18"/>
          <w:szCs w:val="18"/>
        </w:rPr>
        <w:t xml:space="preserve">   </w:t>
      </w:r>
      <w:r w:rsidRPr="007D46D3">
        <w:rPr>
          <w:rFonts w:ascii="Courier New" w:hAnsi="Courier New" w:cs="Courier New"/>
          <w:sz w:val="18"/>
          <w:szCs w:val="18"/>
        </w:rPr>
        <w:t xml:space="preserve">0           0           0.00015     0.00011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28 NIP  </w:t>
      </w:r>
      <w:r>
        <w:rPr>
          <w:rFonts w:ascii="Courier New" w:hAnsi="Courier New" w:cs="Courier New"/>
          <w:sz w:val="18"/>
          <w:szCs w:val="18"/>
        </w:rPr>
        <w:tab/>
      </w:r>
      <w:r w:rsidRPr="007D46D3">
        <w:rPr>
          <w:rFonts w:ascii="Courier New" w:hAnsi="Courier New" w:cs="Courier New"/>
          <w:sz w:val="18"/>
          <w:szCs w:val="18"/>
        </w:rPr>
        <w:t>0.6173</w:t>
      </w:r>
      <w:r>
        <w:rPr>
          <w:rFonts w:ascii="Courier New" w:hAnsi="Courier New" w:cs="Courier New"/>
          <w:sz w:val="18"/>
          <w:szCs w:val="18"/>
        </w:rPr>
        <w:t xml:space="preserve">   </w:t>
      </w:r>
      <w:r w:rsidRPr="007D46D3">
        <w:rPr>
          <w:rFonts w:ascii="Courier New" w:hAnsi="Courier New" w:cs="Courier New"/>
          <w:sz w:val="18"/>
          <w:szCs w:val="18"/>
        </w:rPr>
        <w:t xml:space="preserve">-0.0454   </w:t>
      </w:r>
      <w:r>
        <w:rPr>
          <w:rFonts w:ascii="Courier New" w:hAnsi="Courier New" w:cs="Courier New"/>
          <w:sz w:val="18"/>
          <w:szCs w:val="18"/>
        </w:rPr>
        <w:t xml:space="preserve">   </w:t>
      </w:r>
      <w:r w:rsidRPr="007D46D3">
        <w:rPr>
          <w:rFonts w:ascii="Courier New" w:hAnsi="Courier New" w:cs="Courier New"/>
          <w:sz w:val="18"/>
          <w:szCs w:val="18"/>
        </w:rPr>
        <w:t xml:space="preserve">0           0           0.00179     0.00134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29 NIP  </w:t>
      </w:r>
      <w:r>
        <w:rPr>
          <w:rFonts w:ascii="Courier New" w:hAnsi="Courier New" w:cs="Courier New"/>
          <w:sz w:val="18"/>
          <w:szCs w:val="18"/>
        </w:rPr>
        <w:tab/>
      </w:r>
      <w:r w:rsidRPr="007D46D3">
        <w:rPr>
          <w:rFonts w:ascii="Courier New" w:hAnsi="Courier New" w:cs="Courier New"/>
          <w:sz w:val="18"/>
          <w:szCs w:val="18"/>
        </w:rPr>
        <w:t>0.55856</w:t>
      </w:r>
      <w:r>
        <w:rPr>
          <w:rFonts w:ascii="Courier New" w:hAnsi="Courier New" w:cs="Courier New"/>
          <w:sz w:val="18"/>
          <w:szCs w:val="18"/>
        </w:rPr>
        <w:t xml:space="preserve">  </w:t>
      </w:r>
      <w:r w:rsidRPr="007D46D3">
        <w:rPr>
          <w:rFonts w:ascii="Courier New" w:hAnsi="Courier New" w:cs="Courier New"/>
          <w:sz w:val="18"/>
          <w:szCs w:val="18"/>
        </w:rPr>
        <w:t xml:space="preserve">-0.05601    </w:t>
      </w:r>
      <w:r>
        <w:rPr>
          <w:rFonts w:ascii="Courier New" w:hAnsi="Courier New" w:cs="Courier New"/>
          <w:sz w:val="18"/>
          <w:szCs w:val="18"/>
        </w:rPr>
        <w:t xml:space="preserve"> </w:t>
      </w:r>
      <w:r w:rsidRPr="007D46D3">
        <w:rPr>
          <w:rFonts w:ascii="Courier New" w:hAnsi="Courier New" w:cs="Courier New"/>
          <w:sz w:val="18"/>
          <w:szCs w:val="18"/>
        </w:rPr>
        <w:t xml:space="preserve">0           0           0.00146     0.0011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3 J3    </w:t>
      </w:r>
      <w:r>
        <w:rPr>
          <w:rFonts w:ascii="Courier New" w:hAnsi="Courier New" w:cs="Courier New"/>
          <w:sz w:val="18"/>
          <w:szCs w:val="18"/>
        </w:rPr>
        <w:tab/>
      </w:r>
      <w:r w:rsidRPr="007D46D3">
        <w:rPr>
          <w:rFonts w:ascii="Courier New" w:hAnsi="Courier New" w:cs="Courier New"/>
          <w:sz w:val="18"/>
          <w:szCs w:val="18"/>
        </w:rPr>
        <w:t xml:space="preserve">0.91936  -0.0078     </w:t>
      </w:r>
      <w:r>
        <w:rPr>
          <w:rFonts w:ascii="Courier New" w:hAnsi="Courier New" w:cs="Courier New"/>
          <w:sz w:val="18"/>
          <w:szCs w:val="18"/>
        </w:rPr>
        <w:t xml:space="preserve"> </w:t>
      </w:r>
      <w:r w:rsidRPr="007D46D3">
        <w:rPr>
          <w:rFonts w:ascii="Courier New" w:hAnsi="Courier New" w:cs="Courier New"/>
          <w:sz w:val="18"/>
          <w:szCs w:val="18"/>
        </w:rPr>
        <w:t xml:space="preserve">0           0           0           0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30 Agb  </w:t>
      </w:r>
      <w:r>
        <w:rPr>
          <w:rFonts w:ascii="Courier New" w:hAnsi="Courier New" w:cs="Courier New"/>
          <w:sz w:val="18"/>
          <w:szCs w:val="18"/>
        </w:rPr>
        <w:tab/>
      </w:r>
      <w:r w:rsidRPr="007D46D3">
        <w:rPr>
          <w:rFonts w:ascii="Courier New" w:hAnsi="Courier New" w:cs="Courier New"/>
          <w:sz w:val="18"/>
          <w:szCs w:val="18"/>
        </w:rPr>
        <w:t>0.75446</w:t>
      </w:r>
      <w:r>
        <w:rPr>
          <w:rFonts w:ascii="Courier New" w:hAnsi="Courier New" w:cs="Courier New"/>
          <w:sz w:val="18"/>
          <w:szCs w:val="18"/>
        </w:rPr>
        <w:t xml:space="preserve">  </w:t>
      </w:r>
      <w:r w:rsidRPr="007D46D3">
        <w:rPr>
          <w:rFonts w:ascii="Courier New" w:hAnsi="Courier New" w:cs="Courier New"/>
          <w:sz w:val="18"/>
          <w:szCs w:val="18"/>
        </w:rPr>
        <w:t xml:space="preserve">-0.02662    0           0           0.00014     0.00011    </w:t>
      </w:r>
    </w:p>
    <w:p w:rsidR="00385A2E"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31 J31  </w:t>
      </w:r>
      <w:r>
        <w:rPr>
          <w:rFonts w:ascii="Courier New" w:hAnsi="Courier New" w:cs="Courier New"/>
          <w:sz w:val="18"/>
          <w:szCs w:val="18"/>
        </w:rPr>
        <w:tab/>
      </w:r>
      <w:r w:rsidRPr="007D46D3">
        <w:rPr>
          <w:rFonts w:ascii="Courier New" w:hAnsi="Courier New" w:cs="Courier New"/>
          <w:sz w:val="18"/>
          <w:szCs w:val="18"/>
        </w:rPr>
        <w:t>0.7344</w:t>
      </w:r>
      <w:r>
        <w:rPr>
          <w:rFonts w:ascii="Courier New" w:hAnsi="Courier New" w:cs="Courier New"/>
          <w:sz w:val="18"/>
          <w:szCs w:val="18"/>
        </w:rPr>
        <w:t xml:space="preserve">   </w:t>
      </w:r>
      <w:r w:rsidRPr="007D46D3">
        <w:rPr>
          <w:rFonts w:ascii="Courier New" w:hAnsi="Courier New" w:cs="Courier New"/>
          <w:sz w:val="18"/>
          <w:szCs w:val="18"/>
        </w:rPr>
        <w:t xml:space="preserve">-0.02954    0        </w:t>
      </w:r>
      <w:r>
        <w:rPr>
          <w:rFonts w:ascii="Courier New" w:hAnsi="Courier New" w:cs="Courier New"/>
          <w:sz w:val="18"/>
          <w:szCs w:val="18"/>
        </w:rPr>
        <w:tab/>
      </w:r>
      <w:r w:rsidRPr="007D46D3">
        <w:rPr>
          <w:rFonts w:ascii="Courier New" w:hAnsi="Courier New" w:cs="Courier New"/>
          <w:sz w:val="18"/>
          <w:szCs w:val="18"/>
        </w:rPr>
        <w:t xml:space="preserve">0       </w:t>
      </w:r>
      <w:r>
        <w:rPr>
          <w:rFonts w:ascii="Courier New" w:hAnsi="Courier New" w:cs="Courier New"/>
          <w:sz w:val="18"/>
          <w:szCs w:val="18"/>
        </w:rPr>
        <w:t xml:space="preserve">    </w:t>
      </w:r>
      <w:r w:rsidRPr="007D46D3">
        <w:rPr>
          <w:rFonts w:ascii="Courier New" w:hAnsi="Courier New" w:cs="Courier New"/>
          <w:sz w:val="18"/>
          <w:szCs w:val="18"/>
        </w:rPr>
        <w:t xml:space="preserve">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32 Ora  </w:t>
      </w:r>
      <w:r>
        <w:rPr>
          <w:rFonts w:ascii="Courier New" w:hAnsi="Courier New" w:cs="Courier New"/>
          <w:sz w:val="18"/>
          <w:szCs w:val="18"/>
        </w:rPr>
        <w:tab/>
      </w:r>
      <w:r w:rsidRPr="007D46D3">
        <w:rPr>
          <w:rFonts w:ascii="Courier New" w:hAnsi="Courier New" w:cs="Courier New"/>
          <w:sz w:val="18"/>
          <w:szCs w:val="18"/>
        </w:rPr>
        <w:t>0.73284</w:t>
      </w:r>
      <w:r>
        <w:rPr>
          <w:rFonts w:ascii="Courier New" w:hAnsi="Courier New" w:cs="Courier New"/>
          <w:sz w:val="18"/>
          <w:szCs w:val="18"/>
        </w:rPr>
        <w:t xml:space="preserve">  </w:t>
      </w:r>
      <w:r w:rsidRPr="007D46D3">
        <w:rPr>
          <w:rFonts w:ascii="Courier New" w:hAnsi="Courier New" w:cs="Courier New"/>
          <w:sz w:val="18"/>
          <w:szCs w:val="18"/>
        </w:rPr>
        <w:t xml:space="preserve">-0.02979    0           0           0.00034     0.00025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33 Oke  </w:t>
      </w:r>
      <w:r>
        <w:rPr>
          <w:rFonts w:ascii="Courier New" w:hAnsi="Courier New" w:cs="Courier New"/>
          <w:sz w:val="18"/>
          <w:szCs w:val="18"/>
        </w:rPr>
        <w:tab/>
      </w:r>
      <w:r w:rsidRPr="007D46D3">
        <w:rPr>
          <w:rFonts w:ascii="Courier New" w:hAnsi="Courier New" w:cs="Courier New"/>
          <w:sz w:val="18"/>
          <w:szCs w:val="18"/>
        </w:rPr>
        <w:t>0.73186</w:t>
      </w:r>
      <w:r>
        <w:rPr>
          <w:rFonts w:ascii="Courier New" w:hAnsi="Courier New" w:cs="Courier New"/>
          <w:sz w:val="18"/>
          <w:szCs w:val="18"/>
        </w:rPr>
        <w:t xml:space="preserve">  </w:t>
      </w:r>
      <w:r w:rsidRPr="007D46D3">
        <w:rPr>
          <w:rFonts w:ascii="Courier New" w:hAnsi="Courier New" w:cs="Courier New"/>
          <w:sz w:val="18"/>
          <w:szCs w:val="18"/>
        </w:rPr>
        <w:t xml:space="preserve">-0.02995    0           0           0.00033     0.00025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34 Agu  </w:t>
      </w:r>
      <w:r>
        <w:rPr>
          <w:rFonts w:ascii="Courier New" w:hAnsi="Courier New" w:cs="Courier New"/>
          <w:sz w:val="18"/>
          <w:szCs w:val="18"/>
        </w:rPr>
        <w:tab/>
      </w:r>
      <w:r w:rsidRPr="007D46D3">
        <w:rPr>
          <w:rFonts w:ascii="Courier New" w:hAnsi="Courier New" w:cs="Courier New"/>
          <w:sz w:val="18"/>
          <w:szCs w:val="18"/>
        </w:rPr>
        <w:t>0.71526</w:t>
      </w:r>
      <w:r>
        <w:rPr>
          <w:rFonts w:ascii="Courier New" w:hAnsi="Courier New" w:cs="Courier New"/>
          <w:sz w:val="18"/>
          <w:szCs w:val="18"/>
        </w:rPr>
        <w:t xml:space="preserve">  </w:t>
      </w:r>
      <w:r w:rsidRPr="007D46D3">
        <w:rPr>
          <w:rFonts w:ascii="Courier New" w:hAnsi="Courier New" w:cs="Courier New"/>
          <w:sz w:val="18"/>
          <w:szCs w:val="18"/>
        </w:rPr>
        <w:t xml:space="preserve">-0.0324     0           0           0.00032     0.00024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35 Aba  </w:t>
      </w:r>
      <w:r>
        <w:rPr>
          <w:rFonts w:ascii="Courier New" w:hAnsi="Courier New" w:cs="Courier New"/>
          <w:sz w:val="18"/>
          <w:szCs w:val="18"/>
        </w:rPr>
        <w:tab/>
      </w:r>
      <w:r w:rsidRPr="007D46D3">
        <w:rPr>
          <w:rFonts w:ascii="Courier New" w:hAnsi="Courier New" w:cs="Courier New"/>
          <w:sz w:val="18"/>
          <w:szCs w:val="18"/>
        </w:rPr>
        <w:t xml:space="preserve">0.69659 </w:t>
      </w:r>
      <w:r>
        <w:rPr>
          <w:rFonts w:ascii="Courier New" w:hAnsi="Courier New" w:cs="Courier New"/>
          <w:sz w:val="18"/>
          <w:szCs w:val="18"/>
        </w:rPr>
        <w:t xml:space="preserve"> </w:t>
      </w:r>
      <w:r w:rsidRPr="007D46D3">
        <w:rPr>
          <w:rFonts w:ascii="Courier New" w:hAnsi="Courier New" w:cs="Courier New"/>
          <w:sz w:val="18"/>
          <w:szCs w:val="18"/>
        </w:rPr>
        <w:t xml:space="preserve">-0.03531   </w:t>
      </w:r>
      <w:r>
        <w:rPr>
          <w:rFonts w:ascii="Courier New" w:hAnsi="Courier New" w:cs="Courier New"/>
          <w:sz w:val="18"/>
          <w:szCs w:val="18"/>
        </w:rPr>
        <w:t xml:space="preserve"> </w:t>
      </w:r>
      <w:r w:rsidRPr="007D46D3">
        <w:rPr>
          <w:rFonts w:ascii="Courier New" w:hAnsi="Courier New" w:cs="Courier New"/>
          <w:sz w:val="18"/>
          <w:szCs w:val="18"/>
        </w:rPr>
        <w:t xml:space="preserve">0           0           0.00303     0.00227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36 Oke  </w:t>
      </w:r>
      <w:r>
        <w:rPr>
          <w:rFonts w:ascii="Courier New" w:hAnsi="Courier New" w:cs="Courier New"/>
          <w:sz w:val="18"/>
          <w:szCs w:val="18"/>
        </w:rPr>
        <w:tab/>
      </w:r>
      <w:r w:rsidRPr="007D46D3">
        <w:rPr>
          <w:rFonts w:ascii="Courier New" w:hAnsi="Courier New" w:cs="Courier New"/>
          <w:sz w:val="18"/>
          <w:szCs w:val="18"/>
        </w:rPr>
        <w:t>0.8485</w:t>
      </w:r>
      <w:r>
        <w:rPr>
          <w:rFonts w:ascii="Courier New" w:hAnsi="Courier New" w:cs="Courier New"/>
          <w:sz w:val="18"/>
          <w:szCs w:val="18"/>
        </w:rPr>
        <w:t xml:space="preserve">   </w:t>
      </w:r>
      <w:r w:rsidRPr="007D46D3">
        <w:rPr>
          <w:rFonts w:ascii="Courier New" w:hAnsi="Courier New" w:cs="Courier New"/>
          <w:sz w:val="18"/>
          <w:szCs w:val="18"/>
        </w:rPr>
        <w:t xml:space="preserve">-0.01535    0           0           0.00024     0.00018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37  Ok  </w:t>
      </w:r>
      <w:r>
        <w:rPr>
          <w:rFonts w:ascii="Courier New" w:hAnsi="Courier New" w:cs="Courier New"/>
          <w:sz w:val="18"/>
          <w:szCs w:val="18"/>
        </w:rPr>
        <w:tab/>
      </w:r>
      <w:r w:rsidRPr="007D46D3">
        <w:rPr>
          <w:rFonts w:ascii="Courier New" w:hAnsi="Courier New" w:cs="Courier New"/>
          <w:sz w:val="18"/>
          <w:szCs w:val="18"/>
        </w:rPr>
        <w:t xml:space="preserve">0.82898  -0.01746    0           0           0.00016     0.00012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38 Oke  </w:t>
      </w:r>
      <w:r>
        <w:rPr>
          <w:rFonts w:ascii="Courier New" w:hAnsi="Courier New" w:cs="Courier New"/>
          <w:sz w:val="18"/>
          <w:szCs w:val="18"/>
        </w:rPr>
        <w:tab/>
      </w:r>
      <w:r w:rsidRPr="007D46D3">
        <w:rPr>
          <w:rFonts w:ascii="Courier New" w:hAnsi="Courier New" w:cs="Courier New"/>
          <w:sz w:val="18"/>
          <w:szCs w:val="18"/>
        </w:rPr>
        <w:t>0.81443</w:t>
      </w:r>
      <w:r>
        <w:rPr>
          <w:rFonts w:ascii="Courier New" w:hAnsi="Courier New" w:cs="Courier New"/>
          <w:sz w:val="18"/>
          <w:szCs w:val="18"/>
        </w:rPr>
        <w:t xml:space="preserve">  </w:t>
      </w:r>
      <w:r w:rsidRPr="007D46D3">
        <w:rPr>
          <w:rFonts w:ascii="Courier New" w:hAnsi="Courier New" w:cs="Courier New"/>
          <w:sz w:val="18"/>
          <w:szCs w:val="18"/>
        </w:rPr>
        <w:t xml:space="preserve">-0.01909    0           0           0.00024     0.00018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4 CAC  </w:t>
      </w:r>
      <w:r>
        <w:rPr>
          <w:rFonts w:ascii="Courier New" w:hAnsi="Courier New" w:cs="Courier New"/>
          <w:sz w:val="18"/>
          <w:szCs w:val="18"/>
        </w:rPr>
        <w:tab/>
      </w:r>
      <w:r w:rsidRPr="007D46D3">
        <w:rPr>
          <w:rFonts w:ascii="Courier New" w:hAnsi="Courier New" w:cs="Courier New"/>
          <w:sz w:val="18"/>
          <w:szCs w:val="18"/>
        </w:rPr>
        <w:t xml:space="preserve">0.91908  -0.00784    0           0           0.00016     0.00012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6 J6    </w:t>
      </w:r>
      <w:r>
        <w:rPr>
          <w:rFonts w:ascii="Courier New" w:hAnsi="Courier New" w:cs="Courier New"/>
          <w:sz w:val="18"/>
          <w:szCs w:val="18"/>
        </w:rPr>
        <w:tab/>
      </w:r>
      <w:r w:rsidRPr="007D46D3">
        <w:rPr>
          <w:rFonts w:ascii="Courier New" w:hAnsi="Courier New" w:cs="Courier New"/>
          <w:sz w:val="18"/>
          <w:szCs w:val="18"/>
        </w:rPr>
        <w:t xml:space="preserve">0.87626  -0.01241    0           0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7 Ijar  </w:t>
      </w:r>
      <w:r>
        <w:rPr>
          <w:rFonts w:ascii="Courier New" w:hAnsi="Courier New" w:cs="Courier New"/>
          <w:sz w:val="18"/>
          <w:szCs w:val="18"/>
        </w:rPr>
        <w:tab/>
      </w:r>
      <w:r w:rsidRPr="007D46D3">
        <w:rPr>
          <w:rFonts w:ascii="Courier New" w:hAnsi="Courier New" w:cs="Courier New"/>
          <w:sz w:val="18"/>
          <w:szCs w:val="18"/>
        </w:rPr>
        <w:t>0.87167</w:t>
      </w:r>
      <w:r>
        <w:rPr>
          <w:rFonts w:ascii="Courier New" w:hAnsi="Courier New" w:cs="Courier New"/>
          <w:sz w:val="18"/>
          <w:szCs w:val="18"/>
        </w:rPr>
        <w:t xml:space="preserve">  </w:t>
      </w:r>
      <w:r w:rsidRPr="007D46D3">
        <w:rPr>
          <w:rFonts w:ascii="Courier New" w:hAnsi="Courier New" w:cs="Courier New"/>
          <w:sz w:val="18"/>
          <w:szCs w:val="18"/>
        </w:rPr>
        <w:t xml:space="preserve">-0.01316    0           0           0.00016     0.00012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8 Iji   </w:t>
      </w:r>
      <w:r>
        <w:rPr>
          <w:rFonts w:ascii="Courier New" w:hAnsi="Courier New" w:cs="Courier New"/>
          <w:sz w:val="18"/>
          <w:szCs w:val="18"/>
        </w:rPr>
        <w:tab/>
      </w:r>
      <w:r w:rsidRPr="007D46D3">
        <w:rPr>
          <w:rFonts w:ascii="Courier New" w:hAnsi="Courier New" w:cs="Courier New"/>
          <w:sz w:val="18"/>
          <w:szCs w:val="18"/>
        </w:rPr>
        <w:t xml:space="preserve">0.8701   -0.01343    0           0           0.00016     0.00012    </w:t>
      </w:r>
    </w:p>
    <w:p w:rsidR="00385A2E" w:rsidRPr="00B349EA"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9 Kudu  </w:t>
      </w:r>
      <w:r>
        <w:rPr>
          <w:rFonts w:ascii="Courier New" w:hAnsi="Courier New" w:cs="Courier New"/>
          <w:sz w:val="18"/>
          <w:szCs w:val="18"/>
        </w:rPr>
        <w:tab/>
      </w:r>
      <w:r w:rsidRPr="007D46D3">
        <w:rPr>
          <w:rFonts w:ascii="Courier New" w:hAnsi="Courier New" w:cs="Courier New"/>
          <w:sz w:val="18"/>
          <w:szCs w:val="18"/>
        </w:rPr>
        <w:t>0.86846</w:t>
      </w:r>
      <w:r>
        <w:rPr>
          <w:rFonts w:ascii="Courier New" w:hAnsi="Courier New" w:cs="Courier New"/>
          <w:sz w:val="18"/>
          <w:szCs w:val="18"/>
        </w:rPr>
        <w:t xml:space="preserve">  </w:t>
      </w:r>
      <w:r w:rsidRPr="007D46D3">
        <w:rPr>
          <w:rFonts w:ascii="Courier New" w:hAnsi="Courier New" w:cs="Courier New"/>
          <w:sz w:val="18"/>
          <w:szCs w:val="18"/>
        </w:rPr>
        <w:t xml:space="preserve">-0.0137     0           0           0.00016     0.00012    </w:t>
      </w:r>
      <w:r w:rsidRPr="007D46D3">
        <w:rPr>
          <w:rFonts w:ascii="Times New Roman" w:hAnsi="Times New Roman"/>
        </w:rPr>
        <w:br w:type="page"/>
      </w:r>
    </w:p>
    <w:p w:rsidR="00385A2E" w:rsidRPr="00852625" w:rsidRDefault="00385A2E" w:rsidP="00852625">
      <w:pPr>
        <w:pStyle w:val="Heading2"/>
        <w:jc w:val="center"/>
      </w:pPr>
      <w:bookmarkStart w:id="1090" w:name="_Toc113316261"/>
      <w:bookmarkStart w:id="1091" w:name="_Toc113316523"/>
      <w:bookmarkStart w:id="1092" w:name="_Toc113316700"/>
      <w:bookmarkStart w:id="1093" w:name="_Toc113318020"/>
      <w:bookmarkStart w:id="1094" w:name="_Toc113319799"/>
      <w:bookmarkStart w:id="1095" w:name="_Toc114152696"/>
      <w:bookmarkStart w:id="1096" w:name="_Toc114591694"/>
      <w:bookmarkStart w:id="1097" w:name="_Toc114754202"/>
      <w:bookmarkStart w:id="1098" w:name="_Toc117165863"/>
      <w:bookmarkStart w:id="1099" w:name="_Toc117849297"/>
      <w:r w:rsidRPr="00852625">
        <w:t>Table B6: Result o</w:t>
      </w:r>
      <w:r w:rsidR="00440471">
        <w:t xml:space="preserve">f </w:t>
      </w:r>
      <w:r w:rsidR="00D66611">
        <w:t xml:space="preserve">Power Flow </w:t>
      </w:r>
      <w:r w:rsidR="00440471">
        <w:t xml:space="preserve">on </w:t>
      </w:r>
      <w:r w:rsidR="00D66611">
        <w:t>Isanlu</w:t>
      </w:r>
      <w:r w:rsidR="00440471">
        <w:t>-</w:t>
      </w:r>
      <w:r w:rsidR="00D66611">
        <w:t xml:space="preserve">Isin </w:t>
      </w:r>
      <w:r w:rsidR="00440471">
        <w:t>33kV</w:t>
      </w:r>
      <w:r w:rsidRPr="00852625">
        <w:t xml:space="preserve"> </w:t>
      </w:r>
      <w:r w:rsidR="00D66611" w:rsidRPr="00852625">
        <w:t xml:space="preserve">Feeder Network </w:t>
      </w:r>
      <w:r w:rsidRPr="00852625">
        <w:t xml:space="preserve">from </w:t>
      </w:r>
      <w:r w:rsidR="00D66611" w:rsidRPr="00852625">
        <w:t xml:space="preserve">Bus </w:t>
      </w:r>
      <w:r w:rsidRPr="00852625">
        <w:t xml:space="preserve">to </w:t>
      </w:r>
      <w:r w:rsidR="00D66611" w:rsidRPr="00852625">
        <w:t>Bus</w:t>
      </w:r>
      <w:bookmarkEnd w:id="1090"/>
      <w:bookmarkEnd w:id="1091"/>
      <w:bookmarkEnd w:id="1092"/>
      <w:bookmarkEnd w:id="1093"/>
      <w:bookmarkEnd w:id="1094"/>
      <w:bookmarkEnd w:id="1095"/>
      <w:bookmarkEnd w:id="1096"/>
      <w:bookmarkEnd w:id="1097"/>
      <w:bookmarkEnd w:id="1098"/>
      <w:bookmarkEnd w:id="1099"/>
    </w:p>
    <w:p w:rsidR="00385A2E" w:rsidRPr="007D46D3" w:rsidRDefault="00385A2E" w:rsidP="00385A2E">
      <w:pPr>
        <w:autoSpaceDE w:val="0"/>
        <w:autoSpaceDN w:val="0"/>
        <w:adjustRightInd w:val="0"/>
        <w:spacing w:after="0" w:line="480" w:lineRule="auto"/>
        <w:ind w:firstLine="720"/>
        <w:jc w:val="both"/>
        <w:rPr>
          <w:rFonts w:ascii="Courier New" w:hAnsi="Courier New" w:cs="Courier New"/>
          <w:sz w:val="18"/>
          <w:szCs w:val="18"/>
        </w:rPr>
      </w:pPr>
      <w:r w:rsidRPr="007D46D3">
        <w:rPr>
          <w:rFonts w:ascii="Courier New" w:hAnsi="Courier New" w:cs="Courier New"/>
          <w:sz w:val="18"/>
          <w:szCs w:val="18"/>
        </w:rPr>
        <w:t>LINE FLOWS</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From Bus    To Bus      </w:t>
      </w:r>
      <w:r>
        <w:rPr>
          <w:rFonts w:ascii="Courier New" w:hAnsi="Courier New" w:cs="Courier New"/>
          <w:sz w:val="18"/>
          <w:szCs w:val="18"/>
        </w:rPr>
        <w:tab/>
      </w:r>
      <w:r w:rsidRPr="007D46D3">
        <w:rPr>
          <w:rFonts w:ascii="Courier New" w:hAnsi="Courier New" w:cs="Courier New"/>
          <w:sz w:val="18"/>
          <w:szCs w:val="18"/>
        </w:rPr>
        <w:t xml:space="preserve">Line     P Flow      Q Flow      P Loss      Q Loss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ab/>
      </w:r>
      <w:r>
        <w:rPr>
          <w:rFonts w:ascii="Courier New" w:hAnsi="Courier New" w:cs="Courier New"/>
          <w:sz w:val="18"/>
          <w:szCs w:val="18"/>
        </w:rPr>
        <w:tab/>
      </w:r>
      <w:r w:rsidRPr="007D46D3">
        <w:rPr>
          <w:rFonts w:ascii="Courier New" w:hAnsi="Courier New" w:cs="Courier New"/>
          <w:sz w:val="18"/>
          <w:szCs w:val="18"/>
        </w:rPr>
        <w:t xml:space="preserve">[p.u.]      </w:t>
      </w:r>
      <w:r>
        <w:rPr>
          <w:rFonts w:ascii="Courier New" w:hAnsi="Courier New" w:cs="Courier New"/>
          <w:sz w:val="18"/>
          <w:szCs w:val="18"/>
        </w:rPr>
        <w:tab/>
      </w:r>
      <w:r w:rsidRPr="007D46D3">
        <w:rPr>
          <w:rFonts w:ascii="Courier New" w:hAnsi="Courier New" w:cs="Courier New"/>
          <w:sz w:val="18"/>
          <w:szCs w:val="18"/>
        </w:rPr>
        <w:t xml:space="preserve">[p.u.]   [p.u.]      [p.u.]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 Sourc  </w:t>
      </w:r>
      <w:r>
        <w:rPr>
          <w:rFonts w:ascii="Courier New" w:hAnsi="Courier New" w:cs="Courier New"/>
          <w:sz w:val="18"/>
          <w:szCs w:val="18"/>
        </w:rPr>
        <w:tab/>
      </w:r>
      <w:r w:rsidRPr="007D46D3">
        <w:rPr>
          <w:rFonts w:ascii="Courier New" w:hAnsi="Courier New" w:cs="Courier New"/>
          <w:sz w:val="18"/>
          <w:szCs w:val="18"/>
        </w:rPr>
        <w:t xml:space="preserve">BUS 2 Isi  </w:t>
      </w:r>
      <w:r>
        <w:rPr>
          <w:rFonts w:ascii="Courier New" w:hAnsi="Courier New" w:cs="Courier New"/>
          <w:sz w:val="18"/>
          <w:szCs w:val="18"/>
        </w:rPr>
        <w:tab/>
      </w:r>
      <w:r w:rsidRPr="007D46D3">
        <w:rPr>
          <w:rFonts w:ascii="Courier New" w:hAnsi="Courier New" w:cs="Courier New"/>
          <w:sz w:val="18"/>
          <w:szCs w:val="18"/>
        </w:rPr>
        <w:t xml:space="preserve">1        0.01527     0.01198     0.00114     0.00106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 Isin  </w:t>
      </w:r>
      <w:r>
        <w:rPr>
          <w:rFonts w:ascii="Courier New" w:hAnsi="Courier New" w:cs="Courier New"/>
          <w:sz w:val="18"/>
          <w:szCs w:val="18"/>
        </w:rPr>
        <w:tab/>
      </w:r>
      <w:r w:rsidRPr="007D46D3">
        <w:rPr>
          <w:rFonts w:ascii="Courier New" w:hAnsi="Courier New" w:cs="Courier New"/>
          <w:sz w:val="18"/>
          <w:szCs w:val="18"/>
        </w:rPr>
        <w:t xml:space="preserve">BUS 3 J3  </w:t>
      </w:r>
      <w:r>
        <w:rPr>
          <w:rFonts w:ascii="Courier New" w:hAnsi="Courier New" w:cs="Courier New"/>
          <w:sz w:val="18"/>
          <w:szCs w:val="18"/>
        </w:rPr>
        <w:tab/>
      </w:r>
      <w:r w:rsidRPr="007D46D3">
        <w:rPr>
          <w:rFonts w:ascii="Courier New" w:hAnsi="Courier New" w:cs="Courier New"/>
          <w:sz w:val="18"/>
          <w:szCs w:val="18"/>
        </w:rPr>
        <w:t xml:space="preserve">2        0.0004      0.00027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3 J3    </w:t>
      </w:r>
      <w:r>
        <w:rPr>
          <w:rFonts w:ascii="Courier New" w:hAnsi="Courier New" w:cs="Courier New"/>
          <w:sz w:val="18"/>
          <w:szCs w:val="18"/>
        </w:rPr>
        <w:tab/>
      </w:r>
      <w:r w:rsidRPr="007D46D3">
        <w:rPr>
          <w:rFonts w:ascii="Courier New" w:hAnsi="Courier New" w:cs="Courier New"/>
          <w:sz w:val="18"/>
          <w:szCs w:val="18"/>
        </w:rPr>
        <w:t xml:space="preserve">BUS 4 CAC </w:t>
      </w:r>
      <w:r>
        <w:rPr>
          <w:rFonts w:ascii="Courier New" w:hAnsi="Courier New" w:cs="Courier New"/>
          <w:sz w:val="18"/>
          <w:szCs w:val="18"/>
        </w:rPr>
        <w:tab/>
      </w:r>
      <w:r w:rsidRPr="007D46D3">
        <w:rPr>
          <w:rFonts w:ascii="Courier New" w:hAnsi="Courier New" w:cs="Courier New"/>
          <w:sz w:val="18"/>
          <w:szCs w:val="18"/>
        </w:rPr>
        <w:t xml:space="preserve">3        0.00016     0.00011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3 J3     </w:t>
      </w:r>
      <w:r>
        <w:rPr>
          <w:rFonts w:ascii="Courier New" w:hAnsi="Courier New" w:cs="Courier New"/>
          <w:sz w:val="18"/>
          <w:szCs w:val="18"/>
        </w:rPr>
        <w:tab/>
      </w:r>
      <w:r w:rsidRPr="007D46D3">
        <w:rPr>
          <w:rFonts w:ascii="Courier New" w:hAnsi="Courier New" w:cs="Courier New"/>
          <w:sz w:val="18"/>
          <w:szCs w:val="18"/>
        </w:rPr>
        <w:t xml:space="preserve">BUS 5 Oke  </w:t>
      </w:r>
      <w:r>
        <w:rPr>
          <w:rFonts w:ascii="Courier New" w:hAnsi="Courier New" w:cs="Courier New"/>
          <w:sz w:val="18"/>
          <w:szCs w:val="18"/>
        </w:rPr>
        <w:tab/>
      </w:r>
      <w:r w:rsidRPr="007D46D3">
        <w:rPr>
          <w:rFonts w:ascii="Courier New" w:hAnsi="Courier New" w:cs="Courier New"/>
          <w:sz w:val="18"/>
          <w:szCs w:val="18"/>
        </w:rPr>
        <w:t xml:space="preserve">4        0.00024     0.00017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 Isin </w:t>
      </w:r>
      <w:r>
        <w:rPr>
          <w:rFonts w:ascii="Courier New" w:hAnsi="Courier New" w:cs="Courier New"/>
          <w:sz w:val="18"/>
          <w:szCs w:val="18"/>
        </w:rPr>
        <w:tab/>
      </w:r>
      <w:r w:rsidRPr="007D46D3">
        <w:rPr>
          <w:rFonts w:ascii="Courier New" w:hAnsi="Courier New" w:cs="Courier New"/>
          <w:sz w:val="18"/>
          <w:szCs w:val="18"/>
        </w:rPr>
        <w:t xml:space="preserve">BUS 6 J6    </w:t>
      </w:r>
      <w:r>
        <w:rPr>
          <w:rFonts w:ascii="Courier New" w:hAnsi="Courier New" w:cs="Courier New"/>
          <w:sz w:val="18"/>
          <w:szCs w:val="18"/>
        </w:rPr>
        <w:tab/>
      </w:r>
      <w:r w:rsidRPr="007D46D3">
        <w:rPr>
          <w:rFonts w:ascii="Courier New" w:hAnsi="Courier New" w:cs="Courier New"/>
          <w:sz w:val="18"/>
          <w:szCs w:val="18"/>
        </w:rPr>
        <w:t xml:space="preserve">5        0.01357     0.01053     0.0006      0.00055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6 J6    </w:t>
      </w:r>
      <w:r>
        <w:rPr>
          <w:rFonts w:ascii="Courier New" w:hAnsi="Courier New" w:cs="Courier New"/>
          <w:sz w:val="18"/>
          <w:szCs w:val="18"/>
        </w:rPr>
        <w:tab/>
      </w:r>
      <w:r w:rsidRPr="007D46D3">
        <w:rPr>
          <w:rFonts w:ascii="Courier New" w:hAnsi="Courier New" w:cs="Courier New"/>
          <w:sz w:val="18"/>
          <w:szCs w:val="18"/>
        </w:rPr>
        <w:t xml:space="preserve">BUS 7 Ijar  </w:t>
      </w:r>
      <w:r>
        <w:rPr>
          <w:rFonts w:ascii="Courier New" w:hAnsi="Courier New" w:cs="Courier New"/>
          <w:sz w:val="18"/>
          <w:szCs w:val="18"/>
        </w:rPr>
        <w:tab/>
      </w:r>
      <w:r w:rsidRPr="007D46D3">
        <w:rPr>
          <w:rFonts w:ascii="Courier New" w:hAnsi="Courier New" w:cs="Courier New"/>
          <w:sz w:val="18"/>
          <w:szCs w:val="18"/>
        </w:rPr>
        <w:t xml:space="preserve">6        0.00235     0.00164     1e-005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7 Ijara </w:t>
      </w:r>
      <w:r>
        <w:rPr>
          <w:rFonts w:ascii="Courier New" w:hAnsi="Courier New" w:cs="Courier New"/>
          <w:sz w:val="18"/>
          <w:szCs w:val="18"/>
        </w:rPr>
        <w:tab/>
      </w:r>
      <w:r w:rsidRPr="007D46D3">
        <w:rPr>
          <w:rFonts w:ascii="Courier New" w:hAnsi="Courier New" w:cs="Courier New"/>
          <w:sz w:val="18"/>
          <w:szCs w:val="18"/>
        </w:rPr>
        <w:t xml:space="preserve">BUS 8 Iji   </w:t>
      </w:r>
      <w:r>
        <w:rPr>
          <w:rFonts w:ascii="Courier New" w:hAnsi="Courier New" w:cs="Courier New"/>
          <w:sz w:val="18"/>
          <w:szCs w:val="18"/>
        </w:rPr>
        <w:tab/>
      </w:r>
      <w:r w:rsidRPr="007D46D3">
        <w:rPr>
          <w:rFonts w:ascii="Courier New" w:hAnsi="Courier New" w:cs="Courier New"/>
          <w:sz w:val="18"/>
          <w:szCs w:val="18"/>
        </w:rPr>
        <w:t xml:space="preserve">7        0.00218     0.00152     0           0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8 Iji I </w:t>
      </w:r>
      <w:r>
        <w:rPr>
          <w:rFonts w:ascii="Courier New" w:hAnsi="Courier New" w:cs="Courier New"/>
          <w:sz w:val="18"/>
          <w:szCs w:val="18"/>
        </w:rPr>
        <w:tab/>
      </w:r>
      <w:r w:rsidRPr="007D46D3">
        <w:rPr>
          <w:rFonts w:ascii="Courier New" w:hAnsi="Courier New" w:cs="Courier New"/>
          <w:sz w:val="18"/>
          <w:szCs w:val="18"/>
        </w:rPr>
        <w:t xml:space="preserve">BUS 9 Kudu  </w:t>
      </w:r>
      <w:r>
        <w:rPr>
          <w:rFonts w:ascii="Courier New" w:hAnsi="Courier New" w:cs="Courier New"/>
          <w:sz w:val="18"/>
          <w:szCs w:val="18"/>
        </w:rPr>
        <w:tab/>
      </w:r>
      <w:r w:rsidRPr="007D46D3">
        <w:rPr>
          <w:rFonts w:ascii="Courier New" w:hAnsi="Courier New" w:cs="Courier New"/>
          <w:sz w:val="18"/>
          <w:szCs w:val="18"/>
        </w:rPr>
        <w:t xml:space="preserve">8        0.00202     0.00141     0           0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9 Kudu  </w:t>
      </w:r>
      <w:r>
        <w:rPr>
          <w:rFonts w:ascii="Courier New" w:hAnsi="Courier New" w:cs="Courier New"/>
          <w:sz w:val="18"/>
          <w:szCs w:val="18"/>
        </w:rPr>
        <w:tab/>
      </w:r>
      <w:r w:rsidRPr="007D46D3">
        <w:rPr>
          <w:rFonts w:ascii="Courier New" w:hAnsi="Courier New" w:cs="Courier New"/>
          <w:sz w:val="18"/>
          <w:szCs w:val="18"/>
        </w:rPr>
        <w:t xml:space="preserve">BUS 10 Olu  </w:t>
      </w:r>
      <w:r>
        <w:rPr>
          <w:rFonts w:ascii="Courier New" w:hAnsi="Courier New" w:cs="Courier New"/>
          <w:sz w:val="18"/>
          <w:szCs w:val="18"/>
        </w:rPr>
        <w:tab/>
      </w:r>
      <w:r w:rsidRPr="007D46D3">
        <w:rPr>
          <w:rFonts w:ascii="Courier New" w:hAnsi="Courier New" w:cs="Courier New"/>
          <w:sz w:val="18"/>
          <w:szCs w:val="18"/>
        </w:rPr>
        <w:t xml:space="preserve">9        0.00185     0.00129     0           0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10 Olu  </w:t>
      </w:r>
      <w:r>
        <w:rPr>
          <w:rFonts w:ascii="Courier New" w:hAnsi="Courier New" w:cs="Courier New"/>
          <w:sz w:val="18"/>
          <w:szCs w:val="18"/>
        </w:rPr>
        <w:tab/>
      </w:r>
      <w:r w:rsidRPr="007D46D3">
        <w:rPr>
          <w:rFonts w:ascii="Courier New" w:hAnsi="Courier New" w:cs="Courier New"/>
          <w:sz w:val="18"/>
          <w:szCs w:val="18"/>
        </w:rPr>
        <w:t xml:space="preserve">BUS 11 J11  </w:t>
      </w:r>
      <w:r>
        <w:rPr>
          <w:rFonts w:ascii="Courier New" w:hAnsi="Courier New" w:cs="Courier New"/>
          <w:sz w:val="18"/>
          <w:szCs w:val="18"/>
        </w:rPr>
        <w:tab/>
      </w:r>
      <w:r w:rsidRPr="007D46D3">
        <w:rPr>
          <w:rFonts w:ascii="Courier New" w:hAnsi="Courier New" w:cs="Courier New"/>
          <w:sz w:val="18"/>
          <w:szCs w:val="18"/>
        </w:rPr>
        <w:t xml:space="preserve">10       0.00169     0.00117     0           0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11 J11  </w:t>
      </w:r>
      <w:r>
        <w:rPr>
          <w:rFonts w:ascii="Courier New" w:hAnsi="Courier New" w:cs="Courier New"/>
          <w:sz w:val="18"/>
          <w:szCs w:val="18"/>
        </w:rPr>
        <w:tab/>
      </w:r>
      <w:r w:rsidRPr="007D46D3">
        <w:rPr>
          <w:rFonts w:ascii="Courier New" w:hAnsi="Courier New" w:cs="Courier New"/>
          <w:sz w:val="18"/>
          <w:szCs w:val="18"/>
        </w:rPr>
        <w:t xml:space="preserve">BUS 12 Iwo  </w:t>
      </w:r>
      <w:r>
        <w:rPr>
          <w:rFonts w:ascii="Courier New" w:hAnsi="Courier New" w:cs="Courier New"/>
          <w:sz w:val="18"/>
          <w:szCs w:val="18"/>
        </w:rPr>
        <w:tab/>
      </w:r>
      <w:r w:rsidRPr="007D46D3">
        <w:rPr>
          <w:rFonts w:ascii="Courier New" w:hAnsi="Courier New" w:cs="Courier New"/>
          <w:sz w:val="18"/>
          <w:szCs w:val="18"/>
        </w:rPr>
        <w:t xml:space="preserve">11       0.00137     0.00095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12 Iwo  </w:t>
      </w:r>
      <w:r>
        <w:rPr>
          <w:rFonts w:ascii="Courier New" w:hAnsi="Courier New" w:cs="Courier New"/>
          <w:sz w:val="18"/>
          <w:szCs w:val="18"/>
        </w:rPr>
        <w:tab/>
      </w:r>
      <w:r w:rsidRPr="007D46D3">
        <w:rPr>
          <w:rFonts w:ascii="Courier New" w:hAnsi="Courier New" w:cs="Courier New"/>
          <w:sz w:val="18"/>
          <w:szCs w:val="18"/>
        </w:rPr>
        <w:t xml:space="preserve">BUS 13 Ok  </w:t>
      </w:r>
      <w:r>
        <w:rPr>
          <w:rFonts w:ascii="Courier New" w:hAnsi="Courier New" w:cs="Courier New"/>
          <w:sz w:val="18"/>
          <w:szCs w:val="18"/>
        </w:rPr>
        <w:tab/>
      </w:r>
      <w:r w:rsidRPr="007D46D3">
        <w:rPr>
          <w:rFonts w:ascii="Courier New" w:hAnsi="Courier New" w:cs="Courier New"/>
          <w:sz w:val="18"/>
          <w:szCs w:val="18"/>
        </w:rPr>
        <w:t xml:space="preserve">12       0.0012      0.00084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13 Oke </w:t>
      </w:r>
      <w:r>
        <w:rPr>
          <w:rFonts w:ascii="Courier New" w:hAnsi="Courier New" w:cs="Courier New"/>
          <w:sz w:val="18"/>
          <w:szCs w:val="18"/>
        </w:rPr>
        <w:tab/>
      </w:r>
      <w:r w:rsidRPr="007D46D3">
        <w:rPr>
          <w:rFonts w:ascii="Courier New" w:hAnsi="Courier New" w:cs="Courier New"/>
          <w:sz w:val="18"/>
          <w:szCs w:val="18"/>
        </w:rPr>
        <w:t xml:space="preserve">BUS 14 J14  </w:t>
      </w:r>
      <w:r>
        <w:rPr>
          <w:rFonts w:ascii="Courier New" w:hAnsi="Courier New" w:cs="Courier New"/>
          <w:sz w:val="18"/>
          <w:szCs w:val="18"/>
        </w:rPr>
        <w:tab/>
      </w:r>
      <w:r w:rsidRPr="007D46D3">
        <w:rPr>
          <w:rFonts w:ascii="Courier New" w:hAnsi="Courier New" w:cs="Courier New"/>
          <w:sz w:val="18"/>
          <w:szCs w:val="18"/>
        </w:rPr>
        <w:t xml:space="preserve">13       0.00112     0.00078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14 J14  </w:t>
      </w:r>
      <w:r>
        <w:rPr>
          <w:rFonts w:ascii="Courier New" w:hAnsi="Courier New" w:cs="Courier New"/>
          <w:sz w:val="18"/>
          <w:szCs w:val="18"/>
        </w:rPr>
        <w:tab/>
      </w:r>
      <w:r w:rsidRPr="007D46D3">
        <w:rPr>
          <w:rFonts w:ascii="Courier New" w:hAnsi="Courier New" w:cs="Courier New"/>
          <w:sz w:val="18"/>
          <w:szCs w:val="18"/>
        </w:rPr>
        <w:t xml:space="preserve">BUS 15 Iw  </w:t>
      </w:r>
      <w:r>
        <w:rPr>
          <w:rFonts w:ascii="Courier New" w:hAnsi="Courier New" w:cs="Courier New"/>
          <w:sz w:val="18"/>
          <w:szCs w:val="18"/>
        </w:rPr>
        <w:tab/>
      </w:r>
      <w:r w:rsidRPr="007D46D3">
        <w:rPr>
          <w:rFonts w:ascii="Courier New" w:hAnsi="Courier New" w:cs="Courier New"/>
          <w:sz w:val="18"/>
          <w:szCs w:val="18"/>
        </w:rPr>
        <w:t xml:space="preserve">14       0.00016     0.00011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11 J11  </w:t>
      </w:r>
      <w:r>
        <w:rPr>
          <w:rFonts w:ascii="Courier New" w:hAnsi="Courier New" w:cs="Courier New"/>
          <w:sz w:val="18"/>
          <w:szCs w:val="18"/>
        </w:rPr>
        <w:tab/>
      </w:r>
      <w:r w:rsidRPr="007D46D3">
        <w:rPr>
          <w:rFonts w:ascii="Courier New" w:hAnsi="Courier New" w:cs="Courier New"/>
          <w:sz w:val="18"/>
          <w:szCs w:val="18"/>
        </w:rPr>
        <w:t xml:space="preserve">BUS 22 Oba  </w:t>
      </w:r>
      <w:r>
        <w:rPr>
          <w:rFonts w:ascii="Courier New" w:hAnsi="Courier New" w:cs="Courier New"/>
          <w:sz w:val="18"/>
          <w:szCs w:val="18"/>
        </w:rPr>
        <w:tab/>
      </w:r>
      <w:r w:rsidRPr="007D46D3">
        <w:rPr>
          <w:rFonts w:ascii="Courier New" w:hAnsi="Courier New" w:cs="Courier New"/>
          <w:sz w:val="18"/>
          <w:szCs w:val="18"/>
        </w:rPr>
        <w:t xml:space="preserve">15       0.00032     0.00023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22 Oba  </w:t>
      </w:r>
      <w:r>
        <w:rPr>
          <w:rFonts w:ascii="Courier New" w:hAnsi="Courier New" w:cs="Courier New"/>
          <w:sz w:val="18"/>
          <w:szCs w:val="18"/>
        </w:rPr>
        <w:tab/>
      </w:r>
      <w:r w:rsidRPr="007D46D3">
        <w:rPr>
          <w:rFonts w:ascii="Courier New" w:hAnsi="Courier New" w:cs="Courier New"/>
          <w:sz w:val="18"/>
          <w:szCs w:val="18"/>
        </w:rPr>
        <w:t xml:space="preserve">BUS 23 Pam  </w:t>
      </w:r>
      <w:r>
        <w:rPr>
          <w:rFonts w:ascii="Courier New" w:hAnsi="Courier New" w:cs="Courier New"/>
          <w:sz w:val="18"/>
          <w:szCs w:val="18"/>
        </w:rPr>
        <w:tab/>
      </w:r>
      <w:r w:rsidRPr="007D46D3">
        <w:rPr>
          <w:rFonts w:ascii="Courier New" w:hAnsi="Courier New" w:cs="Courier New"/>
          <w:sz w:val="18"/>
          <w:szCs w:val="18"/>
        </w:rPr>
        <w:t xml:space="preserve">16       0.00016     0.00011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14 J14  </w:t>
      </w:r>
      <w:r>
        <w:rPr>
          <w:rFonts w:ascii="Courier New" w:hAnsi="Courier New" w:cs="Courier New"/>
          <w:sz w:val="18"/>
          <w:szCs w:val="18"/>
        </w:rPr>
        <w:tab/>
      </w:r>
      <w:r w:rsidRPr="007D46D3">
        <w:rPr>
          <w:rFonts w:ascii="Courier New" w:hAnsi="Courier New" w:cs="Courier New"/>
          <w:sz w:val="18"/>
          <w:szCs w:val="18"/>
        </w:rPr>
        <w:t xml:space="preserve">BUS 16 Owo  </w:t>
      </w:r>
      <w:r>
        <w:rPr>
          <w:rFonts w:ascii="Courier New" w:hAnsi="Courier New" w:cs="Courier New"/>
          <w:sz w:val="18"/>
          <w:szCs w:val="18"/>
        </w:rPr>
        <w:tab/>
      </w:r>
      <w:r w:rsidRPr="007D46D3">
        <w:rPr>
          <w:rFonts w:ascii="Courier New" w:hAnsi="Courier New" w:cs="Courier New"/>
          <w:sz w:val="18"/>
          <w:szCs w:val="18"/>
        </w:rPr>
        <w:t xml:space="preserve">17       0.00096     0.00068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16 Owod </w:t>
      </w:r>
      <w:r>
        <w:rPr>
          <w:rFonts w:ascii="Courier New" w:hAnsi="Courier New" w:cs="Courier New"/>
          <w:sz w:val="18"/>
          <w:szCs w:val="18"/>
        </w:rPr>
        <w:tab/>
      </w:r>
      <w:r w:rsidRPr="007D46D3">
        <w:rPr>
          <w:rFonts w:ascii="Courier New" w:hAnsi="Courier New" w:cs="Courier New"/>
          <w:sz w:val="18"/>
          <w:szCs w:val="18"/>
        </w:rPr>
        <w:t xml:space="preserve">BUS 17 Ala  </w:t>
      </w:r>
      <w:r>
        <w:rPr>
          <w:rFonts w:ascii="Courier New" w:hAnsi="Courier New" w:cs="Courier New"/>
          <w:sz w:val="18"/>
          <w:szCs w:val="18"/>
        </w:rPr>
        <w:tab/>
      </w:r>
      <w:r w:rsidRPr="007D46D3">
        <w:rPr>
          <w:rFonts w:ascii="Courier New" w:hAnsi="Courier New" w:cs="Courier New"/>
          <w:sz w:val="18"/>
          <w:szCs w:val="18"/>
        </w:rPr>
        <w:t xml:space="preserve">18       0.0008      0.00056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17 Alab </w:t>
      </w:r>
      <w:r>
        <w:rPr>
          <w:rFonts w:ascii="Courier New" w:hAnsi="Courier New" w:cs="Courier New"/>
          <w:sz w:val="18"/>
          <w:szCs w:val="18"/>
        </w:rPr>
        <w:tab/>
      </w:r>
      <w:r w:rsidRPr="007D46D3">
        <w:rPr>
          <w:rFonts w:ascii="Courier New" w:hAnsi="Courier New" w:cs="Courier New"/>
          <w:sz w:val="18"/>
          <w:szCs w:val="18"/>
        </w:rPr>
        <w:t xml:space="preserve">BUS 18 Oke  </w:t>
      </w:r>
      <w:r>
        <w:rPr>
          <w:rFonts w:ascii="Courier New" w:hAnsi="Courier New" w:cs="Courier New"/>
          <w:sz w:val="18"/>
          <w:szCs w:val="18"/>
        </w:rPr>
        <w:tab/>
      </w:r>
      <w:r w:rsidRPr="007D46D3">
        <w:rPr>
          <w:rFonts w:ascii="Courier New" w:hAnsi="Courier New" w:cs="Courier New"/>
          <w:sz w:val="18"/>
          <w:szCs w:val="18"/>
        </w:rPr>
        <w:t xml:space="preserve">19       0.00016     0.00011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17 Alab </w:t>
      </w:r>
      <w:r>
        <w:rPr>
          <w:rFonts w:ascii="Courier New" w:hAnsi="Courier New" w:cs="Courier New"/>
          <w:sz w:val="18"/>
          <w:szCs w:val="18"/>
        </w:rPr>
        <w:tab/>
      </w:r>
      <w:r w:rsidRPr="007D46D3">
        <w:rPr>
          <w:rFonts w:ascii="Courier New" w:hAnsi="Courier New" w:cs="Courier New"/>
          <w:sz w:val="18"/>
          <w:szCs w:val="18"/>
        </w:rPr>
        <w:t xml:space="preserve">BUS 19 Ore  </w:t>
      </w:r>
      <w:r>
        <w:rPr>
          <w:rFonts w:ascii="Courier New" w:hAnsi="Courier New" w:cs="Courier New"/>
          <w:sz w:val="18"/>
          <w:szCs w:val="18"/>
        </w:rPr>
        <w:tab/>
      </w:r>
      <w:r w:rsidRPr="007D46D3">
        <w:rPr>
          <w:rFonts w:ascii="Courier New" w:hAnsi="Courier New" w:cs="Courier New"/>
          <w:sz w:val="18"/>
          <w:szCs w:val="18"/>
        </w:rPr>
        <w:t xml:space="preserve">20       0.00048     0.00034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19 Orek </w:t>
      </w:r>
      <w:r>
        <w:rPr>
          <w:rFonts w:ascii="Courier New" w:hAnsi="Courier New" w:cs="Courier New"/>
          <w:sz w:val="18"/>
          <w:szCs w:val="18"/>
        </w:rPr>
        <w:tab/>
      </w:r>
      <w:r w:rsidRPr="007D46D3">
        <w:rPr>
          <w:rFonts w:ascii="Courier New" w:hAnsi="Courier New" w:cs="Courier New"/>
          <w:sz w:val="18"/>
          <w:szCs w:val="18"/>
        </w:rPr>
        <w:t xml:space="preserve">BUS 20 Bab  </w:t>
      </w:r>
      <w:r>
        <w:rPr>
          <w:rFonts w:ascii="Courier New" w:hAnsi="Courier New" w:cs="Courier New"/>
          <w:sz w:val="18"/>
          <w:szCs w:val="18"/>
        </w:rPr>
        <w:tab/>
      </w:r>
      <w:r w:rsidRPr="007D46D3">
        <w:rPr>
          <w:rFonts w:ascii="Courier New" w:hAnsi="Courier New" w:cs="Courier New"/>
          <w:sz w:val="18"/>
          <w:szCs w:val="18"/>
        </w:rPr>
        <w:t xml:space="preserve">21       0.00032     0.00023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20 Baba </w:t>
      </w:r>
      <w:r>
        <w:rPr>
          <w:rFonts w:ascii="Courier New" w:hAnsi="Courier New" w:cs="Courier New"/>
          <w:sz w:val="18"/>
          <w:szCs w:val="18"/>
        </w:rPr>
        <w:tab/>
      </w:r>
      <w:r w:rsidRPr="007D46D3">
        <w:rPr>
          <w:rFonts w:ascii="Courier New" w:hAnsi="Courier New" w:cs="Courier New"/>
          <w:sz w:val="18"/>
          <w:szCs w:val="18"/>
        </w:rPr>
        <w:t xml:space="preserve">BUS 21 Olo  </w:t>
      </w:r>
      <w:r>
        <w:rPr>
          <w:rFonts w:ascii="Courier New" w:hAnsi="Courier New" w:cs="Courier New"/>
          <w:sz w:val="18"/>
          <w:szCs w:val="18"/>
        </w:rPr>
        <w:tab/>
      </w:r>
      <w:r w:rsidRPr="007D46D3">
        <w:rPr>
          <w:rFonts w:ascii="Courier New" w:hAnsi="Courier New" w:cs="Courier New"/>
          <w:sz w:val="18"/>
          <w:szCs w:val="18"/>
        </w:rPr>
        <w:t xml:space="preserve">22       0.00016     0.00011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6 J6    </w:t>
      </w:r>
      <w:r>
        <w:rPr>
          <w:rFonts w:ascii="Courier New" w:hAnsi="Courier New" w:cs="Courier New"/>
          <w:sz w:val="18"/>
          <w:szCs w:val="18"/>
        </w:rPr>
        <w:tab/>
      </w:r>
      <w:r w:rsidRPr="007D46D3">
        <w:rPr>
          <w:rFonts w:ascii="Courier New" w:hAnsi="Courier New" w:cs="Courier New"/>
          <w:sz w:val="18"/>
          <w:szCs w:val="18"/>
        </w:rPr>
        <w:t xml:space="preserve">BUS 24 J2 </w:t>
      </w:r>
      <w:r>
        <w:rPr>
          <w:rFonts w:ascii="Courier New" w:hAnsi="Courier New" w:cs="Courier New"/>
          <w:sz w:val="18"/>
          <w:szCs w:val="18"/>
        </w:rPr>
        <w:tab/>
      </w:r>
      <w:r w:rsidRPr="007D46D3">
        <w:rPr>
          <w:rFonts w:ascii="Courier New" w:hAnsi="Courier New" w:cs="Courier New"/>
          <w:sz w:val="18"/>
          <w:szCs w:val="18"/>
        </w:rPr>
        <w:t xml:space="preserve">23       0.01062     0.00833     0.0003      0.00027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24 J24 </w:t>
      </w:r>
      <w:r>
        <w:rPr>
          <w:rFonts w:ascii="Courier New" w:hAnsi="Courier New" w:cs="Courier New"/>
          <w:sz w:val="18"/>
          <w:szCs w:val="18"/>
        </w:rPr>
        <w:tab/>
      </w:r>
      <w:r w:rsidRPr="007D46D3">
        <w:rPr>
          <w:rFonts w:ascii="Courier New" w:hAnsi="Courier New" w:cs="Courier New"/>
          <w:sz w:val="18"/>
          <w:szCs w:val="18"/>
        </w:rPr>
        <w:t xml:space="preserve">BUS 36 Oke  </w:t>
      </w:r>
      <w:r>
        <w:rPr>
          <w:rFonts w:ascii="Courier New" w:hAnsi="Courier New" w:cs="Courier New"/>
          <w:sz w:val="18"/>
          <w:szCs w:val="18"/>
        </w:rPr>
        <w:tab/>
      </w:r>
      <w:r w:rsidRPr="007D46D3">
        <w:rPr>
          <w:rFonts w:ascii="Courier New" w:hAnsi="Courier New" w:cs="Courier New"/>
          <w:sz w:val="18"/>
          <w:szCs w:val="18"/>
        </w:rPr>
        <w:t xml:space="preserve">24       0.00024     0.00017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24 J24 </w:t>
      </w:r>
      <w:r>
        <w:rPr>
          <w:rFonts w:ascii="Courier New" w:hAnsi="Courier New" w:cs="Courier New"/>
          <w:sz w:val="18"/>
          <w:szCs w:val="18"/>
        </w:rPr>
        <w:tab/>
      </w:r>
      <w:r w:rsidRPr="007D46D3">
        <w:rPr>
          <w:rFonts w:ascii="Courier New" w:hAnsi="Courier New" w:cs="Courier New"/>
          <w:sz w:val="18"/>
          <w:szCs w:val="18"/>
        </w:rPr>
        <w:t xml:space="preserve">BUS 25 J25  </w:t>
      </w:r>
      <w:r>
        <w:rPr>
          <w:rFonts w:ascii="Courier New" w:hAnsi="Courier New" w:cs="Courier New"/>
          <w:sz w:val="18"/>
          <w:szCs w:val="18"/>
        </w:rPr>
        <w:tab/>
      </w:r>
      <w:r w:rsidRPr="007D46D3">
        <w:rPr>
          <w:rFonts w:ascii="Courier New" w:hAnsi="Courier New" w:cs="Courier New"/>
          <w:sz w:val="18"/>
          <w:szCs w:val="18"/>
        </w:rPr>
        <w:t xml:space="preserve">25       0.01008     0.00789     0.00022     0.0002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25 J25  </w:t>
      </w:r>
      <w:r>
        <w:rPr>
          <w:rFonts w:ascii="Courier New" w:hAnsi="Courier New" w:cs="Courier New"/>
          <w:sz w:val="18"/>
          <w:szCs w:val="18"/>
        </w:rPr>
        <w:tab/>
      </w:r>
      <w:r w:rsidRPr="007D46D3">
        <w:rPr>
          <w:rFonts w:ascii="Courier New" w:hAnsi="Courier New" w:cs="Courier New"/>
          <w:sz w:val="18"/>
          <w:szCs w:val="18"/>
        </w:rPr>
        <w:t xml:space="preserve">BUS 37  Ok  </w:t>
      </w:r>
      <w:r>
        <w:rPr>
          <w:rFonts w:ascii="Courier New" w:hAnsi="Courier New" w:cs="Courier New"/>
          <w:sz w:val="18"/>
          <w:szCs w:val="18"/>
        </w:rPr>
        <w:tab/>
      </w:r>
      <w:r w:rsidRPr="007D46D3">
        <w:rPr>
          <w:rFonts w:ascii="Courier New" w:hAnsi="Courier New" w:cs="Courier New"/>
          <w:sz w:val="18"/>
          <w:szCs w:val="18"/>
        </w:rPr>
        <w:t xml:space="preserve">26       0.00016     0.00011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25 J25  </w:t>
      </w:r>
      <w:r>
        <w:rPr>
          <w:rFonts w:ascii="Courier New" w:hAnsi="Courier New" w:cs="Courier New"/>
          <w:sz w:val="18"/>
          <w:szCs w:val="18"/>
        </w:rPr>
        <w:tab/>
      </w:r>
      <w:r w:rsidRPr="007D46D3">
        <w:rPr>
          <w:rFonts w:ascii="Courier New" w:hAnsi="Courier New" w:cs="Courier New"/>
          <w:sz w:val="18"/>
          <w:szCs w:val="18"/>
        </w:rPr>
        <w:t xml:space="preserve">BUS 26 J26  </w:t>
      </w:r>
      <w:r>
        <w:rPr>
          <w:rFonts w:ascii="Courier New" w:hAnsi="Courier New" w:cs="Courier New"/>
          <w:sz w:val="18"/>
          <w:szCs w:val="18"/>
        </w:rPr>
        <w:tab/>
      </w:r>
      <w:r w:rsidRPr="007D46D3">
        <w:rPr>
          <w:rFonts w:ascii="Courier New" w:hAnsi="Courier New" w:cs="Courier New"/>
          <w:sz w:val="18"/>
          <w:szCs w:val="18"/>
        </w:rPr>
        <w:t xml:space="preserve">27       0.0097      0.00757     0.00016     0.00014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26 J26  </w:t>
      </w:r>
      <w:r>
        <w:rPr>
          <w:rFonts w:ascii="Courier New" w:hAnsi="Courier New" w:cs="Courier New"/>
          <w:sz w:val="18"/>
          <w:szCs w:val="18"/>
        </w:rPr>
        <w:tab/>
      </w:r>
      <w:r w:rsidRPr="007D46D3">
        <w:rPr>
          <w:rFonts w:ascii="Courier New" w:hAnsi="Courier New" w:cs="Courier New"/>
          <w:sz w:val="18"/>
          <w:szCs w:val="18"/>
        </w:rPr>
        <w:t xml:space="preserve">BUS 38 Oke  </w:t>
      </w:r>
      <w:r>
        <w:rPr>
          <w:rFonts w:ascii="Courier New" w:hAnsi="Courier New" w:cs="Courier New"/>
          <w:sz w:val="18"/>
          <w:szCs w:val="18"/>
        </w:rPr>
        <w:tab/>
      </w:r>
      <w:r w:rsidRPr="007D46D3">
        <w:rPr>
          <w:rFonts w:ascii="Courier New" w:hAnsi="Courier New" w:cs="Courier New"/>
          <w:sz w:val="18"/>
          <w:szCs w:val="18"/>
        </w:rPr>
        <w:t xml:space="preserve">28       0.00024     0.00017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26 J26  </w:t>
      </w:r>
      <w:r>
        <w:rPr>
          <w:rFonts w:ascii="Courier New" w:hAnsi="Courier New" w:cs="Courier New"/>
          <w:sz w:val="18"/>
          <w:szCs w:val="18"/>
        </w:rPr>
        <w:tab/>
      </w:r>
      <w:r w:rsidRPr="007D46D3">
        <w:rPr>
          <w:rFonts w:ascii="Courier New" w:hAnsi="Courier New" w:cs="Courier New"/>
          <w:sz w:val="18"/>
          <w:szCs w:val="18"/>
        </w:rPr>
        <w:t xml:space="preserve">BUS 27 Edi  </w:t>
      </w:r>
      <w:r>
        <w:rPr>
          <w:rFonts w:ascii="Courier New" w:hAnsi="Courier New" w:cs="Courier New"/>
          <w:sz w:val="18"/>
          <w:szCs w:val="18"/>
        </w:rPr>
        <w:tab/>
      </w:r>
      <w:r w:rsidRPr="007D46D3">
        <w:rPr>
          <w:rFonts w:ascii="Courier New" w:hAnsi="Courier New" w:cs="Courier New"/>
          <w:sz w:val="18"/>
          <w:szCs w:val="18"/>
        </w:rPr>
        <w:t xml:space="preserve">29       0.0093      0.00726     0.00039     0.00036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27 Edid </w:t>
      </w:r>
      <w:r>
        <w:rPr>
          <w:rFonts w:ascii="Courier New" w:hAnsi="Courier New" w:cs="Courier New"/>
          <w:sz w:val="18"/>
          <w:szCs w:val="18"/>
        </w:rPr>
        <w:tab/>
      </w:r>
      <w:r w:rsidRPr="007D46D3">
        <w:rPr>
          <w:rFonts w:ascii="Courier New" w:hAnsi="Courier New" w:cs="Courier New"/>
          <w:sz w:val="18"/>
          <w:szCs w:val="18"/>
        </w:rPr>
        <w:t xml:space="preserve">BUS 28 NIP  </w:t>
      </w:r>
      <w:r>
        <w:rPr>
          <w:rFonts w:ascii="Courier New" w:hAnsi="Courier New" w:cs="Courier New"/>
          <w:sz w:val="18"/>
          <w:szCs w:val="18"/>
        </w:rPr>
        <w:tab/>
      </w:r>
      <w:r w:rsidRPr="007D46D3">
        <w:rPr>
          <w:rFonts w:ascii="Courier New" w:hAnsi="Courier New" w:cs="Courier New"/>
          <w:sz w:val="18"/>
          <w:szCs w:val="18"/>
        </w:rPr>
        <w:t xml:space="preserve">30       0.0042      0.00332     0.00081     0.00076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28 NIPP </w:t>
      </w:r>
      <w:r>
        <w:rPr>
          <w:rFonts w:ascii="Courier New" w:hAnsi="Courier New" w:cs="Courier New"/>
          <w:sz w:val="18"/>
          <w:szCs w:val="18"/>
        </w:rPr>
        <w:tab/>
      </w:r>
      <w:r w:rsidRPr="007D46D3">
        <w:rPr>
          <w:rFonts w:ascii="Courier New" w:hAnsi="Courier New" w:cs="Courier New"/>
          <w:sz w:val="18"/>
          <w:szCs w:val="18"/>
        </w:rPr>
        <w:t xml:space="preserve">BUS 29 NIP  </w:t>
      </w:r>
      <w:r>
        <w:rPr>
          <w:rFonts w:ascii="Courier New" w:hAnsi="Courier New" w:cs="Courier New"/>
          <w:sz w:val="18"/>
          <w:szCs w:val="18"/>
        </w:rPr>
        <w:tab/>
      </w:r>
      <w:r w:rsidRPr="007D46D3">
        <w:rPr>
          <w:rFonts w:ascii="Courier New" w:hAnsi="Courier New" w:cs="Courier New"/>
          <w:sz w:val="18"/>
          <w:szCs w:val="18"/>
        </w:rPr>
        <w:t xml:space="preserve">31       0.0016      0.00123     0.00014     0.00013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27 Edid </w:t>
      </w:r>
      <w:r>
        <w:rPr>
          <w:rFonts w:ascii="Courier New" w:hAnsi="Courier New" w:cs="Courier New"/>
          <w:sz w:val="18"/>
          <w:szCs w:val="18"/>
        </w:rPr>
        <w:tab/>
      </w:r>
      <w:r w:rsidRPr="007D46D3">
        <w:rPr>
          <w:rFonts w:ascii="Courier New" w:hAnsi="Courier New" w:cs="Courier New"/>
          <w:sz w:val="18"/>
          <w:szCs w:val="18"/>
        </w:rPr>
        <w:t xml:space="preserve">BUS 30 Agb  </w:t>
      </w:r>
      <w:r>
        <w:rPr>
          <w:rFonts w:ascii="Courier New" w:hAnsi="Courier New" w:cs="Courier New"/>
          <w:sz w:val="18"/>
          <w:szCs w:val="18"/>
        </w:rPr>
        <w:tab/>
      </w:r>
      <w:r w:rsidRPr="007D46D3">
        <w:rPr>
          <w:rFonts w:ascii="Courier New" w:hAnsi="Courier New" w:cs="Courier New"/>
          <w:sz w:val="18"/>
          <w:szCs w:val="18"/>
        </w:rPr>
        <w:t xml:space="preserve">32       0.00456     0.00346     0.00013     0.00012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30 Agbe </w:t>
      </w:r>
      <w:r>
        <w:rPr>
          <w:rFonts w:ascii="Courier New" w:hAnsi="Courier New" w:cs="Courier New"/>
          <w:sz w:val="18"/>
          <w:szCs w:val="18"/>
        </w:rPr>
        <w:tab/>
      </w:r>
      <w:r w:rsidRPr="007D46D3">
        <w:rPr>
          <w:rFonts w:ascii="Courier New" w:hAnsi="Courier New" w:cs="Courier New"/>
          <w:sz w:val="18"/>
          <w:szCs w:val="18"/>
        </w:rPr>
        <w:t xml:space="preserve">BUS 31 J31  </w:t>
      </w:r>
      <w:r>
        <w:rPr>
          <w:rFonts w:ascii="Courier New" w:hAnsi="Courier New" w:cs="Courier New"/>
          <w:sz w:val="18"/>
          <w:szCs w:val="18"/>
        </w:rPr>
        <w:tab/>
      </w:r>
      <w:r w:rsidRPr="007D46D3">
        <w:rPr>
          <w:rFonts w:ascii="Courier New" w:hAnsi="Courier New" w:cs="Courier New"/>
          <w:sz w:val="18"/>
          <w:szCs w:val="18"/>
        </w:rPr>
        <w:t xml:space="preserve">33       0.00429     0.00324     0.0001      9e-005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31 J31  </w:t>
      </w:r>
      <w:r>
        <w:rPr>
          <w:rFonts w:ascii="Courier New" w:hAnsi="Courier New" w:cs="Courier New"/>
          <w:sz w:val="18"/>
          <w:szCs w:val="18"/>
        </w:rPr>
        <w:tab/>
      </w:r>
      <w:r w:rsidRPr="007D46D3">
        <w:rPr>
          <w:rFonts w:ascii="Courier New" w:hAnsi="Courier New" w:cs="Courier New"/>
          <w:sz w:val="18"/>
          <w:szCs w:val="18"/>
        </w:rPr>
        <w:t xml:space="preserve">BUS 34 Agu  </w:t>
      </w:r>
      <w:r>
        <w:rPr>
          <w:rFonts w:ascii="Courier New" w:hAnsi="Courier New" w:cs="Courier New"/>
          <w:sz w:val="18"/>
          <w:szCs w:val="18"/>
        </w:rPr>
        <w:tab/>
      </w:r>
      <w:r w:rsidRPr="007D46D3">
        <w:rPr>
          <w:rFonts w:ascii="Courier New" w:hAnsi="Courier New" w:cs="Courier New"/>
          <w:sz w:val="18"/>
          <w:szCs w:val="18"/>
        </w:rPr>
        <w:t xml:space="preserve">34       0.00351     0.00265     8e-005      7e-005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34 Agun </w:t>
      </w:r>
      <w:r>
        <w:rPr>
          <w:rFonts w:ascii="Courier New" w:hAnsi="Courier New" w:cs="Courier New"/>
          <w:sz w:val="18"/>
          <w:szCs w:val="18"/>
        </w:rPr>
        <w:tab/>
      </w:r>
      <w:r w:rsidRPr="007D46D3">
        <w:rPr>
          <w:rFonts w:ascii="Courier New" w:hAnsi="Courier New" w:cs="Courier New"/>
          <w:sz w:val="18"/>
          <w:szCs w:val="18"/>
        </w:rPr>
        <w:t xml:space="preserve">BUS 35 Aba  </w:t>
      </w:r>
      <w:r>
        <w:rPr>
          <w:rFonts w:ascii="Courier New" w:hAnsi="Courier New" w:cs="Courier New"/>
          <w:sz w:val="18"/>
          <w:szCs w:val="18"/>
        </w:rPr>
        <w:tab/>
      </w:r>
      <w:r w:rsidRPr="007D46D3">
        <w:rPr>
          <w:rFonts w:ascii="Courier New" w:hAnsi="Courier New" w:cs="Courier New"/>
          <w:sz w:val="18"/>
          <w:szCs w:val="18"/>
        </w:rPr>
        <w:t xml:space="preserve">35       0.00311     0.00234     7e-005      6e-005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31 J31  </w:t>
      </w:r>
      <w:r>
        <w:rPr>
          <w:rFonts w:ascii="Courier New" w:hAnsi="Courier New" w:cs="Courier New"/>
          <w:sz w:val="18"/>
          <w:szCs w:val="18"/>
        </w:rPr>
        <w:tab/>
      </w:r>
      <w:r w:rsidRPr="007D46D3">
        <w:rPr>
          <w:rFonts w:ascii="Courier New" w:hAnsi="Courier New" w:cs="Courier New"/>
          <w:sz w:val="18"/>
          <w:szCs w:val="18"/>
        </w:rPr>
        <w:t xml:space="preserve">BUS 32 Ora </w:t>
      </w:r>
      <w:r>
        <w:rPr>
          <w:rFonts w:ascii="Courier New" w:hAnsi="Courier New" w:cs="Courier New"/>
          <w:sz w:val="18"/>
          <w:szCs w:val="18"/>
        </w:rPr>
        <w:tab/>
      </w:r>
      <w:r w:rsidRPr="007D46D3">
        <w:rPr>
          <w:rFonts w:ascii="Courier New" w:hAnsi="Courier New" w:cs="Courier New"/>
          <w:sz w:val="18"/>
          <w:szCs w:val="18"/>
        </w:rPr>
        <w:t xml:space="preserve">36       0.00067     0.00049     0           0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32 Ora  </w:t>
      </w:r>
      <w:r>
        <w:rPr>
          <w:rFonts w:ascii="Courier New" w:hAnsi="Courier New" w:cs="Courier New"/>
          <w:sz w:val="18"/>
          <w:szCs w:val="18"/>
        </w:rPr>
        <w:tab/>
      </w:r>
      <w:r w:rsidRPr="007D46D3">
        <w:rPr>
          <w:rFonts w:ascii="Courier New" w:hAnsi="Courier New" w:cs="Courier New"/>
          <w:sz w:val="18"/>
          <w:szCs w:val="18"/>
        </w:rPr>
        <w:t xml:space="preserve">BUS 33 Oke  </w:t>
      </w:r>
      <w:r>
        <w:rPr>
          <w:rFonts w:ascii="Courier New" w:hAnsi="Courier New" w:cs="Courier New"/>
          <w:sz w:val="18"/>
          <w:szCs w:val="18"/>
        </w:rPr>
        <w:tab/>
      </w:r>
      <w:r w:rsidRPr="007D46D3">
        <w:rPr>
          <w:rFonts w:ascii="Courier New" w:hAnsi="Courier New" w:cs="Courier New"/>
          <w:sz w:val="18"/>
          <w:szCs w:val="18"/>
        </w:rPr>
        <w:t xml:space="preserve">37       0.00034     0.00025     0           0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TOTAL LOAD</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REAL POWER [p.u.]             0.01109    </w:t>
      </w:r>
    </w:p>
    <w:p w:rsidR="00385A2E"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REACTIVE POWER [p.u.]         0.00831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TOTAL LOSSES</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REAL POWER [p.u.]             0.00418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REACTIVE POWER [p.u.]         0.00367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p>
    <w:p w:rsidR="00385A2E" w:rsidRPr="00852625" w:rsidRDefault="00385A2E" w:rsidP="00D66611">
      <w:pPr>
        <w:pStyle w:val="Heading2"/>
        <w:jc w:val="center"/>
      </w:pPr>
      <w:bookmarkStart w:id="1100" w:name="_Toc113316262"/>
      <w:bookmarkStart w:id="1101" w:name="_Toc113316524"/>
      <w:bookmarkStart w:id="1102" w:name="_Toc113316701"/>
      <w:bookmarkStart w:id="1103" w:name="_Toc113318021"/>
      <w:bookmarkStart w:id="1104" w:name="_Toc113319800"/>
      <w:bookmarkStart w:id="1105" w:name="_Toc114152697"/>
      <w:bookmarkStart w:id="1106" w:name="_Toc114591695"/>
      <w:bookmarkStart w:id="1107" w:name="_Toc114754203"/>
      <w:bookmarkStart w:id="1108" w:name="_Toc117165864"/>
      <w:bookmarkStart w:id="1109" w:name="_Toc117849298"/>
      <w:r w:rsidRPr="00852625">
        <w:t>Tab</w:t>
      </w:r>
      <w:r w:rsidR="00D66611">
        <w:t>le B7:  Load Flow Result on Oro-A</w:t>
      </w:r>
      <w:r w:rsidRPr="00852625">
        <w:t xml:space="preserve">go 33kV </w:t>
      </w:r>
      <w:r w:rsidR="00D66611" w:rsidRPr="00852625">
        <w:t xml:space="preserve">Feeder Network </w:t>
      </w:r>
      <w:r w:rsidRPr="00852625">
        <w:t>in Oro</w:t>
      </w:r>
      <w:r w:rsidR="00D66611">
        <w:t>- A</w:t>
      </w:r>
      <w:r w:rsidRPr="00852625">
        <w:t xml:space="preserve">go 33kV </w:t>
      </w:r>
      <w:r w:rsidR="00D66611" w:rsidRPr="00852625">
        <w:t>Feeder</w:t>
      </w:r>
      <w:bookmarkEnd w:id="1100"/>
      <w:bookmarkEnd w:id="1101"/>
      <w:bookmarkEnd w:id="1102"/>
      <w:bookmarkEnd w:id="1103"/>
      <w:bookmarkEnd w:id="1104"/>
      <w:bookmarkEnd w:id="1105"/>
      <w:bookmarkEnd w:id="1106"/>
      <w:bookmarkEnd w:id="1107"/>
      <w:bookmarkEnd w:id="1108"/>
      <w:bookmarkEnd w:id="1109"/>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V          phase      P gen       Q gen       P load      Q load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Pr>
          <w:rFonts w:ascii="Courier New" w:hAnsi="Courier New" w:cs="Courier New"/>
          <w:sz w:val="18"/>
          <w:szCs w:val="18"/>
        </w:rPr>
        <w:tab/>
        <w:t xml:space="preserve">    </w:t>
      </w:r>
      <w:r w:rsidRPr="007D46D3">
        <w:rPr>
          <w:rFonts w:ascii="Courier New" w:hAnsi="Courier New" w:cs="Courier New"/>
          <w:sz w:val="18"/>
          <w:szCs w:val="18"/>
        </w:rPr>
        <w:t xml:space="preserve">[p.u.]     [rad]      [p.u.]      [p.u.]      [p.u.]      [p.u.]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30_  </w:t>
      </w:r>
      <w:r>
        <w:rPr>
          <w:rFonts w:ascii="Courier New" w:hAnsi="Courier New" w:cs="Courier New"/>
          <w:sz w:val="18"/>
          <w:szCs w:val="18"/>
        </w:rPr>
        <w:t xml:space="preserve">  </w:t>
      </w:r>
      <w:r w:rsidRPr="007D46D3">
        <w:rPr>
          <w:rFonts w:ascii="Courier New" w:hAnsi="Courier New" w:cs="Courier New"/>
          <w:sz w:val="18"/>
          <w:szCs w:val="18"/>
        </w:rPr>
        <w:t xml:space="preserve">0.91509    -0.01148   0           0           4e-005      3e-005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18_J </w:t>
      </w:r>
      <w:r>
        <w:rPr>
          <w:rFonts w:ascii="Courier New" w:hAnsi="Courier New" w:cs="Courier New"/>
          <w:sz w:val="18"/>
          <w:szCs w:val="18"/>
        </w:rPr>
        <w:t xml:space="preserve">  </w:t>
      </w:r>
      <w:r w:rsidRPr="007D46D3">
        <w:rPr>
          <w:rFonts w:ascii="Courier New" w:hAnsi="Courier New" w:cs="Courier New"/>
          <w:sz w:val="18"/>
          <w:szCs w:val="18"/>
        </w:rPr>
        <w:t xml:space="preserve">0.89185    -0.0149    0           0           0           0          </w:t>
      </w:r>
    </w:p>
    <w:p w:rsidR="00385A2E"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19_I </w:t>
      </w:r>
      <w:r>
        <w:rPr>
          <w:rFonts w:ascii="Courier New" w:hAnsi="Courier New" w:cs="Courier New"/>
          <w:sz w:val="18"/>
          <w:szCs w:val="18"/>
        </w:rPr>
        <w:t xml:space="preserve">  </w:t>
      </w:r>
      <w:r w:rsidRPr="007D46D3">
        <w:rPr>
          <w:rFonts w:ascii="Courier New" w:hAnsi="Courier New" w:cs="Courier New"/>
          <w:sz w:val="18"/>
          <w:szCs w:val="18"/>
        </w:rPr>
        <w:t>0.89105</w:t>
      </w:r>
      <w:r>
        <w:rPr>
          <w:rFonts w:ascii="Courier New" w:hAnsi="Courier New" w:cs="Courier New"/>
          <w:sz w:val="18"/>
          <w:szCs w:val="18"/>
        </w:rPr>
        <w:t xml:space="preserve">    </w:t>
      </w:r>
      <w:r w:rsidRPr="007D46D3">
        <w:rPr>
          <w:rFonts w:ascii="Courier New" w:hAnsi="Courier New" w:cs="Courier New"/>
          <w:sz w:val="18"/>
          <w:szCs w:val="18"/>
        </w:rPr>
        <w:t>-0.015010  0           0.00024     0.00018</w:t>
      </w:r>
    </w:p>
    <w:p w:rsidR="00385A2E"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20_A </w:t>
      </w:r>
      <w:r>
        <w:rPr>
          <w:rFonts w:ascii="Courier New" w:hAnsi="Courier New" w:cs="Courier New"/>
          <w:sz w:val="18"/>
          <w:szCs w:val="18"/>
        </w:rPr>
        <w:t xml:space="preserve">  </w:t>
      </w:r>
      <w:r w:rsidRPr="007D46D3">
        <w:rPr>
          <w:rFonts w:ascii="Courier New" w:hAnsi="Courier New" w:cs="Courier New"/>
          <w:sz w:val="18"/>
          <w:szCs w:val="18"/>
        </w:rPr>
        <w:t xml:space="preserve">0.8902     -0.01513   0           0           0.0004      0.0003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21-G </w:t>
      </w:r>
      <w:r>
        <w:rPr>
          <w:rFonts w:ascii="Courier New" w:hAnsi="Courier New" w:cs="Courier New"/>
          <w:sz w:val="18"/>
          <w:szCs w:val="18"/>
        </w:rPr>
        <w:t xml:space="preserve">  </w:t>
      </w:r>
      <w:r w:rsidRPr="007D46D3">
        <w:rPr>
          <w:rFonts w:ascii="Courier New" w:hAnsi="Courier New" w:cs="Courier New"/>
          <w:sz w:val="18"/>
          <w:szCs w:val="18"/>
        </w:rPr>
        <w:t xml:space="preserve">0.88984    -0.01518   0           0           0.00024     0.00018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22_O </w:t>
      </w:r>
      <w:r>
        <w:rPr>
          <w:rFonts w:ascii="Courier New" w:hAnsi="Courier New" w:cs="Courier New"/>
          <w:sz w:val="18"/>
          <w:szCs w:val="18"/>
        </w:rPr>
        <w:t xml:space="preserve">  </w:t>
      </w:r>
      <w:r w:rsidRPr="007D46D3">
        <w:rPr>
          <w:rFonts w:ascii="Courier New" w:hAnsi="Courier New" w:cs="Courier New"/>
          <w:sz w:val="18"/>
          <w:szCs w:val="18"/>
        </w:rPr>
        <w:t xml:space="preserve">0.8898     -0.0152    0           0           0.00024     0.00018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24_O </w:t>
      </w:r>
      <w:r>
        <w:rPr>
          <w:rFonts w:ascii="Courier New" w:hAnsi="Courier New" w:cs="Courier New"/>
          <w:sz w:val="18"/>
          <w:szCs w:val="18"/>
        </w:rPr>
        <w:t xml:space="preserve">  </w:t>
      </w:r>
      <w:r w:rsidRPr="007D46D3">
        <w:rPr>
          <w:rFonts w:ascii="Courier New" w:hAnsi="Courier New" w:cs="Courier New"/>
          <w:sz w:val="18"/>
          <w:szCs w:val="18"/>
        </w:rPr>
        <w:t xml:space="preserve">0.88793    -0.01546   0           0           0.00024     0.00018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25_A </w:t>
      </w:r>
      <w:r>
        <w:rPr>
          <w:rFonts w:ascii="Courier New" w:hAnsi="Courier New" w:cs="Courier New"/>
          <w:sz w:val="18"/>
          <w:szCs w:val="18"/>
        </w:rPr>
        <w:t xml:space="preserve">  </w:t>
      </w:r>
      <w:r w:rsidRPr="007D46D3">
        <w:rPr>
          <w:rFonts w:ascii="Courier New" w:hAnsi="Courier New" w:cs="Courier New"/>
          <w:sz w:val="18"/>
          <w:szCs w:val="18"/>
        </w:rPr>
        <w:t xml:space="preserve">0.88132    -0.01646   0           0           0.0004      0.0003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26_F </w:t>
      </w:r>
      <w:r>
        <w:rPr>
          <w:rFonts w:ascii="Courier New" w:hAnsi="Courier New" w:cs="Courier New"/>
          <w:sz w:val="18"/>
          <w:szCs w:val="18"/>
        </w:rPr>
        <w:t xml:space="preserve">  </w:t>
      </w:r>
      <w:r w:rsidRPr="007D46D3">
        <w:rPr>
          <w:rFonts w:ascii="Courier New" w:hAnsi="Courier New" w:cs="Courier New"/>
          <w:sz w:val="18"/>
          <w:szCs w:val="18"/>
        </w:rPr>
        <w:t xml:space="preserve">0.88025    -0.01661   0           0           0.00056     0.00042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28_O </w:t>
      </w:r>
      <w:r>
        <w:rPr>
          <w:rFonts w:ascii="Courier New" w:hAnsi="Courier New" w:cs="Courier New"/>
          <w:sz w:val="18"/>
          <w:szCs w:val="18"/>
        </w:rPr>
        <w:t xml:space="preserve">  </w:t>
      </w:r>
      <w:r w:rsidRPr="007D46D3">
        <w:rPr>
          <w:rFonts w:ascii="Courier New" w:hAnsi="Courier New" w:cs="Courier New"/>
          <w:sz w:val="18"/>
          <w:szCs w:val="18"/>
        </w:rPr>
        <w:t xml:space="preserve">0.87996    -0.01666   0           0           8e-005      6e-005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29 _ </w:t>
      </w:r>
      <w:r>
        <w:rPr>
          <w:rFonts w:ascii="Courier New" w:hAnsi="Courier New" w:cs="Courier New"/>
          <w:sz w:val="18"/>
          <w:szCs w:val="18"/>
        </w:rPr>
        <w:t xml:space="preserve">  </w:t>
      </w:r>
      <w:r w:rsidRPr="007D46D3">
        <w:rPr>
          <w:rFonts w:ascii="Courier New" w:hAnsi="Courier New" w:cs="Courier New"/>
          <w:sz w:val="18"/>
          <w:szCs w:val="18"/>
        </w:rPr>
        <w:t xml:space="preserve">0.91917    -0.01087   0           0           0.00016     0.00012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31_O </w:t>
      </w:r>
      <w:r>
        <w:rPr>
          <w:rFonts w:ascii="Courier New" w:hAnsi="Courier New" w:cs="Courier New"/>
          <w:sz w:val="18"/>
          <w:szCs w:val="18"/>
        </w:rPr>
        <w:t xml:space="preserve">  </w:t>
      </w:r>
      <w:r w:rsidRPr="007D46D3">
        <w:rPr>
          <w:rFonts w:ascii="Courier New" w:hAnsi="Courier New" w:cs="Courier New"/>
          <w:sz w:val="18"/>
          <w:szCs w:val="18"/>
        </w:rPr>
        <w:t xml:space="preserve">0.90859    -0.01243   0           0           0.00016     0.00012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32_E </w:t>
      </w:r>
      <w:r>
        <w:rPr>
          <w:rFonts w:ascii="Courier New" w:hAnsi="Courier New" w:cs="Courier New"/>
          <w:sz w:val="18"/>
          <w:szCs w:val="18"/>
        </w:rPr>
        <w:t xml:space="preserve">  </w:t>
      </w:r>
      <w:r w:rsidRPr="007D46D3">
        <w:rPr>
          <w:rFonts w:ascii="Courier New" w:hAnsi="Courier New" w:cs="Courier New"/>
          <w:sz w:val="18"/>
          <w:szCs w:val="18"/>
        </w:rPr>
        <w:t xml:space="preserve">0.92234    -0.01039   0           0           0.0004      0.0003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BUS12_AJ </w:t>
      </w:r>
      <w:r>
        <w:rPr>
          <w:rFonts w:ascii="Courier New" w:hAnsi="Courier New" w:cs="Courier New"/>
          <w:sz w:val="18"/>
          <w:szCs w:val="18"/>
        </w:rPr>
        <w:t xml:space="preserve">  </w:t>
      </w:r>
      <w:r w:rsidRPr="007D46D3">
        <w:rPr>
          <w:rFonts w:ascii="Courier New" w:hAnsi="Courier New" w:cs="Courier New"/>
          <w:sz w:val="18"/>
          <w:szCs w:val="18"/>
        </w:rPr>
        <w:t xml:space="preserve">0.88872    -0.01537   0           0           0.00024     0.00018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BUS13 _I </w:t>
      </w:r>
      <w:r>
        <w:rPr>
          <w:rFonts w:ascii="Courier New" w:hAnsi="Courier New" w:cs="Courier New"/>
          <w:sz w:val="18"/>
          <w:szCs w:val="18"/>
        </w:rPr>
        <w:t xml:space="preserve">  </w:t>
      </w:r>
      <w:r w:rsidRPr="007D46D3">
        <w:rPr>
          <w:rFonts w:ascii="Courier New" w:hAnsi="Courier New" w:cs="Courier New"/>
          <w:sz w:val="18"/>
          <w:szCs w:val="18"/>
        </w:rPr>
        <w:t xml:space="preserve">0.88723    -0.01559   0           0           0.00024     0.00018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BUS15_OR </w:t>
      </w:r>
      <w:r>
        <w:rPr>
          <w:rFonts w:ascii="Courier New" w:hAnsi="Courier New" w:cs="Courier New"/>
          <w:sz w:val="18"/>
          <w:szCs w:val="18"/>
        </w:rPr>
        <w:t xml:space="preserve">  </w:t>
      </w:r>
      <w:r w:rsidRPr="007D46D3">
        <w:rPr>
          <w:rFonts w:ascii="Courier New" w:hAnsi="Courier New" w:cs="Courier New"/>
          <w:sz w:val="18"/>
          <w:szCs w:val="18"/>
        </w:rPr>
        <w:t xml:space="preserve">0.882      -0.01636   0           0           0.00024     0.00018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BUS16_MA </w:t>
      </w:r>
      <w:r>
        <w:rPr>
          <w:rFonts w:ascii="Courier New" w:hAnsi="Courier New" w:cs="Courier New"/>
          <w:sz w:val="18"/>
          <w:szCs w:val="18"/>
        </w:rPr>
        <w:t xml:space="preserve">  </w:t>
      </w:r>
      <w:r w:rsidRPr="007D46D3">
        <w:rPr>
          <w:rFonts w:ascii="Courier New" w:hAnsi="Courier New" w:cs="Courier New"/>
          <w:sz w:val="18"/>
          <w:szCs w:val="18"/>
        </w:rPr>
        <w:t xml:space="preserve">0.88152    -0.01643   0           0           0.00024     0.00018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BUS 10 _O</w:t>
      </w:r>
      <w:r>
        <w:rPr>
          <w:rFonts w:ascii="Courier New" w:hAnsi="Courier New" w:cs="Courier New"/>
          <w:sz w:val="18"/>
          <w:szCs w:val="18"/>
        </w:rPr>
        <w:t xml:space="preserve">  </w:t>
      </w:r>
      <w:r w:rsidRPr="007D46D3">
        <w:rPr>
          <w:rFonts w:ascii="Courier New" w:hAnsi="Courier New" w:cs="Courier New"/>
          <w:sz w:val="18"/>
          <w:szCs w:val="18"/>
        </w:rPr>
        <w:t xml:space="preserve">0.89323    -0.0147    0           0           8e-005      6e-005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Pr>
          <w:rFonts w:ascii="Courier New" w:hAnsi="Courier New" w:cs="Courier New"/>
          <w:sz w:val="18"/>
          <w:szCs w:val="18"/>
        </w:rPr>
        <w:t xml:space="preserve">BUS 11_OK  </w:t>
      </w:r>
      <w:r w:rsidRPr="007D46D3">
        <w:rPr>
          <w:rFonts w:ascii="Courier New" w:hAnsi="Courier New" w:cs="Courier New"/>
          <w:sz w:val="18"/>
          <w:szCs w:val="18"/>
        </w:rPr>
        <w:t xml:space="preserve">0.89105    -0.01503   0           0           8e-005      6e-005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14_J1  0.88283    -0.01624   0           0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23_OL  0.88847    -0.01539   0           0           0.00024     0.00018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27 _A  0.88009    -0.01664   0           0           8e-005      6e-005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6_OKO  0.91998    -0.01076   0           0           0.00024     0.00018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BUS17_AHU  0.88117    -0.01648   0           0           0.00024     0.00018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BUS5_J5    0.92395    -0.01018   0           0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BUS7_J7    0.91513    -0.01147   0           0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4_WATE 0.95546    -0.00573   0           0           0.0008      0.0006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8_J8   0.90911    -0.01236   0           0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9_J9   0.89594    -0.0143    0           0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BUS1_SOURC 1           0         0.00728     0.00532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BUS2_GRA1  0.98763    -0.00154   0           0           0.0004      0.0003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BUS3_GRAII 0.97303    -0.00341   0           0           0.0004      0.0003 </w:t>
      </w:r>
    </w:p>
    <w:p w:rsidR="00385A2E" w:rsidRDefault="00385A2E" w:rsidP="00385A2E">
      <w:pPr>
        <w:spacing w:after="0" w:line="480" w:lineRule="auto"/>
        <w:jc w:val="center"/>
        <w:rPr>
          <w:rFonts w:ascii="Times New Roman" w:hAnsi="Times New Roman"/>
          <w:b/>
          <w:sz w:val="24"/>
          <w:szCs w:val="24"/>
        </w:rPr>
      </w:pPr>
    </w:p>
    <w:p w:rsidR="00385A2E" w:rsidRDefault="00385A2E" w:rsidP="00385A2E">
      <w:pPr>
        <w:spacing w:after="0" w:line="480" w:lineRule="auto"/>
        <w:jc w:val="center"/>
        <w:rPr>
          <w:rFonts w:ascii="Times New Roman" w:hAnsi="Times New Roman"/>
          <w:b/>
          <w:sz w:val="24"/>
          <w:szCs w:val="24"/>
        </w:rPr>
      </w:pPr>
    </w:p>
    <w:p w:rsidR="00385A2E" w:rsidRDefault="00385A2E" w:rsidP="00385A2E">
      <w:pPr>
        <w:spacing w:after="0" w:line="480" w:lineRule="auto"/>
        <w:jc w:val="center"/>
        <w:rPr>
          <w:rFonts w:ascii="Times New Roman" w:hAnsi="Times New Roman"/>
          <w:b/>
          <w:sz w:val="24"/>
          <w:szCs w:val="24"/>
        </w:rPr>
      </w:pPr>
    </w:p>
    <w:p w:rsidR="00385A2E" w:rsidRDefault="00385A2E" w:rsidP="00385A2E">
      <w:pPr>
        <w:spacing w:after="0" w:line="480" w:lineRule="auto"/>
        <w:jc w:val="center"/>
        <w:rPr>
          <w:rFonts w:ascii="Times New Roman" w:hAnsi="Times New Roman"/>
          <w:b/>
          <w:sz w:val="24"/>
          <w:szCs w:val="24"/>
        </w:rPr>
      </w:pPr>
    </w:p>
    <w:p w:rsidR="00385A2E" w:rsidRDefault="00385A2E" w:rsidP="00385A2E">
      <w:pPr>
        <w:spacing w:after="0" w:line="480" w:lineRule="auto"/>
        <w:jc w:val="center"/>
        <w:rPr>
          <w:rFonts w:ascii="Times New Roman" w:hAnsi="Times New Roman"/>
          <w:b/>
          <w:sz w:val="24"/>
          <w:szCs w:val="24"/>
        </w:rPr>
      </w:pPr>
    </w:p>
    <w:p w:rsidR="00385A2E" w:rsidRDefault="00385A2E" w:rsidP="00385A2E">
      <w:pPr>
        <w:spacing w:after="0" w:line="480" w:lineRule="auto"/>
        <w:jc w:val="center"/>
        <w:rPr>
          <w:rFonts w:ascii="Times New Roman" w:hAnsi="Times New Roman"/>
          <w:b/>
          <w:sz w:val="24"/>
          <w:szCs w:val="24"/>
        </w:rPr>
      </w:pPr>
    </w:p>
    <w:p w:rsidR="00385A2E" w:rsidRDefault="00385A2E" w:rsidP="00385A2E">
      <w:pPr>
        <w:spacing w:after="0" w:line="480" w:lineRule="auto"/>
        <w:jc w:val="center"/>
        <w:rPr>
          <w:rFonts w:ascii="Times New Roman" w:hAnsi="Times New Roman"/>
          <w:b/>
          <w:sz w:val="24"/>
          <w:szCs w:val="24"/>
        </w:rPr>
      </w:pPr>
    </w:p>
    <w:p w:rsidR="00385A2E" w:rsidRDefault="00385A2E" w:rsidP="00385A2E">
      <w:pPr>
        <w:spacing w:after="0" w:line="480" w:lineRule="auto"/>
        <w:jc w:val="center"/>
        <w:rPr>
          <w:rFonts w:ascii="Times New Roman" w:hAnsi="Times New Roman"/>
          <w:b/>
          <w:sz w:val="24"/>
          <w:szCs w:val="24"/>
        </w:rPr>
      </w:pPr>
    </w:p>
    <w:p w:rsidR="00385A2E" w:rsidRDefault="00385A2E" w:rsidP="00385A2E">
      <w:pPr>
        <w:spacing w:after="0" w:line="480" w:lineRule="auto"/>
        <w:jc w:val="center"/>
        <w:rPr>
          <w:rFonts w:ascii="Times New Roman" w:hAnsi="Times New Roman"/>
          <w:b/>
          <w:sz w:val="24"/>
          <w:szCs w:val="24"/>
        </w:rPr>
      </w:pPr>
    </w:p>
    <w:p w:rsidR="00385A2E" w:rsidRDefault="00385A2E" w:rsidP="00385A2E">
      <w:pPr>
        <w:spacing w:after="0" w:line="480" w:lineRule="auto"/>
        <w:jc w:val="center"/>
        <w:rPr>
          <w:rFonts w:ascii="Times New Roman" w:hAnsi="Times New Roman"/>
          <w:b/>
          <w:sz w:val="24"/>
          <w:szCs w:val="24"/>
        </w:rPr>
      </w:pPr>
    </w:p>
    <w:p w:rsidR="00385A2E" w:rsidRDefault="00385A2E" w:rsidP="00385A2E">
      <w:pPr>
        <w:spacing w:after="0" w:line="480" w:lineRule="auto"/>
        <w:jc w:val="center"/>
        <w:rPr>
          <w:rFonts w:ascii="Times New Roman" w:hAnsi="Times New Roman"/>
          <w:b/>
          <w:sz w:val="24"/>
          <w:szCs w:val="24"/>
        </w:rPr>
      </w:pPr>
    </w:p>
    <w:p w:rsidR="00385A2E" w:rsidRDefault="00385A2E" w:rsidP="00385A2E">
      <w:pPr>
        <w:spacing w:after="0" w:line="480" w:lineRule="auto"/>
        <w:jc w:val="center"/>
        <w:rPr>
          <w:rFonts w:ascii="Times New Roman" w:hAnsi="Times New Roman"/>
          <w:b/>
          <w:sz w:val="24"/>
          <w:szCs w:val="24"/>
        </w:rPr>
      </w:pPr>
    </w:p>
    <w:p w:rsidR="00385A2E" w:rsidRDefault="00385A2E" w:rsidP="00385A2E">
      <w:pPr>
        <w:spacing w:after="0" w:line="480" w:lineRule="auto"/>
        <w:jc w:val="center"/>
        <w:rPr>
          <w:rFonts w:ascii="Times New Roman" w:hAnsi="Times New Roman"/>
          <w:b/>
          <w:sz w:val="24"/>
          <w:szCs w:val="24"/>
        </w:rPr>
      </w:pPr>
    </w:p>
    <w:p w:rsidR="00385A2E" w:rsidRDefault="00385A2E" w:rsidP="00385A2E">
      <w:pPr>
        <w:spacing w:after="0" w:line="480" w:lineRule="auto"/>
        <w:jc w:val="center"/>
        <w:rPr>
          <w:rFonts w:ascii="Times New Roman" w:hAnsi="Times New Roman"/>
          <w:b/>
          <w:sz w:val="24"/>
          <w:szCs w:val="24"/>
        </w:rPr>
      </w:pPr>
    </w:p>
    <w:p w:rsidR="00385A2E" w:rsidRDefault="00385A2E" w:rsidP="00385A2E">
      <w:pPr>
        <w:spacing w:after="0" w:line="480" w:lineRule="auto"/>
        <w:jc w:val="center"/>
        <w:rPr>
          <w:rFonts w:ascii="Times New Roman" w:hAnsi="Times New Roman"/>
          <w:b/>
          <w:sz w:val="24"/>
          <w:szCs w:val="24"/>
        </w:rPr>
      </w:pPr>
    </w:p>
    <w:p w:rsidR="00385A2E" w:rsidRDefault="00385A2E" w:rsidP="00385A2E">
      <w:pPr>
        <w:spacing w:after="0" w:line="480" w:lineRule="auto"/>
        <w:jc w:val="center"/>
        <w:rPr>
          <w:rFonts w:ascii="Times New Roman" w:hAnsi="Times New Roman"/>
          <w:b/>
          <w:sz w:val="24"/>
          <w:szCs w:val="24"/>
        </w:rPr>
      </w:pPr>
    </w:p>
    <w:p w:rsidR="00385A2E" w:rsidRDefault="00385A2E" w:rsidP="00385A2E">
      <w:pPr>
        <w:spacing w:after="0" w:line="480" w:lineRule="auto"/>
        <w:jc w:val="center"/>
        <w:rPr>
          <w:rFonts w:ascii="Times New Roman" w:hAnsi="Times New Roman"/>
          <w:b/>
          <w:sz w:val="24"/>
          <w:szCs w:val="24"/>
        </w:rPr>
      </w:pPr>
    </w:p>
    <w:p w:rsidR="00385A2E" w:rsidRPr="00852625" w:rsidRDefault="00385A2E" w:rsidP="00852625">
      <w:pPr>
        <w:pStyle w:val="Heading2"/>
        <w:jc w:val="center"/>
      </w:pPr>
      <w:bookmarkStart w:id="1110" w:name="_Toc113316263"/>
      <w:bookmarkStart w:id="1111" w:name="_Toc113316525"/>
      <w:bookmarkStart w:id="1112" w:name="_Toc113316702"/>
      <w:bookmarkStart w:id="1113" w:name="_Toc113318022"/>
      <w:bookmarkStart w:id="1114" w:name="_Toc113319801"/>
      <w:bookmarkStart w:id="1115" w:name="_Toc114152698"/>
      <w:bookmarkStart w:id="1116" w:name="_Toc114591696"/>
      <w:bookmarkStart w:id="1117" w:name="_Toc114754204"/>
      <w:bookmarkStart w:id="1118" w:name="_Toc117165865"/>
      <w:bookmarkStart w:id="1119" w:name="_Toc117849299"/>
      <w:r w:rsidRPr="00852625">
        <w:t xml:space="preserve">Table B8: Result of </w:t>
      </w:r>
      <w:r w:rsidR="00D66611" w:rsidRPr="00852625">
        <w:t xml:space="preserve">Power Flow </w:t>
      </w:r>
      <w:r w:rsidRPr="00852625">
        <w:t xml:space="preserve">from </w:t>
      </w:r>
      <w:r w:rsidR="00D66611" w:rsidRPr="00852625">
        <w:t xml:space="preserve">Bus </w:t>
      </w:r>
      <w:r w:rsidRPr="00852625">
        <w:t xml:space="preserve">to </w:t>
      </w:r>
      <w:r w:rsidR="00D66611" w:rsidRPr="00852625">
        <w:t xml:space="preserve">Bus </w:t>
      </w:r>
      <w:r w:rsidR="00D66611">
        <w:t>on Oro-A</w:t>
      </w:r>
      <w:r w:rsidRPr="00852625">
        <w:t xml:space="preserve">go 33kV </w:t>
      </w:r>
      <w:r w:rsidR="00D66611" w:rsidRPr="00852625">
        <w:t xml:space="preserve">Feeder Across </w:t>
      </w:r>
      <w:r w:rsidRPr="00852625">
        <w:t xml:space="preserve">the </w:t>
      </w:r>
      <w:r w:rsidR="00D66611" w:rsidRPr="00852625">
        <w:t>Lines</w:t>
      </w:r>
      <w:bookmarkEnd w:id="1110"/>
      <w:bookmarkEnd w:id="1111"/>
      <w:bookmarkEnd w:id="1112"/>
      <w:bookmarkEnd w:id="1113"/>
      <w:bookmarkEnd w:id="1114"/>
      <w:bookmarkEnd w:id="1115"/>
      <w:bookmarkEnd w:id="1116"/>
      <w:bookmarkEnd w:id="1117"/>
      <w:bookmarkEnd w:id="1118"/>
      <w:bookmarkEnd w:id="1119"/>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From Bus    </w:t>
      </w:r>
      <w:r w:rsidRPr="007D46D3">
        <w:rPr>
          <w:rFonts w:ascii="Courier New" w:hAnsi="Courier New" w:cs="Courier New"/>
          <w:sz w:val="18"/>
          <w:szCs w:val="18"/>
        </w:rPr>
        <w:tab/>
        <w:t xml:space="preserve">To Bus      </w:t>
      </w:r>
      <w:r w:rsidRPr="007D46D3">
        <w:rPr>
          <w:rFonts w:ascii="Courier New" w:hAnsi="Courier New" w:cs="Courier New"/>
          <w:sz w:val="18"/>
          <w:szCs w:val="18"/>
        </w:rPr>
        <w:tab/>
        <w:t>Line</w:t>
      </w:r>
      <w:r w:rsidRPr="007D46D3">
        <w:rPr>
          <w:rFonts w:ascii="Courier New" w:hAnsi="Courier New" w:cs="Courier New"/>
          <w:sz w:val="18"/>
          <w:szCs w:val="18"/>
        </w:rPr>
        <w:tab/>
        <w:t xml:space="preserve">P Flow      Q Flow      P Loss      Q Loss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Pr>
          <w:rFonts w:ascii="Courier New" w:hAnsi="Courier New" w:cs="Courier New"/>
          <w:sz w:val="18"/>
          <w:szCs w:val="18"/>
        </w:rPr>
        <w:tab/>
      </w:r>
      <w:r w:rsidRPr="007D46D3">
        <w:rPr>
          <w:rFonts w:ascii="Courier New" w:hAnsi="Courier New" w:cs="Courier New"/>
          <w:sz w:val="18"/>
          <w:szCs w:val="18"/>
        </w:rPr>
        <w:tab/>
        <w:t xml:space="preserve">[p.u.]      [p.u.]  [p.u.]      [p.u.]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BUS1_SOURCE  </w:t>
      </w:r>
      <w:r>
        <w:rPr>
          <w:rFonts w:ascii="Courier New" w:hAnsi="Courier New" w:cs="Courier New"/>
          <w:sz w:val="18"/>
          <w:szCs w:val="18"/>
        </w:rPr>
        <w:tab/>
      </w:r>
      <w:r w:rsidRPr="007D46D3">
        <w:rPr>
          <w:rFonts w:ascii="Courier New" w:hAnsi="Courier New" w:cs="Courier New"/>
          <w:sz w:val="18"/>
          <w:szCs w:val="18"/>
        </w:rPr>
        <w:t xml:space="preserve">BUS2_GRA1   1   </w:t>
      </w:r>
      <w:r>
        <w:rPr>
          <w:rFonts w:ascii="Courier New" w:hAnsi="Courier New" w:cs="Courier New"/>
          <w:sz w:val="18"/>
          <w:szCs w:val="18"/>
        </w:rPr>
        <w:tab/>
      </w:r>
      <w:r w:rsidRPr="007D46D3">
        <w:rPr>
          <w:rFonts w:ascii="Courier New" w:hAnsi="Courier New" w:cs="Courier New"/>
          <w:sz w:val="18"/>
          <w:szCs w:val="18"/>
        </w:rPr>
        <w:t xml:space="preserve">0.00728     0.00532     8e-005      7e-005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BUS2_GRA1   </w:t>
      </w:r>
      <w:r>
        <w:rPr>
          <w:rFonts w:ascii="Courier New" w:hAnsi="Courier New" w:cs="Courier New"/>
          <w:sz w:val="18"/>
          <w:szCs w:val="18"/>
        </w:rPr>
        <w:tab/>
      </w:r>
      <w:r w:rsidRPr="007D46D3">
        <w:rPr>
          <w:rFonts w:ascii="Courier New" w:hAnsi="Courier New" w:cs="Courier New"/>
          <w:sz w:val="18"/>
          <w:szCs w:val="18"/>
        </w:rPr>
        <w:t xml:space="preserve">BUS3_GRAII  2      </w:t>
      </w:r>
      <w:r>
        <w:rPr>
          <w:rFonts w:ascii="Courier New" w:hAnsi="Courier New" w:cs="Courier New"/>
          <w:sz w:val="18"/>
          <w:szCs w:val="18"/>
        </w:rPr>
        <w:tab/>
      </w:r>
      <w:r w:rsidRPr="007D46D3">
        <w:rPr>
          <w:rFonts w:ascii="Courier New" w:hAnsi="Courier New" w:cs="Courier New"/>
          <w:sz w:val="18"/>
          <w:szCs w:val="18"/>
        </w:rPr>
        <w:t xml:space="preserve">0.0068      0.00496     9e-005      8e-005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BUS3_GRAII  </w:t>
      </w:r>
      <w:r>
        <w:rPr>
          <w:rFonts w:ascii="Courier New" w:hAnsi="Courier New" w:cs="Courier New"/>
          <w:sz w:val="18"/>
          <w:szCs w:val="18"/>
        </w:rPr>
        <w:tab/>
      </w:r>
      <w:r w:rsidRPr="007D46D3">
        <w:rPr>
          <w:rFonts w:ascii="Courier New" w:hAnsi="Courier New" w:cs="Courier New"/>
          <w:sz w:val="18"/>
          <w:szCs w:val="18"/>
        </w:rPr>
        <w:t xml:space="preserve">BUS 4_WATE  3      </w:t>
      </w:r>
      <w:r>
        <w:rPr>
          <w:rFonts w:ascii="Courier New" w:hAnsi="Courier New" w:cs="Courier New"/>
          <w:sz w:val="18"/>
          <w:szCs w:val="18"/>
        </w:rPr>
        <w:tab/>
      </w:r>
      <w:r w:rsidRPr="007D46D3">
        <w:rPr>
          <w:rFonts w:ascii="Courier New" w:hAnsi="Courier New" w:cs="Courier New"/>
          <w:sz w:val="18"/>
          <w:szCs w:val="18"/>
        </w:rPr>
        <w:t xml:space="preserve">0.00631     0.00458     0.0001      9e-005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4_WATER  </w:t>
      </w:r>
      <w:r>
        <w:rPr>
          <w:rFonts w:ascii="Courier New" w:hAnsi="Courier New" w:cs="Courier New"/>
          <w:sz w:val="18"/>
          <w:szCs w:val="18"/>
        </w:rPr>
        <w:tab/>
      </w:r>
      <w:r w:rsidRPr="007D46D3">
        <w:rPr>
          <w:rFonts w:ascii="Courier New" w:hAnsi="Courier New" w:cs="Courier New"/>
          <w:sz w:val="18"/>
          <w:szCs w:val="18"/>
        </w:rPr>
        <w:t xml:space="preserve">BUS5_J5     4      </w:t>
      </w:r>
      <w:r>
        <w:rPr>
          <w:rFonts w:ascii="Courier New" w:hAnsi="Courier New" w:cs="Courier New"/>
          <w:sz w:val="18"/>
          <w:szCs w:val="18"/>
        </w:rPr>
        <w:tab/>
      </w:r>
      <w:r w:rsidRPr="007D46D3">
        <w:rPr>
          <w:rFonts w:ascii="Courier New" w:hAnsi="Courier New" w:cs="Courier New"/>
          <w:sz w:val="18"/>
          <w:szCs w:val="18"/>
        </w:rPr>
        <w:t xml:space="preserve">0.00541     0.00389     0.00016     0.00014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BUS5_J5     </w:t>
      </w:r>
      <w:r>
        <w:rPr>
          <w:rFonts w:ascii="Courier New" w:hAnsi="Courier New" w:cs="Courier New"/>
          <w:sz w:val="18"/>
          <w:szCs w:val="18"/>
        </w:rPr>
        <w:tab/>
      </w:r>
      <w:r w:rsidRPr="007D46D3">
        <w:rPr>
          <w:rFonts w:ascii="Courier New" w:hAnsi="Courier New" w:cs="Courier New"/>
          <w:sz w:val="18"/>
          <w:szCs w:val="18"/>
        </w:rPr>
        <w:t xml:space="preserve">BUS 6_OKO   5      </w:t>
      </w:r>
      <w:r>
        <w:rPr>
          <w:rFonts w:ascii="Courier New" w:hAnsi="Courier New" w:cs="Courier New"/>
          <w:sz w:val="18"/>
          <w:szCs w:val="18"/>
        </w:rPr>
        <w:tab/>
      </w:r>
      <w:r w:rsidRPr="007D46D3">
        <w:rPr>
          <w:rFonts w:ascii="Courier New" w:hAnsi="Courier New" w:cs="Courier New"/>
          <w:sz w:val="18"/>
          <w:szCs w:val="18"/>
        </w:rPr>
        <w:t xml:space="preserve">0.00484     0.00346     2e-005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6_OKO    </w:t>
      </w:r>
      <w:r>
        <w:rPr>
          <w:rFonts w:ascii="Courier New" w:hAnsi="Courier New" w:cs="Courier New"/>
          <w:sz w:val="18"/>
          <w:szCs w:val="18"/>
        </w:rPr>
        <w:tab/>
      </w:r>
      <w:r w:rsidRPr="007D46D3">
        <w:rPr>
          <w:rFonts w:ascii="Courier New" w:hAnsi="Courier New" w:cs="Courier New"/>
          <w:sz w:val="18"/>
          <w:szCs w:val="18"/>
        </w:rPr>
        <w:t xml:space="preserve">BUS 29 _    6      </w:t>
      </w:r>
      <w:r>
        <w:rPr>
          <w:rFonts w:ascii="Courier New" w:hAnsi="Courier New" w:cs="Courier New"/>
          <w:sz w:val="18"/>
          <w:szCs w:val="18"/>
        </w:rPr>
        <w:tab/>
      </w:r>
      <w:r w:rsidRPr="007D46D3">
        <w:rPr>
          <w:rFonts w:ascii="Courier New" w:hAnsi="Courier New" w:cs="Courier New"/>
          <w:sz w:val="18"/>
          <w:szCs w:val="18"/>
        </w:rPr>
        <w:t xml:space="preserve">0.00016     0.00011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6_OKO   </w:t>
      </w:r>
      <w:r>
        <w:rPr>
          <w:rFonts w:ascii="Courier New" w:hAnsi="Courier New" w:cs="Courier New"/>
          <w:sz w:val="18"/>
          <w:szCs w:val="18"/>
        </w:rPr>
        <w:tab/>
      </w:r>
      <w:r w:rsidRPr="007D46D3">
        <w:rPr>
          <w:rFonts w:ascii="Courier New" w:hAnsi="Courier New" w:cs="Courier New"/>
          <w:sz w:val="18"/>
          <w:szCs w:val="18"/>
        </w:rPr>
        <w:t xml:space="preserve">BUS7_J7     7      </w:t>
      </w:r>
      <w:r>
        <w:rPr>
          <w:rFonts w:ascii="Courier New" w:hAnsi="Courier New" w:cs="Courier New"/>
          <w:sz w:val="18"/>
          <w:szCs w:val="18"/>
        </w:rPr>
        <w:tab/>
      </w:r>
      <w:r w:rsidRPr="007D46D3">
        <w:rPr>
          <w:rFonts w:ascii="Courier New" w:hAnsi="Courier New" w:cs="Courier New"/>
          <w:sz w:val="18"/>
          <w:szCs w:val="18"/>
        </w:rPr>
        <w:t xml:space="preserve">0.00443     0.00316     2e-005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BUS7_J7      </w:t>
      </w:r>
      <w:r>
        <w:rPr>
          <w:rFonts w:ascii="Courier New" w:hAnsi="Courier New" w:cs="Courier New"/>
          <w:sz w:val="18"/>
          <w:szCs w:val="18"/>
        </w:rPr>
        <w:tab/>
      </w:r>
      <w:r w:rsidRPr="007D46D3">
        <w:rPr>
          <w:rFonts w:ascii="Courier New" w:hAnsi="Courier New" w:cs="Courier New"/>
          <w:sz w:val="18"/>
          <w:szCs w:val="18"/>
        </w:rPr>
        <w:t xml:space="preserve">BUS 30_    </w:t>
      </w:r>
      <w:r>
        <w:rPr>
          <w:rFonts w:ascii="Courier New" w:hAnsi="Courier New" w:cs="Courier New"/>
          <w:sz w:val="18"/>
          <w:szCs w:val="18"/>
        </w:rPr>
        <w:t xml:space="preserve"> </w:t>
      </w:r>
      <w:r w:rsidRPr="007D46D3">
        <w:rPr>
          <w:rFonts w:ascii="Courier New" w:hAnsi="Courier New" w:cs="Courier New"/>
          <w:sz w:val="18"/>
          <w:szCs w:val="18"/>
        </w:rPr>
        <w:t xml:space="preserve">8     </w:t>
      </w:r>
      <w:r>
        <w:rPr>
          <w:rFonts w:ascii="Courier New" w:hAnsi="Courier New" w:cs="Courier New"/>
          <w:sz w:val="18"/>
          <w:szCs w:val="18"/>
        </w:rPr>
        <w:tab/>
      </w:r>
      <w:r w:rsidRPr="007D46D3">
        <w:rPr>
          <w:rFonts w:ascii="Courier New" w:hAnsi="Courier New" w:cs="Courier New"/>
          <w:sz w:val="18"/>
          <w:szCs w:val="18"/>
        </w:rPr>
        <w:t xml:space="preserve">4e-005      2e-005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BUS7_J7    </w:t>
      </w:r>
      <w:r>
        <w:rPr>
          <w:rFonts w:ascii="Courier New" w:hAnsi="Courier New" w:cs="Courier New"/>
          <w:sz w:val="18"/>
          <w:szCs w:val="18"/>
        </w:rPr>
        <w:tab/>
      </w:r>
      <w:r w:rsidRPr="007D46D3">
        <w:rPr>
          <w:rFonts w:ascii="Courier New" w:hAnsi="Courier New" w:cs="Courier New"/>
          <w:sz w:val="18"/>
          <w:szCs w:val="18"/>
        </w:rPr>
        <w:t xml:space="preserve">BUS 8_J8    9   </w:t>
      </w:r>
      <w:r>
        <w:rPr>
          <w:rFonts w:ascii="Courier New" w:hAnsi="Courier New" w:cs="Courier New"/>
          <w:sz w:val="18"/>
          <w:szCs w:val="18"/>
        </w:rPr>
        <w:tab/>
      </w:r>
      <w:r w:rsidRPr="007D46D3">
        <w:rPr>
          <w:rFonts w:ascii="Courier New" w:hAnsi="Courier New" w:cs="Courier New"/>
          <w:sz w:val="18"/>
          <w:szCs w:val="18"/>
        </w:rPr>
        <w:t xml:space="preserve">0.00436     0.00312     3e-005      2e-005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8_J8    </w:t>
      </w:r>
      <w:r>
        <w:rPr>
          <w:rFonts w:ascii="Courier New" w:hAnsi="Courier New" w:cs="Courier New"/>
          <w:sz w:val="18"/>
          <w:szCs w:val="18"/>
        </w:rPr>
        <w:tab/>
      </w:r>
      <w:r w:rsidRPr="007D46D3">
        <w:rPr>
          <w:rFonts w:ascii="Courier New" w:hAnsi="Courier New" w:cs="Courier New"/>
          <w:sz w:val="18"/>
          <w:szCs w:val="18"/>
        </w:rPr>
        <w:t xml:space="preserve">BUS 9_J9    10     </w:t>
      </w:r>
      <w:r>
        <w:rPr>
          <w:rFonts w:ascii="Courier New" w:hAnsi="Courier New" w:cs="Courier New"/>
          <w:sz w:val="18"/>
          <w:szCs w:val="18"/>
        </w:rPr>
        <w:tab/>
      </w:r>
      <w:r w:rsidRPr="007D46D3">
        <w:rPr>
          <w:rFonts w:ascii="Courier New" w:hAnsi="Courier New" w:cs="Courier New"/>
          <w:sz w:val="18"/>
          <w:szCs w:val="18"/>
        </w:rPr>
        <w:t xml:space="preserve">0.00418     0.00299     5e-005      4e-005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8_J8     </w:t>
      </w:r>
      <w:r>
        <w:rPr>
          <w:rFonts w:ascii="Courier New" w:hAnsi="Courier New" w:cs="Courier New"/>
          <w:sz w:val="18"/>
          <w:szCs w:val="18"/>
        </w:rPr>
        <w:tab/>
      </w:r>
      <w:r w:rsidRPr="007D46D3">
        <w:rPr>
          <w:rFonts w:ascii="Courier New" w:hAnsi="Courier New" w:cs="Courier New"/>
          <w:sz w:val="18"/>
          <w:szCs w:val="18"/>
        </w:rPr>
        <w:t xml:space="preserve">BUS 31_O   </w:t>
      </w:r>
      <w:r>
        <w:rPr>
          <w:rFonts w:ascii="Courier New" w:hAnsi="Courier New" w:cs="Courier New"/>
          <w:sz w:val="18"/>
          <w:szCs w:val="18"/>
        </w:rPr>
        <w:t xml:space="preserve"> </w:t>
      </w:r>
      <w:r w:rsidRPr="007D46D3">
        <w:rPr>
          <w:rFonts w:ascii="Courier New" w:hAnsi="Courier New" w:cs="Courier New"/>
          <w:sz w:val="18"/>
          <w:szCs w:val="18"/>
        </w:rPr>
        <w:t xml:space="preserve">11     </w:t>
      </w:r>
      <w:r>
        <w:rPr>
          <w:rFonts w:ascii="Courier New" w:hAnsi="Courier New" w:cs="Courier New"/>
          <w:sz w:val="18"/>
          <w:szCs w:val="18"/>
        </w:rPr>
        <w:tab/>
      </w:r>
      <w:r w:rsidRPr="007D46D3">
        <w:rPr>
          <w:rFonts w:ascii="Courier New" w:hAnsi="Courier New" w:cs="Courier New"/>
          <w:sz w:val="18"/>
          <w:szCs w:val="18"/>
        </w:rPr>
        <w:t xml:space="preserve">0.00016     0.00011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9_J9     </w:t>
      </w:r>
      <w:r>
        <w:rPr>
          <w:rFonts w:ascii="Courier New" w:hAnsi="Courier New" w:cs="Courier New"/>
          <w:sz w:val="18"/>
          <w:szCs w:val="18"/>
        </w:rPr>
        <w:tab/>
      </w:r>
      <w:r w:rsidRPr="007D46D3">
        <w:rPr>
          <w:rFonts w:ascii="Courier New" w:hAnsi="Courier New" w:cs="Courier New"/>
          <w:sz w:val="18"/>
          <w:szCs w:val="18"/>
        </w:rPr>
        <w:t xml:space="preserve">BUS 18_J   </w:t>
      </w:r>
      <w:r>
        <w:rPr>
          <w:rFonts w:ascii="Courier New" w:hAnsi="Courier New" w:cs="Courier New"/>
          <w:sz w:val="18"/>
          <w:szCs w:val="18"/>
        </w:rPr>
        <w:t xml:space="preserve"> </w:t>
      </w:r>
      <w:r w:rsidRPr="007D46D3">
        <w:rPr>
          <w:rFonts w:ascii="Courier New" w:hAnsi="Courier New" w:cs="Courier New"/>
          <w:sz w:val="18"/>
          <w:szCs w:val="18"/>
        </w:rPr>
        <w:t xml:space="preserve">12     </w:t>
      </w:r>
      <w:r>
        <w:rPr>
          <w:rFonts w:ascii="Courier New" w:hAnsi="Courier New" w:cs="Courier New"/>
          <w:sz w:val="18"/>
          <w:szCs w:val="18"/>
        </w:rPr>
        <w:tab/>
      </w:r>
      <w:r w:rsidRPr="007D46D3">
        <w:rPr>
          <w:rFonts w:ascii="Courier New" w:hAnsi="Courier New" w:cs="Courier New"/>
          <w:sz w:val="18"/>
          <w:szCs w:val="18"/>
        </w:rPr>
        <w:t xml:space="preserve">0.00161     0.00115     1e-005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BUS5_J5      </w:t>
      </w:r>
      <w:r>
        <w:rPr>
          <w:rFonts w:ascii="Courier New" w:hAnsi="Courier New" w:cs="Courier New"/>
          <w:sz w:val="18"/>
          <w:szCs w:val="18"/>
        </w:rPr>
        <w:tab/>
      </w:r>
      <w:r w:rsidRPr="007D46D3">
        <w:rPr>
          <w:rFonts w:ascii="Courier New" w:hAnsi="Courier New" w:cs="Courier New"/>
          <w:sz w:val="18"/>
          <w:szCs w:val="18"/>
        </w:rPr>
        <w:t xml:space="preserve">BUS 32_E   </w:t>
      </w:r>
      <w:r>
        <w:rPr>
          <w:rFonts w:ascii="Courier New" w:hAnsi="Courier New" w:cs="Courier New"/>
          <w:sz w:val="18"/>
          <w:szCs w:val="18"/>
        </w:rPr>
        <w:t xml:space="preserve"> </w:t>
      </w:r>
      <w:r w:rsidRPr="007D46D3">
        <w:rPr>
          <w:rFonts w:ascii="Courier New" w:hAnsi="Courier New" w:cs="Courier New"/>
          <w:sz w:val="18"/>
          <w:szCs w:val="18"/>
        </w:rPr>
        <w:t xml:space="preserve">13     </w:t>
      </w:r>
      <w:r>
        <w:rPr>
          <w:rFonts w:ascii="Courier New" w:hAnsi="Courier New" w:cs="Courier New"/>
          <w:sz w:val="18"/>
          <w:szCs w:val="18"/>
        </w:rPr>
        <w:tab/>
      </w:r>
      <w:r w:rsidRPr="007D46D3">
        <w:rPr>
          <w:rFonts w:ascii="Courier New" w:hAnsi="Courier New" w:cs="Courier New"/>
          <w:sz w:val="18"/>
          <w:szCs w:val="18"/>
        </w:rPr>
        <w:t xml:space="preserve">0.0004      0.00029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18_J1   </w:t>
      </w:r>
      <w:r>
        <w:rPr>
          <w:rFonts w:ascii="Courier New" w:hAnsi="Courier New" w:cs="Courier New"/>
          <w:sz w:val="18"/>
          <w:szCs w:val="18"/>
        </w:rPr>
        <w:tab/>
      </w:r>
      <w:r w:rsidRPr="007D46D3">
        <w:rPr>
          <w:rFonts w:ascii="Courier New" w:hAnsi="Courier New" w:cs="Courier New"/>
          <w:sz w:val="18"/>
          <w:szCs w:val="18"/>
        </w:rPr>
        <w:t xml:space="preserve">BUS 19_I    14     </w:t>
      </w:r>
      <w:r>
        <w:rPr>
          <w:rFonts w:ascii="Courier New" w:hAnsi="Courier New" w:cs="Courier New"/>
          <w:sz w:val="18"/>
          <w:szCs w:val="18"/>
        </w:rPr>
        <w:t xml:space="preserve"> </w:t>
      </w:r>
      <w:r w:rsidRPr="007D46D3">
        <w:rPr>
          <w:rFonts w:ascii="Courier New" w:hAnsi="Courier New" w:cs="Courier New"/>
          <w:sz w:val="18"/>
          <w:szCs w:val="18"/>
        </w:rPr>
        <w:t xml:space="preserve">0.00088     0.00064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19_ID   </w:t>
      </w:r>
      <w:r>
        <w:rPr>
          <w:rFonts w:ascii="Courier New" w:hAnsi="Courier New" w:cs="Courier New"/>
          <w:sz w:val="18"/>
          <w:szCs w:val="18"/>
        </w:rPr>
        <w:tab/>
      </w:r>
      <w:r w:rsidRPr="007D46D3">
        <w:rPr>
          <w:rFonts w:ascii="Courier New" w:hAnsi="Courier New" w:cs="Courier New"/>
          <w:sz w:val="18"/>
          <w:szCs w:val="18"/>
        </w:rPr>
        <w:t xml:space="preserve">BUS 20_A    15     </w:t>
      </w:r>
      <w:r>
        <w:rPr>
          <w:rFonts w:ascii="Courier New" w:hAnsi="Courier New" w:cs="Courier New"/>
          <w:sz w:val="18"/>
          <w:szCs w:val="18"/>
        </w:rPr>
        <w:t xml:space="preserve"> </w:t>
      </w:r>
      <w:r w:rsidRPr="007D46D3">
        <w:rPr>
          <w:rFonts w:ascii="Courier New" w:hAnsi="Courier New" w:cs="Courier New"/>
          <w:sz w:val="18"/>
          <w:szCs w:val="18"/>
        </w:rPr>
        <w:t xml:space="preserve">0.00064     0.00046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20_AY   </w:t>
      </w:r>
      <w:r>
        <w:rPr>
          <w:rFonts w:ascii="Courier New" w:hAnsi="Courier New" w:cs="Courier New"/>
          <w:sz w:val="18"/>
          <w:szCs w:val="18"/>
        </w:rPr>
        <w:tab/>
      </w:r>
      <w:r w:rsidRPr="007D46D3">
        <w:rPr>
          <w:rFonts w:ascii="Courier New" w:hAnsi="Courier New" w:cs="Courier New"/>
          <w:sz w:val="18"/>
          <w:szCs w:val="18"/>
        </w:rPr>
        <w:t xml:space="preserve">BUS 21-G   </w:t>
      </w:r>
      <w:r>
        <w:rPr>
          <w:rFonts w:ascii="Courier New" w:hAnsi="Courier New" w:cs="Courier New"/>
          <w:sz w:val="18"/>
          <w:szCs w:val="18"/>
        </w:rPr>
        <w:t xml:space="preserve"> </w:t>
      </w:r>
      <w:r w:rsidRPr="007D46D3">
        <w:rPr>
          <w:rFonts w:ascii="Courier New" w:hAnsi="Courier New" w:cs="Courier New"/>
          <w:sz w:val="18"/>
          <w:szCs w:val="18"/>
        </w:rPr>
        <w:t xml:space="preserve">16    </w:t>
      </w:r>
      <w:r>
        <w:rPr>
          <w:rFonts w:ascii="Courier New" w:hAnsi="Courier New" w:cs="Courier New"/>
          <w:sz w:val="18"/>
          <w:szCs w:val="18"/>
        </w:rPr>
        <w:t xml:space="preserve"> </w:t>
      </w:r>
      <w:r w:rsidRPr="007D46D3">
        <w:rPr>
          <w:rFonts w:ascii="Courier New" w:hAnsi="Courier New" w:cs="Courier New"/>
          <w:sz w:val="18"/>
          <w:szCs w:val="18"/>
        </w:rPr>
        <w:t xml:space="preserve"> 0.00024     0.00017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18_J1   </w:t>
      </w:r>
      <w:r>
        <w:rPr>
          <w:rFonts w:ascii="Courier New" w:hAnsi="Courier New" w:cs="Courier New"/>
          <w:sz w:val="18"/>
          <w:szCs w:val="18"/>
        </w:rPr>
        <w:tab/>
      </w:r>
      <w:r w:rsidRPr="007D46D3">
        <w:rPr>
          <w:rFonts w:ascii="Courier New" w:hAnsi="Courier New" w:cs="Courier New"/>
          <w:sz w:val="18"/>
          <w:szCs w:val="18"/>
        </w:rPr>
        <w:t xml:space="preserve">BUS 22_O   </w:t>
      </w:r>
      <w:r>
        <w:rPr>
          <w:rFonts w:ascii="Courier New" w:hAnsi="Courier New" w:cs="Courier New"/>
          <w:sz w:val="18"/>
          <w:szCs w:val="18"/>
        </w:rPr>
        <w:t xml:space="preserve"> </w:t>
      </w:r>
      <w:r w:rsidRPr="007D46D3">
        <w:rPr>
          <w:rFonts w:ascii="Courier New" w:hAnsi="Courier New" w:cs="Courier New"/>
          <w:sz w:val="18"/>
          <w:szCs w:val="18"/>
        </w:rPr>
        <w:t xml:space="preserve">17     </w:t>
      </w:r>
      <w:r>
        <w:rPr>
          <w:rFonts w:ascii="Courier New" w:hAnsi="Courier New" w:cs="Courier New"/>
          <w:sz w:val="18"/>
          <w:szCs w:val="18"/>
        </w:rPr>
        <w:t xml:space="preserve"> </w:t>
      </w:r>
      <w:r w:rsidRPr="007D46D3">
        <w:rPr>
          <w:rFonts w:ascii="Courier New" w:hAnsi="Courier New" w:cs="Courier New"/>
          <w:sz w:val="18"/>
          <w:szCs w:val="18"/>
        </w:rPr>
        <w:t xml:space="preserve">0.00072     0.00052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22_OL  </w:t>
      </w:r>
      <w:r>
        <w:rPr>
          <w:rFonts w:ascii="Courier New" w:hAnsi="Courier New" w:cs="Courier New"/>
          <w:sz w:val="18"/>
          <w:szCs w:val="18"/>
        </w:rPr>
        <w:tab/>
      </w:r>
      <w:r w:rsidRPr="007D46D3">
        <w:rPr>
          <w:rFonts w:ascii="Courier New" w:hAnsi="Courier New" w:cs="Courier New"/>
          <w:sz w:val="18"/>
          <w:szCs w:val="18"/>
        </w:rPr>
        <w:t xml:space="preserve">BUS 23_OL   18     </w:t>
      </w:r>
      <w:r>
        <w:rPr>
          <w:rFonts w:ascii="Courier New" w:hAnsi="Courier New" w:cs="Courier New"/>
          <w:sz w:val="18"/>
          <w:szCs w:val="18"/>
        </w:rPr>
        <w:t xml:space="preserve"> </w:t>
      </w:r>
      <w:r w:rsidRPr="007D46D3">
        <w:rPr>
          <w:rFonts w:ascii="Courier New" w:hAnsi="Courier New" w:cs="Courier New"/>
          <w:sz w:val="18"/>
          <w:szCs w:val="18"/>
        </w:rPr>
        <w:t xml:space="preserve">0.00048     0.00034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23_OLL   </w:t>
      </w:r>
      <w:r>
        <w:rPr>
          <w:rFonts w:ascii="Courier New" w:hAnsi="Courier New" w:cs="Courier New"/>
          <w:sz w:val="18"/>
          <w:szCs w:val="18"/>
        </w:rPr>
        <w:tab/>
      </w:r>
      <w:r w:rsidRPr="007D46D3">
        <w:rPr>
          <w:rFonts w:ascii="Courier New" w:hAnsi="Courier New" w:cs="Courier New"/>
          <w:sz w:val="18"/>
          <w:szCs w:val="18"/>
        </w:rPr>
        <w:t xml:space="preserve">BUS 24_O   </w:t>
      </w:r>
      <w:r>
        <w:rPr>
          <w:rFonts w:ascii="Courier New" w:hAnsi="Courier New" w:cs="Courier New"/>
          <w:sz w:val="18"/>
          <w:szCs w:val="18"/>
        </w:rPr>
        <w:t xml:space="preserve"> </w:t>
      </w:r>
      <w:r w:rsidRPr="007D46D3">
        <w:rPr>
          <w:rFonts w:ascii="Courier New" w:hAnsi="Courier New" w:cs="Courier New"/>
          <w:sz w:val="18"/>
          <w:szCs w:val="18"/>
        </w:rPr>
        <w:t xml:space="preserve">19     </w:t>
      </w:r>
      <w:r>
        <w:rPr>
          <w:rFonts w:ascii="Courier New" w:hAnsi="Courier New" w:cs="Courier New"/>
          <w:sz w:val="18"/>
          <w:szCs w:val="18"/>
        </w:rPr>
        <w:t xml:space="preserve"> </w:t>
      </w:r>
      <w:r w:rsidRPr="007D46D3">
        <w:rPr>
          <w:rFonts w:ascii="Courier New" w:hAnsi="Courier New" w:cs="Courier New"/>
          <w:sz w:val="18"/>
          <w:szCs w:val="18"/>
        </w:rPr>
        <w:t xml:space="preserve">0.00024     0.00017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9_J9     </w:t>
      </w:r>
      <w:r>
        <w:rPr>
          <w:rFonts w:ascii="Courier New" w:hAnsi="Courier New" w:cs="Courier New"/>
          <w:sz w:val="18"/>
          <w:szCs w:val="18"/>
        </w:rPr>
        <w:tab/>
      </w:r>
      <w:r w:rsidRPr="007D46D3">
        <w:rPr>
          <w:rFonts w:ascii="Courier New" w:hAnsi="Courier New" w:cs="Courier New"/>
          <w:sz w:val="18"/>
          <w:szCs w:val="18"/>
        </w:rPr>
        <w:t xml:space="preserve">BUS 10 _O   20     </w:t>
      </w:r>
      <w:r>
        <w:rPr>
          <w:rFonts w:ascii="Courier New" w:hAnsi="Courier New" w:cs="Courier New"/>
          <w:sz w:val="18"/>
          <w:szCs w:val="18"/>
        </w:rPr>
        <w:t xml:space="preserve"> </w:t>
      </w:r>
      <w:r w:rsidRPr="007D46D3">
        <w:rPr>
          <w:rFonts w:ascii="Courier New" w:hAnsi="Courier New" w:cs="Courier New"/>
          <w:sz w:val="18"/>
          <w:szCs w:val="18"/>
        </w:rPr>
        <w:t xml:space="preserve">0.00251     0.0018      1e-005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10 _OM  </w:t>
      </w:r>
      <w:r>
        <w:rPr>
          <w:rFonts w:ascii="Courier New" w:hAnsi="Courier New" w:cs="Courier New"/>
          <w:sz w:val="18"/>
          <w:szCs w:val="18"/>
        </w:rPr>
        <w:tab/>
      </w:r>
      <w:r w:rsidRPr="007D46D3">
        <w:rPr>
          <w:rFonts w:ascii="Courier New" w:hAnsi="Courier New" w:cs="Courier New"/>
          <w:sz w:val="18"/>
          <w:szCs w:val="18"/>
        </w:rPr>
        <w:t xml:space="preserve">BUS 11_OK  </w:t>
      </w:r>
      <w:r>
        <w:rPr>
          <w:rFonts w:ascii="Courier New" w:hAnsi="Courier New" w:cs="Courier New"/>
          <w:sz w:val="18"/>
          <w:szCs w:val="18"/>
        </w:rPr>
        <w:t xml:space="preserve"> </w:t>
      </w:r>
      <w:r w:rsidRPr="007D46D3">
        <w:rPr>
          <w:rFonts w:ascii="Courier New" w:hAnsi="Courier New" w:cs="Courier New"/>
          <w:sz w:val="18"/>
          <w:szCs w:val="18"/>
        </w:rPr>
        <w:t xml:space="preserve">21     </w:t>
      </w:r>
      <w:r>
        <w:rPr>
          <w:rFonts w:ascii="Courier New" w:hAnsi="Courier New" w:cs="Courier New"/>
          <w:sz w:val="18"/>
          <w:szCs w:val="18"/>
        </w:rPr>
        <w:t xml:space="preserve"> </w:t>
      </w:r>
      <w:r w:rsidRPr="007D46D3">
        <w:rPr>
          <w:rFonts w:ascii="Courier New" w:hAnsi="Courier New" w:cs="Courier New"/>
          <w:sz w:val="18"/>
          <w:szCs w:val="18"/>
        </w:rPr>
        <w:t xml:space="preserve">0.00243     0.00174     1e-005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11_OKE   </w:t>
      </w:r>
      <w:r>
        <w:rPr>
          <w:rFonts w:ascii="Courier New" w:hAnsi="Courier New" w:cs="Courier New"/>
          <w:sz w:val="18"/>
          <w:szCs w:val="18"/>
        </w:rPr>
        <w:tab/>
      </w:r>
      <w:r w:rsidRPr="007D46D3">
        <w:rPr>
          <w:rFonts w:ascii="Courier New" w:hAnsi="Courier New" w:cs="Courier New"/>
          <w:sz w:val="18"/>
          <w:szCs w:val="18"/>
        </w:rPr>
        <w:t xml:space="preserve">BUS12_AJ  </w:t>
      </w:r>
      <w:r>
        <w:rPr>
          <w:rFonts w:ascii="Courier New" w:hAnsi="Courier New" w:cs="Courier New"/>
          <w:sz w:val="18"/>
          <w:szCs w:val="18"/>
        </w:rPr>
        <w:t xml:space="preserve">  </w:t>
      </w:r>
      <w:r w:rsidRPr="007D46D3">
        <w:rPr>
          <w:rFonts w:ascii="Courier New" w:hAnsi="Courier New" w:cs="Courier New"/>
          <w:sz w:val="18"/>
          <w:szCs w:val="18"/>
        </w:rPr>
        <w:t xml:space="preserve">22     </w:t>
      </w:r>
      <w:r>
        <w:rPr>
          <w:rFonts w:ascii="Courier New" w:hAnsi="Courier New" w:cs="Courier New"/>
          <w:sz w:val="18"/>
          <w:szCs w:val="18"/>
        </w:rPr>
        <w:t xml:space="preserve"> </w:t>
      </w:r>
      <w:r w:rsidRPr="007D46D3">
        <w:rPr>
          <w:rFonts w:ascii="Courier New" w:hAnsi="Courier New" w:cs="Courier New"/>
          <w:sz w:val="18"/>
          <w:szCs w:val="18"/>
        </w:rPr>
        <w:t xml:space="preserve">0.00234     0.00168     1e-005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BUS12_AJE   </w:t>
      </w:r>
      <w:r>
        <w:rPr>
          <w:rFonts w:ascii="Courier New" w:hAnsi="Courier New" w:cs="Courier New"/>
          <w:sz w:val="18"/>
          <w:szCs w:val="18"/>
        </w:rPr>
        <w:tab/>
      </w:r>
      <w:r w:rsidRPr="007D46D3">
        <w:rPr>
          <w:rFonts w:ascii="Courier New" w:hAnsi="Courier New" w:cs="Courier New"/>
          <w:sz w:val="18"/>
          <w:szCs w:val="18"/>
        </w:rPr>
        <w:t xml:space="preserve">BUS13 _I  </w:t>
      </w:r>
      <w:r>
        <w:rPr>
          <w:rFonts w:ascii="Courier New" w:hAnsi="Courier New" w:cs="Courier New"/>
          <w:sz w:val="18"/>
          <w:szCs w:val="18"/>
        </w:rPr>
        <w:t xml:space="preserve">  </w:t>
      </w:r>
      <w:r w:rsidRPr="007D46D3">
        <w:rPr>
          <w:rFonts w:ascii="Courier New" w:hAnsi="Courier New" w:cs="Courier New"/>
          <w:sz w:val="18"/>
          <w:szCs w:val="18"/>
        </w:rPr>
        <w:t xml:space="preserve">23     </w:t>
      </w:r>
      <w:r>
        <w:rPr>
          <w:rFonts w:ascii="Courier New" w:hAnsi="Courier New" w:cs="Courier New"/>
          <w:sz w:val="18"/>
          <w:szCs w:val="18"/>
        </w:rPr>
        <w:t xml:space="preserve"> </w:t>
      </w:r>
      <w:r w:rsidRPr="007D46D3">
        <w:rPr>
          <w:rFonts w:ascii="Courier New" w:hAnsi="Courier New" w:cs="Courier New"/>
          <w:sz w:val="18"/>
          <w:szCs w:val="18"/>
        </w:rPr>
        <w:t xml:space="preserve">0.0021      0.0015      0           0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BUS13 _IR  </w:t>
      </w:r>
      <w:r>
        <w:rPr>
          <w:rFonts w:ascii="Courier New" w:hAnsi="Courier New" w:cs="Courier New"/>
          <w:sz w:val="18"/>
          <w:szCs w:val="18"/>
        </w:rPr>
        <w:tab/>
      </w:r>
      <w:r w:rsidRPr="007D46D3">
        <w:rPr>
          <w:rFonts w:ascii="Courier New" w:hAnsi="Courier New" w:cs="Courier New"/>
          <w:sz w:val="18"/>
          <w:szCs w:val="18"/>
        </w:rPr>
        <w:t xml:space="preserve">BUS 14_J1  </w:t>
      </w:r>
      <w:r>
        <w:rPr>
          <w:rFonts w:ascii="Courier New" w:hAnsi="Courier New" w:cs="Courier New"/>
          <w:sz w:val="18"/>
          <w:szCs w:val="18"/>
        </w:rPr>
        <w:t xml:space="preserve"> </w:t>
      </w:r>
      <w:r w:rsidRPr="007D46D3">
        <w:rPr>
          <w:rFonts w:ascii="Courier New" w:hAnsi="Courier New" w:cs="Courier New"/>
          <w:sz w:val="18"/>
          <w:szCs w:val="18"/>
        </w:rPr>
        <w:t xml:space="preserve">24     </w:t>
      </w:r>
      <w:r>
        <w:rPr>
          <w:rFonts w:ascii="Courier New" w:hAnsi="Courier New" w:cs="Courier New"/>
          <w:sz w:val="18"/>
          <w:szCs w:val="18"/>
        </w:rPr>
        <w:t xml:space="preserve"> </w:t>
      </w:r>
      <w:r w:rsidRPr="007D46D3">
        <w:rPr>
          <w:rFonts w:ascii="Courier New" w:hAnsi="Courier New" w:cs="Courier New"/>
          <w:sz w:val="18"/>
          <w:szCs w:val="18"/>
        </w:rPr>
        <w:t xml:space="preserve">0.00185     0.00133     1e-005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14_J14   </w:t>
      </w:r>
      <w:r>
        <w:rPr>
          <w:rFonts w:ascii="Courier New" w:hAnsi="Courier New" w:cs="Courier New"/>
          <w:sz w:val="18"/>
          <w:szCs w:val="18"/>
        </w:rPr>
        <w:tab/>
      </w:r>
      <w:r w:rsidRPr="007D46D3">
        <w:rPr>
          <w:rFonts w:ascii="Courier New" w:hAnsi="Courier New" w:cs="Courier New"/>
          <w:sz w:val="18"/>
          <w:szCs w:val="18"/>
        </w:rPr>
        <w:t xml:space="preserve">BUS15_OR  </w:t>
      </w:r>
      <w:r>
        <w:rPr>
          <w:rFonts w:ascii="Courier New" w:hAnsi="Courier New" w:cs="Courier New"/>
          <w:sz w:val="18"/>
          <w:szCs w:val="18"/>
        </w:rPr>
        <w:t xml:space="preserve">  </w:t>
      </w:r>
      <w:r w:rsidRPr="007D46D3">
        <w:rPr>
          <w:rFonts w:ascii="Courier New" w:hAnsi="Courier New" w:cs="Courier New"/>
          <w:sz w:val="18"/>
          <w:szCs w:val="18"/>
        </w:rPr>
        <w:t xml:space="preserve">25     </w:t>
      </w:r>
      <w:r>
        <w:rPr>
          <w:rFonts w:ascii="Courier New" w:hAnsi="Courier New" w:cs="Courier New"/>
          <w:sz w:val="18"/>
          <w:szCs w:val="18"/>
        </w:rPr>
        <w:t xml:space="preserve"> </w:t>
      </w:r>
      <w:r w:rsidRPr="007D46D3">
        <w:rPr>
          <w:rFonts w:ascii="Courier New" w:hAnsi="Courier New" w:cs="Courier New"/>
          <w:sz w:val="18"/>
          <w:szCs w:val="18"/>
        </w:rPr>
        <w:t xml:space="preserve">0.00072     0.00052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BUS15_ORO   </w:t>
      </w:r>
      <w:r>
        <w:rPr>
          <w:rFonts w:ascii="Courier New" w:hAnsi="Courier New" w:cs="Courier New"/>
          <w:sz w:val="18"/>
          <w:szCs w:val="18"/>
        </w:rPr>
        <w:tab/>
      </w:r>
      <w:r w:rsidRPr="007D46D3">
        <w:rPr>
          <w:rFonts w:ascii="Courier New" w:hAnsi="Courier New" w:cs="Courier New"/>
          <w:sz w:val="18"/>
          <w:szCs w:val="18"/>
        </w:rPr>
        <w:t xml:space="preserve">BUS16_MA  </w:t>
      </w:r>
      <w:r>
        <w:rPr>
          <w:rFonts w:ascii="Courier New" w:hAnsi="Courier New" w:cs="Courier New"/>
          <w:sz w:val="18"/>
          <w:szCs w:val="18"/>
        </w:rPr>
        <w:t xml:space="preserve">  </w:t>
      </w:r>
      <w:r w:rsidRPr="007D46D3">
        <w:rPr>
          <w:rFonts w:ascii="Courier New" w:hAnsi="Courier New" w:cs="Courier New"/>
          <w:sz w:val="18"/>
          <w:szCs w:val="18"/>
        </w:rPr>
        <w:t xml:space="preserve">26     0.00048     0.00034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BUS16_MAL  </w:t>
      </w:r>
      <w:r>
        <w:rPr>
          <w:rFonts w:ascii="Courier New" w:hAnsi="Courier New" w:cs="Courier New"/>
          <w:sz w:val="18"/>
          <w:szCs w:val="18"/>
        </w:rPr>
        <w:tab/>
      </w:r>
      <w:r w:rsidRPr="007D46D3">
        <w:rPr>
          <w:rFonts w:ascii="Courier New" w:hAnsi="Courier New" w:cs="Courier New"/>
          <w:sz w:val="18"/>
          <w:szCs w:val="18"/>
        </w:rPr>
        <w:t xml:space="preserve">BUS17_AHU   27     0.00024    0.00017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14_J14   </w:t>
      </w:r>
      <w:r>
        <w:rPr>
          <w:rFonts w:ascii="Courier New" w:hAnsi="Courier New" w:cs="Courier New"/>
          <w:sz w:val="18"/>
          <w:szCs w:val="18"/>
        </w:rPr>
        <w:tab/>
      </w:r>
      <w:r w:rsidRPr="007D46D3">
        <w:rPr>
          <w:rFonts w:ascii="Courier New" w:hAnsi="Courier New" w:cs="Courier New"/>
          <w:sz w:val="18"/>
          <w:szCs w:val="18"/>
        </w:rPr>
        <w:t xml:space="preserve">BUS 25_A  </w:t>
      </w:r>
      <w:r>
        <w:rPr>
          <w:rFonts w:ascii="Courier New" w:hAnsi="Courier New" w:cs="Courier New"/>
          <w:sz w:val="18"/>
          <w:szCs w:val="18"/>
        </w:rPr>
        <w:t xml:space="preserve">  </w:t>
      </w:r>
      <w:r w:rsidRPr="007D46D3">
        <w:rPr>
          <w:rFonts w:ascii="Courier New" w:hAnsi="Courier New" w:cs="Courier New"/>
          <w:sz w:val="18"/>
          <w:szCs w:val="18"/>
        </w:rPr>
        <w:t xml:space="preserve">28     0.00112    0.00081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25_AR   </w:t>
      </w:r>
      <w:r>
        <w:rPr>
          <w:rFonts w:ascii="Courier New" w:hAnsi="Courier New" w:cs="Courier New"/>
          <w:sz w:val="18"/>
          <w:szCs w:val="18"/>
        </w:rPr>
        <w:tab/>
      </w:r>
      <w:r w:rsidRPr="007D46D3">
        <w:rPr>
          <w:rFonts w:ascii="Courier New" w:hAnsi="Courier New" w:cs="Courier New"/>
          <w:sz w:val="18"/>
          <w:szCs w:val="18"/>
        </w:rPr>
        <w:t xml:space="preserve">BUS 26_F  </w:t>
      </w:r>
      <w:r>
        <w:rPr>
          <w:rFonts w:ascii="Courier New" w:hAnsi="Courier New" w:cs="Courier New"/>
          <w:sz w:val="18"/>
          <w:szCs w:val="18"/>
        </w:rPr>
        <w:t xml:space="preserve">  </w:t>
      </w:r>
      <w:r w:rsidRPr="007D46D3">
        <w:rPr>
          <w:rFonts w:ascii="Courier New" w:hAnsi="Courier New" w:cs="Courier New"/>
          <w:sz w:val="18"/>
          <w:szCs w:val="18"/>
        </w:rPr>
        <w:t xml:space="preserve">29     0.00072    0.00052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26_FE  </w:t>
      </w:r>
      <w:r>
        <w:rPr>
          <w:rFonts w:ascii="Courier New" w:hAnsi="Courier New" w:cs="Courier New"/>
          <w:sz w:val="18"/>
          <w:szCs w:val="18"/>
        </w:rPr>
        <w:tab/>
      </w:r>
      <w:r w:rsidRPr="007D46D3">
        <w:rPr>
          <w:rFonts w:ascii="Courier New" w:hAnsi="Courier New" w:cs="Courier New"/>
          <w:sz w:val="18"/>
          <w:szCs w:val="18"/>
        </w:rPr>
        <w:t xml:space="preserve">BUS 27 _A  </w:t>
      </w:r>
      <w:r>
        <w:rPr>
          <w:rFonts w:ascii="Courier New" w:hAnsi="Courier New" w:cs="Courier New"/>
          <w:sz w:val="18"/>
          <w:szCs w:val="18"/>
        </w:rPr>
        <w:t xml:space="preserve"> </w:t>
      </w:r>
      <w:r w:rsidRPr="007D46D3">
        <w:rPr>
          <w:rFonts w:ascii="Courier New" w:hAnsi="Courier New" w:cs="Courier New"/>
          <w:sz w:val="18"/>
          <w:szCs w:val="18"/>
        </w:rPr>
        <w:t xml:space="preserve">30     0.00016    0.0001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27 _AW   </w:t>
      </w:r>
      <w:r>
        <w:rPr>
          <w:rFonts w:ascii="Courier New" w:hAnsi="Courier New" w:cs="Courier New"/>
          <w:sz w:val="18"/>
          <w:szCs w:val="18"/>
        </w:rPr>
        <w:tab/>
      </w:r>
      <w:r w:rsidRPr="007D46D3">
        <w:rPr>
          <w:rFonts w:ascii="Courier New" w:hAnsi="Courier New" w:cs="Courier New"/>
          <w:sz w:val="18"/>
          <w:szCs w:val="18"/>
        </w:rPr>
        <w:t xml:space="preserve">BUS 28_O  </w:t>
      </w:r>
      <w:r>
        <w:rPr>
          <w:rFonts w:ascii="Courier New" w:hAnsi="Courier New" w:cs="Courier New"/>
          <w:sz w:val="18"/>
          <w:szCs w:val="18"/>
        </w:rPr>
        <w:t xml:space="preserve">  </w:t>
      </w:r>
      <w:r w:rsidRPr="007D46D3">
        <w:rPr>
          <w:rFonts w:ascii="Courier New" w:hAnsi="Courier New" w:cs="Courier New"/>
          <w:sz w:val="18"/>
          <w:szCs w:val="18"/>
        </w:rPr>
        <w:t xml:space="preserve">31     8e-005     5e-005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TOTAL LOAD</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REAL POWER [p.u.]             0.00668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REACTIVE POWER [p.u.]         0.00501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TOTAL LOSSES</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REAL POWER [p.u.]             0.0006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REACTIVE POWER [p.u.]         0.00031    </w:t>
      </w:r>
    </w:p>
    <w:p w:rsidR="00385A2E" w:rsidRPr="007D46D3" w:rsidRDefault="00385A2E" w:rsidP="00385A2E">
      <w:pPr>
        <w:spacing w:after="0" w:line="480" w:lineRule="auto"/>
        <w:rPr>
          <w:rFonts w:ascii="Times New Roman" w:hAnsi="Times New Roman"/>
          <w:sz w:val="24"/>
          <w:szCs w:val="24"/>
        </w:rPr>
      </w:pPr>
      <w:r w:rsidRPr="007D46D3">
        <w:rPr>
          <w:rFonts w:ascii="Times New Roman" w:hAnsi="Times New Roman"/>
          <w:sz w:val="24"/>
          <w:szCs w:val="24"/>
        </w:rPr>
        <w:br w:type="page"/>
      </w:r>
    </w:p>
    <w:p w:rsidR="00385A2E" w:rsidRPr="001F770D" w:rsidRDefault="00385A2E" w:rsidP="00852625">
      <w:pPr>
        <w:pStyle w:val="Heading2"/>
        <w:jc w:val="center"/>
      </w:pPr>
      <w:bookmarkStart w:id="1120" w:name="_Toc113316264"/>
      <w:bookmarkStart w:id="1121" w:name="_Toc113316526"/>
      <w:bookmarkStart w:id="1122" w:name="_Toc113316703"/>
      <w:bookmarkStart w:id="1123" w:name="_Toc113318023"/>
      <w:bookmarkStart w:id="1124" w:name="_Toc113319802"/>
      <w:bookmarkStart w:id="1125" w:name="_Toc114152699"/>
      <w:bookmarkStart w:id="1126" w:name="_Toc114591697"/>
      <w:bookmarkStart w:id="1127" w:name="_Toc114754205"/>
      <w:bookmarkStart w:id="1128" w:name="_Toc117165866"/>
      <w:bookmarkStart w:id="1129" w:name="_Toc117849300"/>
      <w:r w:rsidRPr="001F770D">
        <w:t xml:space="preserve">Table B9: </w:t>
      </w:r>
      <w:r w:rsidRPr="00852625">
        <w:t>Load</w:t>
      </w:r>
      <w:r w:rsidRPr="001F770D">
        <w:t xml:space="preserve"> Flow Result on Otun 33kV Feeder Network</w:t>
      </w:r>
      <w:bookmarkEnd w:id="1120"/>
      <w:bookmarkEnd w:id="1121"/>
      <w:bookmarkEnd w:id="1122"/>
      <w:bookmarkEnd w:id="1123"/>
      <w:bookmarkEnd w:id="1124"/>
      <w:bookmarkEnd w:id="1125"/>
      <w:bookmarkEnd w:id="1126"/>
      <w:bookmarkEnd w:id="1127"/>
      <w:bookmarkEnd w:id="1128"/>
      <w:bookmarkEnd w:id="1129"/>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w:t>
      </w:r>
      <w:r>
        <w:rPr>
          <w:rFonts w:ascii="Courier New" w:hAnsi="Courier New" w:cs="Courier New"/>
          <w:sz w:val="18"/>
          <w:szCs w:val="18"/>
        </w:rPr>
        <w:tab/>
      </w:r>
      <w:r w:rsidRPr="007D46D3">
        <w:rPr>
          <w:rFonts w:ascii="Courier New" w:hAnsi="Courier New" w:cs="Courier New"/>
          <w:sz w:val="18"/>
          <w:szCs w:val="18"/>
        </w:rPr>
        <w:t xml:space="preserve">V         phase       P gen       Q gen       P load      Q load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Pr>
          <w:rFonts w:ascii="Courier New" w:hAnsi="Courier New" w:cs="Courier New"/>
          <w:sz w:val="18"/>
          <w:szCs w:val="18"/>
        </w:rPr>
        <w:tab/>
      </w:r>
      <w:r>
        <w:rPr>
          <w:rFonts w:ascii="Courier New" w:hAnsi="Courier New" w:cs="Courier New"/>
          <w:sz w:val="18"/>
          <w:szCs w:val="18"/>
        </w:rPr>
        <w:tab/>
      </w:r>
      <w:r w:rsidRPr="007D46D3">
        <w:rPr>
          <w:rFonts w:ascii="Courier New" w:hAnsi="Courier New" w:cs="Courier New"/>
          <w:sz w:val="18"/>
          <w:szCs w:val="18"/>
        </w:rPr>
        <w:t xml:space="preserve">[p.u.]    [rad]       [p.u.]      [p.u.]      [p.u.]      [p.u.]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Igogo2    </w:t>
      </w:r>
      <w:r>
        <w:rPr>
          <w:rFonts w:ascii="Courier New" w:hAnsi="Courier New" w:cs="Courier New"/>
          <w:sz w:val="18"/>
          <w:szCs w:val="18"/>
        </w:rPr>
        <w:tab/>
      </w:r>
      <w:r w:rsidRPr="007D46D3">
        <w:rPr>
          <w:rFonts w:ascii="Courier New" w:hAnsi="Courier New" w:cs="Courier New"/>
          <w:sz w:val="18"/>
          <w:szCs w:val="18"/>
        </w:rPr>
        <w:t xml:space="preserve">0.85701   -0.01459     0           0           0.0048      0.0036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Airtel Oke </w:t>
      </w:r>
      <w:r>
        <w:rPr>
          <w:rFonts w:ascii="Courier New" w:hAnsi="Courier New" w:cs="Courier New"/>
          <w:sz w:val="18"/>
          <w:szCs w:val="18"/>
        </w:rPr>
        <w:tab/>
      </w:r>
      <w:r w:rsidRPr="007D46D3">
        <w:rPr>
          <w:rFonts w:ascii="Courier New" w:hAnsi="Courier New" w:cs="Courier New"/>
          <w:sz w:val="18"/>
          <w:szCs w:val="18"/>
        </w:rPr>
        <w:t xml:space="preserve">0.83493   -0.01751     0           0           0.002       0.0015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Aiye Airte  </w:t>
      </w:r>
      <w:r>
        <w:rPr>
          <w:rFonts w:ascii="Courier New" w:hAnsi="Courier New" w:cs="Courier New"/>
          <w:sz w:val="18"/>
          <w:szCs w:val="18"/>
        </w:rPr>
        <w:tab/>
      </w:r>
      <w:r w:rsidRPr="007D46D3">
        <w:rPr>
          <w:rFonts w:ascii="Courier New" w:hAnsi="Courier New" w:cs="Courier New"/>
          <w:sz w:val="18"/>
          <w:szCs w:val="18"/>
        </w:rPr>
        <w:t xml:space="preserve">0.71309   -0.03356    </w:t>
      </w:r>
      <w:r>
        <w:rPr>
          <w:rFonts w:ascii="Courier New" w:hAnsi="Courier New" w:cs="Courier New"/>
          <w:sz w:val="18"/>
          <w:szCs w:val="18"/>
        </w:rPr>
        <w:t xml:space="preserve"> </w:t>
      </w:r>
      <w:r w:rsidRPr="007D46D3">
        <w:rPr>
          <w:rFonts w:ascii="Courier New" w:hAnsi="Courier New" w:cs="Courier New"/>
          <w:sz w:val="18"/>
          <w:szCs w:val="18"/>
        </w:rPr>
        <w:t xml:space="preserve">0           0           0.00191     0.00143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Aiye Gram   </w:t>
      </w:r>
      <w:r>
        <w:rPr>
          <w:rFonts w:ascii="Courier New" w:hAnsi="Courier New" w:cs="Courier New"/>
          <w:sz w:val="18"/>
          <w:szCs w:val="18"/>
        </w:rPr>
        <w:tab/>
      </w:r>
      <w:r w:rsidRPr="007D46D3">
        <w:rPr>
          <w:rFonts w:ascii="Courier New" w:hAnsi="Courier New" w:cs="Courier New"/>
          <w:sz w:val="18"/>
          <w:szCs w:val="18"/>
        </w:rPr>
        <w:t xml:space="preserve">0.71361   -0.03348    </w:t>
      </w:r>
      <w:r>
        <w:rPr>
          <w:rFonts w:ascii="Courier New" w:hAnsi="Courier New" w:cs="Courier New"/>
          <w:sz w:val="18"/>
          <w:szCs w:val="18"/>
        </w:rPr>
        <w:t xml:space="preserve"> </w:t>
      </w:r>
      <w:r w:rsidRPr="007D46D3">
        <w:rPr>
          <w:rFonts w:ascii="Courier New" w:hAnsi="Courier New" w:cs="Courier New"/>
          <w:sz w:val="18"/>
          <w:szCs w:val="18"/>
        </w:rPr>
        <w:t xml:space="preserve">0           0           0.00191     0.00143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Aiyegbaju   </w:t>
      </w:r>
      <w:r>
        <w:rPr>
          <w:rFonts w:ascii="Courier New" w:hAnsi="Courier New" w:cs="Courier New"/>
          <w:sz w:val="18"/>
          <w:szCs w:val="18"/>
        </w:rPr>
        <w:tab/>
      </w:r>
      <w:r w:rsidRPr="007D46D3">
        <w:rPr>
          <w:rFonts w:ascii="Courier New" w:hAnsi="Courier New" w:cs="Courier New"/>
          <w:sz w:val="18"/>
          <w:szCs w:val="18"/>
        </w:rPr>
        <w:t xml:space="preserve">0.69455   -0.03647    </w:t>
      </w:r>
      <w:r>
        <w:rPr>
          <w:rFonts w:ascii="Courier New" w:hAnsi="Courier New" w:cs="Courier New"/>
          <w:sz w:val="18"/>
          <w:szCs w:val="18"/>
        </w:rPr>
        <w:t xml:space="preserve"> </w:t>
      </w:r>
      <w:r w:rsidRPr="007D46D3">
        <w:rPr>
          <w:rFonts w:ascii="Courier New" w:hAnsi="Courier New" w:cs="Courier New"/>
          <w:sz w:val="18"/>
          <w:szCs w:val="18"/>
        </w:rPr>
        <w:t xml:space="preserve">0           0           0.00121     0.0009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Aiyetoro    </w:t>
      </w:r>
      <w:r>
        <w:rPr>
          <w:rFonts w:ascii="Courier New" w:hAnsi="Courier New" w:cs="Courier New"/>
          <w:sz w:val="18"/>
          <w:szCs w:val="18"/>
        </w:rPr>
        <w:tab/>
      </w:r>
      <w:r w:rsidRPr="007D46D3">
        <w:rPr>
          <w:rFonts w:ascii="Courier New" w:hAnsi="Courier New" w:cs="Courier New"/>
          <w:sz w:val="18"/>
          <w:szCs w:val="18"/>
        </w:rPr>
        <w:t xml:space="preserve">0.84894   -0.01564    </w:t>
      </w:r>
      <w:r>
        <w:rPr>
          <w:rFonts w:ascii="Courier New" w:hAnsi="Courier New" w:cs="Courier New"/>
          <w:sz w:val="18"/>
          <w:szCs w:val="18"/>
        </w:rPr>
        <w:t xml:space="preserve"> </w:t>
      </w:r>
      <w:r w:rsidRPr="007D46D3">
        <w:rPr>
          <w:rFonts w:ascii="Courier New" w:hAnsi="Courier New" w:cs="Courier New"/>
          <w:sz w:val="18"/>
          <w:szCs w:val="18"/>
        </w:rPr>
        <w:t xml:space="preserve">0           0           0.0016      0.0012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Aiyetoro S  </w:t>
      </w:r>
      <w:r>
        <w:rPr>
          <w:rFonts w:ascii="Courier New" w:hAnsi="Courier New" w:cs="Courier New"/>
          <w:sz w:val="18"/>
          <w:szCs w:val="18"/>
        </w:rPr>
        <w:tab/>
      </w:r>
      <w:r w:rsidRPr="007D46D3">
        <w:rPr>
          <w:rFonts w:ascii="Courier New" w:hAnsi="Courier New" w:cs="Courier New"/>
          <w:sz w:val="18"/>
          <w:szCs w:val="18"/>
        </w:rPr>
        <w:t xml:space="preserve">0.83893   -0.01696    </w:t>
      </w:r>
      <w:r>
        <w:rPr>
          <w:rFonts w:ascii="Courier New" w:hAnsi="Courier New" w:cs="Courier New"/>
          <w:sz w:val="18"/>
          <w:szCs w:val="18"/>
        </w:rPr>
        <w:t xml:space="preserve"> </w:t>
      </w:r>
      <w:r w:rsidRPr="007D46D3">
        <w:rPr>
          <w:rFonts w:ascii="Courier New" w:hAnsi="Courier New" w:cs="Courier New"/>
          <w:sz w:val="18"/>
          <w:szCs w:val="18"/>
        </w:rPr>
        <w:t xml:space="preserve">0           0           0.0016      0.0012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Aiyetoro W  </w:t>
      </w:r>
      <w:r>
        <w:rPr>
          <w:rFonts w:ascii="Courier New" w:hAnsi="Courier New" w:cs="Courier New"/>
          <w:sz w:val="18"/>
          <w:szCs w:val="18"/>
        </w:rPr>
        <w:tab/>
      </w:r>
      <w:r w:rsidRPr="007D46D3">
        <w:rPr>
          <w:rFonts w:ascii="Courier New" w:hAnsi="Courier New" w:cs="Courier New"/>
          <w:sz w:val="18"/>
          <w:szCs w:val="18"/>
        </w:rPr>
        <w:t xml:space="preserve">0.84056   -0.01674    </w:t>
      </w:r>
      <w:r>
        <w:rPr>
          <w:rFonts w:ascii="Courier New" w:hAnsi="Courier New" w:cs="Courier New"/>
          <w:sz w:val="18"/>
          <w:szCs w:val="18"/>
        </w:rPr>
        <w:t xml:space="preserve"> </w:t>
      </w:r>
      <w:r w:rsidRPr="007D46D3">
        <w:rPr>
          <w:rFonts w:ascii="Courier New" w:hAnsi="Courier New" w:cs="Courier New"/>
          <w:sz w:val="18"/>
          <w:szCs w:val="18"/>
        </w:rPr>
        <w:t xml:space="preserve">0           0           0.012       0.009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Ajonibode   </w:t>
      </w:r>
      <w:r>
        <w:rPr>
          <w:rFonts w:ascii="Courier New" w:hAnsi="Courier New" w:cs="Courier New"/>
          <w:sz w:val="18"/>
          <w:szCs w:val="18"/>
        </w:rPr>
        <w:tab/>
      </w:r>
      <w:r w:rsidRPr="007D46D3">
        <w:rPr>
          <w:rFonts w:ascii="Courier New" w:hAnsi="Courier New" w:cs="Courier New"/>
          <w:sz w:val="18"/>
          <w:szCs w:val="18"/>
        </w:rPr>
        <w:t xml:space="preserve">0.84687   -0.01591    </w:t>
      </w:r>
      <w:r>
        <w:rPr>
          <w:rFonts w:ascii="Courier New" w:hAnsi="Courier New" w:cs="Courier New"/>
          <w:sz w:val="18"/>
          <w:szCs w:val="18"/>
        </w:rPr>
        <w:t xml:space="preserve"> </w:t>
      </w:r>
      <w:r w:rsidRPr="007D46D3">
        <w:rPr>
          <w:rFonts w:ascii="Courier New" w:hAnsi="Courier New" w:cs="Courier New"/>
          <w:sz w:val="18"/>
          <w:szCs w:val="18"/>
        </w:rPr>
        <w:t xml:space="preserve">0           0           0.0016      0.0012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Araromi     </w:t>
      </w:r>
      <w:r>
        <w:rPr>
          <w:rFonts w:ascii="Courier New" w:hAnsi="Courier New" w:cs="Courier New"/>
          <w:sz w:val="18"/>
          <w:szCs w:val="18"/>
        </w:rPr>
        <w:tab/>
      </w:r>
      <w:r w:rsidRPr="007D46D3">
        <w:rPr>
          <w:rFonts w:ascii="Courier New" w:hAnsi="Courier New" w:cs="Courier New"/>
          <w:sz w:val="18"/>
          <w:szCs w:val="18"/>
        </w:rPr>
        <w:t xml:space="preserve">0.77246   -0.02503    </w:t>
      </w:r>
      <w:r>
        <w:rPr>
          <w:rFonts w:ascii="Courier New" w:hAnsi="Courier New" w:cs="Courier New"/>
          <w:sz w:val="18"/>
          <w:szCs w:val="18"/>
        </w:rPr>
        <w:t xml:space="preserve"> </w:t>
      </w:r>
      <w:r w:rsidRPr="007D46D3">
        <w:rPr>
          <w:rFonts w:ascii="Courier New" w:hAnsi="Courier New" w:cs="Courier New"/>
          <w:sz w:val="18"/>
          <w:szCs w:val="18"/>
        </w:rPr>
        <w:t xml:space="preserve">0           0           0.00149     0.00112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Araromi     </w:t>
      </w:r>
      <w:r>
        <w:rPr>
          <w:rFonts w:ascii="Courier New" w:hAnsi="Courier New" w:cs="Courier New"/>
          <w:sz w:val="18"/>
          <w:szCs w:val="18"/>
        </w:rPr>
        <w:tab/>
      </w:r>
      <w:r w:rsidRPr="007D46D3">
        <w:rPr>
          <w:rFonts w:ascii="Courier New" w:hAnsi="Courier New" w:cs="Courier New"/>
          <w:sz w:val="18"/>
          <w:szCs w:val="18"/>
        </w:rPr>
        <w:t xml:space="preserve">0.74475   -0.02888    </w:t>
      </w:r>
      <w:r>
        <w:rPr>
          <w:rFonts w:ascii="Courier New" w:hAnsi="Courier New" w:cs="Courier New"/>
          <w:sz w:val="18"/>
          <w:szCs w:val="18"/>
        </w:rPr>
        <w:t xml:space="preserve"> </w:t>
      </w:r>
      <w:r w:rsidRPr="007D46D3">
        <w:rPr>
          <w:rFonts w:ascii="Courier New" w:hAnsi="Courier New" w:cs="Courier New"/>
          <w:sz w:val="18"/>
          <w:szCs w:val="18"/>
        </w:rPr>
        <w:t xml:space="preserve">0           0           0.00139     0.00104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Ayo Ajayi   </w:t>
      </w:r>
      <w:r>
        <w:rPr>
          <w:rFonts w:ascii="Courier New" w:hAnsi="Courier New" w:cs="Courier New"/>
          <w:sz w:val="18"/>
          <w:szCs w:val="18"/>
        </w:rPr>
        <w:tab/>
      </w:r>
      <w:r w:rsidRPr="007D46D3">
        <w:rPr>
          <w:rFonts w:ascii="Courier New" w:hAnsi="Courier New" w:cs="Courier New"/>
          <w:sz w:val="18"/>
          <w:szCs w:val="18"/>
        </w:rPr>
        <w:t xml:space="preserve">0.71267   -0.03363    </w:t>
      </w:r>
      <w:r>
        <w:rPr>
          <w:rFonts w:ascii="Courier New" w:hAnsi="Courier New" w:cs="Courier New"/>
          <w:sz w:val="18"/>
          <w:szCs w:val="18"/>
        </w:rPr>
        <w:t xml:space="preserve"> </w:t>
      </w:r>
      <w:r w:rsidRPr="007D46D3">
        <w:rPr>
          <w:rFonts w:ascii="Courier New" w:hAnsi="Courier New" w:cs="Courier New"/>
          <w:sz w:val="18"/>
          <w:szCs w:val="18"/>
        </w:rPr>
        <w:t xml:space="preserve">0           0           0.0019      0.00143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BEDC        </w:t>
      </w:r>
      <w:r>
        <w:rPr>
          <w:rFonts w:ascii="Courier New" w:hAnsi="Courier New" w:cs="Courier New"/>
          <w:sz w:val="18"/>
          <w:szCs w:val="18"/>
        </w:rPr>
        <w:tab/>
      </w:r>
      <w:r w:rsidRPr="007D46D3">
        <w:rPr>
          <w:rFonts w:ascii="Courier New" w:hAnsi="Courier New" w:cs="Courier New"/>
          <w:sz w:val="18"/>
          <w:szCs w:val="18"/>
        </w:rPr>
        <w:t xml:space="preserve">0.94473   -0.00517    </w:t>
      </w:r>
      <w:r>
        <w:rPr>
          <w:rFonts w:ascii="Courier New" w:hAnsi="Courier New" w:cs="Courier New"/>
          <w:sz w:val="18"/>
          <w:szCs w:val="18"/>
        </w:rPr>
        <w:t xml:space="preserve"> </w:t>
      </w:r>
      <w:r w:rsidRPr="007D46D3">
        <w:rPr>
          <w:rFonts w:ascii="Courier New" w:hAnsi="Courier New" w:cs="Courier New"/>
          <w:sz w:val="18"/>
          <w:szCs w:val="18"/>
        </w:rPr>
        <w:t xml:space="preserve">0           0           0.0024      0.0018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Eda oniyo  </w:t>
      </w:r>
      <w:r>
        <w:rPr>
          <w:rFonts w:ascii="Courier New" w:hAnsi="Courier New" w:cs="Courier New"/>
          <w:sz w:val="18"/>
          <w:szCs w:val="18"/>
        </w:rPr>
        <w:tab/>
      </w:r>
      <w:r w:rsidRPr="007D46D3">
        <w:rPr>
          <w:rFonts w:ascii="Courier New" w:hAnsi="Courier New" w:cs="Courier New"/>
          <w:sz w:val="18"/>
          <w:szCs w:val="18"/>
        </w:rPr>
        <w:t xml:space="preserve">0.74869   -0.02831    </w:t>
      </w:r>
      <w:r>
        <w:rPr>
          <w:rFonts w:ascii="Courier New" w:hAnsi="Courier New" w:cs="Courier New"/>
          <w:sz w:val="18"/>
          <w:szCs w:val="18"/>
        </w:rPr>
        <w:t xml:space="preserve"> </w:t>
      </w:r>
      <w:r w:rsidRPr="007D46D3">
        <w:rPr>
          <w:rFonts w:ascii="Courier New" w:hAnsi="Courier New" w:cs="Courier New"/>
          <w:sz w:val="18"/>
          <w:szCs w:val="18"/>
        </w:rPr>
        <w:t xml:space="preserve">0           0           0.0014      0.00105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Eko eko     </w:t>
      </w:r>
      <w:r>
        <w:rPr>
          <w:rFonts w:ascii="Courier New" w:hAnsi="Courier New" w:cs="Courier New"/>
          <w:sz w:val="18"/>
          <w:szCs w:val="18"/>
        </w:rPr>
        <w:tab/>
      </w:r>
      <w:r w:rsidRPr="007D46D3">
        <w:rPr>
          <w:rFonts w:ascii="Courier New" w:hAnsi="Courier New" w:cs="Courier New"/>
          <w:sz w:val="18"/>
          <w:szCs w:val="18"/>
        </w:rPr>
        <w:t xml:space="preserve">0.87841   -0.01212    </w:t>
      </w:r>
      <w:r>
        <w:rPr>
          <w:rFonts w:ascii="Courier New" w:hAnsi="Courier New" w:cs="Courier New"/>
          <w:sz w:val="18"/>
          <w:szCs w:val="18"/>
        </w:rPr>
        <w:t xml:space="preserve"> </w:t>
      </w:r>
      <w:r w:rsidRPr="007D46D3">
        <w:rPr>
          <w:rFonts w:ascii="Courier New" w:hAnsi="Courier New" w:cs="Courier New"/>
          <w:sz w:val="18"/>
          <w:szCs w:val="18"/>
        </w:rPr>
        <w:t xml:space="preserve">0           0           0.0024      0.0018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Elo High S  </w:t>
      </w:r>
      <w:r>
        <w:rPr>
          <w:rFonts w:ascii="Courier New" w:hAnsi="Courier New" w:cs="Courier New"/>
          <w:sz w:val="18"/>
          <w:szCs w:val="18"/>
        </w:rPr>
        <w:tab/>
      </w:r>
      <w:r w:rsidRPr="007D46D3">
        <w:rPr>
          <w:rFonts w:ascii="Courier New" w:hAnsi="Courier New" w:cs="Courier New"/>
          <w:sz w:val="18"/>
          <w:szCs w:val="18"/>
        </w:rPr>
        <w:t xml:space="preserve">0.85208   -0.01523    </w:t>
      </w:r>
      <w:r>
        <w:rPr>
          <w:rFonts w:ascii="Courier New" w:hAnsi="Courier New" w:cs="Courier New"/>
          <w:sz w:val="18"/>
          <w:szCs w:val="18"/>
        </w:rPr>
        <w:t xml:space="preserve"> </w:t>
      </w:r>
      <w:r w:rsidRPr="007D46D3">
        <w:rPr>
          <w:rFonts w:ascii="Courier New" w:hAnsi="Courier New" w:cs="Courier New"/>
          <w:sz w:val="18"/>
          <w:szCs w:val="18"/>
        </w:rPr>
        <w:t xml:space="preserve">0           0           0.0016      0.0012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Erinmope    </w:t>
      </w:r>
      <w:r>
        <w:rPr>
          <w:rFonts w:ascii="Courier New" w:hAnsi="Courier New" w:cs="Courier New"/>
          <w:sz w:val="18"/>
          <w:szCs w:val="18"/>
        </w:rPr>
        <w:tab/>
      </w:r>
      <w:r w:rsidRPr="007D46D3">
        <w:rPr>
          <w:rFonts w:ascii="Courier New" w:hAnsi="Courier New" w:cs="Courier New"/>
          <w:sz w:val="18"/>
          <w:szCs w:val="18"/>
        </w:rPr>
        <w:t xml:space="preserve">0.95391   -0.00427    </w:t>
      </w:r>
      <w:r>
        <w:rPr>
          <w:rFonts w:ascii="Courier New" w:hAnsi="Courier New" w:cs="Courier New"/>
          <w:sz w:val="18"/>
          <w:szCs w:val="18"/>
        </w:rPr>
        <w:t xml:space="preserve"> </w:t>
      </w:r>
      <w:r w:rsidRPr="007D46D3">
        <w:rPr>
          <w:rFonts w:ascii="Courier New" w:hAnsi="Courier New" w:cs="Courier New"/>
          <w:sz w:val="18"/>
          <w:szCs w:val="18"/>
        </w:rPr>
        <w:t xml:space="preserve">0           0           0.0024      0.0018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Ero dam     </w:t>
      </w:r>
      <w:r>
        <w:rPr>
          <w:rFonts w:ascii="Courier New" w:hAnsi="Courier New" w:cs="Courier New"/>
          <w:sz w:val="18"/>
          <w:szCs w:val="18"/>
        </w:rPr>
        <w:tab/>
      </w:r>
      <w:r w:rsidRPr="007D46D3">
        <w:rPr>
          <w:rFonts w:ascii="Courier New" w:hAnsi="Courier New" w:cs="Courier New"/>
          <w:sz w:val="18"/>
          <w:szCs w:val="18"/>
        </w:rPr>
        <w:t xml:space="preserve">0.80912   -0.02029    </w:t>
      </w:r>
      <w:r>
        <w:rPr>
          <w:rFonts w:ascii="Courier New" w:hAnsi="Courier New" w:cs="Courier New"/>
          <w:sz w:val="18"/>
          <w:szCs w:val="18"/>
        </w:rPr>
        <w:t xml:space="preserve"> </w:t>
      </w:r>
      <w:r w:rsidRPr="007D46D3">
        <w:rPr>
          <w:rFonts w:ascii="Courier New" w:hAnsi="Courier New" w:cs="Courier New"/>
          <w:sz w:val="18"/>
          <w:szCs w:val="18"/>
        </w:rPr>
        <w:t xml:space="preserve">0           0           0.008       0.006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Esukun      </w:t>
      </w:r>
      <w:r>
        <w:rPr>
          <w:rFonts w:ascii="Courier New" w:hAnsi="Courier New" w:cs="Courier New"/>
          <w:sz w:val="18"/>
          <w:szCs w:val="18"/>
        </w:rPr>
        <w:tab/>
      </w:r>
      <w:r w:rsidRPr="007D46D3">
        <w:rPr>
          <w:rFonts w:ascii="Courier New" w:hAnsi="Courier New" w:cs="Courier New"/>
          <w:sz w:val="18"/>
          <w:szCs w:val="18"/>
        </w:rPr>
        <w:t xml:space="preserve">0.69149   -0.03696    </w:t>
      </w:r>
      <w:r>
        <w:rPr>
          <w:rFonts w:ascii="Courier New" w:hAnsi="Courier New" w:cs="Courier New"/>
          <w:sz w:val="18"/>
          <w:szCs w:val="18"/>
        </w:rPr>
        <w:t xml:space="preserve"> </w:t>
      </w:r>
      <w:r w:rsidRPr="007D46D3">
        <w:rPr>
          <w:rFonts w:ascii="Courier New" w:hAnsi="Courier New" w:cs="Courier New"/>
          <w:sz w:val="18"/>
          <w:szCs w:val="18"/>
        </w:rPr>
        <w:t xml:space="preserve">0           0           0.0012      0.0009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General ho  </w:t>
      </w:r>
      <w:r>
        <w:rPr>
          <w:rFonts w:ascii="Courier New" w:hAnsi="Courier New" w:cs="Courier New"/>
          <w:sz w:val="18"/>
          <w:szCs w:val="18"/>
        </w:rPr>
        <w:tab/>
      </w:r>
      <w:r w:rsidRPr="007D46D3">
        <w:rPr>
          <w:rFonts w:ascii="Courier New" w:hAnsi="Courier New" w:cs="Courier New"/>
          <w:sz w:val="18"/>
          <w:szCs w:val="18"/>
        </w:rPr>
        <w:t xml:space="preserve">0.87304   -0.01272    </w:t>
      </w:r>
      <w:r>
        <w:rPr>
          <w:rFonts w:ascii="Courier New" w:hAnsi="Courier New" w:cs="Courier New"/>
          <w:sz w:val="18"/>
          <w:szCs w:val="18"/>
        </w:rPr>
        <w:t xml:space="preserve"> </w:t>
      </w:r>
      <w:r w:rsidRPr="007D46D3">
        <w:rPr>
          <w:rFonts w:ascii="Courier New" w:hAnsi="Courier New" w:cs="Courier New"/>
          <w:sz w:val="18"/>
          <w:szCs w:val="18"/>
        </w:rPr>
        <w:t xml:space="preserve">0           0           0.0024      0.0018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Igogo 1     </w:t>
      </w:r>
      <w:r>
        <w:rPr>
          <w:rFonts w:ascii="Courier New" w:hAnsi="Courier New" w:cs="Courier New"/>
          <w:sz w:val="18"/>
          <w:szCs w:val="18"/>
        </w:rPr>
        <w:tab/>
      </w:r>
      <w:r w:rsidRPr="007D46D3">
        <w:rPr>
          <w:rFonts w:ascii="Courier New" w:hAnsi="Courier New" w:cs="Courier New"/>
          <w:sz w:val="18"/>
          <w:szCs w:val="18"/>
        </w:rPr>
        <w:t xml:space="preserve">0.85709   -0.01458    </w:t>
      </w:r>
      <w:r>
        <w:rPr>
          <w:rFonts w:ascii="Courier New" w:hAnsi="Courier New" w:cs="Courier New"/>
          <w:sz w:val="18"/>
          <w:szCs w:val="18"/>
        </w:rPr>
        <w:t xml:space="preserve"> </w:t>
      </w:r>
      <w:r w:rsidRPr="007D46D3">
        <w:rPr>
          <w:rFonts w:ascii="Courier New" w:hAnsi="Courier New" w:cs="Courier New"/>
          <w:sz w:val="18"/>
          <w:szCs w:val="18"/>
        </w:rPr>
        <w:t xml:space="preserve">0           0           0.0048      0.0036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Ijaro 1     </w:t>
      </w:r>
      <w:r>
        <w:rPr>
          <w:rFonts w:ascii="Courier New" w:hAnsi="Courier New" w:cs="Courier New"/>
          <w:sz w:val="18"/>
          <w:szCs w:val="18"/>
        </w:rPr>
        <w:tab/>
      </w:r>
      <w:r w:rsidRPr="007D46D3">
        <w:rPr>
          <w:rFonts w:ascii="Courier New" w:hAnsi="Courier New" w:cs="Courier New"/>
          <w:sz w:val="18"/>
          <w:szCs w:val="18"/>
        </w:rPr>
        <w:t xml:space="preserve">0.75419   -0.02755    </w:t>
      </w:r>
      <w:r>
        <w:rPr>
          <w:rFonts w:ascii="Courier New" w:hAnsi="Courier New" w:cs="Courier New"/>
          <w:sz w:val="18"/>
          <w:szCs w:val="18"/>
        </w:rPr>
        <w:t xml:space="preserve"> </w:t>
      </w:r>
      <w:r w:rsidRPr="007D46D3">
        <w:rPr>
          <w:rFonts w:ascii="Courier New" w:hAnsi="Courier New" w:cs="Courier New"/>
          <w:sz w:val="18"/>
          <w:szCs w:val="18"/>
        </w:rPr>
        <w:t xml:space="preserve">0           0           0.00213     0.0016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Ijaro 2     </w:t>
      </w:r>
      <w:r>
        <w:rPr>
          <w:rFonts w:ascii="Courier New" w:hAnsi="Courier New" w:cs="Courier New"/>
          <w:sz w:val="18"/>
          <w:szCs w:val="18"/>
        </w:rPr>
        <w:tab/>
      </w:r>
      <w:r w:rsidRPr="007D46D3">
        <w:rPr>
          <w:rFonts w:ascii="Courier New" w:hAnsi="Courier New" w:cs="Courier New"/>
          <w:sz w:val="18"/>
          <w:szCs w:val="18"/>
        </w:rPr>
        <w:t xml:space="preserve">0.75421   -0.02755    </w:t>
      </w:r>
      <w:r>
        <w:rPr>
          <w:rFonts w:ascii="Courier New" w:hAnsi="Courier New" w:cs="Courier New"/>
          <w:sz w:val="18"/>
          <w:szCs w:val="18"/>
        </w:rPr>
        <w:t xml:space="preserve"> </w:t>
      </w:r>
      <w:r w:rsidRPr="007D46D3">
        <w:rPr>
          <w:rFonts w:ascii="Courier New" w:hAnsi="Courier New" w:cs="Courier New"/>
          <w:sz w:val="18"/>
          <w:szCs w:val="18"/>
        </w:rPr>
        <w:t xml:space="preserve">0           0           0.00213     0.0016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Ijelu       </w:t>
      </w:r>
      <w:r>
        <w:rPr>
          <w:rFonts w:ascii="Courier New" w:hAnsi="Courier New" w:cs="Courier New"/>
          <w:sz w:val="18"/>
          <w:szCs w:val="18"/>
        </w:rPr>
        <w:tab/>
      </w:r>
      <w:r w:rsidRPr="007D46D3">
        <w:rPr>
          <w:rFonts w:ascii="Courier New" w:hAnsi="Courier New" w:cs="Courier New"/>
          <w:sz w:val="18"/>
          <w:szCs w:val="18"/>
        </w:rPr>
        <w:t xml:space="preserve">0.68743   -0.03762    </w:t>
      </w:r>
      <w:r>
        <w:rPr>
          <w:rFonts w:ascii="Courier New" w:hAnsi="Courier New" w:cs="Courier New"/>
          <w:sz w:val="18"/>
          <w:szCs w:val="18"/>
        </w:rPr>
        <w:t xml:space="preserve"> </w:t>
      </w:r>
      <w:r w:rsidRPr="007D46D3">
        <w:rPr>
          <w:rFonts w:ascii="Courier New" w:hAnsi="Courier New" w:cs="Courier New"/>
          <w:sz w:val="18"/>
          <w:szCs w:val="18"/>
        </w:rPr>
        <w:t xml:space="preserve">0           0           0.00177     0.00133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Ijesa  mod  </w:t>
      </w:r>
      <w:r>
        <w:rPr>
          <w:rFonts w:ascii="Courier New" w:hAnsi="Courier New" w:cs="Courier New"/>
          <w:sz w:val="18"/>
          <w:szCs w:val="18"/>
        </w:rPr>
        <w:tab/>
      </w:r>
      <w:r w:rsidRPr="007D46D3">
        <w:rPr>
          <w:rFonts w:ascii="Courier New" w:hAnsi="Courier New" w:cs="Courier New"/>
          <w:sz w:val="18"/>
          <w:szCs w:val="18"/>
        </w:rPr>
        <w:t xml:space="preserve">0.79834   -0.02163    </w:t>
      </w:r>
      <w:r>
        <w:rPr>
          <w:rFonts w:ascii="Courier New" w:hAnsi="Courier New" w:cs="Courier New"/>
          <w:sz w:val="18"/>
          <w:szCs w:val="18"/>
        </w:rPr>
        <w:t xml:space="preserve"> </w:t>
      </w:r>
      <w:r w:rsidRPr="007D46D3">
        <w:rPr>
          <w:rFonts w:ascii="Courier New" w:hAnsi="Courier New" w:cs="Courier New"/>
          <w:sz w:val="18"/>
          <w:szCs w:val="18"/>
        </w:rPr>
        <w:t xml:space="preserve">0           0           0.00159     0.0012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Ijesamodu   </w:t>
      </w:r>
      <w:r>
        <w:rPr>
          <w:rFonts w:ascii="Courier New" w:hAnsi="Courier New" w:cs="Courier New"/>
          <w:sz w:val="18"/>
          <w:szCs w:val="18"/>
        </w:rPr>
        <w:tab/>
      </w:r>
      <w:r w:rsidRPr="007D46D3">
        <w:rPr>
          <w:rFonts w:ascii="Courier New" w:hAnsi="Courier New" w:cs="Courier New"/>
          <w:sz w:val="18"/>
          <w:szCs w:val="18"/>
        </w:rPr>
        <w:t xml:space="preserve">0.79543   -0.022     </w:t>
      </w:r>
      <w:r>
        <w:rPr>
          <w:rFonts w:ascii="Courier New" w:hAnsi="Courier New" w:cs="Courier New"/>
          <w:sz w:val="18"/>
          <w:szCs w:val="18"/>
        </w:rPr>
        <w:t xml:space="preserve"> </w:t>
      </w:r>
      <w:r w:rsidRPr="007D46D3">
        <w:rPr>
          <w:rFonts w:ascii="Courier New" w:hAnsi="Courier New" w:cs="Courier New"/>
          <w:sz w:val="18"/>
          <w:szCs w:val="18"/>
        </w:rPr>
        <w:t xml:space="preserve"> 0           0           0.00198     0.00148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Ijukun      </w:t>
      </w:r>
      <w:r>
        <w:rPr>
          <w:rFonts w:ascii="Courier New" w:hAnsi="Courier New" w:cs="Courier New"/>
          <w:sz w:val="18"/>
          <w:szCs w:val="18"/>
        </w:rPr>
        <w:tab/>
      </w:r>
      <w:r w:rsidRPr="007D46D3">
        <w:rPr>
          <w:rFonts w:ascii="Courier New" w:hAnsi="Courier New" w:cs="Courier New"/>
          <w:sz w:val="18"/>
          <w:szCs w:val="18"/>
        </w:rPr>
        <w:t xml:space="preserve">0.83663   -0.01728    </w:t>
      </w:r>
      <w:r>
        <w:rPr>
          <w:rFonts w:ascii="Courier New" w:hAnsi="Courier New" w:cs="Courier New"/>
          <w:sz w:val="18"/>
          <w:szCs w:val="18"/>
        </w:rPr>
        <w:t xml:space="preserve"> </w:t>
      </w:r>
      <w:r w:rsidRPr="007D46D3">
        <w:rPr>
          <w:rFonts w:ascii="Courier New" w:hAnsi="Courier New" w:cs="Courier New"/>
          <w:sz w:val="18"/>
          <w:szCs w:val="18"/>
        </w:rPr>
        <w:t xml:space="preserve">0           0           0.0008      0.0006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Ikole Rd    0.68807    -0.03752    </w:t>
      </w:r>
      <w:r>
        <w:rPr>
          <w:rFonts w:ascii="Courier New" w:hAnsi="Courier New" w:cs="Courier New"/>
          <w:sz w:val="18"/>
          <w:szCs w:val="18"/>
        </w:rPr>
        <w:t xml:space="preserve"> </w:t>
      </w:r>
      <w:r w:rsidRPr="007D46D3">
        <w:rPr>
          <w:rFonts w:ascii="Courier New" w:hAnsi="Courier New" w:cs="Courier New"/>
          <w:sz w:val="18"/>
          <w:szCs w:val="18"/>
        </w:rPr>
        <w:t xml:space="preserve">0           0           0.00296     0.00222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Ikosun      0.83137    -0.01754    </w:t>
      </w:r>
      <w:r>
        <w:rPr>
          <w:rFonts w:ascii="Courier New" w:hAnsi="Courier New" w:cs="Courier New"/>
          <w:sz w:val="18"/>
          <w:szCs w:val="18"/>
        </w:rPr>
        <w:t xml:space="preserve"> </w:t>
      </w:r>
      <w:r w:rsidRPr="007D46D3">
        <w:rPr>
          <w:rFonts w:ascii="Courier New" w:hAnsi="Courier New" w:cs="Courier New"/>
          <w:sz w:val="18"/>
          <w:szCs w:val="18"/>
        </w:rPr>
        <w:t xml:space="preserve">0           0           0.0016      0.0012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Ikun        0.80215    -0.02115    </w:t>
      </w:r>
      <w:r>
        <w:rPr>
          <w:rFonts w:ascii="Courier New" w:hAnsi="Courier New" w:cs="Courier New"/>
          <w:sz w:val="18"/>
          <w:szCs w:val="18"/>
        </w:rPr>
        <w:t xml:space="preserve"> </w:t>
      </w:r>
      <w:r w:rsidRPr="007D46D3">
        <w:rPr>
          <w:rFonts w:ascii="Courier New" w:hAnsi="Courier New" w:cs="Courier New"/>
          <w:sz w:val="18"/>
          <w:szCs w:val="18"/>
        </w:rPr>
        <w:t xml:space="preserve">0           0           0.0024      0.0018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Ilafon      0.72619    -0.03158    </w:t>
      </w:r>
      <w:r>
        <w:rPr>
          <w:rFonts w:ascii="Courier New" w:hAnsi="Courier New" w:cs="Courier New"/>
          <w:sz w:val="18"/>
          <w:szCs w:val="18"/>
        </w:rPr>
        <w:t xml:space="preserve"> </w:t>
      </w:r>
      <w:r w:rsidRPr="007D46D3">
        <w:rPr>
          <w:rFonts w:ascii="Courier New" w:hAnsi="Courier New" w:cs="Courier New"/>
          <w:sz w:val="18"/>
          <w:szCs w:val="18"/>
        </w:rPr>
        <w:t xml:space="preserve">0           0           0.00198     0.00148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Ilefori iy  0.76438    -0.02613    </w:t>
      </w:r>
      <w:r>
        <w:rPr>
          <w:rFonts w:ascii="Courier New" w:hAnsi="Courier New" w:cs="Courier New"/>
          <w:sz w:val="18"/>
          <w:szCs w:val="18"/>
        </w:rPr>
        <w:t xml:space="preserve"> </w:t>
      </w:r>
      <w:r w:rsidRPr="007D46D3">
        <w:rPr>
          <w:rFonts w:ascii="Courier New" w:hAnsi="Courier New" w:cs="Courier New"/>
          <w:sz w:val="18"/>
          <w:szCs w:val="18"/>
        </w:rPr>
        <w:t xml:space="preserve">0           0           0.00219     0.00164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Ilemeso     0.73176    -0.03076    </w:t>
      </w:r>
      <w:r>
        <w:rPr>
          <w:rFonts w:ascii="Courier New" w:hAnsi="Courier New" w:cs="Courier New"/>
          <w:sz w:val="18"/>
          <w:szCs w:val="18"/>
        </w:rPr>
        <w:t xml:space="preserve"> </w:t>
      </w:r>
      <w:r w:rsidRPr="007D46D3">
        <w:rPr>
          <w:rFonts w:ascii="Courier New" w:hAnsi="Courier New" w:cs="Courier New"/>
          <w:sz w:val="18"/>
          <w:szCs w:val="18"/>
        </w:rPr>
        <w:t xml:space="preserve">0           0           0.00201     0.00151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Imojo       0.70781    -0.03438    </w:t>
      </w:r>
      <w:r>
        <w:rPr>
          <w:rFonts w:ascii="Courier New" w:hAnsi="Courier New" w:cs="Courier New"/>
          <w:sz w:val="18"/>
          <w:szCs w:val="18"/>
        </w:rPr>
        <w:t xml:space="preserve"> </w:t>
      </w:r>
      <w:r w:rsidRPr="007D46D3">
        <w:rPr>
          <w:rFonts w:ascii="Courier New" w:hAnsi="Courier New" w:cs="Courier New"/>
          <w:sz w:val="18"/>
          <w:szCs w:val="18"/>
        </w:rPr>
        <w:t xml:space="preserve">0           0           0.00188     0.00141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Inisa       0.93743    -0.00589    </w:t>
      </w:r>
      <w:r>
        <w:rPr>
          <w:rFonts w:ascii="Courier New" w:hAnsi="Courier New" w:cs="Courier New"/>
          <w:sz w:val="18"/>
          <w:szCs w:val="18"/>
        </w:rPr>
        <w:t xml:space="preserve"> </w:t>
      </w:r>
      <w:r w:rsidRPr="007D46D3">
        <w:rPr>
          <w:rFonts w:ascii="Courier New" w:hAnsi="Courier New" w:cs="Courier New"/>
          <w:sz w:val="18"/>
          <w:szCs w:val="18"/>
        </w:rPr>
        <w:t xml:space="preserve">0           0           0.0016      0.0012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Ipere/MTN   0.75456    -0.0275     </w:t>
      </w:r>
      <w:r>
        <w:rPr>
          <w:rFonts w:ascii="Courier New" w:hAnsi="Courier New" w:cs="Courier New"/>
          <w:sz w:val="18"/>
          <w:szCs w:val="18"/>
        </w:rPr>
        <w:t xml:space="preserve"> </w:t>
      </w:r>
      <w:r w:rsidRPr="007D46D3">
        <w:rPr>
          <w:rFonts w:ascii="Courier New" w:hAnsi="Courier New" w:cs="Courier New"/>
          <w:sz w:val="18"/>
          <w:szCs w:val="18"/>
        </w:rPr>
        <w:t xml:space="preserve">0           0           0.00249     0.00187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Irare       0.97335    -0.00242    </w:t>
      </w:r>
      <w:r>
        <w:rPr>
          <w:rFonts w:ascii="Courier New" w:hAnsi="Courier New" w:cs="Courier New"/>
          <w:sz w:val="18"/>
          <w:szCs w:val="18"/>
        </w:rPr>
        <w:t xml:space="preserve"> </w:t>
      </w:r>
      <w:r w:rsidRPr="007D46D3">
        <w:rPr>
          <w:rFonts w:ascii="Courier New" w:hAnsi="Courier New" w:cs="Courier New"/>
          <w:sz w:val="18"/>
          <w:szCs w:val="18"/>
        </w:rPr>
        <w:t xml:space="preserve">0           0           0.0032      0.0024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Ire         0.69006    -0.0372     </w:t>
      </w:r>
      <w:r>
        <w:rPr>
          <w:rFonts w:ascii="Courier New" w:hAnsi="Courier New" w:cs="Courier New"/>
          <w:sz w:val="18"/>
          <w:szCs w:val="18"/>
        </w:rPr>
        <w:t xml:space="preserve"> </w:t>
      </w:r>
      <w:r w:rsidRPr="007D46D3">
        <w:rPr>
          <w:rFonts w:ascii="Courier New" w:hAnsi="Courier New" w:cs="Courier New"/>
          <w:sz w:val="18"/>
          <w:szCs w:val="18"/>
        </w:rPr>
        <w:t xml:space="preserve">0           0           0.00238     0.00179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Itaji Pala  0.71182    -0.03376    </w:t>
      </w:r>
      <w:r>
        <w:rPr>
          <w:rFonts w:ascii="Courier New" w:hAnsi="Courier New" w:cs="Courier New"/>
          <w:sz w:val="18"/>
          <w:szCs w:val="18"/>
        </w:rPr>
        <w:t xml:space="preserve"> </w:t>
      </w:r>
      <w:r w:rsidRPr="007D46D3">
        <w:rPr>
          <w:rFonts w:ascii="Courier New" w:hAnsi="Courier New" w:cs="Courier New"/>
          <w:sz w:val="18"/>
          <w:szCs w:val="18"/>
        </w:rPr>
        <w:t xml:space="preserve">0           0           0.0019      0.00143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Itapa road  0.68951    -0.03729    </w:t>
      </w:r>
      <w:r>
        <w:rPr>
          <w:rFonts w:ascii="Courier New" w:hAnsi="Courier New" w:cs="Courier New"/>
          <w:sz w:val="18"/>
          <w:szCs w:val="18"/>
        </w:rPr>
        <w:t xml:space="preserve"> </w:t>
      </w:r>
      <w:r w:rsidRPr="007D46D3">
        <w:rPr>
          <w:rFonts w:ascii="Courier New" w:hAnsi="Courier New" w:cs="Courier New"/>
          <w:sz w:val="18"/>
          <w:szCs w:val="18"/>
        </w:rPr>
        <w:t xml:space="preserve">0           0           0.00059     0.00045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Itapaji     0.68703    -0.03769    </w:t>
      </w:r>
      <w:r>
        <w:rPr>
          <w:rFonts w:ascii="Courier New" w:hAnsi="Courier New" w:cs="Courier New"/>
          <w:sz w:val="18"/>
          <w:szCs w:val="18"/>
        </w:rPr>
        <w:t xml:space="preserve"> </w:t>
      </w:r>
      <w:r w:rsidRPr="007D46D3">
        <w:rPr>
          <w:rFonts w:ascii="Courier New" w:hAnsi="Courier New" w:cs="Courier New"/>
          <w:sz w:val="18"/>
          <w:szCs w:val="18"/>
        </w:rPr>
        <w:t xml:space="preserve">0           0           0.0059      0.00443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Iwaro Ipot  0.83616    -0.01734    </w:t>
      </w:r>
      <w:r>
        <w:rPr>
          <w:rFonts w:ascii="Courier New" w:hAnsi="Courier New" w:cs="Courier New"/>
          <w:sz w:val="18"/>
          <w:szCs w:val="18"/>
        </w:rPr>
        <w:t xml:space="preserve"> </w:t>
      </w:r>
      <w:r w:rsidRPr="007D46D3">
        <w:rPr>
          <w:rFonts w:ascii="Courier New" w:hAnsi="Courier New" w:cs="Courier New"/>
          <w:sz w:val="18"/>
          <w:szCs w:val="18"/>
        </w:rPr>
        <w:t xml:space="preserve">0           0           0.0016      0.0012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Iyamero     0.68684    -0.03772    </w:t>
      </w:r>
      <w:r>
        <w:rPr>
          <w:rFonts w:ascii="Courier New" w:hAnsi="Courier New" w:cs="Courier New"/>
          <w:sz w:val="18"/>
          <w:szCs w:val="18"/>
        </w:rPr>
        <w:t xml:space="preserve"> </w:t>
      </w:r>
      <w:r w:rsidRPr="007D46D3">
        <w:rPr>
          <w:rFonts w:ascii="Courier New" w:hAnsi="Courier New" w:cs="Courier New"/>
          <w:sz w:val="18"/>
          <w:szCs w:val="18"/>
        </w:rPr>
        <w:t xml:space="preserve">0           0           0.00118     0.00088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Iye LGA     0.78022    -0.024      </w:t>
      </w:r>
      <w:r>
        <w:rPr>
          <w:rFonts w:ascii="Courier New" w:hAnsi="Courier New" w:cs="Courier New"/>
          <w:sz w:val="18"/>
          <w:szCs w:val="18"/>
        </w:rPr>
        <w:t xml:space="preserve"> </w:t>
      </w:r>
      <w:r w:rsidRPr="007D46D3">
        <w:rPr>
          <w:rFonts w:ascii="Courier New" w:hAnsi="Courier New" w:cs="Courier New"/>
          <w:sz w:val="18"/>
          <w:szCs w:val="18"/>
        </w:rPr>
        <w:t xml:space="preserve">0           0           0.00228     0.00171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Iye MTN     0.77848    -0.02423    </w:t>
      </w:r>
      <w:r>
        <w:rPr>
          <w:rFonts w:ascii="Courier New" w:hAnsi="Courier New" w:cs="Courier New"/>
          <w:sz w:val="18"/>
          <w:szCs w:val="18"/>
        </w:rPr>
        <w:t xml:space="preserve"> </w:t>
      </w:r>
      <w:r w:rsidRPr="007D46D3">
        <w:rPr>
          <w:rFonts w:ascii="Courier New" w:hAnsi="Courier New" w:cs="Courier New"/>
          <w:sz w:val="18"/>
          <w:szCs w:val="18"/>
        </w:rPr>
        <w:t xml:space="preserve">0           0           0.00227     0.0017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Iye palace  0.78505    -0.02336    </w:t>
      </w:r>
      <w:r>
        <w:rPr>
          <w:rFonts w:ascii="Courier New" w:hAnsi="Courier New" w:cs="Courier New"/>
          <w:sz w:val="18"/>
          <w:szCs w:val="18"/>
        </w:rPr>
        <w:t xml:space="preserve"> </w:t>
      </w:r>
      <w:r w:rsidRPr="007D46D3">
        <w:rPr>
          <w:rFonts w:ascii="Courier New" w:hAnsi="Courier New" w:cs="Courier New"/>
          <w:sz w:val="18"/>
          <w:szCs w:val="18"/>
        </w:rPr>
        <w:t xml:space="preserve">0           0           0.00231     0.00173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J12         0.85862    -0.01438    </w:t>
      </w:r>
      <w:r>
        <w:rPr>
          <w:rFonts w:ascii="Courier New" w:hAnsi="Courier New" w:cs="Courier New"/>
          <w:sz w:val="18"/>
          <w:szCs w:val="18"/>
        </w:rPr>
        <w:t xml:space="preserve"> </w:t>
      </w:r>
      <w:r w:rsidRPr="007D46D3">
        <w:rPr>
          <w:rFonts w:ascii="Courier New" w:hAnsi="Courier New" w:cs="Courier New"/>
          <w:sz w:val="18"/>
          <w:szCs w:val="18"/>
        </w:rPr>
        <w:t xml:space="preserve">0           0           0           0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J14         0.81086    -0.02005    </w:t>
      </w:r>
      <w:r>
        <w:rPr>
          <w:rFonts w:ascii="Courier New" w:hAnsi="Courier New" w:cs="Courier New"/>
          <w:sz w:val="18"/>
          <w:szCs w:val="18"/>
        </w:rPr>
        <w:t xml:space="preserve"> </w:t>
      </w:r>
      <w:r w:rsidRPr="007D46D3">
        <w:rPr>
          <w:rFonts w:ascii="Courier New" w:hAnsi="Courier New" w:cs="Courier New"/>
          <w:sz w:val="18"/>
          <w:szCs w:val="18"/>
        </w:rPr>
        <w:t xml:space="preserve">0           0           0           0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J25         0.75504    -0.02742    </w:t>
      </w:r>
      <w:r>
        <w:rPr>
          <w:rFonts w:ascii="Courier New" w:hAnsi="Courier New" w:cs="Courier New"/>
          <w:sz w:val="18"/>
          <w:szCs w:val="18"/>
        </w:rPr>
        <w:t xml:space="preserve"> </w:t>
      </w:r>
      <w:r w:rsidRPr="007D46D3">
        <w:rPr>
          <w:rFonts w:ascii="Courier New" w:hAnsi="Courier New" w:cs="Courier New"/>
          <w:sz w:val="18"/>
          <w:szCs w:val="18"/>
        </w:rPr>
        <w:t xml:space="preserve">0           0           0           0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J31         0.73208    -0.03071    </w:t>
      </w:r>
      <w:r>
        <w:rPr>
          <w:rFonts w:ascii="Courier New" w:hAnsi="Courier New" w:cs="Courier New"/>
          <w:sz w:val="18"/>
          <w:szCs w:val="18"/>
        </w:rPr>
        <w:t xml:space="preserve"> </w:t>
      </w:r>
      <w:r w:rsidRPr="007D46D3">
        <w:rPr>
          <w:rFonts w:ascii="Courier New" w:hAnsi="Courier New" w:cs="Courier New"/>
          <w:sz w:val="18"/>
          <w:szCs w:val="18"/>
        </w:rPr>
        <w:t xml:space="preserve">0           0           0           0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J41         0.69468    -0.03645    </w:t>
      </w:r>
      <w:r>
        <w:rPr>
          <w:rFonts w:ascii="Courier New" w:hAnsi="Courier New" w:cs="Courier New"/>
          <w:sz w:val="18"/>
          <w:szCs w:val="18"/>
        </w:rPr>
        <w:t xml:space="preserve"> </w:t>
      </w:r>
      <w:r w:rsidRPr="007D46D3">
        <w:rPr>
          <w:rFonts w:ascii="Courier New" w:hAnsi="Courier New" w:cs="Courier New"/>
          <w:sz w:val="18"/>
          <w:szCs w:val="18"/>
        </w:rPr>
        <w:t xml:space="preserve">0           0           0           0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J46         0.68861    -0.03743    </w:t>
      </w:r>
      <w:r>
        <w:rPr>
          <w:rFonts w:ascii="Courier New" w:hAnsi="Courier New" w:cs="Courier New"/>
          <w:sz w:val="18"/>
          <w:szCs w:val="18"/>
        </w:rPr>
        <w:t xml:space="preserve"> </w:t>
      </w:r>
      <w:r w:rsidRPr="007D46D3">
        <w:rPr>
          <w:rFonts w:ascii="Courier New" w:hAnsi="Courier New" w:cs="Courier New"/>
          <w:sz w:val="18"/>
          <w:szCs w:val="18"/>
        </w:rPr>
        <w:t xml:space="preserve">0           0           0           0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MKT Aiyede  0.71772    -0.03285    </w:t>
      </w:r>
      <w:r>
        <w:rPr>
          <w:rFonts w:ascii="Courier New" w:hAnsi="Courier New" w:cs="Courier New"/>
          <w:sz w:val="18"/>
          <w:szCs w:val="18"/>
        </w:rPr>
        <w:t xml:space="preserve"> </w:t>
      </w:r>
      <w:r w:rsidRPr="007D46D3">
        <w:rPr>
          <w:rFonts w:ascii="Courier New" w:hAnsi="Courier New" w:cs="Courier New"/>
          <w:sz w:val="18"/>
          <w:szCs w:val="18"/>
        </w:rPr>
        <w:t xml:space="preserve">0           0           0.00193     0.00145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MOBA        0.86745    -0.01336    </w:t>
      </w:r>
      <w:r>
        <w:rPr>
          <w:rFonts w:ascii="Courier New" w:hAnsi="Courier New" w:cs="Courier New"/>
          <w:sz w:val="18"/>
          <w:szCs w:val="18"/>
        </w:rPr>
        <w:t xml:space="preserve"> </w:t>
      </w:r>
      <w:r w:rsidRPr="007D46D3">
        <w:rPr>
          <w:rFonts w:ascii="Courier New" w:hAnsi="Courier New" w:cs="Courier New"/>
          <w:sz w:val="18"/>
          <w:szCs w:val="18"/>
        </w:rPr>
        <w:t xml:space="preserve">0           0           0.004       0.003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MTN         0.73637    -0.03008    </w:t>
      </w:r>
      <w:r>
        <w:rPr>
          <w:rFonts w:ascii="Courier New" w:hAnsi="Courier New" w:cs="Courier New"/>
          <w:sz w:val="18"/>
          <w:szCs w:val="18"/>
        </w:rPr>
        <w:t xml:space="preserve"> </w:t>
      </w:r>
      <w:r w:rsidRPr="007D46D3">
        <w:rPr>
          <w:rFonts w:ascii="Courier New" w:hAnsi="Courier New" w:cs="Courier New"/>
          <w:sz w:val="18"/>
          <w:szCs w:val="18"/>
        </w:rPr>
        <w:t xml:space="preserve">0           0           0.00034     0.00025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Market Squ  0.73526    -0.03025    </w:t>
      </w:r>
      <w:r>
        <w:rPr>
          <w:rFonts w:ascii="Courier New" w:hAnsi="Courier New" w:cs="Courier New"/>
          <w:sz w:val="18"/>
          <w:szCs w:val="18"/>
        </w:rPr>
        <w:t xml:space="preserve"> </w:t>
      </w:r>
      <w:r w:rsidRPr="007D46D3">
        <w:rPr>
          <w:rFonts w:ascii="Courier New" w:hAnsi="Courier New" w:cs="Courier New"/>
          <w:sz w:val="18"/>
          <w:szCs w:val="18"/>
        </w:rPr>
        <w:t xml:space="preserve">0           0           0.00135     0.00101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Odo owa     0.83498    -0.0175     </w:t>
      </w:r>
      <w:r>
        <w:rPr>
          <w:rFonts w:ascii="Courier New" w:hAnsi="Courier New" w:cs="Courier New"/>
          <w:sz w:val="18"/>
          <w:szCs w:val="18"/>
        </w:rPr>
        <w:t xml:space="preserve"> </w:t>
      </w:r>
      <w:r w:rsidRPr="007D46D3">
        <w:rPr>
          <w:rFonts w:ascii="Courier New" w:hAnsi="Courier New" w:cs="Courier New"/>
          <w:sz w:val="18"/>
          <w:szCs w:val="18"/>
        </w:rPr>
        <w:t xml:space="preserve">0           0           0.0008      0.0006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OgunladI    0.70439    -0.03491    </w:t>
      </w:r>
      <w:r>
        <w:rPr>
          <w:rFonts w:ascii="Courier New" w:hAnsi="Courier New" w:cs="Courier New"/>
          <w:sz w:val="18"/>
          <w:szCs w:val="18"/>
        </w:rPr>
        <w:t xml:space="preserve"> </w:t>
      </w:r>
      <w:r w:rsidRPr="007D46D3">
        <w:rPr>
          <w:rFonts w:ascii="Courier New" w:hAnsi="Courier New" w:cs="Courier New"/>
          <w:sz w:val="18"/>
          <w:szCs w:val="18"/>
        </w:rPr>
        <w:t xml:space="preserve">0           0           0.00124     0.00093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Oja         0.93996    -0.00564    </w:t>
      </w:r>
      <w:r>
        <w:rPr>
          <w:rFonts w:ascii="Courier New" w:hAnsi="Courier New" w:cs="Courier New"/>
          <w:sz w:val="18"/>
          <w:szCs w:val="18"/>
        </w:rPr>
        <w:t xml:space="preserve"> </w:t>
      </w:r>
      <w:r w:rsidRPr="007D46D3">
        <w:rPr>
          <w:rFonts w:ascii="Courier New" w:hAnsi="Courier New" w:cs="Courier New"/>
          <w:sz w:val="18"/>
          <w:szCs w:val="18"/>
        </w:rPr>
        <w:t xml:space="preserve">0           0           0.0016      0.0012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Ojiololo    0.73909    -0.02969    </w:t>
      </w:r>
      <w:r>
        <w:rPr>
          <w:rFonts w:ascii="Courier New" w:hAnsi="Courier New" w:cs="Courier New"/>
          <w:sz w:val="18"/>
          <w:szCs w:val="18"/>
        </w:rPr>
        <w:t xml:space="preserve"> </w:t>
      </w:r>
      <w:r w:rsidRPr="007D46D3">
        <w:rPr>
          <w:rFonts w:ascii="Courier New" w:hAnsi="Courier New" w:cs="Courier New"/>
          <w:sz w:val="18"/>
          <w:szCs w:val="18"/>
        </w:rPr>
        <w:t xml:space="preserve">0           0           0.00137     0.00102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Oke Iludun  0.77711    -0.02441    </w:t>
      </w:r>
      <w:r>
        <w:rPr>
          <w:rFonts w:ascii="Courier New" w:hAnsi="Courier New" w:cs="Courier New"/>
          <w:sz w:val="18"/>
          <w:szCs w:val="18"/>
        </w:rPr>
        <w:t xml:space="preserve"> </w:t>
      </w:r>
      <w:r w:rsidRPr="007D46D3">
        <w:rPr>
          <w:rFonts w:ascii="Courier New" w:hAnsi="Courier New" w:cs="Courier New"/>
          <w:sz w:val="18"/>
          <w:szCs w:val="18"/>
        </w:rPr>
        <w:t xml:space="preserve">0           0           0.00226     0.0017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Oke Oja Il  0.83858    -0.01701    </w:t>
      </w:r>
      <w:r>
        <w:rPr>
          <w:rFonts w:ascii="Courier New" w:hAnsi="Courier New" w:cs="Courier New"/>
          <w:sz w:val="18"/>
          <w:szCs w:val="18"/>
        </w:rPr>
        <w:t xml:space="preserve"> </w:t>
      </w:r>
      <w:r w:rsidRPr="007D46D3">
        <w:rPr>
          <w:rFonts w:ascii="Courier New" w:hAnsi="Courier New" w:cs="Courier New"/>
          <w:sz w:val="18"/>
          <w:szCs w:val="18"/>
        </w:rPr>
        <w:t xml:space="preserve">0           0           0.0024      0.0018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Oke Okin    0.77631    -0.02452    </w:t>
      </w:r>
      <w:r>
        <w:rPr>
          <w:rFonts w:ascii="Courier New" w:hAnsi="Courier New" w:cs="Courier New"/>
          <w:sz w:val="18"/>
          <w:szCs w:val="18"/>
        </w:rPr>
        <w:t xml:space="preserve"> </w:t>
      </w:r>
      <w:r w:rsidRPr="007D46D3">
        <w:rPr>
          <w:rFonts w:ascii="Courier New" w:hAnsi="Courier New" w:cs="Courier New"/>
          <w:sz w:val="18"/>
          <w:szCs w:val="18"/>
        </w:rPr>
        <w:t xml:space="preserve">0           0           0.00151     0.00113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Okebola     0.83995    -0.01683    </w:t>
      </w:r>
      <w:r>
        <w:rPr>
          <w:rFonts w:ascii="Courier New" w:hAnsi="Courier New" w:cs="Courier New"/>
          <w:sz w:val="18"/>
          <w:szCs w:val="18"/>
        </w:rPr>
        <w:t xml:space="preserve"> </w:t>
      </w:r>
      <w:r w:rsidRPr="007D46D3">
        <w:rPr>
          <w:rFonts w:ascii="Courier New" w:hAnsi="Courier New" w:cs="Courier New"/>
          <w:sz w:val="18"/>
          <w:szCs w:val="18"/>
        </w:rPr>
        <w:t xml:space="preserve">0           0           0.0016      0.0012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Onigari     0.93249    -0.00638   </w:t>
      </w:r>
      <w:r>
        <w:rPr>
          <w:rFonts w:ascii="Courier New" w:hAnsi="Courier New" w:cs="Courier New"/>
          <w:sz w:val="18"/>
          <w:szCs w:val="18"/>
        </w:rPr>
        <w:t xml:space="preserve"> </w:t>
      </w:r>
      <w:r w:rsidRPr="007D46D3">
        <w:rPr>
          <w:rFonts w:ascii="Courier New" w:hAnsi="Courier New" w:cs="Courier New"/>
          <w:sz w:val="18"/>
          <w:szCs w:val="18"/>
        </w:rPr>
        <w:t xml:space="preserve"> 0           0           0.0024      0.0018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Osasuyi     0.69081    -0.03708    </w:t>
      </w:r>
      <w:r>
        <w:rPr>
          <w:rFonts w:ascii="Courier New" w:hAnsi="Courier New" w:cs="Courier New"/>
          <w:sz w:val="18"/>
          <w:szCs w:val="18"/>
        </w:rPr>
        <w:t xml:space="preserve"> </w:t>
      </w:r>
      <w:r w:rsidRPr="007D46D3">
        <w:rPr>
          <w:rFonts w:ascii="Courier New" w:hAnsi="Courier New" w:cs="Courier New"/>
          <w:sz w:val="18"/>
          <w:szCs w:val="18"/>
        </w:rPr>
        <w:t xml:space="preserve">0           0           0.00179     0.00134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Osin        0.68783    -0.03756    </w:t>
      </w:r>
      <w:r>
        <w:rPr>
          <w:rFonts w:ascii="Courier New" w:hAnsi="Courier New" w:cs="Courier New"/>
          <w:sz w:val="18"/>
          <w:szCs w:val="18"/>
        </w:rPr>
        <w:t xml:space="preserve"> </w:t>
      </w:r>
      <w:r w:rsidRPr="007D46D3">
        <w:rPr>
          <w:rFonts w:ascii="Courier New" w:hAnsi="Courier New" w:cs="Courier New"/>
          <w:sz w:val="18"/>
          <w:szCs w:val="18"/>
        </w:rPr>
        <w:t xml:space="preserve">0           0           0.00118     0.00089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Osue  otun  0.91813    -0.00784    </w:t>
      </w:r>
      <w:r>
        <w:rPr>
          <w:rFonts w:ascii="Courier New" w:hAnsi="Courier New" w:cs="Courier New"/>
          <w:sz w:val="18"/>
          <w:szCs w:val="18"/>
        </w:rPr>
        <w:t xml:space="preserve"> </w:t>
      </w:r>
      <w:r w:rsidRPr="007D46D3">
        <w:rPr>
          <w:rFonts w:ascii="Courier New" w:hAnsi="Courier New" w:cs="Courier New"/>
          <w:sz w:val="18"/>
          <w:szCs w:val="18"/>
        </w:rPr>
        <w:t xml:space="preserve">0           0           0.004       0.003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Oye 11kV    0.69842    -0.03585    </w:t>
      </w:r>
      <w:r>
        <w:rPr>
          <w:rFonts w:ascii="Courier New" w:hAnsi="Courier New" w:cs="Courier New"/>
          <w:sz w:val="18"/>
          <w:szCs w:val="18"/>
        </w:rPr>
        <w:t xml:space="preserve"> </w:t>
      </w:r>
      <w:r w:rsidRPr="007D46D3">
        <w:rPr>
          <w:rFonts w:ascii="Courier New" w:hAnsi="Courier New" w:cs="Courier New"/>
          <w:sz w:val="18"/>
          <w:szCs w:val="18"/>
        </w:rPr>
        <w:t xml:space="preserve">0           0           0.0061      0.00457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Red Block   0.69037    -0.03715    </w:t>
      </w:r>
      <w:r>
        <w:rPr>
          <w:rFonts w:ascii="Courier New" w:hAnsi="Courier New" w:cs="Courier New"/>
          <w:sz w:val="18"/>
          <w:szCs w:val="18"/>
        </w:rPr>
        <w:t xml:space="preserve"> </w:t>
      </w:r>
      <w:r w:rsidRPr="007D46D3">
        <w:rPr>
          <w:rFonts w:ascii="Courier New" w:hAnsi="Courier New" w:cs="Courier New"/>
          <w:sz w:val="18"/>
          <w:szCs w:val="18"/>
        </w:rPr>
        <w:t xml:space="preserve">0           0           0.00298     0.00223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Sajuku      0.83738    -0.01718    </w:t>
      </w:r>
      <w:r>
        <w:rPr>
          <w:rFonts w:ascii="Courier New" w:hAnsi="Courier New" w:cs="Courier New"/>
          <w:sz w:val="18"/>
          <w:szCs w:val="18"/>
        </w:rPr>
        <w:t xml:space="preserve"> </w:t>
      </w:r>
      <w:r w:rsidRPr="007D46D3">
        <w:rPr>
          <w:rFonts w:ascii="Courier New" w:hAnsi="Courier New" w:cs="Courier New"/>
          <w:sz w:val="18"/>
          <w:szCs w:val="18"/>
        </w:rPr>
        <w:t xml:space="preserve">0           0           0.0024      0.0018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Source      1           0          </w:t>
      </w:r>
      <w:r>
        <w:rPr>
          <w:rFonts w:ascii="Courier New" w:hAnsi="Courier New" w:cs="Courier New"/>
          <w:sz w:val="18"/>
          <w:szCs w:val="18"/>
        </w:rPr>
        <w:t xml:space="preserve"> </w:t>
      </w:r>
      <w:r w:rsidRPr="007D46D3">
        <w:rPr>
          <w:rFonts w:ascii="Courier New" w:hAnsi="Courier New" w:cs="Courier New"/>
          <w:sz w:val="18"/>
          <w:szCs w:val="18"/>
        </w:rPr>
        <w:t xml:space="preserve">0.19658     0.15436     0           0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St John     0.69232    -0.03683   </w:t>
      </w:r>
      <w:r>
        <w:rPr>
          <w:rFonts w:ascii="Courier New" w:hAnsi="Courier New" w:cs="Courier New"/>
          <w:sz w:val="18"/>
          <w:szCs w:val="18"/>
        </w:rPr>
        <w:t xml:space="preserve"> </w:t>
      </w:r>
      <w:r w:rsidRPr="007D46D3">
        <w:rPr>
          <w:rFonts w:ascii="Courier New" w:hAnsi="Courier New" w:cs="Courier New"/>
          <w:sz w:val="18"/>
          <w:szCs w:val="18"/>
        </w:rPr>
        <w:t xml:space="preserve"> 0           0           0.0018      0.00135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Water Boos  0.73186    -0.03075    </w:t>
      </w:r>
      <w:r>
        <w:rPr>
          <w:rFonts w:ascii="Courier New" w:hAnsi="Courier New" w:cs="Courier New"/>
          <w:sz w:val="18"/>
          <w:szCs w:val="18"/>
        </w:rPr>
        <w:t xml:space="preserve"> </w:t>
      </w:r>
      <w:r w:rsidRPr="007D46D3">
        <w:rPr>
          <w:rFonts w:ascii="Courier New" w:hAnsi="Courier New" w:cs="Courier New"/>
          <w:sz w:val="18"/>
          <w:szCs w:val="18"/>
        </w:rPr>
        <w:t xml:space="preserve">0           0           0.00134     0.001      </w:t>
      </w:r>
    </w:p>
    <w:p w:rsidR="00385A2E" w:rsidRPr="007D46D3" w:rsidRDefault="00385A2E" w:rsidP="00385A2E">
      <w:pPr>
        <w:spacing w:after="0" w:line="480" w:lineRule="auto"/>
        <w:jc w:val="both"/>
        <w:rPr>
          <w:rFonts w:ascii="Courier New" w:hAnsi="Courier New" w:cs="Courier New"/>
          <w:sz w:val="18"/>
          <w:szCs w:val="18"/>
        </w:rPr>
      </w:pPr>
    </w:p>
    <w:p w:rsidR="00385A2E" w:rsidRPr="007D46D3" w:rsidRDefault="00385A2E" w:rsidP="00385A2E">
      <w:pPr>
        <w:spacing w:after="0" w:line="480" w:lineRule="auto"/>
        <w:rPr>
          <w:rFonts w:ascii="Times New Roman" w:hAnsi="Times New Roman" w:cstheme="minorBidi"/>
        </w:rPr>
      </w:pPr>
      <w:r w:rsidRPr="007D46D3">
        <w:rPr>
          <w:rFonts w:ascii="Times New Roman" w:hAnsi="Times New Roman"/>
        </w:rPr>
        <w:br w:type="page"/>
      </w:r>
    </w:p>
    <w:p w:rsidR="00385A2E" w:rsidRPr="001F770D" w:rsidRDefault="00385A2E" w:rsidP="00852625">
      <w:pPr>
        <w:pStyle w:val="Heading2"/>
        <w:jc w:val="center"/>
      </w:pPr>
      <w:bookmarkStart w:id="1130" w:name="_Toc113316265"/>
      <w:bookmarkStart w:id="1131" w:name="_Toc113316527"/>
      <w:bookmarkStart w:id="1132" w:name="_Toc113316704"/>
      <w:bookmarkStart w:id="1133" w:name="_Toc113318024"/>
      <w:bookmarkStart w:id="1134" w:name="_Toc113319803"/>
      <w:bookmarkStart w:id="1135" w:name="_Toc114152700"/>
      <w:bookmarkStart w:id="1136" w:name="_Toc114591698"/>
      <w:bookmarkStart w:id="1137" w:name="_Toc114754206"/>
      <w:bookmarkStart w:id="1138" w:name="_Toc117165867"/>
      <w:bookmarkStart w:id="1139" w:name="_Toc117849301"/>
      <w:r w:rsidRPr="001F770D">
        <w:t xml:space="preserve">Table B10: Result of </w:t>
      </w:r>
      <w:r w:rsidR="00D66611" w:rsidRPr="001F770D">
        <w:t xml:space="preserve">Power </w:t>
      </w:r>
      <w:r w:rsidR="00D66611" w:rsidRPr="00852625">
        <w:t>Flow</w:t>
      </w:r>
      <w:r w:rsidR="00D66611" w:rsidRPr="001F770D">
        <w:t xml:space="preserve"> </w:t>
      </w:r>
      <w:r w:rsidRPr="001F770D">
        <w:t xml:space="preserve">from </w:t>
      </w:r>
      <w:r w:rsidR="00D66611" w:rsidRPr="001F770D">
        <w:t xml:space="preserve">Bus </w:t>
      </w:r>
      <w:r w:rsidRPr="001F770D">
        <w:t xml:space="preserve">to </w:t>
      </w:r>
      <w:r w:rsidR="00D66611" w:rsidRPr="001F770D">
        <w:t xml:space="preserve">Bus </w:t>
      </w:r>
      <w:r w:rsidRPr="001F770D">
        <w:t xml:space="preserve">on Otun 33kV </w:t>
      </w:r>
      <w:r w:rsidR="00D66611" w:rsidRPr="001F770D">
        <w:t>Feeder Network</w:t>
      </w:r>
      <w:bookmarkEnd w:id="1130"/>
      <w:bookmarkEnd w:id="1131"/>
      <w:bookmarkEnd w:id="1132"/>
      <w:bookmarkEnd w:id="1133"/>
      <w:bookmarkEnd w:id="1134"/>
      <w:bookmarkEnd w:id="1135"/>
      <w:bookmarkEnd w:id="1136"/>
      <w:bookmarkEnd w:id="1137"/>
      <w:bookmarkEnd w:id="1138"/>
      <w:bookmarkEnd w:id="1139"/>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From Bus    To Bus      Line        P Flow      Q Flow      P Loss      Q Loss      </w:t>
      </w:r>
      <w:r w:rsidRPr="007D46D3">
        <w:rPr>
          <w:rFonts w:ascii="Courier New" w:hAnsi="Courier New" w:cs="Courier New"/>
          <w:sz w:val="18"/>
          <w:szCs w:val="18"/>
        </w:rPr>
        <w:tab/>
        <w:t xml:space="preserve">                             [p.u.]      [p.u.]      [p.u.]      [p.u.]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Source      Irare       1           0.19658     0.15436     0.00487     0.00457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Irare       Erinmope    2           0.1885      0.1474      0.0035      0.00328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Erinmope    BEDC        3           0.18261     0.14232     0.00163     0.00152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BEDC        Oja         4           0.17857     0.139       0.00084     0.00078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Oja         Inisa       5           0.17614     0.13702     0.00044     0.0004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Inisa       Onigari     6           0.1741      0.13542     0.00085     0.00079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Onigari     Osue  otun  7           0.17085     0.13283     0.00244     0.00228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Osue  otun  Eko eko     8           0.16441     0.12754     0.00659     0.00618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Eko eko     General ho  9           0.15541     0.11956     0.00088     0.00082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General hos MOBA        10          0.15214     0.11694     0.0009      0.00084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MOBA        J12         11          0.14724     0.11311     0.00138     0.00129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J12         Ikosun      12          0.10565     0.08164     0.0031      0.00291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Ikosun      J14         13          0.10094     0.07754     0.0023      0.00215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J14         Ikun        14          0.09062     0.06937     0.0009      0.00084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Ikun        Ijesa  mod  15          0.08733     0.06674     0.00038     0.00035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Ijesa  modu Ijesamodu   16          0.08535     0.06519     0.00029     0.00026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Ijesamodu 2 Iye palace  17          0.08309     0.06344     0.001       0.00093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Iye palace  Iye LGA     18          0.07978     0.06078     0.00045     0.00042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Iye LGA     Iye MTN     19          0.07704     0.05865     0.00016     0.00014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Iye MTN     Oke Iludun  20          0.07461     0.0568      0.00012     0.00011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Oke Iludun  Oke Okin    21          0.07222     0.05499     7e-005      6e-005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Oke Okin    Araromi     22          0.07065     0.0538      0.00032     0.0003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Araromi     Ilefori iy  23          0.06883     0.05239     0.00066     0.00062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Ilefori iye J25         24          0.06598     0.05013     0.00074     0.00069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J25         Eda oniyo   25          0.05848     0.04438     0.00045     0.00042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Eda oniyo   Araromi     26          0.05662     0.04291     0.00027     0.00025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Araromi     Ojiololo    27          0.05496     0.04162     0.00038     0.00036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Ojiololo    MTN         28          0.05321     0.04024     0.00018     0.00016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MTN         Market Squ  29          0.05269     0.03982     7e-005      6e-005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Market Squa J31         30          0.05127     0.03874     0.0002      0.00019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J31         Ilafon      31          0.04772     0.03606     0.00035     0.00033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Ilafon      MKT Aiyede  32          0.04538     0.03425     0.00049     0.00045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MKT Aiyede  Aiye Gram   33          0.04297     0.03235     0.00023     0.00021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Aiye Gram S Aiye Airte  34          0.04083     0.03071     3e-005      2e-005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Aiye Airtel Ayo Ajayi   35          0.0389      0.02926     2e-005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Ayo Ajayi   Itaji Pala  36          0.03697     0.02782     4e-005      3e-005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Itaji Palac Imojo       37          0.03503     0.02636     0.00018     0.00017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Imojo       OgunladI    38          0.03297     0.02478     0.00015     0.00013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OgunladI    Oye 11kV    39          0.03158     0.02372     0.00025     0.00023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Oye 11kV    J41         40          0.02524     0.01892     0.00012     0.00011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J41         St John     41          0.02391     0.01791     7e-005      7e-005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St John     Esukun      42          0.02204     0.0165      2e-005      2e-005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Esukun      Osasuyi     43          0.02082     0.01558     2e-005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Osasuyi     Itapa road  44          0.01365     0.01021     2e-005      2e-005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Itapa road  J46         45          0.01303     0.00975     2e-005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J46         Ikole Rd    46          0.00415     0.0031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Ikole Rd    Osin        47          0.00118     0.00088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J46         Ijelu       48          0.00887     0.00664     1e-005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Ijelu       Itapaji     49          0.00708     0.0053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Itapaji     Iyamero     50          0.00118     0.00088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Osasuyi     Red Block   51          0.00536     0.00401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Red Block   Ire         52          0.00238     0.00178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J41         Aiyegbaju   53          0.00121     0.0009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J31         Water Boos  54          0.00335     0.0025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Water Boost Ilemeso     55          0.00201     0.0015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J25         Ipere/MTN   56          0.00249     0.00186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J25         Ijaro 2     57          0.00427     0.00319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Ijaro 2     Ijaro 1     58          0.00213     0.00159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J14         Ero dam     59          0.00802     0.00601     2e-005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J12         Igogo 1     60          0.00962     0.0072      2e-005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Igogo 1     Igogo 2    </w:t>
      </w:r>
      <w:r>
        <w:rPr>
          <w:rFonts w:ascii="Courier New" w:hAnsi="Courier New" w:cs="Courier New"/>
          <w:sz w:val="18"/>
          <w:szCs w:val="18"/>
        </w:rPr>
        <w:t xml:space="preserve"> </w:t>
      </w:r>
      <w:r w:rsidRPr="007D46D3">
        <w:rPr>
          <w:rFonts w:ascii="Courier New" w:hAnsi="Courier New" w:cs="Courier New"/>
          <w:sz w:val="18"/>
          <w:szCs w:val="18"/>
        </w:rPr>
        <w:t xml:space="preserve">61          0.0048      0.00359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J12         Elo High S  62          0.03059     0.02297     0.00021     0.00019    </w:t>
      </w:r>
    </w:p>
    <w:p w:rsidR="00385A2E"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Elo High Sc</w:t>
      </w:r>
      <w:r>
        <w:rPr>
          <w:rFonts w:ascii="Courier New" w:hAnsi="Courier New" w:cs="Courier New"/>
          <w:sz w:val="18"/>
          <w:szCs w:val="18"/>
        </w:rPr>
        <w:t xml:space="preserve"> </w:t>
      </w:r>
      <w:r w:rsidRPr="007D46D3">
        <w:rPr>
          <w:rFonts w:ascii="Courier New" w:hAnsi="Courier New" w:cs="Courier New"/>
          <w:sz w:val="18"/>
          <w:szCs w:val="18"/>
        </w:rPr>
        <w:t xml:space="preserve">Aiyetoro   </w:t>
      </w:r>
      <w:r>
        <w:rPr>
          <w:rFonts w:ascii="Courier New" w:hAnsi="Courier New" w:cs="Courier New"/>
          <w:sz w:val="18"/>
          <w:szCs w:val="18"/>
        </w:rPr>
        <w:t xml:space="preserve"> </w:t>
      </w:r>
      <w:r w:rsidRPr="007D46D3">
        <w:rPr>
          <w:rFonts w:ascii="Courier New" w:hAnsi="Courier New" w:cs="Courier New"/>
          <w:sz w:val="18"/>
          <w:szCs w:val="18"/>
        </w:rPr>
        <w:t xml:space="preserve">63        </w:t>
      </w:r>
      <w:r>
        <w:rPr>
          <w:rFonts w:ascii="Courier New" w:hAnsi="Courier New" w:cs="Courier New"/>
          <w:sz w:val="18"/>
          <w:szCs w:val="18"/>
        </w:rPr>
        <w:t xml:space="preserve">  </w:t>
      </w:r>
      <w:r w:rsidRPr="007D46D3">
        <w:rPr>
          <w:rFonts w:ascii="Courier New" w:hAnsi="Courier New" w:cs="Courier New"/>
          <w:sz w:val="18"/>
          <w:szCs w:val="18"/>
        </w:rPr>
        <w:t xml:space="preserve">0.02878    </w:t>
      </w:r>
      <w:r>
        <w:rPr>
          <w:rFonts w:ascii="Courier New" w:hAnsi="Courier New" w:cs="Courier New"/>
          <w:sz w:val="18"/>
          <w:szCs w:val="18"/>
        </w:rPr>
        <w:t xml:space="preserve"> </w:t>
      </w:r>
      <w:r w:rsidRPr="007D46D3">
        <w:rPr>
          <w:rFonts w:ascii="Courier New" w:hAnsi="Courier New" w:cs="Courier New"/>
          <w:sz w:val="18"/>
          <w:szCs w:val="18"/>
        </w:rPr>
        <w:t xml:space="preserve">0.02158    </w:t>
      </w:r>
      <w:r>
        <w:rPr>
          <w:rFonts w:ascii="Courier New" w:hAnsi="Courier New" w:cs="Courier New"/>
          <w:sz w:val="18"/>
          <w:szCs w:val="18"/>
        </w:rPr>
        <w:t xml:space="preserve"> </w:t>
      </w:r>
      <w:r w:rsidRPr="007D46D3">
        <w:rPr>
          <w:rFonts w:ascii="Courier New" w:hAnsi="Courier New" w:cs="Courier New"/>
          <w:sz w:val="18"/>
          <w:szCs w:val="18"/>
        </w:rPr>
        <w:t xml:space="preserve">0.0001    </w:t>
      </w:r>
      <w:r>
        <w:rPr>
          <w:rFonts w:ascii="Courier New" w:hAnsi="Courier New" w:cs="Courier New"/>
          <w:sz w:val="18"/>
          <w:szCs w:val="18"/>
        </w:rPr>
        <w:t xml:space="preserve">  </w:t>
      </w:r>
      <w:r w:rsidRPr="007D46D3">
        <w:rPr>
          <w:rFonts w:ascii="Courier New" w:hAnsi="Courier New" w:cs="Courier New"/>
          <w:sz w:val="18"/>
          <w:szCs w:val="18"/>
        </w:rPr>
        <w:t>8e-005</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Aiyetoro    Ajonibode   64          0.02708     0.02029     6e-005      5e-005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Ajonibode   Aiyetoro W  65          0.02542     0.01904     0.00017     0.00016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Aiyetoro W. Okebola     66          0.01325     0.00989     1e-005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Okebola     Aiyetoro S  67          0.01164     0.00869     1e-005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Aiyetoro Sc Oke Oja Il  68          0.01002     0.00748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Oke Oja Ilo Sajuku      69          0.00762     0.00568     1e-005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Sajuku      Ijukun      70          0.00521     0.00388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Ijukun      Iwaro Ipot  71          0.00441     0.00328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Iwaro Ipoti Odo owa     72          0.0028      0.00209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Odo owa     Airtel Oke  73          0.002       0.00149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TOTAL LOAD</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REAL POWER [p.u.]             0.15752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REACTIVE POWER [p.u.]         0.11814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TOTAL LOSSES</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REAL POWER [p.u.]             0.03906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REACTIVE POWER [p.u.]         0.03622    </w:t>
      </w:r>
    </w:p>
    <w:p w:rsidR="00385A2E" w:rsidRPr="007D46D3" w:rsidRDefault="00385A2E" w:rsidP="00385A2E">
      <w:pPr>
        <w:spacing w:after="0" w:line="480" w:lineRule="auto"/>
        <w:rPr>
          <w:rFonts w:ascii="Times New Roman" w:hAnsi="Times New Roman"/>
          <w:szCs w:val="24"/>
        </w:rPr>
      </w:pPr>
      <w:r w:rsidRPr="007D46D3">
        <w:rPr>
          <w:rFonts w:ascii="Times New Roman" w:hAnsi="Times New Roman"/>
          <w:szCs w:val="24"/>
        </w:rPr>
        <w:br w:type="page"/>
      </w:r>
    </w:p>
    <w:p w:rsidR="00385A2E" w:rsidRPr="001F770D" w:rsidRDefault="00385A2E" w:rsidP="00852625">
      <w:pPr>
        <w:pStyle w:val="Heading2"/>
        <w:jc w:val="center"/>
      </w:pPr>
      <w:bookmarkStart w:id="1140" w:name="_Toc113316266"/>
      <w:bookmarkStart w:id="1141" w:name="_Toc113316528"/>
      <w:bookmarkStart w:id="1142" w:name="_Toc113316705"/>
      <w:bookmarkStart w:id="1143" w:name="_Toc113318025"/>
      <w:bookmarkStart w:id="1144" w:name="_Toc113319804"/>
      <w:bookmarkStart w:id="1145" w:name="_Toc114152701"/>
      <w:bookmarkStart w:id="1146" w:name="_Toc114591699"/>
      <w:bookmarkStart w:id="1147" w:name="_Toc114754207"/>
      <w:bookmarkStart w:id="1148" w:name="_Toc117165868"/>
      <w:bookmarkStart w:id="1149" w:name="_Toc117849302"/>
      <w:r w:rsidRPr="001F770D">
        <w:t xml:space="preserve">Table B11: Load Flow Result on Egbe 33kV </w:t>
      </w:r>
      <w:r w:rsidR="00D66611" w:rsidRPr="001F770D">
        <w:t>Feeder Network</w:t>
      </w:r>
      <w:bookmarkEnd w:id="1140"/>
      <w:bookmarkEnd w:id="1141"/>
      <w:bookmarkEnd w:id="1142"/>
      <w:bookmarkEnd w:id="1143"/>
      <w:bookmarkEnd w:id="1144"/>
      <w:bookmarkEnd w:id="1145"/>
      <w:bookmarkEnd w:id="1146"/>
      <w:bookmarkEnd w:id="1147"/>
      <w:bookmarkEnd w:id="1148"/>
      <w:bookmarkEnd w:id="1149"/>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Bus       V         phase       P gen       Q gen       P load      Q load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Pr>
          <w:rFonts w:ascii="Courier New" w:hAnsi="Courier New" w:cs="Courier New"/>
          <w:sz w:val="18"/>
          <w:szCs w:val="18"/>
        </w:rPr>
        <w:tab/>
        <w:t xml:space="preserve">   [</w:t>
      </w:r>
      <w:r w:rsidRPr="007D46D3">
        <w:rPr>
          <w:rFonts w:ascii="Courier New" w:hAnsi="Courier New" w:cs="Courier New"/>
          <w:sz w:val="18"/>
          <w:szCs w:val="18"/>
        </w:rPr>
        <w:t xml:space="preserve">p.u.]    [rad]       [p.u.]      [p.u.]      [p.u.]      [p.u.]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AINA      0.87419   -0.01429   0           0           0.0016      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ARAROMI   0.92999   -0.00757   0           0           0.0024      0.0018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IDOFIN I  0.91193   -0.0097    0           0           0.0032      0.0024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IDOFIN I  0.91161   -0.00974   0           0           0.0016      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IGBEDE    0.95691   -0.00455   0           0           0.0024      0.0018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IJOWA     0.84219   -0.01846   0           0           0.0016      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IRELE     0.84185   -0.01851   0           0           0.0016      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ISALE OP  0.91417   -0.00943   0           0           0.0032      0.0024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ISAPA S/  0.86462   -0.01552   0           0           0.0016      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JEGE      0.84072   -0.01866   0           0           0.0016      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KORO      0.84364   -0.01827   0           0           0.0008      0.0006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MTN       0.86495   -0.01547   0           0           0.0004      0.0003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OGA       0.84142   -0.01857   0           0           0.0016      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OGBE      0.84279   -0.01838   0           0           0.0016      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OMI       0.84218   -0.01846   0           0           0.0016      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ADMIRAL F  0.8646   -0.01552  </w:t>
      </w:r>
      <w:r>
        <w:rPr>
          <w:rFonts w:ascii="Courier New" w:hAnsi="Courier New" w:cs="Courier New"/>
          <w:sz w:val="18"/>
          <w:szCs w:val="18"/>
        </w:rPr>
        <w:t xml:space="preserve"> </w:t>
      </w:r>
      <w:r w:rsidRPr="007D46D3">
        <w:rPr>
          <w:rFonts w:ascii="Courier New" w:hAnsi="Courier New" w:cs="Courier New"/>
          <w:sz w:val="18"/>
          <w:szCs w:val="18"/>
        </w:rPr>
        <w:t xml:space="preserve">0           0           0.004       0.003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BMG ODO O  0.9446   -0.00591  </w:t>
      </w:r>
      <w:r>
        <w:rPr>
          <w:rFonts w:ascii="Courier New" w:hAnsi="Courier New" w:cs="Courier New"/>
          <w:sz w:val="18"/>
          <w:szCs w:val="18"/>
        </w:rPr>
        <w:t xml:space="preserve"> </w:t>
      </w:r>
      <w:r w:rsidRPr="007D46D3">
        <w:rPr>
          <w:rFonts w:ascii="Courier New" w:hAnsi="Courier New" w:cs="Courier New"/>
          <w:sz w:val="18"/>
          <w:szCs w:val="18"/>
        </w:rPr>
        <w:t xml:space="preserve">0           0           0.0016      0.0012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ECWA STAR  0.87317  -0.01443  </w:t>
      </w:r>
      <w:r>
        <w:rPr>
          <w:rFonts w:ascii="Courier New" w:hAnsi="Courier New" w:cs="Courier New"/>
          <w:sz w:val="18"/>
          <w:szCs w:val="18"/>
        </w:rPr>
        <w:t xml:space="preserve"> </w:t>
      </w:r>
      <w:r w:rsidRPr="007D46D3">
        <w:rPr>
          <w:rFonts w:ascii="Courier New" w:hAnsi="Courier New" w:cs="Courier New"/>
          <w:sz w:val="18"/>
          <w:szCs w:val="18"/>
        </w:rPr>
        <w:t xml:space="preserve">0           0           0.0024      0.0018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EGBE RADI  0.8377   -0.01906   0           0           0.0024      0.0018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EGOSI      0.98275  -0.00178   0           0           0.0024      0.0018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EJIBA      0.84302  -0.01835   0           0           0.0016      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EJIU       0.89092  -0.0122    0           0           0.0016      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ERUKU AIR  0.85861  -0.01629   0           0           0.0024      0.0018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ERUKU POL  0.87323  -0.01443   0           0           0.0016      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ERUKU S/S  0.87333  -0.01441   0           0           0.00027     0.0002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ETAN       0.90633  -0.01034   0           0           0.0016      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HONEYMOON  0.99068  -0.00096   0           0           0.0024      0.0018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IDOFIN     0.84247   -0.01843   0          0         0.0016     0.0012     </w:t>
      </w:r>
    </w:p>
    <w:p w:rsidR="00385A2E"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IDOFIN IG  0.91148   -0.00976  </w:t>
      </w:r>
      <w:r>
        <w:rPr>
          <w:rFonts w:ascii="Courier New" w:hAnsi="Courier New" w:cs="Courier New"/>
          <w:sz w:val="18"/>
          <w:szCs w:val="18"/>
        </w:rPr>
        <w:t xml:space="preserve"> </w:t>
      </w:r>
      <w:r w:rsidRPr="007D46D3">
        <w:rPr>
          <w:rFonts w:ascii="Courier New" w:hAnsi="Courier New" w:cs="Courier New"/>
          <w:sz w:val="18"/>
          <w:szCs w:val="18"/>
        </w:rPr>
        <w:t xml:space="preserve">0          0     </w:t>
      </w:r>
      <w:r>
        <w:rPr>
          <w:rFonts w:ascii="Courier New" w:hAnsi="Courier New" w:cs="Courier New"/>
          <w:sz w:val="18"/>
          <w:szCs w:val="18"/>
        </w:rPr>
        <w:tab/>
      </w:r>
      <w:r w:rsidRPr="007D46D3">
        <w:rPr>
          <w:rFonts w:ascii="Courier New" w:hAnsi="Courier New" w:cs="Courier New"/>
          <w:sz w:val="18"/>
          <w:szCs w:val="18"/>
        </w:rPr>
        <w:t>0.0016     0.0012</w:t>
      </w:r>
    </w:p>
    <w:p w:rsidR="00385A2E"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IGARUKU  </w:t>
      </w:r>
      <w:r>
        <w:rPr>
          <w:rFonts w:ascii="Courier New" w:hAnsi="Courier New" w:cs="Courier New"/>
          <w:sz w:val="18"/>
          <w:szCs w:val="18"/>
        </w:rPr>
        <w:t xml:space="preserve">  </w:t>
      </w:r>
      <w:r w:rsidRPr="007D46D3">
        <w:rPr>
          <w:rFonts w:ascii="Courier New" w:hAnsi="Courier New" w:cs="Courier New"/>
          <w:sz w:val="18"/>
          <w:szCs w:val="18"/>
        </w:rPr>
        <w:t>0.84343</w:t>
      </w:r>
      <w:r>
        <w:rPr>
          <w:rFonts w:ascii="Courier New" w:hAnsi="Courier New" w:cs="Courier New"/>
          <w:sz w:val="18"/>
          <w:szCs w:val="18"/>
        </w:rPr>
        <w:tab/>
        <w:t xml:space="preserve"> </w:t>
      </w:r>
      <w:r w:rsidRPr="007D46D3">
        <w:rPr>
          <w:rFonts w:ascii="Courier New" w:hAnsi="Courier New" w:cs="Courier New"/>
          <w:sz w:val="18"/>
          <w:szCs w:val="18"/>
        </w:rPr>
        <w:t xml:space="preserve">-0.0183 </w:t>
      </w:r>
      <w:r>
        <w:rPr>
          <w:rFonts w:ascii="Courier New" w:hAnsi="Courier New" w:cs="Courier New"/>
          <w:sz w:val="18"/>
          <w:szCs w:val="18"/>
        </w:rPr>
        <w:t xml:space="preserve">   </w:t>
      </w:r>
      <w:r w:rsidRPr="007D46D3">
        <w:rPr>
          <w:rFonts w:ascii="Courier New" w:hAnsi="Courier New" w:cs="Courier New"/>
          <w:sz w:val="18"/>
          <w:szCs w:val="18"/>
        </w:rPr>
        <w:t xml:space="preserve">0        </w:t>
      </w:r>
      <w:r>
        <w:rPr>
          <w:rFonts w:ascii="Courier New" w:hAnsi="Courier New" w:cs="Courier New"/>
          <w:sz w:val="18"/>
          <w:szCs w:val="18"/>
        </w:rPr>
        <w:t xml:space="preserve">  </w:t>
      </w:r>
      <w:r w:rsidRPr="007D46D3">
        <w:rPr>
          <w:rFonts w:ascii="Courier New" w:hAnsi="Courier New" w:cs="Courier New"/>
          <w:sz w:val="18"/>
          <w:szCs w:val="18"/>
        </w:rPr>
        <w:t xml:space="preserve">0        </w:t>
      </w:r>
      <w:r>
        <w:rPr>
          <w:rFonts w:ascii="Courier New" w:hAnsi="Courier New" w:cs="Courier New"/>
          <w:sz w:val="18"/>
          <w:szCs w:val="18"/>
        </w:rPr>
        <w:t xml:space="preserve"> </w:t>
      </w:r>
      <w:r w:rsidRPr="007D46D3">
        <w:rPr>
          <w:rFonts w:ascii="Courier New" w:hAnsi="Courier New" w:cs="Courier New"/>
          <w:sz w:val="18"/>
          <w:szCs w:val="18"/>
        </w:rPr>
        <w:t xml:space="preserve">0.0016  </w:t>
      </w:r>
      <w:r>
        <w:rPr>
          <w:rFonts w:ascii="Courier New" w:hAnsi="Courier New" w:cs="Courier New"/>
          <w:sz w:val="18"/>
          <w:szCs w:val="18"/>
        </w:rPr>
        <w:t xml:space="preserve">   </w:t>
      </w:r>
      <w:r w:rsidRPr="007D46D3">
        <w:rPr>
          <w:rFonts w:ascii="Courier New" w:hAnsi="Courier New" w:cs="Courier New"/>
          <w:sz w:val="18"/>
          <w:szCs w:val="18"/>
        </w:rPr>
        <w:t>0.0012</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ISANLU ES  0.83594    -0.0193  </w:t>
      </w:r>
      <w:r>
        <w:rPr>
          <w:rFonts w:ascii="Courier New" w:hAnsi="Courier New" w:cs="Courier New"/>
          <w:sz w:val="18"/>
          <w:szCs w:val="18"/>
        </w:rPr>
        <w:t xml:space="preserve"> </w:t>
      </w:r>
      <w:r w:rsidRPr="007D46D3">
        <w:rPr>
          <w:rFonts w:ascii="Courier New" w:hAnsi="Courier New" w:cs="Courier New"/>
          <w:sz w:val="18"/>
          <w:szCs w:val="18"/>
        </w:rPr>
        <w:t xml:space="preserve">0     </w:t>
      </w:r>
      <w:r>
        <w:rPr>
          <w:rFonts w:ascii="Courier New" w:hAnsi="Courier New" w:cs="Courier New"/>
          <w:sz w:val="18"/>
          <w:szCs w:val="18"/>
        </w:rPr>
        <w:tab/>
        <w:t xml:space="preserve">   </w:t>
      </w:r>
      <w:r w:rsidRPr="007D46D3">
        <w:rPr>
          <w:rFonts w:ascii="Courier New" w:hAnsi="Courier New" w:cs="Courier New"/>
          <w:sz w:val="18"/>
          <w:szCs w:val="18"/>
        </w:rPr>
        <w:t xml:space="preserve">0         0.0016     0.0012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ISOLO      0.8832     -0.01316 </w:t>
      </w:r>
      <w:r>
        <w:rPr>
          <w:rFonts w:ascii="Courier New" w:hAnsi="Courier New" w:cs="Courier New"/>
          <w:sz w:val="18"/>
          <w:szCs w:val="18"/>
        </w:rPr>
        <w:t xml:space="preserve"> </w:t>
      </w:r>
      <w:r w:rsidRPr="007D46D3">
        <w:rPr>
          <w:rFonts w:ascii="Courier New" w:hAnsi="Courier New" w:cs="Courier New"/>
          <w:sz w:val="18"/>
          <w:szCs w:val="18"/>
        </w:rPr>
        <w:t xml:space="preserve">0         </w:t>
      </w:r>
      <w:r>
        <w:rPr>
          <w:rFonts w:ascii="Courier New" w:hAnsi="Courier New" w:cs="Courier New"/>
          <w:sz w:val="18"/>
          <w:szCs w:val="18"/>
        </w:rPr>
        <w:t xml:space="preserve"> </w:t>
      </w:r>
      <w:r w:rsidRPr="007D46D3">
        <w:rPr>
          <w:rFonts w:ascii="Courier New" w:hAnsi="Courier New" w:cs="Courier New"/>
          <w:sz w:val="18"/>
          <w:szCs w:val="18"/>
        </w:rPr>
        <w:t xml:space="preserve">0         0.0016     0.0012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J10        0.95696    -0.00454 </w:t>
      </w:r>
      <w:r>
        <w:rPr>
          <w:rFonts w:ascii="Courier New" w:hAnsi="Courier New" w:cs="Courier New"/>
          <w:sz w:val="18"/>
          <w:szCs w:val="18"/>
        </w:rPr>
        <w:t xml:space="preserve"> </w:t>
      </w:r>
      <w:r w:rsidRPr="007D46D3">
        <w:rPr>
          <w:rFonts w:ascii="Courier New" w:hAnsi="Courier New" w:cs="Courier New"/>
          <w:sz w:val="18"/>
          <w:szCs w:val="18"/>
        </w:rPr>
        <w:t xml:space="preserve">0         </w:t>
      </w:r>
      <w:r>
        <w:rPr>
          <w:rFonts w:ascii="Courier New" w:hAnsi="Courier New" w:cs="Courier New"/>
          <w:sz w:val="18"/>
          <w:szCs w:val="18"/>
        </w:rPr>
        <w:t xml:space="preserve"> </w:t>
      </w:r>
      <w:r w:rsidRPr="007D46D3">
        <w:rPr>
          <w:rFonts w:ascii="Courier New" w:hAnsi="Courier New" w:cs="Courier New"/>
          <w:sz w:val="18"/>
          <w:szCs w:val="18"/>
        </w:rPr>
        <w:t xml:space="preserve">0         0          0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J13        0.93035    -0.00752 </w:t>
      </w:r>
      <w:r>
        <w:rPr>
          <w:rFonts w:ascii="Courier New" w:hAnsi="Courier New" w:cs="Courier New"/>
          <w:sz w:val="18"/>
          <w:szCs w:val="18"/>
        </w:rPr>
        <w:t xml:space="preserve"> </w:t>
      </w:r>
      <w:r w:rsidRPr="007D46D3">
        <w:rPr>
          <w:rFonts w:ascii="Courier New" w:hAnsi="Courier New" w:cs="Courier New"/>
          <w:sz w:val="18"/>
          <w:szCs w:val="18"/>
        </w:rPr>
        <w:t xml:space="preserve">0         </w:t>
      </w:r>
      <w:r>
        <w:rPr>
          <w:rFonts w:ascii="Courier New" w:hAnsi="Courier New" w:cs="Courier New"/>
          <w:sz w:val="18"/>
          <w:szCs w:val="18"/>
        </w:rPr>
        <w:t xml:space="preserve"> </w:t>
      </w:r>
      <w:r w:rsidRPr="007D46D3">
        <w:rPr>
          <w:rFonts w:ascii="Courier New" w:hAnsi="Courier New" w:cs="Courier New"/>
          <w:sz w:val="18"/>
          <w:szCs w:val="18"/>
        </w:rPr>
        <w:t xml:space="preserve">0         0          0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J16        0.90667    -0.0103  </w:t>
      </w:r>
      <w:r>
        <w:rPr>
          <w:rFonts w:ascii="Courier New" w:hAnsi="Courier New" w:cs="Courier New"/>
          <w:sz w:val="18"/>
          <w:szCs w:val="18"/>
        </w:rPr>
        <w:t xml:space="preserve"> </w:t>
      </w:r>
      <w:r w:rsidRPr="007D46D3">
        <w:rPr>
          <w:rFonts w:ascii="Courier New" w:hAnsi="Courier New" w:cs="Courier New"/>
          <w:sz w:val="18"/>
          <w:szCs w:val="18"/>
        </w:rPr>
        <w:t xml:space="preserve">0         </w:t>
      </w:r>
      <w:r>
        <w:rPr>
          <w:rFonts w:ascii="Courier New" w:hAnsi="Courier New" w:cs="Courier New"/>
          <w:sz w:val="18"/>
          <w:szCs w:val="18"/>
        </w:rPr>
        <w:t xml:space="preserve"> </w:t>
      </w:r>
      <w:r w:rsidRPr="007D46D3">
        <w:rPr>
          <w:rFonts w:ascii="Courier New" w:hAnsi="Courier New" w:cs="Courier New"/>
          <w:sz w:val="18"/>
          <w:szCs w:val="18"/>
        </w:rPr>
        <w:t xml:space="preserve">0         0          0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J17        0.89158    -0.01212 </w:t>
      </w:r>
      <w:r>
        <w:rPr>
          <w:rFonts w:ascii="Courier New" w:hAnsi="Courier New" w:cs="Courier New"/>
          <w:sz w:val="18"/>
          <w:szCs w:val="18"/>
        </w:rPr>
        <w:t xml:space="preserve"> </w:t>
      </w:r>
      <w:r w:rsidRPr="007D46D3">
        <w:rPr>
          <w:rFonts w:ascii="Courier New" w:hAnsi="Courier New" w:cs="Courier New"/>
          <w:sz w:val="18"/>
          <w:szCs w:val="18"/>
        </w:rPr>
        <w:t xml:space="preserve">0         </w:t>
      </w:r>
      <w:r>
        <w:rPr>
          <w:rFonts w:ascii="Courier New" w:hAnsi="Courier New" w:cs="Courier New"/>
          <w:sz w:val="18"/>
          <w:szCs w:val="18"/>
        </w:rPr>
        <w:t xml:space="preserve"> </w:t>
      </w:r>
      <w:r w:rsidRPr="007D46D3">
        <w:rPr>
          <w:rFonts w:ascii="Courier New" w:hAnsi="Courier New" w:cs="Courier New"/>
          <w:sz w:val="18"/>
          <w:szCs w:val="18"/>
        </w:rPr>
        <w:t xml:space="preserve">0         0          0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J18        0.88342    -0.01313 </w:t>
      </w:r>
      <w:r>
        <w:rPr>
          <w:rFonts w:ascii="Courier New" w:hAnsi="Courier New" w:cs="Courier New"/>
          <w:sz w:val="18"/>
          <w:szCs w:val="18"/>
        </w:rPr>
        <w:t xml:space="preserve"> </w:t>
      </w:r>
      <w:r w:rsidRPr="007D46D3">
        <w:rPr>
          <w:rFonts w:ascii="Courier New" w:hAnsi="Courier New" w:cs="Courier New"/>
          <w:sz w:val="18"/>
          <w:szCs w:val="18"/>
        </w:rPr>
        <w:t xml:space="preserve">0        </w:t>
      </w:r>
      <w:r>
        <w:rPr>
          <w:rFonts w:ascii="Courier New" w:hAnsi="Courier New" w:cs="Courier New"/>
          <w:sz w:val="18"/>
          <w:szCs w:val="18"/>
        </w:rPr>
        <w:t xml:space="preserve"> </w:t>
      </w:r>
      <w:r w:rsidRPr="007D46D3">
        <w:rPr>
          <w:rFonts w:ascii="Courier New" w:hAnsi="Courier New" w:cs="Courier New"/>
          <w:sz w:val="18"/>
          <w:szCs w:val="18"/>
        </w:rPr>
        <w:t xml:space="preserve"> 0         0          0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J19        0.87693    -0.01395 </w:t>
      </w:r>
      <w:r>
        <w:rPr>
          <w:rFonts w:ascii="Courier New" w:hAnsi="Courier New" w:cs="Courier New"/>
          <w:sz w:val="18"/>
          <w:szCs w:val="18"/>
        </w:rPr>
        <w:t xml:space="preserve"> </w:t>
      </w:r>
      <w:r w:rsidRPr="007D46D3">
        <w:rPr>
          <w:rFonts w:ascii="Courier New" w:hAnsi="Courier New" w:cs="Courier New"/>
          <w:sz w:val="18"/>
          <w:szCs w:val="18"/>
        </w:rPr>
        <w:t xml:space="preserve">0         </w:t>
      </w:r>
      <w:r>
        <w:rPr>
          <w:rFonts w:ascii="Courier New" w:hAnsi="Courier New" w:cs="Courier New"/>
          <w:sz w:val="18"/>
          <w:szCs w:val="18"/>
        </w:rPr>
        <w:t xml:space="preserve"> </w:t>
      </w:r>
      <w:r w:rsidRPr="007D46D3">
        <w:rPr>
          <w:rFonts w:ascii="Courier New" w:hAnsi="Courier New" w:cs="Courier New"/>
          <w:sz w:val="18"/>
          <w:szCs w:val="18"/>
        </w:rPr>
        <w:t xml:space="preserve">0         0          0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J2         0.99073    -0.00095 </w:t>
      </w:r>
      <w:r>
        <w:rPr>
          <w:rFonts w:ascii="Courier New" w:hAnsi="Courier New" w:cs="Courier New"/>
          <w:sz w:val="18"/>
          <w:szCs w:val="18"/>
        </w:rPr>
        <w:t xml:space="preserve"> </w:t>
      </w:r>
      <w:r w:rsidRPr="007D46D3">
        <w:rPr>
          <w:rFonts w:ascii="Courier New" w:hAnsi="Courier New" w:cs="Courier New"/>
          <w:sz w:val="18"/>
          <w:szCs w:val="18"/>
        </w:rPr>
        <w:t xml:space="preserve">0         </w:t>
      </w:r>
      <w:r>
        <w:rPr>
          <w:rFonts w:ascii="Courier New" w:hAnsi="Courier New" w:cs="Courier New"/>
          <w:sz w:val="18"/>
          <w:szCs w:val="18"/>
        </w:rPr>
        <w:t xml:space="preserve"> </w:t>
      </w:r>
      <w:r w:rsidRPr="007D46D3">
        <w:rPr>
          <w:rFonts w:ascii="Courier New" w:hAnsi="Courier New" w:cs="Courier New"/>
          <w:sz w:val="18"/>
          <w:szCs w:val="18"/>
        </w:rPr>
        <w:t xml:space="preserve">0         0          0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J21 ISAPA  0.86518    -0.01544 </w:t>
      </w:r>
      <w:r>
        <w:rPr>
          <w:rFonts w:ascii="Courier New" w:hAnsi="Courier New" w:cs="Courier New"/>
          <w:sz w:val="18"/>
          <w:szCs w:val="18"/>
        </w:rPr>
        <w:t xml:space="preserve"> </w:t>
      </w:r>
      <w:r w:rsidRPr="007D46D3">
        <w:rPr>
          <w:rFonts w:ascii="Courier New" w:hAnsi="Courier New" w:cs="Courier New"/>
          <w:sz w:val="18"/>
          <w:szCs w:val="18"/>
        </w:rPr>
        <w:t xml:space="preserve">0         </w:t>
      </w:r>
      <w:r>
        <w:rPr>
          <w:rFonts w:ascii="Courier New" w:hAnsi="Courier New" w:cs="Courier New"/>
          <w:sz w:val="18"/>
          <w:szCs w:val="18"/>
        </w:rPr>
        <w:t xml:space="preserve"> </w:t>
      </w:r>
      <w:r w:rsidRPr="007D46D3">
        <w:rPr>
          <w:rFonts w:ascii="Courier New" w:hAnsi="Courier New" w:cs="Courier New"/>
          <w:sz w:val="18"/>
          <w:szCs w:val="18"/>
        </w:rPr>
        <w:t xml:space="preserve">0         0          0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J23 ODO E  0.84492    -0.0181  </w:t>
      </w:r>
      <w:r>
        <w:rPr>
          <w:rFonts w:ascii="Courier New" w:hAnsi="Courier New" w:cs="Courier New"/>
          <w:sz w:val="18"/>
          <w:szCs w:val="18"/>
        </w:rPr>
        <w:t xml:space="preserve"> </w:t>
      </w:r>
      <w:r w:rsidRPr="007D46D3">
        <w:rPr>
          <w:rFonts w:ascii="Courier New" w:hAnsi="Courier New" w:cs="Courier New"/>
          <w:sz w:val="18"/>
          <w:szCs w:val="18"/>
        </w:rPr>
        <w:t xml:space="preserve">0         </w:t>
      </w:r>
      <w:r>
        <w:rPr>
          <w:rFonts w:ascii="Courier New" w:hAnsi="Courier New" w:cs="Courier New"/>
          <w:sz w:val="18"/>
          <w:szCs w:val="18"/>
        </w:rPr>
        <w:t xml:space="preserve"> </w:t>
      </w:r>
      <w:r w:rsidRPr="007D46D3">
        <w:rPr>
          <w:rFonts w:ascii="Courier New" w:hAnsi="Courier New" w:cs="Courier New"/>
          <w:sz w:val="18"/>
          <w:szCs w:val="18"/>
        </w:rPr>
        <w:t xml:space="preserve">0         0          0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J3         0.98297    -0.00176 </w:t>
      </w:r>
      <w:r>
        <w:rPr>
          <w:rFonts w:ascii="Courier New" w:hAnsi="Courier New" w:cs="Courier New"/>
          <w:sz w:val="18"/>
          <w:szCs w:val="18"/>
        </w:rPr>
        <w:t xml:space="preserve"> </w:t>
      </w:r>
      <w:r w:rsidRPr="007D46D3">
        <w:rPr>
          <w:rFonts w:ascii="Courier New" w:hAnsi="Courier New" w:cs="Courier New"/>
          <w:sz w:val="18"/>
          <w:szCs w:val="18"/>
        </w:rPr>
        <w:t xml:space="preserve">0         </w:t>
      </w:r>
      <w:r>
        <w:rPr>
          <w:rFonts w:ascii="Courier New" w:hAnsi="Courier New" w:cs="Courier New"/>
          <w:sz w:val="18"/>
          <w:szCs w:val="18"/>
        </w:rPr>
        <w:t xml:space="preserve"> </w:t>
      </w:r>
      <w:r w:rsidRPr="007D46D3">
        <w:rPr>
          <w:rFonts w:ascii="Courier New" w:hAnsi="Courier New" w:cs="Courier New"/>
          <w:sz w:val="18"/>
          <w:szCs w:val="18"/>
        </w:rPr>
        <w:t xml:space="preserve">0         0          0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J4         0.97204    -0.00291 </w:t>
      </w:r>
      <w:r>
        <w:rPr>
          <w:rFonts w:ascii="Courier New" w:hAnsi="Courier New" w:cs="Courier New"/>
          <w:sz w:val="18"/>
          <w:szCs w:val="18"/>
        </w:rPr>
        <w:t xml:space="preserve"> </w:t>
      </w:r>
      <w:r w:rsidRPr="007D46D3">
        <w:rPr>
          <w:rFonts w:ascii="Courier New" w:hAnsi="Courier New" w:cs="Courier New"/>
          <w:sz w:val="18"/>
          <w:szCs w:val="18"/>
        </w:rPr>
        <w:t xml:space="preserve">0         </w:t>
      </w:r>
      <w:r>
        <w:rPr>
          <w:rFonts w:ascii="Courier New" w:hAnsi="Courier New" w:cs="Courier New"/>
          <w:sz w:val="18"/>
          <w:szCs w:val="18"/>
        </w:rPr>
        <w:t xml:space="preserve"> </w:t>
      </w:r>
      <w:r w:rsidRPr="007D46D3">
        <w:rPr>
          <w:rFonts w:ascii="Courier New" w:hAnsi="Courier New" w:cs="Courier New"/>
          <w:sz w:val="18"/>
          <w:szCs w:val="18"/>
        </w:rPr>
        <w:t xml:space="preserve">0         0          0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OBBO AIYE  0.90614    -0.01036 </w:t>
      </w:r>
      <w:r>
        <w:rPr>
          <w:rFonts w:ascii="Courier New" w:hAnsi="Courier New" w:cs="Courier New"/>
          <w:sz w:val="18"/>
          <w:szCs w:val="18"/>
        </w:rPr>
        <w:t xml:space="preserve"> </w:t>
      </w:r>
      <w:r w:rsidRPr="007D46D3">
        <w:rPr>
          <w:rFonts w:ascii="Courier New" w:hAnsi="Courier New" w:cs="Courier New"/>
          <w:sz w:val="18"/>
          <w:szCs w:val="18"/>
        </w:rPr>
        <w:t xml:space="preserve">0         </w:t>
      </w:r>
      <w:r>
        <w:rPr>
          <w:rFonts w:ascii="Courier New" w:hAnsi="Courier New" w:cs="Courier New"/>
          <w:sz w:val="18"/>
          <w:szCs w:val="18"/>
        </w:rPr>
        <w:t xml:space="preserve"> </w:t>
      </w:r>
      <w:r w:rsidRPr="007D46D3">
        <w:rPr>
          <w:rFonts w:ascii="Courier New" w:hAnsi="Courier New" w:cs="Courier New"/>
          <w:sz w:val="18"/>
          <w:szCs w:val="18"/>
        </w:rPr>
        <w:t xml:space="preserve">0         0.0016     0.0012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OBBO ILE   0.97172    -0.00295 </w:t>
      </w:r>
      <w:r>
        <w:rPr>
          <w:rFonts w:ascii="Courier New" w:hAnsi="Courier New" w:cs="Courier New"/>
          <w:sz w:val="18"/>
          <w:szCs w:val="18"/>
        </w:rPr>
        <w:t xml:space="preserve"> </w:t>
      </w:r>
      <w:r w:rsidRPr="007D46D3">
        <w:rPr>
          <w:rFonts w:ascii="Courier New" w:hAnsi="Courier New" w:cs="Courier New"/>
          <w:sz w:val="18"/>
          <w:szCs w:val="18"/>
        </w:rPr>
        <w:t xml:space="preserve">0         </w:t>
      </w:r>
      <w:r>
        <w:rPr>
          <w:rFonts w:ascii="Courier New" w:hAnsi="Courier New" w:cs="Courier New"/>
          <w:sz w:val="18"/>
          <w:szCs w:val="18"/>
        </w:rPr>
        <w:t xml:space="preserve"> </w:t>
      </w:r>
      <w:r w:rsidRPr="007D46D3">
        <w:rPr>
          <w:rFonts w:ascii="Courier New" w:hAnsi="Courier New" w:cs="Courier New"/>
          <w:sz w:val="18"/>
          <w:szCs w:val="18"/>
        </w:rPr>
        <w:t xml:space="preserve">0         0.0024     0.0018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OBBO ILE   0.87541    -0.01414 </w:t>
      </w:r>
      <w:r>
        <w:rPr>
          <w:rFonts w:ascii="Courier New" w:hAnsi="Courier New" w:cs="Courier New"/>
          <w:sz w:val="18"/>
          <w:szCs w:val="18"/>
        </w:rPr>
        <w:t xml:space="preserve"> </w:t>
      </w:r>
      <w:r w:rsidRPr="007D46D3">
        <w:rPr>
          <w:rFonts w:ascii="Courier New" w:hAnsi="Courier New" w:cs="Courier New"/>
          <w:sz w:val="18"/>
          <w:szCs w:val="18"/>
        </w:rPr>
        <w:t xml:space="preserve">0         </w:t>
      </w:r>
      <w:r>
        <w:rPr>
          <w:rFonts w:ascii="Courier New" w:hAnsi="Courier New" w:cs="Courier New"/>
          <w:sz w:val="18"/>
          <w:szCs w:val="18"/>
        </w:rPr>
        <w:t xml:space="preserve"> </w:t>
      </w:r>
      <w:r w:rsidRPr="007D46D3">
        <w:rPr>
          <w:rFonts w:ascii="Courier New" w:hAnsi="Courier New" w:cs="Courier New"/>
          <w:sz w:val="18"/>
          <w:szCs w:val="18"/>
        </w:rPr>
        <w:t xml:space="preserve">0         0.0016     0.0012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ODO OWA    0.96216    -0.00398 </w:t>
      </w:r>
      <w:r>
        <w:rPr>
          <w:rFonts w:ascii="Courier New" w:hAnsi="Courier New" w:cs="Courier New"/>
          <w:sz w:val="18"/>
          <w:szCs w:val="18"/>
        </w:rPr>
        <w:t xml:space="preserve"> </w:t>
      </w:r>
      <w:r w:rsidRPr="007D46D3">
        <w:rPr>
          <w:rFonts w:ascii="Courier New" w:hAnsi="Courier New" w:cs="Courier New"/>
          <w:sz w:val="18"/>
          <w:szCs w:val="18"/>
        </w:rPr>
        <w:t xml:space="preserve">0         </w:t>
      </w:r>
      <w:r>
        <w:rPr>
          <w:rFonts w:ascii="Courier New" w:hAnsi="Courier New" w:cs="Courier New"/>
          <w:sz w:val="18"/>
          <w:szCs w:val="18"/>
        </w:rPr>
        <w:t xml:space="preserve"> </w:t>
      </w:r>
      <w:r w:rsidRPr="007D46D3">
        <w:rPr>
          <w:rFonts w:ascii="Courier New" w:hAnsi="Courier New" w:cs="Courier New"/>
          <w:sz w:val="18"/>
          <w:szCs w:val="18"/>
        </w:rPr>
        <w:t xml:space="preserve">0         0.008      0.006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OKOLOKE    0.83619    -0.01927 </w:t>
      </w:r>
      <w:r>
        <w:rPr>
          <w:rFonts w:ascii="Courier New" w:hAnsi="Courier New" w:cs="Courier New"/>
          <w:sz w:val="18"/>
          <w:szCs w:val="18"/>
        </w:rPr>
        <w:t xml:space="preserve"> </w:t>
      </w:r>
      <w:r w:rsidRPr="007D46D3">
        <w:rPr>
          <w:rFonts w:ascii="Courier New" w:hAnsi="Courier New" w:cs="Courier New"/>
          <w:sz w:val="18"/>
          <w:szCs w:val="18"/>
        </w:rPr>
        <w:t xml:space="preserve">0         </w:t>
      </w:r>
      <w:r>
        <w:rPr>
          <w:rFonts w:ascii="Courier New" w:hAnsi="Courier New" w:cs="Courier New"/>
          <w:sz w:val="18"/>
          <w:szCs w:val="18"/>
        </w:rPr>
        <w:t xml:space="preserve"> </w:t>
      </w:r>
      <w:r w:rsidRPr="007D46D3">
        <w:rPr>
          <w:rFonts w:ascii="Courier New" w:hAnsi="Courier New" w:cs="Courier New"/>
          <w:sz w:val="18"/>
          <w:szCs w:val="18"/>
        </w:rPr>
        <w:t xml:space="preserve">0         0.0016     0.0012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OKUNRAN    0.83671    -0.0192  </w:t>
      </w:r>
      <w:r>
        <w:rPr>
          <w:rFonts w:ascii="Courier New" w:hAnsi="Courier New" w:cs="Courier New"/>
          <w:sz w:val="18"/>
          <w:szCs w:val="18"/>
        </w:rPr>
        <w:t xml:space="preserve"> </w:t>
      </w:r>
      <w:r w:rsidRPr="007D46D3">
        <w:rPr>
          <w:rFonts w:ascii="Courier New" w:hAnsi="Courier New" w:cs="Courier New"/>
          <w:sz w:val="18"/>
          <w:szCs w:val="18"/>
        </w:rPr>
        <w:t xml:space="preserve">0         </w:t>
      </w:r>
      <w:r>
        <w:rPr>
          <w:rFonts w:ascii="Courier New" w:hAnsi="Courier New" w:cs="Courier New"/>
          <w:sz w:val="18"/>
          <w:szCs w:val="18"/>
        </w:rPr>
        <w:t xml:space="preserve"> </w:t>
      </w:r>
      <w:r w:rsidRPr="007D46D3">
        <w:rPr>
          <w:rFonts w:ascii="Courier New" w:hAnsi="Courier New" w:cs="Courier New"/>
          <w:sz w:val="18"/>
          <w:szCs w:val="18"/>
        </w:rPr>
        <w:t xml:space="preserve">0         0.0016     0.0012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ORA OBBO   0.86449    -0.01553 </w:t>
      </w:r>
      <w:r>
        <w:rPr>
          <w:rFonts w:ascii="Courier New" w:hAnsi="Courier New" w:cs="Courier New"/>
          <w:sz w:val="18"/>
          <w:szCs w:val="18"/>
        </w:rPr>
        <w:t xml:space="preserve"> </w:t>
      </w:r>
      <w:r w:rsidRPr="007D46D3">
        <w:rPr>
          <w:rFonts w:ascii="Courier New" w:hAnsi="Courier New" w:cs="Courier New"/>
          <w:sz w:val="18"/>
          <w:szCs w:val="18"/>
        </w:rPr>
        <w:t xml:space="preserve">0         </w:t>
      </w:r>
      <w:r>
        <w:rPr>
          <w:rFonts w:ascii="Courier New" w:hAnsi="Courier New" w:cs="Courier New"/>
          <w:sz w:val="18"/>
          <w:szCs w:val="18"/>
        </w:rPr>
        <w:t xml:space="preserve"> </w:t>
      </w:r>
      <w:r w:rsidRPr="007D46D3">
        <w:rPr>
          <w:rFonts w:ascii="Courier New" w:hAnsi="Courier New" w:cs="Courier New"/>
          <w:sz w:val="18"/>
          <w:szCs w:val="18"/>
        </w:rPr>
        <w:t xml:space="preserve">0         0.0016     0.0012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OSI        0.91723    -0.00905 </w:t>
      </w:r>
      <w:r>
        <w:rPr>
          <w:rFonts w:ascii="Courier New" w:hAnsi="Courier New" w:cs="Courier New"/>
          <w:sz w:val="18"/>
          <w:szCs w:val="18"/>
        </w:rPr>
        <w:t xml:space="preserve"> </w:t>
      </w:r>
      <w:r w:rsidRPr="007D46D3">
        <w:rPr>
          <w:rFonts w:ascii="Courier New" w:hAnsi="Courier New" w:cs="Courier New"/>
          <w:sz w:val="18"/>
          <w:szCs w:val="18"/>
        </w:rPr>
        <w:t xml:space="preserve">0         </w:t>
      </w:r>
      <w:r>
        <w:rPr>
          <w:rFonts w:ascii="Courier New" w:hAnsi="Courier New" w:cs="Courier New"/>
          <w:sz w:val="18"/>
          <w:szCs w:val="18"/>
        </w:rPr>
        <w:t xml:space="preserve"> </w:t>
      </w:r>
      <w:r w:rsidRPr="007D46D3">
        <w:rPr>
          <w:rFonts w:ascii="Courier New" w:hAnsi="Courier New" w:cs="Courier New"/>
          <w:sz w:val="18"/>
          <w:szCs w:val="18"/>
        </w:rPr>
        <w:t xml:space="preserve">0         0.004      0.003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RICE MILL  0.84275    -0.01839 </w:t>
      </w:r>
      <w:r>
        <w:rPr>
          <w:rFonts w:ascii="Courier New" w:hAnsi="Courier New" w:cs="Courier New"/>
          <w:sz w:val="18"/>
          <w:szCs w:val="18"/>
        </w:rPr>
        <w:t xml:space="preserve"> </w:t>
      </w:r>
      <w:r w:rsidRPr="007D46D3">
        <w:rPr>
          <w:rFonts w:ascii="Courier New" w:hAnsi="Courier New" w:cs="Courier New"/>
          <w:sz w:val="18"/>
          <w:szCs w:val="18"/>
        </w:rPr>
        <w:t xml:space="preserve">0         </w:t>
      </w:r>
      <w:r>
        <w:rPr>
          <w:rFonts w:ascii="Courier New" w:hAnsi="Courier New" w:cs="Courier New"/>
          <w:sz w:val="18"/>
          <w:szCs w:val="18"/>
        </w:rPr>
        <w:t xml:space="preserve"> </w:t>
      </w:r>
      <w:r w:rsidRPr="007D46D3">
        <w:rPr>
          <w:rFonts w:ascii="Courier New" w:hAnsi="Courier New" w:cs="Courier New"/>
          <w:sz w:val="18"/>
          <w:szCs w:val="18"/>
        </w:rPr>
        <w:t xml:space="preserve">0         0.0016     0.0012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SEC SCH I  0.86465    -0.01551 </w:t>
      </w:r>
      <w:r>
        <w:rPr>
          <w:rFonts w:ascii="Courier New" w:hAnsi="Courier New" w:cs="Courier New"/>
          <w:sz w:val="18"/>
          <w:szCs w:val="18"/>
        </w:rPr>
        <w:t xml:space="preserve"> </w:t>
      </w:r>
      <w:r w:rsidRPr="007D46D3">
        <w:rPr>
          <w:rFonts w:ascii="Courier New" w:hAnsi="Courier New" w:cs="Courier New"/>
          <w:sz w:val="18"/>
          <w:szCs w:val="18"/>
        </w:rPr>
        <w:t xml:space="preserve">0         </w:t>
      </w:r>
      <w:r>
        <w:rPr>
          <w:rFonts w:ascii="Courier New" w:hAnsi="Courier New" w:cs="Courier New"/>
          <w:sz w:val="18"/>
          <w:szCs w:val="18"/>
        </w:rPr>
        <w:t xml:space="preserve"> </w:t>
      </w:r>
      <w:r w:rsidRPr="007D46D3">
        <w:rPr>
          <w:rFonts w:ascii="Courier New" w:hAnsi="Courier New" w:cs="Courier New"/>
          <w:sz w:val="18"/>
          <w:szCs w:val="18"/>
        </w:rPr>
        <w:t xml:space="preserve">0         0.0016     0.0012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SEMINARY   0.8734     -0.0144  </w:t>
      </w:r>
      <w:r>
        <w:rPr>
          <w:rFonts w:ascii="Courier New" w:hAnsi="Courier New" w:cs="Courier New"/>
          <w:sz w:val="18"/>
          <w:szCs w:val="18"/>
        </w:rPr>
        <w:t xml:space="preserve"> </w:t>
      </w:r>
      <w:r w:rsidRPr="007D46D3">
        <w:rPr>
          <w:rFonts w:ascii="Courier New" w:hAnsi="Courier New" w:cs="Courier New"/>
          <w:sz w:val="18"/>
          <w:szCs w:val="18"/>
        </w:rPr>
        <w:t xml:space="preserve">0         </w:t>
      </w:r>
      <w:r>
        <w:rPr>
          <w:rFonts w:ascii="Courier New" w:hAnsi="Courier New" w:cs="Courier New"/>
          <w:sz w:val="18"/>
          <w:szCs w:val="18"/>
        </w:rPr>
        <w:t xml:space="preserve"> </w:t>
      </w:r>
      <w:r w:rsidRPr="007D46D3">
        <w:rPr>
          <w:rFonts w:ascii="Courier New" w:hAnsi="Courier New" w:cs="Courier New"/>
          <w:sz w:val="18"/>
          <w:szCs w:val="18"/>
        </w:rPr>
        <w:t xml:space="preserve">0         0.0016     0.0012     </w:t>
      </w:r>
    </w:p>
    <w:p w:rsidR="00385A2E"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SOURCE     1          0 </w:t>
      </w:r>
      <w:r>
        <w:rPr>
          <w:rFonts w:ascii="Courier New" w:hAnsi="Courier New" w:cs="Courier New"/>
          <w:sz w:val="18"/>
          <w:szCs w:val="18"/>
        </w:rPr>
        <w:tab/>
        <w:t xml:space="preserve">     </w:t>
      </w:r>
      <w:r w:rsidRPr="007D46D3">
        <w:rPr>
          <w:rFonts w:ascii="Courier New" w:hAnsi="Courier New" w:cs="Courier New"/>
          <w:sz w:val="18"/>
          <w:szCs w:val="18"/>
        </w:rPr>
        <w:t>0.10209</w:t>
      </w:r>
      <w:r>
        <w:rPr>
          <w:rFonts w:ascii="Courier New" w:hAnsi="Courier New" w:cs="Courier New"/>
          <w:sz w:val="18"/>
          <w:szCs w:val="18"/>
        </w:rPr>
        <w:t xml:space="preserve">    </w:t>
      </w:r>
      <w:r w:rsidRPr="007D46D3">
        <w:rPr>
          <w:rFonts w:ascii="Courier New" w:hAnsi="Courier New" w:cs="Courier New"/>
          <w:sz w:val="18"/>
          <w:szCs w:val="18"/>
        </w:rPr>
        <w:t xml:space="preserve">0.07804   0         </w:t>
      </w:r>
      <w:r>
        <w:rPr>
          <w:rFonts w:ascii="Courier New" w:hAnsi="Courier New" w:cs="Courier New"/>
          <w:sz w:val="18"/>
          <w:szCs w:val="18"/>
        </w:rPr>
        <w:t xml:space="preserve"> </w:t>
      </w:r>
      <w:r w:rsidRPr="007D46D3">
        <w:rPr>
          <w:rFonts w:ascii="Courier New" w:hAnsi="Courier New" w:cs="Courier New"/>
          <w:sz w:val="18"/>
          <w:szCs w:val="18"/>
        </w:rPr>
        <w:t>0</w:t>
      </w:r>
      <w:r>
        <w:rPr>
          <w:rFonts w:ascii="Courier New" w:hAnsi="Courier New" w:cs="Courier New"/>
          <w:sz w:val="18"/>
          <w:szCs w:val="18"/>
        </w:rPr>
        <w:t xml:space="preserve"> </w:t>
      </w:r>
      <w:r w:rsidRPr="007D46D3">
        <w:rPr>
          <w:rFonts w:ascii="Courier New" w:hAnsi="Courier New" w:cs="Courier New"/>
          <w:sz w:val="18"/>
          <w:szCs w:val="18"/>
        </w:rPr>
        <w:t xml:space="preserve">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AJUBA      0.91241    -0.00964 </w:t>
      </w:r>
      <w:r>
        <w:rPr>
          <w:rFonts w:ascii="Courier New" w:hAnsi="Courier New" w:cs="Courier New"/>
          <w:sz w:val="18"/>
          <w:szCs w:val="18"/>
        </w:rPr>
        <w:t xml:space="preserve"> </w:t>
      </w:r>
      <w:r w:rsidRPr="007D46D3">
        <w:rPr>
          <w:rFonts w:ascii="Courier New" w:hAnsi="Courier New" w:cs="Courier New"/>
          <w:sz w:val="18"/>
          <w:szCs w:val="18"/>
        </w:rPr>
        <w:t xml:space="preserve">0         </w:t>
      </w:r>
      <w:r>
        <w:rPr>
          <w:rFonts w:ascii="Courier New" w:hAnsi="Courier New" w:cs="Courier New"/>
          <w:sz w:val="18"/>
          <w:szCs w:val="18"/>
        </w:rPr>
        <w:t xml:space="preserve"> </w:t>
      </w:r>
      <w:r w:rsidRPr="007D46D3">
        <w:rPr>
          <w:rFonts w:ascii="Courier New" w:hAnsi="Courier New" w:cs="Courier New"/>
          <w:sz w:val="18"/>
          <w:szCs w:val="18"/>
        </w:rPr>
        <w:t xml:space="preserve">0         0.0024     0.0018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IKERIN     0.91295    -0.00958 </w:t>
      </w:r>
      <w:r>
        <w:rPr>
          <w:rFonts w:ascii="Courier New" w:hAnsi="Courier New" w:cs="Courier New"/>
          <w:sz w:val="18"/>
          <w:szCs w:val="18"/>
        </w:rPr>
        <w:t xml:space="preserve"> </w:t>
      </w:r>
      <w:r w:rsidRPr="007D46D3">
        <w:rPr>
          <w:rFonts w:ascii="Courier New" w:hAnsi="Courier New" w:cs="Courier New"/>
          <w:sz w:val="18"/>
          <w:szCs w:val="18"/>
        </w:rPr>
        <w:t xml:space="preserve">0         </w:t>
      </w:r>
      <w:r>
        <w:rPr>
          <w:rFonts w:ascii="Courier New" w:hAnsi="Courier New" w:cs="Courier New"/>
          <w:sz w:val="18"/>
          <w:szCs w:val="18"/>
        </w:rPr>
        <w:t xml:space="preserve"> </w:t>
      </w:r>
      <w:r w:rsidRPr="007D46D3">
        <w:rPr>
          <w:rFonts w:ascii="Courier New" w:hAnsi="Courier New" w:cs="Courier New"/>
          <w:sz w:val="18"/>
          <w:szCs w:val="18"/>
        </w:rPr>
        <w:t xml:space="preserve">0         0.0016     0.0012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ISAPA S/S  0.86475    -0.0155  0         0           0.0016      0.0012     </w:t>
      </w:r>
    </w:p>
    <w:p w:rsidR="00385A2E" w:rsidRPr="00F078A0"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J8         0.9622     -0.00397 0         0           0           0          </w:t>
      </w:r>
    </w:p>
    <w:p w:rsidR="00385A2E" w:rsidRDefault="00385A2E" w:rsidP="00385A2E">
      <w:pPr>
        <w:autoSpaceDE w:val="0"/>
        <w:autoSpaceDN w:val="0"/>
        <w:adjustRightInd w:val="0"/>
        <w:spacing w:after="0" w:line="480" w:lineRule="auto"/>
        <w:jc w:val="center"/>
        <w:rPr>
          <w:rFonts w:ascii="Times New Roman" w:hAnsi="Times New Roman"/>
          <w:b/>
          <w:szCs w:val="24"/>
        </w:rPr>
      </w:pPr>
    </w:p>
    <w:p w:rsidR="00385A2E" w:rsidRDefault="00385A2E" w:rsidP="00385A2E">
      <w:pPr>
        <w:autoSpaceDE w:val="0"/>
        <w:autoSpaceDN w:val="0"/>
        <w:adjustRightInd w:val="0"/>
        <w:spacing w:after="0" w:line="480" w:lineRule="auto"/>
        <w:jc w:val="center"/>
        <w:rPr>
          <w:rFonts w:ascii="Times New Roman" w:hAnsi="Times New Roman"/>
          <w:b/>
          <w:szCs w:val="24"/>
        </w:rPr>
      </w:pPr>
    </w:p>
    <w:p w:rsidR="00385A2E" w:rsidRDefault="00385A2E" w:rsidP="00385A2E">
      <w:pPr>
        <w:autoSpaceDE w:val="0"/>
        <w:autoSpaceDN w:val="0"/>
        <w:adjustRightInd w:val="0"/>
        <w:spacing w:after="0" w:line="480" w:lineRule="auto"/>
        <w:jc w:val="center"/>
        <w:rPr>
          <w:rFonts w:ascii="Times New Roman" w:hAnsi="Times New Roman"/>
          <w:b/>
          <w:szCs w:val="24"/>
        </w:rPr>
      </w:pPr>
    </w:p>
    <w:p w:rsidR="00385A2E" w:rsidRDefault="00385A2E" w:rsidP="00385A2E">
      <w:pPr>
        <w:autoSpaceDE w:val="0"/>
        <w:autoSpaceDN w:val="0"/>
        <w:adjustRightInd w:val="0"/>
        <w:spacing w:after="0" w:line="480" w:lineRule="auto"/>
        <w:jc w:val="center"/>
        <w:rPr>
          <w:rFonts w:ascii="Times New Roman" w:hAnsi="Times New Roman"/>
          <w:b/>
          <w:szCs w:val="24"/>
        </w:rPr>
      </w:pPr>
    </w:p>
    <w:p w:rsidR="00385A2E" w:rsidRDefault="00385A2E" w:rsidP="00385A2E">
      <w:pPr>
        <w:autoSpaceDE w:val="0"/>
        <w:autoSpaceDN w:val="0"/>
        <w:adjustRightInd w:val="0"/>
        <w:spacing w:after="0" w:line="480" w:lineRule="auto"/>
        <w:jc w:val="center"/>
        <w:rPr>
          <w:rFonts w:ascii="Times New Roman" w:hAnsi="Times New Roman"/>
          <w:b/>
          <w:szCs w:val="24"/>
        </w:rPr>
      </w:pPr>
    </w:p>
    <w:p w:rsidR="00385A2E" w:rsidRDefault="00385A2E" w:rsidP="00385A2E">
      <w:pPr>
        <w:autoSpaceDE w:val="0"/>
        <w:autoSpaceDN w:val="0"/>
        <w:adjustRightInd w:val="0"/>
        <w:spacing w:after="0" w:line="480" w:lineRule="auto"/>
        <w:jc w:val="center"/>
        <w:rPr>
          <w:rFonts w:ascii="Times New Roman" w:hAnsi="Times New Roman"/>
          <w:b/>
          <w:szCs w:val="24"/>
        </w:rPr>
      </w:pPr>
    </w:p>
    <w:p w:rsidR="00385A2E" w:rsidRDefault="00385A2E" w:rsidP="00385A2E">
      <w:pPr>
        <w:autoSpaceDE w:val="0"/>
        <w:autoSpaceDN w:val="0"/>
        <w:adjustRightInd w:val="0"/>
        <w:spacing w:after="0" w:line="480" w:lineRule="auto"/>
        <w:jc w:val="center"/>
        <w:rPr>
          <w:rFonts w:ascii="Times New Roman" w:hAnsi="Times New Roman"/>
          <w:b/>
          <w:szCs w:val="24"/>
        </w:rPr>
      </w:pPr>
    </w:p>
    <w:p w:rsidR="00385A2E" w:rsidRDefault="00385A2E" w:rsidP="00385A2E">
      <w:pPr>
        <w:autoSpaceDE w:val="0"/>
        <w:autoSpaceDN w:val="0"/>
        <w:adjustRightInd w:val="0"/>
        <w:spacing w:after="0" w:line="480" w:lineRule="auto"/>
        <w:jc w:val="center"/>
        <w:rPr>
          <w:rFonts w:ascii="Times New Roman" w:hAnsi="Times New Roman"/>
          <w:b/>
          <w:szCs w:val="24"/>
        </w:rPr>
      </w:pPr>
    </w:p>
    <w:p w:rsidR="00385A2E" w:rsidRDefault="00385A2E" w:rsidP="00385A2E">
      <w:pPr>
        <w:autoSpaceDE w:val="0"/>
        <w:autoSpaceDN w:val="0"/>
        <w:adjustRightInd w:val="0"/>
        <w:spacing w:after="0" w:line="480" w:lineRule="auto"/>
        <w:jc w:val="center"/>
        <w:rPr>
          <w:rFonts w:ascii="Times New Roman" w:hAnsi="Times New Roman"/>
          <w:b/>
          <w:szCs w:val="24"/>
        </w:rPr>
      </w:pPr>
    </w:p>
    <w:p w:rsidR="00385A2E" w:rsidRDefault="00385A2E" w:rsidP="00385A2E">
      <w:pPr>
        <w:autoSpaceDE w:val="0"/>
        <w:autoSpaceDN w:val="0"/>
        <w:adjustRightInd w:val="0"/>
        <w:spacing w:after="0" w:line="480" w:lineRule="auto"/>
        <w:jc w:val="center"/>
        <w:rPr>
          <w:rFonts w:ascii="Times New Roman" w:hAnsi="Times New Roman"/>
          <w:b/>
          <w:szCs w:val="24"/>
        </w:rPr>
      </w:pPr>
    </w:p>
    <w:p w:rsidR="00385A2E" w:rsidRDefault="00385A2E" w:rsidP="00385A2E">
      <w:pPr>
        <w:autoSpaceDE w:val="0"/>
        <w:autoSpaceDN w:val="0"/>
        <w:adjustRightInd w:val="0"/>
        <w:spacing w:after="0" w:line="480" w:lineRule="auto"/>
        <w:jc w:val="center"/>
        <w:rPr>
          <w:rFonts w:ascii="Times New Roman" w:hAnsi="Times New Roman"/>
          <w:b/>
          <w:szCs w:val="24"/>
        </w:rPr>
      </w:pPr>
    </w:p>
    <w:p w:rsidR="00385A2E" w:rsidRDefault="00385A2E" w:rsidP="00385A2E">
      <w:pPr>
        <w:autoSpaceDE w:val="0"/>
        <w:autoSpaceDN w:val="0"/>
        <w:adjustRightInd w:val="0"/>
        <w:spacing w:after="0" w:line="480" w:lineRule="auto"/>
        <w:jc w:val="center"/>
        <w:rPr>
          <w:rFonts w:ascii="Times New Roman" w:hAnsi="Times New Roman"/>
          <w:b/>
          <w:szCs w:val="24"/>
        </w:rPr>
      </w:pPr>
    </w:p>
    <w:p w:rsidR="00385A2E" w:rsidRDefault="00385A2E" w:rsidP="00385A2E">
      <w:pPr>
        <w:autoSpaceDE w:val="0"/>
        <w:autoSpaceDN w:val="0"/>
        <w:adjustRightInd w:val="0"/>
        <w:spacing w:after="0" w:line="480" w:lineRule="auto"/>
        <w:jc w:val="center"/>
        <w:rPr>
          <w:rFonts w:ascii="Times New Roman" w:hAnsi="Times New Roman"/>
          <w:b/>
          <w:szCs w:val="24"/>
        </w:rPr>
      </w:pPr>
    </w:p>
    <w:p w:rsidR="00385A2E" w:rsidRDefault="00385A2E" w:rsidP="00385A2E">
      <w:pPr>
        <w:autoSpaceDE w:val="0"/>
        <w:autoSpaceDN w:val="0"/>
        <w:adjustRightInd w:val="0"/>
        <w:spacing w:after="0" w:line="480" w:lineRule="auto"/>
        <w:jc w:val="center"/>
        <w:rPr>
          <w:rFonts w:ascii="Times New Roman" w:hAnsi="Times New Roman"/>
          <w:b/>
          <w:szCs w:val="24"/>
        </w:rPr>
      </w:pPr>
    </w:p>
    <w:p w:rsidR="00385A2E" w:rsidRDefault="00385A2E" w:rsidP="00385A2E">
      <w:pPr>
        <w:autoSpaceDE w:val="0"/>
        <w:autoSpaceDN w:val="0"/>
        <w:adjustRightInd w:val="0"/>
        <w:spacing w:after="0" w:line="480" w:lineRule="auto"/>
        <w:jc w:val="center"/>
        <w:rPr>
          <w:rFonts w:ascii="Times New Roman" w:hAnsi="Times New Roman"/>
          <w:b/>
          <w:szCs w:val="24"/>
        </w:rPr>
      </w:pPr>
    </w:p>
    <w:p w:rsidR="00385A2E" w:rsidRDefault="00385A2E" w:rsidP="00385A2E">
      <w:pPr>
        <w:autoSpaceDE w:val="0"/>
        <w:autoSpaceDN w:val="0"/>
        <w:adjustRightInd w:val="0"/>
        <w:spacing w:after="0" w:line="480" w:lineRule="auto"/>
        <w:jc w:val="center"/>
        <w:rPr>
          <w:rFonts w:ascii="Times New Roman" w:hAnsi="Times New Roman"/>
          <w:b/>
          <w:szCs w:val="24"/>
        </w:rPr>
      </w:pPr>
    </w:p>
    <w:p w:rsidR="00385A2E" w:rsidRDefault="00385A2E" w:rsidP="00385A2E">
      <w:pPr>
        <w:autoSpaceDE w:val="0"/>
        <w:autoSpaceDN w:val="0"/>
        <w:adjustRightInd w:val="0"/>
        <w:spacing w:after="0" w:line="480" w:lineRule="auto"/>
        <w:jc w:val="center"/>
        <w:rPr>
          <w:rFonts w:ascii="Times New Roman" w:hAnsi="Times New Roman"/>
          <w:b/>
          <w:szCs w:val="24"/>
        </w:rPr>
      </w:pPr>
    </w:p>
    <w:p w:rsidR="00385A2E" w:rsidRDefault="00385A2E" w:rsidP="00385A2E">
      <w:pPr>
        <w:autoSpaceDE w:val="0"/>
        <w:autoSpaceDN w:val="0"/>
        <w:adjustRightInd w:val="0"/>
        <w:spacing w:after="0" w:line="480" w:lineRule="auto"/>
        <w:jc w:val="center"/>
        <w:rPr>
          <w:rFonts w:ascii="Times New Roman" w:hAnsi="Times New Roman"/>
          <w:b/>
          <w:szCs w:val="24"/>
        </w:rPr>
      </w:pPr>
    </w:p>
    <w:p w:rsidR="00385A2E" w:rsidRDefault="00385A2E" w:rsidP="00385A2E">
      <w:pPr>
        <w:autoSpaceDE w:val="0"/>
        <w:autoSpaceDN w:val="0"/>
        <w:adjustRightInd w:val="0"/>
        <w:spacing w:after="0" w:line="480" w:lineRule="auto"/>
        <w:jc w:val="center"/>
        <w:rPr>
          <w:rFonts w:ascii="Times New Roman" w:hAnsi="Times New Roman"/>
          <w:b/>
          <w:szCs w:val="24"/>
        </w:rPr>
      </w:pPr>
    </w:p>
    <w:p w:rsidR="00385A2E" w:rsidRDefault="00385A2E" w:rsidP="00385A2E">
      <w:pPr>
        <w:autoSpaceDE w:val="0"/>
        <w:autoSpaceDN w:val="0"/>
        <w:adjustRightInd w:val="0"/>
        <w:spacing w:after="0" w:line="480" w:lineRule="auto"/>
        <w:jc w:val="center"/>
        <w:rPr>
          <w:rFonts w:ascii="Times New Roman" w:hAnsi="Times New Roman"/>
          <w:b/>
          <w:szCs w:val="24"/>
        </w:rPr>
      </w:pPr>
    </w:p>
    <w:p w:rsidR="00385A2E" w:rsidRDefault="00385A2E" w:rsidP="00385A2E">
      <w:pPr>
        <w:autoSpaceDE w:val="0"/>
        <w:autoSpaceDN w:val="0"/>
        <w:adjustRightInd w:val="0"/>
        <w:spacing w:after="0" w:line="480" w:lineRule="auto"/>
        <w:jc w:val="center"/>
        <w:rPr>
          <w:rFonts w:ascii="Times New Roman" w:hAnsi="Times New Roman"/>
          <w:b/>
          <w:szCs w:val="24"/>
        </w:rPr>
      </w:pPr>
    </w:p>
    <w:p w:rsidR="00385A2E" w:rsidRDefault="00385A2E" w:rsidP="00385A2E">
      <w:pPr>
        <w:autoSpaceDE w:val="0"/>
        <w:autoSpaceDN w:val="0"/>
        <w:adjustRightInd w:val="0"/>
        <w:spacing w:after="0" w:line="480" w:lineRule="auto"/>
        <w:jc w:val="center"/>
        <w:rPr>
          <w:rFonts w:ascii="Times New Roman" w:hAnsi="Times New Roman"/>
          <w:b/>
          <w:szCs w:val="24"/>
        </w:rPr>
      </w:pPr>
    </w:p>
    <w:p w:rsidR="00385A2E" w:rsidRDefault="00385A2E" w:rsidP="00385A2E">
      <w:pPr>
        <w:autoSpaceDE w:val="0"/>
        <w:autoSpaceDN w:val="0"/>
        <w:adjustRightInd w:val="0"/>
        <w:spacing w:after="0" w:line="480" w:lineRule="auto"/>
        <w:jc w:val="center"/>
        <w:rPr>
          <w:rFonts w:ascii="Times New Roman" w:hAnsi="Times New Roman"/>
          <w:b/>
          <w:szCs w:val="24"/>
        </w:rPr>
      </w:pPr>
    </w:p>
    <w:p w:rsidR="00385A2E" w:rsidRPr="001F770D" w:rsidRDefault="00385A2E" w:rsidP="00852625">
      <w:pPr>
        <w:pStyle w:val="Heading2"/>
        <w:jc w:val="center"/>
      </w:pPr>
      <w:bookmarkStart w:id="1150" w:name="_Toc113316267"/>
      <w:bookmarkStart w:id="1151" w:name="_Toc113316529"/>
      <w:bookmarkStart w:id="1152" w:name="_Toc113316706"/>
      <w:bookmarkStart w:id="1153" w:name="_Toc113318026"/>
      <w:bookmarkStart w:id="1154" w:name="_Toc113319805"/>
      <w:bookmarkStart w:id="1155" w:name="_Toc114152702"/>
      <w:bookmarkStart w:id="1156" w:name="_Toc114591700"/>
      <w:bookmarkStart w:id="1157" w:name="_Toc114754208"/>
      <w:bookmarkStart w:id="1158" w:name="_Toc117165869"/>
      <w:bookmarkStart w:id="1159" w:name="_Toc117849303"/>
      <w:r w:rsidRPr="001F770D">
        <w:t xml:space="preserve">Table B12: Power Flow Result from Bus to Bus on Egbe 33kV Feeder </w:t>
      </w:r>
      <w:r w:rsidR="00D66611" w:rsidRPr="001F770D">
        <w:t>Across Line Flows</w:t>
      </w:r>
      <w:bookmarkEnd w:id="1150"/>
      <w:bookmarkEnd w:id="1151"/>
      <w:bookmarkEnd w:id="1152"/>
      <w:bookmarkEnd w:id="1153"/>
      <w:bookmarkEnd w:id="1154"/>
      <w:bookmarkEnd w:id="1155"/>
      <w:bookmarkEnd w:id="1156"/>
      <w:bookmarkEnd w:id="1157"/>
      <w:bookmarkEnd w:id="1158"/>
      <w:bookmarkEnd w:id="1159"/>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From Bus    To Bus      Line       P Flow      Q Flow      P Loss      Q Loss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                                   [p.u.]      [p.u.]      [p.u.]      [p.u.]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SOURCE      J2         1           0.10209     0.07804     0.00087     0.00081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J2          J3         2           0.09882     0.07544     0.00071     0.00066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J3         </w:t>
      </w:r>
      <w:r>
        <w:rPr>
          <w:rFonts w:ascii="Courier New" w:hAnsi="Courier New" w:cs="Courier New"/>
          <w:sz w:val="18"/>
          <w:szCs w:val="18"/>
        </w:rPr>
        <w:t xml:space="preserve"> </w:t>
      </w:r>
      <w:r w:rsidRPr="007D46D3">
        <w:rPr>
          <w:rFonts w:ascii="Courier New" w:hAnsi="Courier New" w:cs="Courier New"/>
          <w:sz w:val="18"/>
          <w:szCs w:val="18"/>
        </w:rPr>
        <w:t xml:space="preserve">J4         3           0.09571     0.07299     0.00098     0.00091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J4         </w:t>
      </w:r>
      <w:r>
        <w:rPr>
          <w:rFonts w:ascii="Courier New" w:hAnsi="Courier New" w:cs="Courier New"/>
          <w:sz w:val="18"/>
          <w:szCs w:val="18"/>
        </w:rPr>
        <w:t xml:space="preserve"> </w:t>
      </w:r>
      <w:r w:rsidRPr="007D46D3">
        <w:rPr>
          <w:rFonts w:ascii="Courier New" w:hAnsi="Courier New" w:cs="Courier New"/>
          <w:sz w:val="18"/>
          <w:szCs w:val="18"/>
        </w:rPr>
        <w:t xml:space="preserve">J8         4           0.09232     0.07028     0.00086     0.0008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J8          J10        5           0.08346     0.06349     0.00042     0.00038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J8          ODO OWA    6           0.008       0.00599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J2          HONEYMOON  7           0.0024      0.00179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J3          EGOSI      8           0.0024      0.00179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J4          OBBO ILE   9           0.0024      0.00179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J10         IGBEDE    </w:t>
      </w:r>
      <w:r>
        <w:rPr>
          <w:rFonts w:ascii="Courier New" w:hAnsi="Courier New" w:cs="Courier New"/>
          <w:sz w:val="18"/>
          <w:szCs w:val="18"/>
        </w:rPr>
        <w:t xml:space="preserve"> </w:t>
      </w:r>
      <w:r w:rsidRPr="007D46D3">
        <w:rPr>
          <w:rFonts w:ascii="Courier New" w:hAnsi="Courier New" w:cs="Courier New"/>
          <w:sz w:val="18"/>
          <w:szCs w:val="18"/>
        </w:rPr>
        <w:t xml:space="preserve">10          0.0024      0.00179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J10         BMG ODO O  11          0.08064     0.06132     0.00096     0.00089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BMG ODO OW  J13        12          0.07808     0.05923     0.00108     0.00101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J13         ARAROMI   </w:t>
      </w:r>
      <w:r>
        <w:rPr>
          <w:rFonts w:ascii="Courier New" w:hAnsi="Courier New" w:cs="Courier New"/>
          <w:sz w:val="18"/>
          <w:szCs w:val="18"/>
        </w:rPr>
        <w:t xml:space="preserve"> </w:t>
      </w:r>
      <w:r w:rsidRPr="007D46D3">
        <w:rPr>
          <w:rFonts w:ascii="Courier New" w:hAnsi="Courier New" w:cs="Courier New"/>
          <w:sz w:val="18"/>
          <w:szCs w:val="18"/>
        </w:rPr>
        <w:t xml:space="preserve">13          0.0024      0.00179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J13         OSI        14          0.0746      0.05643     0.00097     0.0009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OSI         J16        15          0.05597     0.04232     0.00059     0.00055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J16         J17        16          0.05218     0.03938     0.0008      0.00074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J17         J18        17          0.04978     0.03745     0.00042     0.00038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J18         J19        18          0.04776     0.03587     0.00032     0.00029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J19         AINA      </w:t>
      </w:r>
      <w:r>
        <w:rPr>
          <w:rFonts w:ascii="Courier New" w:hAnsi="Courier New" w:cs="Courier New"/>
          <w:sz w:val="18"/>
          <w:szCs w:val="18"/>
        </w:rPr>
        <w:t xml:space="preserve"> </w:t>
      </w:r>
      <w:r w:rsidRPr="007D46D3">
        <w:rPr>
          <w:rFonts w:ascii="Courier New" w:hAnsi="Courier New" w:cs="Courier New"/>
          <w:sz w:val="18"/>
          <w:szCs w:val="18"/>
        </w:rPr>
        <w:t xml:space="preserve">19          0.03994     0.02999     0.00011     0.0001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AINA       </w:t>
      </w:r>
      <w:r>
        <w:rPr>
          <w:rFonts w:ascii="Courier New" w:hAnsi="Courier New" w:cs="Courier New"/>
          <w:sz w:val="18"/>
          <w:szCs w:val="18"/>
        </w:rPr>
        <w:t xml:space="preserve"> </w:t>
      </w:r>
      <w:r w:rsidRPr="007D46D3">
        <w:rPr>
          <w:rFonts w:ascii="Courier New" w:hAnsi="Courier New" w:cs="Courier New"/>
          <w:sz w:val="18"/>
          <w:szCs w:val="18"/>
        </w:rPr>
        <w:t xml:space="preserve">J21 ISAPA  20          0.03822     0.02869     0.00036     0.00033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J21 ISAPA  </w:t>
      </w:r>
      <w:r>
        <w:rPr>
          <w:rFonts w:ascii="Courier New" w:hAnsi="Courier New" w:cs="Courier New"/>
          <w:sz w:val="18"/>
          <w:szCs w:val="18"/>
        </w:rPr>
        <w:t xml:space="preserve"> </w:t>
      </w:r>
      <w:r w:rsidRPr="007D46D3">
        <w:rPr>
          <w:rFonts w:ascii="Courier New" w:hAnsi="Courier New" w:cs="Courier New"/>
          <w:sz w:val="18"/>
          <w:szCs w:val="18"/>
        </w:rPr>
        <w:t xml:space="preserve">ERUKU AIR  21          0.02706     0.0203      0.00019     0.00017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ERUKU AIRT </w:t>
      </w:r>
      <w:r>
        <w:rPr>
          <w:rFonts w:ascii="Courier New" w:hAnsi="Courier New" w:cs="Courier New"/>
          <w:sz w:val="18"/>
          <w:szCs w:val="18"/>
        </w:rPr>
        <w:t xml:space="preserve"> </w:t>
      </w:r>
      <w:r w:rsidRPr="007D46D3">
        <w:rPr>
          <w:rFonts w:ascii="Courier New" w:hAnsi="Courier New" w:cs="Courier New"/>
          <w:sz w:val="18"/>
          <w:szCs w:val="18"/>
        </w:rPr>
        <w:t xml:space="preserve">J23 ODO E  22          0.02447     0.01833     0.00036     0.00033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J23 ODO ER </w:t>
      </w:r>
      <w:r>
        <w:rPr>
          <w:rFonts w:ascii="Courier New" w:hAnsi="Courier New" w:cs="Courier New"/>
          <w:sz w:val="18"/>
          <w:szCs w:val="18"/>
        </w:rPr>
        <w:t xml:space="preserve"> </w:t>
      </w:r>
      <w:r w:rsidRPr="007D46D3">
        <w:rPr>
          <w:rFonts w:ascii="Courier New" w:hAnsi="Courier New" w:cs="Courier New"/>
          <w:sz w:val="18"/>
          <w:szCs w:val="18"/>
        </w:rPr>
        <w:t xml:space="preserve">KORO23     0.00561     0.00419     1e-005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KORO       </w:t>
      </w:r>
      <w:r>
        <w:rPr>
          <w:rFonts w:ascii="Courier New" w:hAnsi="Courier New" w:cs="Courier New"/>
          <w:sz w:val="18"/>
          <w:szCs w:val="18"/>
        </w:rPr>
        <w:t xml:space="preserve"> </w:t>
      </w:r>
      <w:r w:rsidRPr="007D46D3">
        <w:rPr>
          <w:rFonts w:ascii="Courier New" w:hAnsi="Courier New" w:cs="Courier New"/>
          <w:sz w:val="18"/>
          <w:szCs w:val="18"/>
        </w:rPr>
        <w:t xml:space="preserve">OGBE      </w:t>
      </w:r>
      <w:r>
        <w:rPr>
          <w:rFonts w:ascii="Courier New" w:hAnsi="Courier New" w:cs="Courier New"/>
          <w:sz w:val="18"/>
          <w:szCs w:val="18"/>
        </w:rPr>
        <w:t xml:space="preserve"> </w:t>
      </w:r>
      <w:r w:rsidRPr="007D46D3">
        <w:rPr>
          <w:rFonts w:ascii="Courier New" w:hAnsi="Courier New" w:cs="Courier New"/>
          <w:sz w:val="18"/>
          <w:szCs w:val="18"/>
        </w:rPr>
        <w:t xml:space="preserve">24          0.00481     0.00359     0           0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OGBE       </w:t>
      </w:r>
      <w:r>
        <w:rPr>
          <w:rFonts w:ascii="Courier New" w:hAnsi="Courier New" w:cs="Courier New"/>
          <w:sz w:val="18"/>
          <w:szCs w:val="18"/>
        </w:rPr>
        <w:t xml:space="preserve"> </w:t>
      </w:r>
      <w:r w:rsidRPr="007D46D3">
        <w:rPr>
          <w:rFonts w:ascii="Courier New" w:hAnsi="Courier New" w:cs="Courier New"/>
          <w:sz w:val="18"/>
          <w:szCs w:val="18"/>
        </w:rPr>
        <w:t xml:space="preserve">IJOWA     </w:t>
      </w:r>
      <w:r>
        <w:rPr>
          <w:rFonts w:ascii="Courier New" w:hAnsi="Courier New" w:cs="Courier New"/>
          <w:sz w:val="18"/>
          <w:szCs w:val="18"/>
        </w:rPr>
        <w:t xml:space="preserve"> </w:t>
      </w:r>
      <w:r w:rsidRPr="007D46D3">
        <w:rPr>
          <w:rFonts w:ascii="Courier New" w:hAnsi="Courier New" w:cs="Courier New"/>
          <w:sz w:val="18"/>
          <w:szCs w:val="18"/>
        </w:rPr>
        <w:t xml:space="preserve">25          0.0032      0.00239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IJOWA      </w:t>
      </w:r>
      <w:r>
        <w:rPr>
          <w:rFonts w:ascii="Courier New" w:hAnsi="Courier New" w:cs="Courier New"/>
          <w:sz w:val="18"/>
          <w:szCs w:val="18"/>
        </w:rPr>
        <w:t xml:space="preserve"> </w:t>
      </w:r>
      <w:r w:rsidRPr="007D46D3">
        <w:rPr>
          <w:rFonts w:ascii="Courier New" w:hAnsi="Courier New" w:cs="Courier New"/>
          <w:sz w:val="18"/>
          <w:szCs w:val="18"/>
        </w:rPr>
        <w:t xml:space="preserve">IRELE     </w:t>
      </w:r>
      <w:r>
        <w:rPr>
          <w:rFonts w:ascii="Courier New" w:hAnsi="Courier New" w:cs="Courier New"/>
          <w:sz w:val="18"/>
          <w:szCs w:val="18"/>
        </w:rPr>
        <w:t xml:space="preserve"> </w:t>
      </w:r>
      <w:r w:rsidRPr="007D46D3">
        <w:rPr>
          <w:rFonts w:ascii="Courier New" w:hAnsi="Courier New" w:cs="Courier New"/>
          <w:sz w:val="18"/>
          <w:szCs w:val="18"/>
        </w:rPr>
        <w:t xml:space="preserve">26          0.0016      0.00119     0          -1e-005     </w:t>
      </w:r>
    </w:p>
    <w:p w:rsidR="00385A2E"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J16</w:t>
      </w:r>
      <w:r>
        <w:rPr>
          <w:rFonts w:ascii="Courier New" w:hAnsi="Courier New" w:cs="Courier New"/>
          <w:sz w:val="18"/>
          <w:szCs w:val="18"/>
        </w:rPr>
        <w:tab/>
        <w:t xml:space="preserve">     </w:t>
      </w:r>
      <w:r w:rsidRPr="007D46D3">
        <w:rPr>
          <w:rFonts w:ascii="Courier New" w:hAnsi="Courier New" w:cs="Courier New"/>
          <w:sz w:val="18"/>
          <w:szCs w:val="18"/>
        </w:rPr>
        <w:t xml:space="preserve">ETAN      </w:t>
      </w:r>
      <w:r>
        <w:rPr>
          <w:rFonts w:ascii="Courier New" w:hAnsi="Courier New" w:cs="Courier New"/>
          <w:sz w:val="18"/>
          <w:szCs w:val="18"/>
        </w:rPr>
        <w:t xml:space="preserve"> </w:t>
      </w:r>
      <w:r w:rsidRPr="007D46D3">
        <w:rPr>
          <w:rFonts w:ascii="Courier New" w:hAnsi="Courier New" w:cs="Courier New"/>
          <w:sz w:val="18"/>
          <w:szCs w:val="18"/>
        </w:rPr>
        <w:t>27</w:t>
      </w:r>
      <w:r>
        <w:rPr>
          <w:rFonts w:ascii="Courier New" w:hAnsi="Courier New" w:cs="Courier New"/>
          <w:sz w:val="18"/>
          <w:szCs w:val="18"/>
        </w:rPr>
        <w:tab/>
      </w:r>
      <w:r>
        <w:rPr>
          <w:rFonts w:ascii="Courier New" w:hAnsi="Courier New" w:cs="Courier New"/>
          <w:sz w:val="18"/>
          <w:szCs w:val="18"/>
        </w:rPr>
        <w:tab/>
        <w:t xml:space="preserve">  </w:t>
      </w:r>
      <w:r w:rsidRPr="007D46D3">
        <w:rPr>
          <w:rFonts w:ascii="Courier New" w:hAnsi="Courier New" w:cs="Courier New"/>
          <w:sz w:val="18"/>
          <w:szCs w:val="18"/>
        </w:rPr>
        <w:t xml:space="preserve">0.0032     </w:t>
      </w:r>
      <w:r>
        <w:rPr>
          <w:rFonts w:ascii="Courier New" w:hAnsi="Courier New" w:cs="Courier New"/>
          <w:sz w:val="18"/>
          <w:szCs w:val="18"/>
        </w:rPr>
        <w:t xml:space="preserve"> </w:t>
      </w:r>
      <w:r w:rsidRPr="007D46D3">
        <w:rPr>
          <w:rFonts w:ascii="Courier New" w:hAnsi="Courier New" w:cs="Courier New"/>
          <w:sz w:val="18"/>
          <w:szCs w:val="18"/>
        </w:rPr>
        <w:t xml:space="preserve">0.00238   </w:t>
      </w:r>
      <w:r>
        <w:rPr>
          <w:rFonts w:ascii="Courier New" w:hAnsi="Courier New" w:cs="Courier New"/>
          <w:sz w:val="18"/>
          <w:szCs w:val="18"/>
        </w:rPr>
        <w:t xml:space="preserve"> </w:t>
      </w:r>
      <w:r w:rsidRPr="007D46D3">
        <w:rPr>
          <w:rFonts w:ascii="Courier New" w:hAnsi="Courier New" w:cs="Courier New"/>
          <w:sz w:val="18"/>
          <w:szCs w:val="18"/>
        </w:rPr>
        <w:t>0</w:t>
      </w:r>
      <w:r>
        <w:rPr>
          <w:rFonts w:ascii="Courier New" w:hAnsi="Courier New" w:cs="Courier New"/>
          <w:sz w:val="18"/>
          <w:szCs w:val="18"/>
        </w:rPr>
        <w:tab/>
        <w:t xml:space="preserve">          </w:t>
      </w:r>
      <w:r w:rsidRPr="007D46D3">
        <w:rPr>
          <w:rFonts w:ascii="Courier New" w:hAnsi="Courier New" w:cs="Courier New"/>
          <w:sz w:val="18"/>
          <w:szCs w:val="18"/>
        </w:rPr>
        <w:t xml:space="preserve">-1e-005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OBBO </w:t>
      </w:r>
      <w:r>
        <w:rPr>
          <w:rFonts w:ascii="Courier New" w:hAnsi="Courier New" w:cs="Courier New"/>
          <w:sz w:val="18"/>
          <w:szCs w:val="18"/>
        </w:rPr>
        <w:tab/>
        <w:t xml:space="preserve">     </w:t>
      </w:r>
      <w:r w:rsidRPr="007D46D3">
        <w:rPr>
          <w:rFonts w:ascii="Courier New" w:hAnsi="Courier New" w:cs="Courier New"/>
          <w:sz w:val="18"/>
          <w:szCs w:val="18"/>
        </w:rPr>
        <w:t xml:space="preserve">AIYE  </w:t>
      </w:r>
      <w:r>
        <w:rPr>
          <w:rFonts w:ascii="Courier New" w:hAnsi="Courier New" w:cs="Courier New"/>
          <w:sz w:val="18"/>
          <w:szCs w:val="18"/>
        </w:rPr>
        <w:t xml:space="preserve">     </w:t>
      </w:r>
      <w:r w:rsidRPr="007D46D3">
        <w:rPr>
          <w:rFonts w:ascii="Courier New" w:hAnsi="Courier New" w:cs="Courier New"/>
          <w:sz w:val="18"/>
          <w:szCs w:val="18"/>
        </w:rPr>
        <w:t xml:space="preserve">28          </w:t>
      </w:r>
      <w:r>
        <w:rPr>
          <w:rFonts w:ascii="Courier New" w:hAnsi="Courier New" w:cs="Courier New"/>
          <w:sz w:val="18"/>
          <w:szCs w:val="18"/>
        </w:rPr>
        <w:t xml:space="preserve"> </w:t>
      </w:r>
      <w:r w:rsidRPr="007D46D3">
        <w:rPr>
          <w:rFonts w:ascii="Courier New" w:hAnsi="Courier New" w:cs="Courier New"/>
          <w:sz w:val="18"/>
          <w:szCs w:val="18"/>
        </w:rPr>
        <w:t xml:space="preserve">0.0016   </w:t>
      </w:r>
      <w:r>
        <w:rPr>
          <w:rFonts w:ascii="Courier New" w:hAnsi="Courier New" w:cs="Courier New"/>
          <w:sz w:val="18"/>
          <w:szCs w:val="18"/>
        </w:rPr>
        <w:t xml:space="preserve">   </w:t>
      </w:r>
      <w:r w:rsidRPr="007D46D3">
        <w:rPr>
          <w:rFonts w:ascii="Courier New" w:hAnsi="Courier New" w:cs="Courier New"/>
          <w:sz w:val="18"/>
          <w:szCs w:val="18"/>
        </w:rPr>
        <w:t xml:space="preserve">0.00119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J17        </w:t>
      </w:r>
      <w:r>
        <w:rPr>
          <w:rFonts w:ascii="Courier New" w:hAnsi="Courier New" w:cs="Courier New"/>
          <w:sz w:val="18"/>
          <w:szCs w:val="18"/>
        </w:rPr>
        <w:t xml:space="preserve"> </w:t>
      </w:r>
      <w:r w:rsidRPr="007D46D3">
        <w:rPr>
          <w:rFonts w:ascii="Courier New" w:hAnsi="Courier New" w:cs="Courier New"/>
          <w:sz w:val="18"/>
          <w:szCs w:val="18"/>
        </w:rPr>
        <w:t xml:space="preserve">EJIU    </w:t>
      </w:r>
      <w:r>
        <w:rPr>
          <w:rFonts w:ascii="Courier New" w:hAnsi="Courier New" w:cs="Courier New"/>
          <w:sz w:val="18"/>
          <w:szCs w:val="18"/>
        </w:rPr>
        <w:t xml:space="preserve">  </w:t>
      </w:r>
      <w:r w:rsidRPr="007D46D3">
        <w:rPr>
          <w:rFonts w:ascii="Courier New" w:hAnsi="Courier New" w:cs="Courier New"/>
          <w:sz w:val="18"/>
          <w:szCs w:val="18"/>
        </w:rPr>
        <w:t xml:space="preserve">29          </w:t>
      </w:r>
      <w:r>
        <w:rPr>
          <w:rFonts w:ascii="Courier New" w:hAnsi="Courier New" w:cs="Courier New"/>
          <w:sz w:val="18"/>
          <w:szCs w:val="18"/>
        </w:rPr>
        <w:t xml:space="preserve"> </w:t>
      </w:r>
      <w:r w:rsidRPr="007D46D3">
        <w:rPr>
          <w:rFonts w:ascii="Courier New" w:hAnsi="Courier New" w:cs="Courier New"/>
          <w:sz w:val="18"/>
          <w:szCs w:val="18"/>
        </w:rPr>
        <w:t xml:space="preserve">0.0016      0.00119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J18        </w:t>
      </w:r>
      <w:r>
        <w:rPr>
          <w:rFonts w:ascii="Courier New" w:hAnsi="Courier New" w:cs="Courier New"/>
          <w:sz w:val="18"/>
          <w:szCs w:val="18"/>
        </w:rPr>
        <w:t xml:space="preserve"> </w:t>
      </w:r>
      <w:r w:rsidRPr="007D46D3">
        <w:rPr>
          <w:rFonts w:ascii="Courier New" w:hAnsi="Courier New" w:cs="Courier New"/>
          <w:sz w:val="18"/>
          <w:szCs w:val="18"/>
        </w:rPr>
        <w:t xml:space="preserve">ISOLO   </w:t>
      </w:r>
      <w:r>
        <w:rPr>
          <w:rFonts w:ascii="Courier New" w:hAnsi="Courier New" w:cs="Courier New"/>
          <w:sz w:val="18"/>
          <w:szCs w:val="18"/>
        </w:rPr>
        <w:t xml:space="preserve">  </w:t>
      </w:r>
      <w:r w:rsidRPr="007D46D3">
        <w:rPr>
          <w:rFonts w:ascii="Courier New" w:hAnsi="Courier New" w:cs="Courier New"/>
          <w:sz w:val="18"/>
          <w:szCs w:val="18"/>
        </w:rPr>
        <w:t xml:space="preserve">30          </w:t>
      </w:r>
      <w:r>
        <w:rPr>
          <w:rFonts w:ascii="Courier New" w:hAnsi="Courier New" w:cs="Courier New"/>
          <w:sz w:val="18"/>
          <w:szCs w:val="18"/>
        </w:rPr>
        <w:t xml:space="preserve"> </w:t>
      </w:r>
      <w:r w:rsidRPr="007D46D3">
        <w:rPr>
          <w:rFonts w:ascii="Courier New" w:hAnsi="Courier New" w:cs="Courier New"/>
          <w:sz w:val="18"/>
          <w:szCs w:val="18"/>
        </w:rPr>
        <w:t xml:space="preserve">0.0016      0.00119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J19        </w:t>
      </w:r>
      <w:r>
        <w:rPr>
          <w:rFonts w:ascii="Courier New" w:hAnsi="Courier New" w:cs="Courier New"/>
          <w:sz w:val="18"/>
          <w:szCs w:val="18"/>
        </w:rPr>
        <w:t xml:space="preserve"> </w:t>
      </w:r>
      <w:r w:rsidRPr="007D46D3">
        <w:rPr>
          <w:rFonts w:ascii="Courier New" w:hAnsi="Courier New" w:cs="Courier New"/>
          <w:sz w:val="18"/>
          <w:szCs w:val="18"/>
        </w:rPr>
        <w:t>OBBO ILE</w:t>
      </w:r>
      <w:r>
        <w:rPr>
          <w:rFonts w:ascii="Courier New" w:hAnsi="Courier New" w:cs="Courier New"/>
          <w:sz w:val="18"/>
          <w:szCs w:val="18"/>
        </w:rPr>
        <w:t xml:space="preserve">  </w:t>
      </w:r>
      <w:r w:rsidRPr="007D46D3">
        <w:rPr>
          <w:rFonts w:ascii="Courier New" w:hAnsi="Courier New" w:cs="Courier New"/>
          <w:sz w:val="18"/>
          <w:szCs w:val="18"/>
        </w:rPr>
        <w:t xml:space="preserve">31          </w:t>
      </w:r>
      <w:r>
        <w:rPr>
          <w:rFonts w:ascii="Courier New" w:hAnsi="Courier New" w:cs="Courier New"/>
          <w:sz w:val="18"/>
          <w:szCs w:val="18"/>
        </w:rPr>
        <w:t xml:space="preserve"> </w:t>
      </w:r>
      <w:r w:rsidRPr="007D46D3">
        <w:rPr>
          <w:rFonts w:ascii="Courier New" w:hAnsi="Courier New" w:cs="Courier New"/>
          <w:sz w:val="18"/>
          <w:szCs w:val="18"/>
        </w:rPr>
        <w:t xml:space="preserve">0.0075      0.00559     1e-005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OBBO ILE   </w:t>
      </w:r>
      <w:r>
        <w:rPr>
          <w:rFonts w:ascii="Courier New" w:hAnsi="Courier New" w:cs="Courier New"/>
          <w:sz w:val="18"/>
          <w:szCs w:val="18"/>
        </w:rPr>
        <w:t xml:space="preserve"> </w:t>
      </w:r>
      <w:r w:rsidRPr="007D46D3">
        <w:rPr>
          <w:rFonts w:ascii="Courier New" w:hAnsi="Courier New" w:cs="Courier New"/>
          <w:sz w:val="18"/>
          <w:szCs w:val="18"/>
        </w:rPr>
        <w:t xml:space="preserve">SEMINARY </w:t>
      </w:r>
      <w:r>
        <w:rPr>
          <w:rFonts w:ascii="Courier New" w:hAnsi="Courier New" w:cs="Courier New"/>
          <w:sz w:val="18"/>
          <w:szCs w:val="18"/>
        </w:rPr>
        <w:t xml:space="preserve"> </w:t>
      </w:r>
      <w:r w:rsidRPr="007D46D3">
        <w:rPr>
          <w:rFonts w:ascii="Courier New" w:hAnsi="Courier New" w:cs="Courier New"/>
          <w:sz w:val="18"/>
          <w:szCs w:val="18"/>
        </w:rPr>
        <w:t xml:space="preserve">32          </w:t>
      </w:r>
      <w:r>
        <w:rPr>
          <w:rFonts w:ascii="Courier New" w:hAnsi="Courier New" w:cs="Courier New"/>
          <w:sz w:val="18"/>
          <w:szCs w:val="18"/>
        </w:rPr>
        <w:t xml:space="preserve"> </w:t>
      </w:r>
      <w:r w:rsidRPr="007D46D3">
        <w:rPr>
          <w:rFonts w:ascii="Courier New" w:hAnsi="Courier New" w:cs="Courier New"/>
          <w:sz w:val="18"/>
          <w:szCs w:val="18"/>
        </w:rPr>
        <w:t xml:space="preserve">0.00589     0.00439     1e-005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SEMINARY </w:t>
      </w:r>
      <w:r>
        <w:rPr>
          <w:rFonts w:ascii="Courier New" w:hAnsi="Courier New" w:cs="Courier New"/>
          <w:sz w:val="18"/>
          <w:szCs w:val="18"/>
        </w:rPr>
        <w:t xml:space="preserve">   </w:t>
      </w:r>
      <w:r w:rsidRPr="007D46D3">
        <w:rPr>
          <w:rFonts w:ascii="Courier New" w:hAnsi="Courier New" w:cs="Courier New"/>
          <w:sz w:val="18"/>
          <w:szCs w:val="18"/>
        </w:rPr>
        <w:t xml:space="preserve">ERUKU S/S 33          </w:t>
      </w:r>
      <w:r>
        <w:rPr>
          <w:rFonts w:ascii="Courier New" w:hAnsi="Courier New" w:cs="Courier New"/>
          <w:sz w:val="18"/>
          <w:szCs w:val="18"/>
        </w:rPr>
        <w:t xml:space="preserve"> </w:t>
      </w:r>
      <w:r w:rsidRPr="007D46D3">
        <w:rPr>
          <w:rFonts w:ascii="Courier New" w:hAnsi="Courier New" w:cs="Courier New"/>
          <w:sz w:val="18"/>
          <w:szCs w:val="18"/>
        </w:rPr>
        <w:t xml:space="preserve">0.00427     0.00318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ERUKU S/S  </w:t>
      </w:r>
      <w:r>
        <w:rPr>
          <w:rFonts w:ascii="Courier New" w:hAnsi="Courier New" w:cs="Courier New"/>
          <w:sz w:val="18"/>
          <w:szCs w:val="18"/>
        </w:rPr>
        <w:t xml:space="preserve"> </w:t>
      </w:r>
      <w:r w:rsidRPr="007D46D3">
        <w:rPr>
          <w:rFonts w:ascii="Courier New" w:hAnsi="Courier New" w:cs="Courier New"/>
          <w:sz w:val="18"/>
          <w:szCs w:val="18"/>
        </w:rPr>
        <w:t>ERUKU POL</w:t>
      </w:r>
      <w:r>
        <w:rPr>
          <w:rFonts w:ascii="Courier New" w:hAnsi="Courier New" w:cs="Courier New"/>
          <w:sz w:val="18"/>
          <w:szCs w:val="18"/>
        </w:rPr>
        <w:t xml:space="preserve"> </w:t>
      </w:r>
      <w:r w:rsidRPr="007D46D3">
        <w:rPr>
          <w:rFonts w:ascii="Courier New" w:hAnsi="Courier New" w:cs="Courier New"/>
          <w:sz w:val="18"/>
          <w:szCs w:val="18"/>
        </w:rPr>
        <w:t xml:space="preserve">34          </w:t>
      </w:r>
      <w:r>
        <w:rPr>
          <w:rFonts w:ascii="Courier New" w:hAnsi="Courier New" w:cs="Courier New"/>
          <w:sz w:val="18"/>
          <w:szCs w:val="18"/>
        </w:rPr>
        <w:t xml:space="preserve"> </w:t>
      </w:r>
      <w:r w:rsidRPr="007D46D3">
        <w:rPr>
          <w:rFonts w:ascii="Courier New" w:hAnsi="Courier New" w:cs="Courier New"/>
          <w:sz w:val="18"/>
          <w:szCs w:val="18"/>
        </w:rPr>
        <w:t xml:space="preserve">0.004       0.00299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ERUKU POL  </w:t>
      </w:r>
      <w:r>
        <w:rPr>
          <w:rFonts w:ascii="Courier New" w:hAnsi="Courier New" w:cs="Courier New"/>
          <w:sz w:val="18"/>
          <w:szCs w:val="18"/>
        </w:rPr>
        <w:t xml:space="preserve"> </w:t>
      </w:r>
      <w:r w:rsidRPr="007D46D3">
        <w:rPr>
          <w:rFonts w:ascii="Courier New" w:hAnsi="Courier New" w:cs="Courier New"/>
          <w:sz w:val="18"/>
          <w:szCs w:val="18"/>
        </w:rPr>
        <w:t>ECWA STAR</w:t>
      </w:r>
      <w:r>
        <w:rPr>
          <w:rFonts w:ascii="Courier New" w:hAnsi="Courier New" w:cs="Courier New"/>
          <w:sz w:val="18"/>
          <w:szCs w:val="18"/>
        </w:rPr>
        <w:t xml:space="preserve"> </w:t>
      </w:r>
      <w:r w:rsidRPr="007D46D3">
        <w:rPr>
          <w:rFonts w:ascii="Courier New" w:hAnsi="Courier New" w:cs="Courier New"/>
          <w:sz w:val="18"/>
          <w:szCs w:val="18"/>
        </w:rPr>
        <w:t xml:space="preserve">35          </w:t>
      </w:r>
      <w:r>
        <w:rPr>
          <w:rFonts w:ascii="Courier New" w:hAnsi="Courier New" w:cs="Courier New"/>
          <w:sz w:val="18"/>
          <w:szCs w:val="18"/>
        </w:rPr>
        <w:t xml:space="preserve"> </w:t>
      </w:r>
      <w:r w:rsidRPr="007D46D3">
        <w:rPr>
          <w:rFonts w:ascii="Courier New" w:hAnsi="Courier New" w:cs="Courier New"/>
          <w:sz w:val="18"/>
          <w:szCs w:val="18"/>
        </w:rPr>
        <w:t xml:space="preserve">0.0024      0.00179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J21 ISAPA  </w:t>
      </w:r>
      <w:r>
        <w:rPr>
          <w:rFonts w:ascii="Courier New" w:hAnsi="Courier New" w:cs="Courier New"/>
          <w:sz w:val="18"/>
          <w:szCs w:val="18"/>
        </w:rPr>
        <w:t xml:space="preserve"> </w:t>
      </w:r>
      <w:r w:rsidRPr="007D46D3">
        <w:rPr>
          <w:rFonts w:ascii="Courier New" w:hAnsi="Courier New" w:cs="Courier New"/>
          <w:sz w:val="18"/>
          <w:szCs w:val="18"/>
        </w:rPr>
        <w:t>ADMIRAL F</w:t>
      </w:r>
      <w:r>
        <w:rPr>
          <w:rFonts w:ascii="Courier New" w:hAnsi="Courier New" w:cs="Courier New"/>
          <w:sz w:val="18"/>
          <w:szCs w:val="18"/>
        </w:rPr>
        <w:t xml:space="preserve"> </w:t>
      </w:r>
      <w:r w:rsidRPr="007D46D3">
        <w:rPr>
          <w:rFonts w:ascii="Courier New" w:hAnsi="Courier New" w:cs="Courier New"/>
          <w:sz w:val="18"/>
          <w:szCs w:val="18"/>
        </w:rPr>
        <w:t xml:space="preserve">36          </w:t>
      </w:r>
      <w:r>
        <w:rPr>
          <w:rFonts w:ascii="Courier New" w:hAnsi="Courier New" w:cs="Courier New"/>
          <w:sz w:val="18"/>
          <w:szCs w:val="18"/>
        </w:rPr>
        <w:t xml:space="preserve"> </w:t>
      </w:r>
      <w:r w:rsidRPr="007D46D3">
        <w:rPr>
          <w:rFonts w:ascii="Courier New" w:hAnsi="Courier New" w:cs="Courier New"/>
          <w:sz w:val="18"/>
          <w:szCs w:val="18"/>
        </w:rPr>
        <w:t xml:space="preserve">0.0056      0.00419     0           0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ADMIRAL FA </w:t>
      </w:r>
      <w:r>
        <w:rPr>
          <w:rFonts w:ascii="Courier New" w:hAnsi="Courier New" w:cs="Courier New"/>
          <w:sz w:val="18"/>
          <w:szCs w:val="18"/>
        </w:rPr>
        <w:t xml:space="preserve"> </w:t>
      </w:r>
      <w:r w:rsidRPr="007D46D3">
        <w:rPr>
          <w:rFonts w:ascii="Courier New" w:hAnsi="Courier New" w:cs="Courier New"/>
          <w:sz w:val="18"/>
          <w:szCs w:val="18"/>
        </w:rPr>
        <w:t xml:space="preserve">ORA OBBO </w:t>
      </w:r>
      <w:r>
        <w:rPr>
          <w:rFonts w:ascii="Courier New" w:hAnsi="Courier New" w:cs="Courier New"/>
          <w:sz w:val="18"/>
          <w:szCs w:val="18"/>
        </w:rPr>
        <w:t xml:space="preserve"> </w:t>
      </w:r>
      <w:r w:rsidRPr="007D46D3">
        <w:rPr>
          <w:rFonts w:ascii="Courier New" w:hAnsi="Courier New" w:cs="Courier New"/>
          <w:sz w:val="18"/>
          <w:szCs w:val="18"/>
        </w:rPr>
        <w:t xml:space="preserve">37          </w:t>
      </w:r>
      <w:r>
        <w:rPr>
          <w:rFonts w:ascii="Courier New" w:hAnsi="Courier New" w:cs="Courier New"/>
          <w:sz w:val="18"/>
          <w:szCs w:val="18"/>
        </w:rPr>
        <w:t xml:space="preserve"> </w:t>
      </w:r>
      <w:r w:rsidRPr="007D46D3">
        <w:rPr>
          <w:rFonts w:ascii="Courier New" w:hAnsi="Courier New" w:cs="Courier New"/>
          <w:sz w:val="18"/>
          <w:szCs w:val="18"/>
        </w:rPr>
        <w:t xml:space="preserve">0.0016      0.00119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ISALE OPI </w:t>
      </w:r>
      <w:r>
        <w:rPr>
          <w:rFonts w:ascii="Courier New" w:hAnsi="Courier New" w:cs="Courier New"/>
          <w:sz w:val="18"/>
          <w:szCs w:val="18"/>
        </w:rPr>
        <w:t xml:space="preserve">  </w:t>
      </w:r>
      <w:r w:rsidRPr="007D46D3">
        <w:rPr>
          <w:rFonts w:ascii="Courier New" w:hAnsi="Courier New" w:cs="Courier New"/>
          <w:sz w:val="18"/>
          <w:szCs w:val="18"/>
        </w:rPr>
        <w:t xml:space="preserve">IKERIN   </w:t>
      </w:r>
      <w:r>
        <w:rPr>
          <w:rFonts w:ascii="Courier New" w:hAnsi="Courier New" w:cs="Courier New"/>
          <w:sz w:val="18"/>
          <w:szCs w:val="18"/>
        </w:rPr>
        <w:t xml:space="preserve"> </w:t>
      </w:r>
      <w:r w:rsidRPr="007D46D3">
        <w:rPr>
          <w:rFonts w:ascii="Courier New" w:hAnsi="Courier New" w:cs="Courier New"/>
          <w:sz w:val="18"/>
          <w:szCs w:val="18"/>
        </w:rPr>
        <w:t xml:space="preserve">38         </w:t>
      </w:r>
      <w:r>
        <w:rPr>
          <w:rFonts w:ascii="Courier New" w:hAnsi="Courier New" w:cs="Courier New"/>
          <w:sz w:val="18"/>
          <w:szCs w:val="18"/>
        </w:rPr>
        <w:t xml:space="preserve"> </w:t>
      </w:r>
      <w:r w:rsidRPr="007D46D3">
        <w:rPr>
          <w:rFonts w:ascii="Courier New" w:hAnsi="Courier New" w:cs="Courier New"/>
          <w:sz w:val="18"/>
          <w:szCs w:val="18"/>
        </w:rPr>
        <w:t xml:space="preserve"> 0.01042     0.00778     1e-005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IKERIN     </w:t>
      </w:r>
      <w:r>
        <w:rPr>
          <w:rFonts w:ascii="Courier New" w:hAnsi="Courier New" w:cs="Courier New"/>
          <w:sz w:val="18"/>
          <w:szCs w:val="18"/>
        </w:rPr>
        <w:t xml:space="preserve"> </w:t>
      </w:r>
      <w:r w:rsidRPr="007D46D3">
        <w:rPr>
          <w:rFonts w:ascii="Courier New" w:hAnsi="Courier New" w:cs="Courier New"/>
          <w:sz w:val="18"/>
          <w:szCs w:val="18"/>
        </w:rPr>
        <w:t xml:space="preserve">AJUBA    </w:t>
      </w:r>
      <w:r>
        <w:rPr>
          <w:rFonts w:ascii="Courier New" w:hAnsi="Courier New" w:cs="Courier New"/>
          <w:sz w:val="18"/>
          <w:szCs w:val="18"/>
        </w:rPr>
        <w:t xml:space="preserve"> </w:t>
      </w:r>
      <w:r w:rsidRPr="007D46D3">
        <w:rPr>
          <w:rFonts w:ascii="Courier New" w:hAnsi="Courier New" w:cs="Courier New"/>
          <w:sz w:val="18"/>
          <w:szCs w:val="18"/>
        </w:rPr>
        <w:t xml:space="preserve">39          </w:t>
      </w:r>
      <w:r>
        <w:rPr>
          <w:rFonts w:ascii="Courier New" w:hAnsi="Courier New" w:cs="Courier New"/>
          <w:sz w:val="18"/>
          <w:szCs w:val="18"/>
        </w:rPr>
        <w:t xml:space="preserve"> </w:t>
      </w:r>
      <w:r w:rsidRPr="007D46D3">
        <w:rPr>
          <w:rFonts w:ascii="Courier New" w:hAnsi="Courier New" w:cs="Courier New"/>
          <w:sz w:val="18"/>
          <w:szCs w:val="18"/>
        </w:rPr>
        <w:t xml:space="preserve">0.00881     0.00658     0           0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AJUBA    </w:t>
      </w:r>
      <w:r>
        <w:rPr>
          <w:rFonts w:ascii="Courier New" w:hAnsi="Courier New" w:cs="Courier New"/>
          <w:sz w:val="18"/>
          <w:szCs w:val="18"/>
        </w:rPr>
        <w:t xml:space="preserve">   </w:t>
      </w:r>
      <w:r w:rsidRPr="007D46D3">
        <w:rPr>
          <w:rFonts w:ascii="Courier New" w:hAnsi="Courier New" w:cs="Courier New"/>
          <w:sz w:val="18"/>
          <w:szCs w:val="18"/>
        </w:rPr>
        <w:t xml:space="preserve">IDOFIN I </w:t>
      </w:r>
      <w:r>
        <w:rPr>
          <w:rFonts w:ascii="Courier New" w:hAnsi="Courier New" w:cs="Courier New"/>
          <w:sz w:val="18"/>
          <w:szCs w:val="18"/>
        </w:rPr>
        <w:t xml:space="preserve"> </w:t>
      </w:r>
      <w:r w:rsidRPr="007D46D3">
        <w:rPr>
          <w:rFonts w:ascii="Courier New" w:hAnsi="Courier New" w:cs="Courier New"/>
          <w:sz w:val="18"/>
          <w:szCs w:val="18"/>
        </w:rPr>
        <w:t xml:space="preserve">40          </w:t>
      </w:r>
      <w:r>
        <w:rPr>
          <w:rFonts w:ascii="Courier New" w:hAnsi="Courier New" w:cs="Courier New"/>
          <w:sz w:val="18"/>
          <w:szCs w:val="18"/>
        </w:rPr>
        <w:t xml:space="preserve"> </w:t>
      </w:r>
      <w:r w:rsidRPr="007D46D3">
        <w:rPr>
          <w:rFonts w:ascii="Courier New" w:hAnsi="Courier New" w:cs="Courier New"/>
          <w:sz w:val="18"/>
          <w:szCs w:val="18"/>
        </w:rPr>
        <w:t xml:space="preserve">0.0064      0.00478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IDOFIN IG  </w:t>
      </w:r>
      <w:r>
        <w:rPr>
          <w:rFonts w:ascii="Courier New" w:hAnsi="Courier New" w:cs="Courier New"/>
          <w:sz w:val="18"/>
          <w:szCs w:val="18"/>
        </w:rPr>
        <w:t xml:space="preserve"> </w:t>
      </w:r>
      <w:r w:rsidRPr="007D46D3">
        <w:rPr>
          <w:rFonts w:ascii="Courier New" w:hAnsi="Courier New" w:cs="Courier New"/>
          <w:sz w:val="18"/>
          <w:szCs w:val="18"/>
        </w:rPr>
        <w:t xml:space="preserve">IDOFIN I </w:t>
      </w:r>
      <w:r>
        <w:rPr>
          <w:rFonts w:ascii="Courier New" w:hAnsi="Courier New" w:cs="Courier New"/>
          <w:sz w:val="18"/>
          <w:szCs w:val="18"/>
        </w:rPr>
        <w:t xml:space="preserve"> </w:t>
      </w:r>
      <w:r w:rsidRPr="007D46D3">
        <w:rPr>
          <w:rFonts w:ascii="Courier New" w:hAnsi="Courier New" w:cs="Courier New"/>
          <w:sz w:val="18"/>
          <w:szCs w:val="18"/>
        </w:rPr>
        <w:t xml:space="preserve">41          </w:t>
      </w:r>
      <w:r>
        <w:rPr>
          <w:rFonts w:ascii="Courier New" w:hAnsi="Courier New" w:cs="Courier New"/>
          <w:sz w:val="18"/>
          <w:szCs w:val="18"/>
        </w:rPr>
        <w:t xml:space="preserve"> </w:t>
      </w:r>
      <w:r w:rsidRPr="007D46D3">
        <w:rPr>
          <w:rFonts w:ascii="Courier New" w:hAnsi="Courier New" w:cs="Courier New"/>
          <w:sz w:val="18"/>
          <w:szCs w:val="18"/>
        </w:rPr>
        <w:t xml:space="preserve">0.0032      0.00238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IDOFIN IG  </w:t>
      </w:r>
      <w:r>
        <w:rPr>
          <w:rFonts w:ascii="Courier New" w:hAnsi="Courier New" w:cs="Courier New"/>
          <w:sz w:val="18"/>
          <w:szCs w:val="18"/>
        </w:rPr>
        <w:t xml:space="preserve"> </w:t>
      </w:r>
      <w:r w:rsidRPr="007D46D3">
        <w:rPr>
          <w:rFonts w:ascii="Courier New" w:hAnsi="Courier New" w:cs="Courier New"/>
          <w:sz w:val="18"/>
          <w:szCs w:val="18"/>
        </w:rPr>
        <w:t>IDOFIN IG</w:t>
      </w:r>
      <w:r>
        <w:rPr>
          <w:rFonts w:ascii="Courier New" w:hAnsi="Courier New" w:cs="Courier New"/>
          <w:sz w:val="18"/>
          <w:szCs w:val="18"/>
        </w:rPr>
        <w:t xml:space="preserve"> </w:t>
      </w:r>
      <w:r w:rsidRPr="007D46D3">
        <w:rPr>
          <w:rFonts w:ascii="Courier New" w:hAnsi="Courier New" w:cs="Courier New"/>
          <w:sz w:val="18"/>
          <w:szCs w:val="18"/>
        </w:rPr>
        <w:t xml:space="preserve">42         </w:t>
      </w:r>
      <w:r>
        <w:rPr>
          <w:rFonts w:ascii="Courier New" w:hAnsi="Courier New" w:cs="Courier New"/>
          <w:sz w:val="18"/>
          <w:szCs w:val="18"/>
        </w:rPr>
        <w:t xml:space="preserve"> </w:t>
      </w:r>
      <w:r w:rsidRPr="007D46D3">
        <w:rPr>
          <w:rFonts w:ascii="Courier New" w:hAnsi="Courier New" w:cs="Courier New"/>
          <w:sz w:val="18"/>
          <w:szCs w:val="18"/>
        </w:rPr>
        <w:t xml:space="preserve"> 0.0016      0.00119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MTN       </w:t>
      </w:r>
      <w:r>
        <w:rPr>
          <w:rFonts w:ascii="Courier New" w:hAnsi="Courier New" w:cs="Courier New"/>
          <w:sz w:val="18"/>
          <w:szCs w:val="18"/>
        </w:rPr>
        <w:t xml:space="preserve">  </w:t>
      </w:r>
      <w:r w:rsidRPr="007D46D3">
        <w:rPr>
          <w:rFonts w:ascii="Courier New" w:hAnsi="Courier New" w:cs="Courier New"/>
          <w:sz w:val="18"/>
          <w:szCs w:val="18"/>
        </w:rPr>
        <w:t>ISAPA S/S</w:t>
      </w:r>
      <w:r>
        <w:rPr>
          <w:rFonts w:ascii="Courier New" w:hAnsi="Courier New" w:cs="Courier New"/>
          <w:sz w:val="18"/>
          <w:szCs w:val="18"/>
        </w:rPr>
        <w:t xml:space="preserve"> </w:t>
      </w:r>
      <w:r w:rsidRPr="007D46D3">
        <w:rPr>
          <w:rFonts w:ascii="Courier New" w:hAnsi="Courier New" w:cs="Courier New"/>
          <w:sz w:val="18"/>
          <w:szCs w:val="18"/>
        </w:rPr>
        <w:t xml:space="preserve">43          </w:t>
      </w:r>
      <w:r>
        <w:rPr>
          <w:rFonts w:ascii="Courier New" w:hAnsi="Courier New" w:cs="Courier New"/>
          <w:sz w:val="18"/>
          <w:szCs w:val="18"/>
        </w:rPr>
        <w:t xml:space="preserve"> </w:t>
      </w:r>
      <w:r w:rsidRPr="007D46D3">
        <w:rPr>
          <w:rFonts w:ascii="Courier New" w:hAnsi="Courier New" w:cs="Courier New"/>
          <w:sz w:val="18"/>
          <w:szCs w:val="18"/>
        </w:rPr>
        <w:t xml:space="preserve">0.0048      0.00358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J21 ISAPA  </w:t>
      </w:r>
      <w:r>
        <w:rPr>
          <w:rFonts w:ascii="Courier New" w:hAnsi="Courier New" w:cs="Courier New"/>
          <w:sz w:val="18"/>
          <w:szCs w:val="18"/>
        </w:rPr>
        <w:t xml:space="preserve"> </w:t>
      </w:r>
      <w:r w:rsidRPr="007D46D3">
        <w:rPr>
          <w:rFonts w:ascii="Courier New" w:hAnsi="Courier New" w:cs="Courier New"/>
          <w:sz w:val="18"/>
          <w:szCs w:val="18"/>
        </w:rPr>
        <w:t xml:space="preserve">MTN      </w:t>
      </w:r>
      <w:r>
        <w:rPr>
          <w:rFonts w:ascii="Courier New" w:hAnsi="Courier New" w:cs="Courier New"/>
          <w:sz w:val="18"/>
          <w:szCs w:val="18"/>
        </w:rPr>
        <w:t xml:space="preserve"> </w:t>
      </w:r>
      <w:r w:rsidRPr="007D46D3">
        <w:rPr>
          <w:rFonts w:ascii="Courier New" w:hAnsi="Courier New" w:cs="Courier New"/>
          <w:sz w:val="18"/>
          <w:szCs w:val="18"/>
        </w:rPr>
        <w:t xml:space="preserve">44          </w:t>
      </w:r>
      <w:r>
        <w:rPr>
          <w:rFonts w:ascii="Courier New" w:hAnsi="Courier New" w:cs="Courier New"/>
          <w:sz w:val="18"/>
          <w:szCs w:val="18"/>
        </w:rPr>
        <w:t xml:space="preserve"> </w:t>
      </w:r>
      <w:r w:rsidRPr="007D46D3">
        <w:rPr>
          <w:rFonts w:ascii="Courier New" w:hAnsi="Courier New" w:cs="Courier New"/>
          <w:sz w:val="18"/>
          <w:szCs w:val="18"/>
        </w:rPr>
        <w:t xml:space="preserve">0.0052      0.00387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OSI        </w:t>
      </w:r>
      <w:r>
        <w:rPr>
          <w:rFonts w:ascii="Courier New" w:hAnsi="Courier New" w:cs="Courier New"/>
          <w:sz w:val="18"/>
          <w:szCs w:val="18"/>
        </w:rPr>
        <w:t xml:space="preserve"> </w:t>
      </w:r>
      <w:r w:rsidRPr="007D46D3">
        <w:rPr>
          <w:rFonts w:ascii="Courier New" w:hAnsi="Courier New" w:cs="Courier New"/>
          <w:sz w:val="18"/>
          <w:szCs w:val="18"/>
        </w:rPr>
        <w:t xml:space="preserve">ISALE OP </w:t>
      </w:r>
      <w:r>
        <w:rPr>
          <w:rFonts w:ascii="Courier New" w:hAnsi="Courier New" w:cs="Courier New"/>
          <w:sz w:val="18"/>
          <w:szCs w:val="18"/>
        </w:rPr>
        <w:t xml:space="preserve"> </w:t>
      </w:r>
      <w:r w:rsidRPr="007D46D3">
        <w:rPr>
          <w:rFonts w:ascii="Courier New" w:hAnsi="Courier New" w:cs="Courier New"/>
          <w:sz w:val="18"/>
          <w:szCs w:val="18"/>
        </w:rPr>
        <w:t xml:space="preserve">45         </w:t>
      </w:r>
      <w:r>
        <w:rPr>
          <w:rFonts w:ascii="Courier New" w:hAnsi="Courier New" w:cs="Courier New"/>
          <w:sz w:val="18"/>
          <w:szCs w:val="18"/>
        </w:rPr>
        <w:t xml:space="preserve"> </w:t>
      </w:r>
      <w:r w:rsidRPr="007D46D3">
        <w:rPr>
          <w:rFonts w:ascii="Courier New" w:hAnsi="Courier New" w:cs="Courier New"/>
          <w:sz w:val="18"/>
          <w:szCs w:val="18"/>
        </w:rPr>
        <w:t xml:space="preserve"> 0.01366     0.01021     4e-005      3e-005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ISAPA S/S  </w:t>
      </w:r>
      <w:r>
        <w:rPr>
          <w:rFonts w:ascii="Courier New" w:hAnsi="Courier New" w:cs="Courier New"/>
          <w:sz w:val="18"/>
          <w:szCs w:val="18"/>
        </w:rPr>
        <w:t xml:space="preserve"> </w:t>
      </w:r>
      <w:r w:rsidRPr="007D46D3">
        <w:rPr>
          <w:rFonts w:ascii="Courier New" w:hAnsi="Courier New" w:cs="Courier New"/>
          <w:sz w:val="18"/>
          <w:szCs w:val="18"/>
        </w:rPr>
        <w:t>SEC SCH I</w:t>
      </w:r>
      <w:r>
        <w:rPr>
          <w:rFonts w:ascii="Courier New" w:hAnsi="Courier New" w:cs="Courier New"/>
          <w:sz w:val="18"/>
          <w:szCs w:val="18"/>
        </w:rPr>
        <w:t xml:space="preserve"> </w:t>
      </w:r>
      <w:r w:rsidRPr="007D46D3">
        <w:rPr>
          <w:rFonts w:ascii="Courier New" w:hAnsi="Courier New" w:cs="Courier New"/>
          <w:sz w:val="18"/>
          <w:szCs w:val="18"/>
        </w:rPr>
        <w:t xml:space="preserve">46          </w:t>
      </w:r>
      <w:r>
        <w:rPr>
          <w:rFonts w:ascii="Courier New" w:hAnsi="Courier New" w:cs="Courier New"/>
          <w:sz w:val="18"/>
          <w:szCs w:val="18"/>
        </w:rPr>
        <w:t xml:space="preserve"> </w:t>
      </w:r>
      <w:r w:rsidRPr="007D46D3">
        <w:rPr>
          <w:rFonts w:ascii="Courier New" w:hAnsi="Courier New" w:cs="Courier New"/>
          <w:sz w:val="18"/>
          <w:szCs w:val="18"/>
        </w:rPr>
        <w:t xml:space="preserve">0.0032      0.00239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SEC SCH IS </w:t>
      </w:r>
      <w:r>
        <w:rPr>
          <w:rFonts w:ascii="Courier New" w:hAnsi="Courier New" w:cs="Courier New"/>
          <w:sz w:val="18"/>
          <w:szCs w:val="18"/>
        </w:rPr>
        <w:t xml:space="preserve"> </w:t>
      </w:r>
      <w:r w:rsidRPr="007D46D3">
        <w:rPr>
          <w:rFonts w:ascii="Courier New" w:hAnsi="Courier New" w:cs="Courier New"/>
          <w:sz w:val="18"/>
          <w:szCs w:val="18"/>
        </w:rPr>
        <w:t xml:space="preserve">ISAPA S/ </w:t>
      </w:r>
      <w:r>
        <w:rPr>
          <w:rFonts w:ascii="Courier New" w:hAnsi="Courier New" w:cs="Courier New"/>
          <w:sz w:val="18"/>
          <w:szCs w:val="18"/>
        </w:rPr>
        <w:t xml:space="preserve"> </w:t>
      </w:r>
      <w:r w:rsidRPr="007D46D3">
        <w:rPr>
          <w:rFonts w:ascii="Courier New" w:hAnsi="Courier New" w:cs="Courier New"/>
          <w:sz w:val="18"/>
          <w:szCs w:val="18"/>
        </w:rPr>
        <w:t xml:space="preserve">47          </w:t>
      </w:r>
      <w:r>
        <w:rPr>
          <w:rFonts w:ascii="Courier New" w:hAnsi="Courier New" w:cs="Courier New"/>
          <w:sz w:val="18"/>
          <w:szCs w:val="18"/>
        </w:rPr>
        <w:t xml:space="preserve"> </w:t>
      </w:r>
      <w:r w:rsidRPr="007D46D3">
        <w:rPr>
          <w:rFonts w:ascii="Courier New" w:hAnsi="Courier New" w:cs="Courier New"/>
          <w:sz w:val="18"/>
          <w:szCs w:val="18"/>
        </w:rPr>
        <w:t xml:space="preserve">0.0016      0.00119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J23 ODO ER </w:t>
      </w:r>
      <w:r>
        <w:rPr>
          <w:rFonts w:ascii="Courier New" w:hAnsi="Courier New" w:cs="Courier New"/>
          <w:sz w:val="18"/>
          <w:szCs w:val="18"/>
        </w:rPr>
        <w:t xml:space="preserve"> </w:t>
      </w:r>
      <w:r w:rsidRPr="007D46D3">
        <w:rPr>
          <w:rFonts w:ascii="Courier New" w:hAnsi="Courier New" w:cs="Courier New"/>
          <w:sz w:val="18"/>
          <w:szCs w:val="18"/>
        </w:rPr>
        <w:t xml:space="preserve">IGARUKU  </w:t>
      </w:r>
      <w:r>
        <w:rPr>
          <w:rFonts w:ascii="Courier New" w:hAnsi="Courier New" w:cs="Courier New"/>
          <w:sz w:val="18"/>
          <w:szCs w:val="18"/>
        </w:rPr>
        <w:t xml:space="preserve"> </w:t>
      </w:r>
      <w:r w:rsidRPr="007D46D3">
        <w:rPr>
          <w:rFonts w:ascii="Courier New" w:hAnsi="Courier New" w:cs="Courier New"/>
          <w:sz w:val="18"/>
          <w:szCs w:val="18"/>
        </w:rPr>
        <w:t xml:space="preserve">48          </w:t>
      </w:r>
      <w:r>
        <w:rPr>
          <w:rFonts w:ascii="Courier New" w:hAnsi="Courier New" w:cs="Courier New"/>
          <w:sz w:val="18"/>
          <w:szCs w:val="18"/>
        </w:rPr>
        <w:t xml:space="preserve"> </w:t>
      </w:r>
      <w:r w:rsidRPr="007D46D3">
        <w:rPr>
          <w:rFonts w:ascii="Courier New" w:hAnsi="Courier New" w:cs="Courier New"/>
          <w:sz w:val="18"/>
          <w:szCs w:val="18"/>
        </w:rPr>
        <w:t xml:space="preserve">0.00642     0.00479     1e-005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IGARUKU    </w:t>
      </w:r>
      <w:r>
        <w:rPr>
          <w:rFonts w:ascii="Courier New" w:hAnsi="Courier New" w:cs="Courier New"/>
          <w:sz w:val="18"/>
          <w:szCs w:val="18"/>
        </w:rPr>
        <w:t xml:space="preserve"> </w:t>
      </w:r>
      <w:r w:rsidRPr="007D46D3">
        <w:rPr>
          <w:rFonts w:ascii="Courier New" w:hAnsi="Courier New" w:cs="Courier New"/>
          <w:sz w:val="18"/>
          <w:szCs w:val="18"/>
        </w:rPr>
        <w:t xml:space="preserve">OMI      </w:t>
      </w:r>
      <w:r>
        <w:rPr>
          <w:rFonts w:ascii="Courier New" w:hAnsi="Courier New" w:cs="Courier New"/>
          <w:sz w:val="18"/>
          <w:szCs w:val="18"/>
        </w:rPr>
        <w:t xml:space="preserve"> </w:t>
      </w:r>
      <w:r w:rsidRPr="007D46D3">
        <w:rPr>
          <w:rFonts w:ascii="Courier New" w:hAnsi="Courier New" w:cs="Courier New"/>
          <w:sz w:val="18"/>
          <w:szCs w:val="18"/>
        </w:rPr>
        <w:t xml:space="preserve">49          </w:t>
      </w:r>
      <w:r>
        <w:rPr>
          <w:rFonts w:ascii="Courier New" w:hAnsi="Courier New" w:cs="Courier New"/>
          <w:sz w:val="18"/>
          <w:szCs w:val="18"/>
        </w:rPr>
        <w:t xml:space="preserve"> </w:t>
      </w:r>
      <w:r w:rsidRPr="007D46D3">
        <w:rPr>
          <w:rFonts w:ascii="Courier New" w:hAnsi="Courier New" w:cs="Courier New"/>
          <w:sz w:val="18"/>
          <w:szCs w:val="18"/>
        </w:rPr>
        <w:t xml:space="preserve">0.00481     0.00359     1e-005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OMI        </w:t>
      </w:r>
      <w:r>
        <w:rPr>
          <w:rFonts w:ascii="Courier New" w:hAnsi="Courier New" w:cs="Courier New"/>
          <w:sz w:val="18"/>
          <w:szCs w:val="18"/>
        </w:rPr>
        <w:t xml:space="preserve"> </w:t>
      </w:r>
      <w:r w:rsidRPr="007D46D3">
        <w:rPr>
          <w:rFonts w:ascii="Courier New" w:hAnsi="Courier New" w:cs="Courier New"/>
          <w:sz w:val="18"/>
          <w:szCs w:val="18"/>
        </w:rPr>
        <w:t xml:space="preserve">OGA      </w:t>
      </w:r>
      <w:r>
        <w:rPr>
          <w:rFonts w:ascii="Courier New" w:hAnsi="Courier New" w:cs="Courier New"/>
          <w:sz w:val="18"/>
          <w:szCs w:val="18"/>
        </w:rPr>
        <w:t xml:space="preserve"> </w:t>
      </w:r>
      <w:r w:rsidRPr="007D46D3">
        <w:rPr>
          <w:rFonts w:ascii="Courier New" w:hAnsi="Courier New" w:cs="Courier New"/>
          <w:sz w:val="18"/>
          <w:szCs w:val="18"/>
        </w:rPr>
        <w:t xml:space="preserve">50          </w:t>
      </w:r>
      <w:r>
        <w:rPr>
          <w:rFonts w:ascii="Courier New" w:hAnsi="Courier New" w:cs="Courier New"/>
          <w:sz w:val="18"/>
          <w:szCs w:val="18"/>
        </w:rPr>
        <w:t xml:space="preserve"> </w:t>
      </w:r>
      <w:r w:rsidRPr="007D46D3">
        <w:rPr>
          <w:rFonts w:ascii="Courier New" w:hAnsi="Courier New" w:cs="Courier New"/>
          <w:sz w:val="18"/>
          <w:szCs w:val="18"/>
        </w:rPr>
        <w:t xml:space="preserve">0.0032      0.00239     0           0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OGA        </w:t>
      </w:r>
      <w:r>
        <w:rPr>
          <w:rFonts w:ascii="Courier New" w:hAnsi="Courier New" w:cs="Courier New"/>
          <w:sz w:val="18"/>
          <w:szCs w:val="18"/>
        </w:rPr>
        <w:t xml:space="preserve"> </w:t>
      </w:r>
      <w:r w:rsidRPr="007D46D3">
        <w:rPr>
          <w:rFonts w:ascii="Courier New" w:hAnsi="Courier New" w:cs="Courier New"/>
          <w:sz w:val="18"/>
          <w:szCs w:val="18"/>
        </w:rPr>
        <w:t xml:space="preserve">JEGE     </w:t>
      </w:r>
      <w:r>
        <w:rPr>
          <w:rFonts w:ascii="Courier New" w:hAnsi="Courier New" w:cs="Courier New"/>
          <w:sz w:val="18"/>
          <w:szCs w:val="18"/>
        </w:rPr>
        <w:t xml:space="preserve"> </w:t>
      </w:r>
      <w:r w:rsidRPr="007D46D3">
        <w:rPr>
          <w:rFonts w:ascii="Courier New" w:hAnsi="Courier New" w:cs="Courier New"/>
          <w:sz w:val="18"/>
          <w:szCs w:val="18"/>
        </w:rPr>
        <w:t xml:space="preserve">51          </w:t>
      </w:r>
      <w:r>
        <w:rPr>
          <w:rFonts w:ascii="Courier New" w:hAnsi="Courier New" w:cs="Courier New"/>
          <w:sz w:val="18"/>
          <w:szCs w:val="18"/>
        </w:rPr>
        <w:t xml:space="preserve"> </w:t>
      </w:r>
      <w:r w:rsidRPr="007D46D3">
        <w:rPr>
          <w:rFonts w:ascii="Courier New" w:hAnsi="Courier New" w:cs="Courier New"/>
          <w:sz w:val="18"/>
          <w:szCs w:val="18"/>
        </w:rPr>
        <w:t xml:space="preserve">0.0016      0.00119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J23 ODO ER </w:t>
      </w:r>
      <w:r>
        <w:rPr>
          <w:rFonts w:ascii="Courier New" w:hAnsi="Courier New" w:cs="Courier New"/>
          <w:sz w:val="18"/>
          <w:szCs w:val="18"/>
        </w:rPr>
        <w:t xml:space="preserve"> </w:t>
      </w:r>
      <w:r w:rsidRPr="007D46D3">
        <w:rPr>
          <w:rFonts w:ascii="Courier New" w:hAnsi="Courier New" w:cs="Courier New"/>
          <w:sz w:val="18"/>
          <w:szCs w:val="18"/>
        </w:rPr>
        <w:t xml:space="preserve">EJIBA    </w:t>
      </w:r>
      <w:r>
        <w:rPr>
          <w:rFonts w:ascii="Courier New" w:hAnsi="Courier New" w:cs="Courier New"/>
          <w:sz w:val="18"/>
          <w:szCs w:val="18"/>
        </w:rPr>
        <w:t xml:space="preserve"> </w:t>
      </w:r>
      <w:r w:rsidRPr="007D46D3">
        <w:rPr>
          <w:rFonts w:ascii="Courier New" w:hAnsi="Courier New" w:cs="Courier New"/>
          <w:sz w:val="18"/>
          <w:szCs w:val="18"/>
        </w:rPr>
        <w:t xml:space="preserve">52          </w:t>
      </w:r>
      <w:r>
        <w:rPr>
          <w:rFonts w:ascii="Courier New" w:hAnsi="Courier New" w:cs="Courier New"/>
          <w:sz w:val="18"/>
          <w:szCs w:val="18"/>
        </w:rPr>
        <w:t xml:space="preserve"> </w:t>
      </w:r>
      <w:r w:rsidRPr="007D46D3">
        <w:rPr>
          <w:rFonts w:ascii="Courier New" w:hAnsi="Courier New" w:cs="Courier New"/>
          <w:sz w:val="18"/>
          <w:szCs w:val="18"/>
        </w:rPr>
        <w:t xml:space="preserve">0.00481     0.00359     1e-005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EJIBA      </w:t>
      </w:r>
      <w:r>
        <w:rPr>
          <w:rFonts w:ascii="Courier New" w:hAnsi="Courier New" w:cs="Courier New"/>
          <w:sz w:val="18"/>
          <w:szCs w:val="18"/>
        </w:rPr>
        <w:t xml:space="preserve"> </w:t>
      </w:r>
      <w:r w:rsidRPr="007D46D3">
        <w:rPr>
          <w:rFonts w:ascii="Courier New" w:hAnsi="Courier New" w:cs="Courier New"/>
          <w:sz w:val="18"/>
          <w:szCs w:val="18"/>
        </w:rPr>
        <w:t>RICE MILL</w:t>
      </w:r>
      <w:r>
        <w:rPr>
          <w:rFonts w:ascii="Courier New" w:hAnsi="Courier New" w:cs="Courier New"/>
          <w:sz w:val="18"/>
          <w:szCs w:val="18"/>
        </w:rPr>
        <w:t xml:space="preserve"> </w:t>
      </w:r>
      <w:r w:rsidRPr="007D46D3">
        <w:rPr>
          <w:rFonts w:ascii="Courier New" w:hAnsi="Courier New" w:cs="Courier New"/>
          <w:sz w:val="18"/>
          <w:szCs w:val="18"/>
        </w:rPr>
        <w:t xml:space="preserve">53          </w:t>
      </w:r>
      <w:r>
        <w:rPr>
          <w:rFonts w:ascii="Courier New" w:hAnsi="Courier New" w:cs="Courier New"/>
          <w:sz w:val="18"/>
          <w:szCs w:val="18"/>
        </w:rPr>
        <w:t xml:space="preserve"> </w:t>
      </w:r>
      <w:r w:rsidRPr="007D46D3">
        <w:rPr>
          <w:rFonts w:ascii="Courier New" w:hAnsi="Courier New" w:cs="Courier New"/>
          <w:sz w:val="18"/>
          <w:szCs w:val="18"/>
        </w:rPr>
        <w:t xml:space="preserve">0.0032      0.00239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RICE MILL  </w:t>
      </w:r>
      <w:r>
        <w:rPr>
          <w:rFonts w:ascii="Courier New" w:hAnsi="Courier New" w:cs="Courier New"/>
          <w:sz w:val="18"/>
          <w:szCs w:val="18"/>
        </w:rPr>
        <w:t xml:space="preserve"> </w:t>
      </w:r>
      <w:r w:rsidRPr="007D46D3">
        <w:rPr>
          <w:rFonts w:ascii="Courier New" w:hAnsi="Courier New" w:cs="Courier New"/>
          <w:sz w:val="18"/>
          <w:szCs w:val="18"/>
        </w:rPr>
        <w:t xml:space="preserve">IDOFIN   </w:t>
      </w:r>
      <w:r>
        <w:rPr>
          <w:rFonts w:ascii="Courier New" w:hAnsi="Courier New" w:cs="Courier New"/>
          <w:sz w:val="18"/>
          <w:szCs w:val="18"/>
        </w:rPr>
        <w:t xml:space="preserve"> </w:t>
      </w:r>
      <w:r w:rsidRPr="007D46D3">
        <w:rPr>
          <w:rFonts w:ascii="Courier New" w:hAnsi="Courier New" w:cs="Courier New"/>
          <w:sz w:val="18"/>
          <w:szCs w:val="18"/>
        </w:rPr>
        <w:t xml:space="preserve">54          </w:t>
      </w:r>
      <w:r>
        <w:rPr>
          <w:rFonts w:ascii="Courier New" w:hAnsi="Courier New" w:cs="Courier New"/>
          <w:sz w:val="18"/>
          <w:szCs w:val="18"/>
        </w:rPr>
        <w:t xml:space="preserve"> </w:t>
      </w:r>
      <w:r w:rsidRPr="007D46D3">
        <w:rPr>
          <w:rFonts w:ascii="Courier New" w:hAnsi="Courier New" w:cs="Courier New"/>
          <w:sz w:val="18"/>
          <w:szCs w:val="18"/>
        </w:rPr>
        <w:t xml:space="preserve">0.0016      0.00119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J23 ODO ER </w:t>
      </w:r>
      <w:r>
        <w:rPr>
          <w:rFonts w:ascii="Courier New" w:hAnsi="Courier New" w:cs="Courier New"/>
          <w:sz w:val="18"/>
          <w:szCs w:val="18"/>
        </w:rPr>
        <w:t xml:space="preserve"> </w:t>
      </w:r>
      <w:r w:rsidRPr="007D46D3">
        <w:rPr>
          <w:rFonts w:ascii="Courier New" w:hAnsi="Courier New" w:cs="Courier New"/>
          <w:sz w:val="18"/>
          <w:szCs w:val="18"/>
        </w:rPr>
        <w:t>EGBE RADI</w:t>
      </w:r>
      <w:r>
        <w:rPr>
          <w:rFonts w:ascii="Courier New" w:hAnsi="Courier New" w:cs="Courier New"/>
          <w:sz w:val="18"/>
          <w:szCs w:val="18"/>
        </w:rPr>
        <w:t xml:space="preserve"> </w:t>
      </w:r>
      <w:r w:rsidRPr="007D46D3">
        <w:rPr>
          <w:rFonts w:ascii="Courier New" w:hAnsi="Courier New" w:cs="Courier New"/>
          <w:sz w:val="18"/>
          <w:szCs w:val="18"/>
        </w:rPr>
        <w:t xml:space="preserve">55          </w:t>
      </w:r>
      <w:r>
        <w:rPr>
          <w:rFonts w:ascii="Courier New" w:hAnsi="Courier New" w:cs="Courier New"/>
          <w:sz w:val="18"/>
          <w:szCs w:val="18"/>
        </w:rPr>
        <w:t xml:space="preserve"> </w:t>
      </w:r>
      <w:r w:rsidRPr="007D46D3">
        <w:rPr>
          <w:rFonts w:ascii="Courier New" w:hAnsi="Courier New" w:cs="Courier New"/>
          <w:sz w:val="18"/>
          <w:szCs w:val="18"/>
        </w:rPr>
        <w:t xml:space="preserve">0.00726     0.00543     6e-005      5e-005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EGBE RADIO </w:t>
      </w:r>
      <w:r>
        <w:rPr>
          <w:rFonts w:ascii="Courier New" w:hAnsi="Courier New" w:cs="Courier New"/>
          <w:sz w:val="18"/>
          <w:szCs w:val="18"/>
        </w:rPr>
        <w:t xml:space="preserve"> </w:t>
      </w:r>
      <w:r w:rsidRPr="007D46D3">
        <w:rPr>
          <w:rFonts w:ascii="Courier New" w:hAnsi="Courier New" w:cs="Courier New"/>
          <w:sz w:val="18"/>
          <w:szCs w:val="18"/>
        </w:rPr>
        <w:t xml:space="preserve">OKUNRAN  </w:t>
      </w:r>
      <w:r>
        <w:rPr>
          <w:rFonts w:ascii="Courier New" w:hAnsi="Courier New" w:cs="Courier New"/>
          <w:sz w:val="18"/>
          <w:szCs w:val="18"/>
        </w:rPr>
        <w:t xml:space="preserve"> </w:t>
      </w:r>
      <w:r w:rsidRPr="007D46D3">
        <w:rPr>
          <w:rFonts w:ascii="Courier New" w:hAnsi="Courier New" w:cs="Courier New"/>
          <w:sz w:val="18"/>
          <w:szCs w:val="18"/>
        </w:rPr>
        <w:t xml:space="preserve">56          </w:t>
      </w:r>
      <w:r>
        <w:rPr>
          <w:rFonts w:ascii="Courier New" w:hAnsi="Courier New" w:cs="Courier New"/>
          <w:sz w:val="18"/>
          <w:szCs w:val="18"/>
        </w:rPr>
        <w:t xml:space="preserve"> </w:t>
      </w:r>
      <w:r w:rsidRPr="007D46D3">
        <w:rPr>
          <w:rFonts w:ascii="Courier New" w:hAnsi="Courier New" w:cs="Courier New"/>
          <w:sz w:val="18"/>
          <w:szCs w:val="18"/>
        </w:rPr>
        <w:t xml:space="preserve">0.00481     0.00359     1e-005      0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OKUNRAN  S </w:t>
      </w:r>
      <w:r>
        <w:rPr>
          <w:rFonts w:ascii="Courier New" w:hAnsi="Courier New" w:cs="Courier New"/>
          <w:sz w:val="18"/>
          <w:szCs w:val="18"/>
        </w:rPr>
        <w:t xml:space="preserve"> </w:t>
      </w:r>
      <w:r w:rsidRPr="007D46D3">
        <w:rPr>
          <w:rFonts w:ascii="Courier New" w:hAnsi="Courier New" w:cs="Courier New"/>
          <w:sz w:val="18"/>
          <w:szCs w:val="18"/>
        </w:rPr>
        <w:t xml:space="preserve">OKOLOKE  </w:t>
      </w:r>
      <w:r>
        <w:rPr>
          <w:rFonts w:ascii="Courier New" w:hAnsi="Courier New" w:cs="Courier New"/>
          <w:sz w:val="18"/>
          <w:szCs w:val="18"/>
        </w:rPr>
        <w:t xml:space="preserve"> </w:t>
      </w:r>
      <w:r w:rsidRPr="007D46D3">
        <w:rPr>
          <w:rFonts w:ascii="Courier New" w:hAnsi="Courier New" w:cs="Courier New"/>
          <w:sz w:val="18"/>
          <w:szCs w:val="18"/>
        </w:rPr>
        <w:t xml:space="preserve">57          </w:t>
      </w:r>
      <w:r>
        <w:rPr>
          <w:rFonts w:ascii="Courier New" w:hAnsi="Courier New" w:cs="Courier New"/>
          <w:sz w:val="18"/>
          <w:szCs w:val="18"/>
        </w:rPr>
        <w:t xml:space="preserve"> </w:t>
      </w:r>
      <w:r w:rsidRPr="007D46D3">
        <w:rPr>
          <w:rFonts w:ascii="Courier New" w:hAnsi="Courier New" w:cs="Courier New"/>
          <w:sz w:val="18"/>
          <w:szCs w:val="18"/>
        </w:rPr>
        <w:t xml:space="preserve">0.0032      0.00239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OKOLOKE    </w:t>
      </w:r>
      <w:r>
        <w:rPr>
          <w:rFonts w:ascii="Courier New" w:hAnsi="Courier New" w:cs="Courier New"/>
          <w:sz w:val="18"/>
          <w:szCs w:val="18"/>
        </w:rPr>
        <w:t xml:space="preserve"> </w:t>
      </w:r>
      <w:r w:rsidRPr="007D46D3">
        <w:rPr>
          <w:rFonts w:ascii="Courier New" w:hAnsi="Courier New" w:cs="Courier New"/>
          <w:sz w:val="18"/>
          <w:szCs w:val="18"/>
        </w:rPr>
        <w:t>ISANLU ES</w:t>
      </w:r>
      <w:r>
        <w:rPr>
          <w:rFonts w:ascii="Courier New" w:hAnsi="Courier New" w:cs="Courier New"/>
          <w:sz w:val="18"/>
          <w:szCs w:val="18"/>
        </w:rPr>
        <w:t xml:space="preserve"> </w:t>
      </w:r>
      <w:r w:rsidRPr="007D46D3">
        <w:rPr>
          <w:rFonts w:ascii="Courier New" w:hAnsi="Courier New" w:cs="Courier New"/>
          <w:sz w:val="18"/>
          <w:szCs w:val="18"/>
        </w:rPr>
        <w:t xml:space="preserve">58          </w:t>
      </w:r>
      <w:r>
        <w:rPr>
          <w:rFonts w:ascii="Courier New" w:hAnsi="Courier New" w:cs="Courier New"/>
          <w:sz w:val="18"/>
          <w:szCs w:val="18"/>
        </w:rPr>
        <w:t xml:space="preserve"> </w:t>
      </w:r>
      <w:r w:rsidRPr="007D46D3">
        <w:rPr>
          <w:rFonts w:ascii="Courier New" w:hAnsi="Courier New" w:cs="Courier New"/>
          <w:sz w:val="18"/>
          <w:szCs w:val="18"/>
        </w:rPr>
        <w:t xml:space="preserve">0.0016      0.00119     0          -1e-005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TOTAL LOAD</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REAL POWER [p.u.]             0.09187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REACTIVE POWER [p.u.]         0.0689     </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TOTAL LOSSES</w:t>
      </w: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REAL POWER [p.u.]             0.01022    </w:t>
      </w:r>
    </w:p>
    <w:p w:rsidR="00AB7B9C"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REACTIVE POWER [p.u.]         0.00913   </w:t>
      </w:r>
    </w:p>
    <w:p w:rsidR="00AB7B9C" w:rsidRDefault="00AB7B9C" w:rsidP="00385A2E">
      <w:pPr>
        <w:autoSpaceDE w:val="0"/>
        <w:autoSpaceDN w:val="0"/>
        <w:adjustRightInd w:val="0"/>
        <w:spacing w:after="0" w:line="480" w:lineRule="auto"/>
        <w:jc w:val="both"/>
        <w:rPr>
          <w:rFonts w:ascii="Courier New" w:hAnsi="Courier New" w:cs="Courier New"/>
          <w:sz w:val="18"/>
          <w:szCs w:val="18"/>
        </w:rPr>
      </w:pPr>
    </w:p>
    <w:p w:rsidR="00AB7B9C" w:rsidRDefault="00AB7B9C" w:rsidP="00385A2E">
      <w:pPr>
        <w:autoSpaceDE w:val="0"/>
        <w:autoSpaceDN w:val="0"/>
        <w:adjustRightInd w:val="0"/>
        <w:spacing w:after="0" w:line="480" w:lineRule="auto"/>
        <w:jc w:val="both"/>
        <w:rPr>
          <w:rFonts w:ascii="Courier New" w:hAnsi="Courier New" w:cs="Courier New"/>
          <w:sz w:val="18"/>
          <w:szCs w:val="18"/>
        </w:rPr>
      </w:pPr>
    </w:p>
    <w:p w:rsidR="00AB7B9C" w:rsidRDefault="00AB7B9C" w:rsidP="00385A2E">
      <w:pPr>
        <w:autoSpaceDE w:val="0"/>
        <w:autoSpaceDN w:val="0"/>
        <w:adjustRightInd w:val="0"/>
        <w:spacing w:after="0" w:line="480" w:lineRule="auto"/>
        <w:jc w:val="both"/>
        <w:rPr>
          <w:rFonts w:ascii="Courier New" w:hAnsi="Courier New" w:cs="Courier New"/>
          <w:sz w:val="18"/>
          <w:szCs w:val="18"/>
        </w:rPr>
      </w:pPr>
    </w:p>
    <w:p w:rsidR="00AB7B9C" w:rsidRDefault="00AB7B9C" w:rsidP="00385A2E">
      <w:pPr>
        <w:autoSpaceDE w:val="0"/>
        <w:autoSpaceDN w:val="0"/>
        <w:adjustRightInd w:val="0"/>
        <w:spacing w:after="0" w:line="480" w:lineRule="auto"/>
        <w:jc w:val="both"/>
        <w:rPr>
          <w:rFonts w:ascii="Courier New" w:hAnsi="Courier New" w:cs="Courier New"/>
          <w:sz w:val="18"/>
          <w:szCs w:val="18"/>
        </w:rPr>
      </w:pPr>
    </w:p>
    <w:p w:rsidR="00AB7B9C" w:rsidRDefault="00AB7B9C" w:rsidP="00385A2E">
      <w:pPr>
        <w:autoSpaceDE w:val="0"/>
        <w:autoSpaceDN w:val="0"/>
        <w:adjustRightInd w:val="0"/>
        <w:spacing w:after="0" w:line="480" w:lineRule="auto"/>
        <w:jc w:val="both"/>
        <w:rPr>
          <w:rFonts w:ascii="Courier New" w:hAnsi="Courier New" w:cs="Courier New"/>
          <w:sz w:val="18"/>
          <w:szCs w:val="18"/>
        </w:rPr>
      </w:pPr>
    </w:p>
    <w:p w:rsidR="00AB7B9C" w:rsidRDefault="00AB7B9C" w:rsidP="00385A2E">
      <w:pPr>
        <w:autoSpaceDE w:val="0"/>
        <w:autoSpaceDN w:val="0"/>
        <w:adjustRightInd w:val="0"/>
        <w:spacing w:after="0" w:line="480" w:lineRule="auto"/>
        <w:jc w:val="both"/>
        <w:rPr>
          <w:rFonts w:ascii="Courier New" w:hAnsi="Courier New" w:cs="Courier New"/>
          <w:sz w:val="18"/>
          <w:szCs w:val="18"/>
        </w:rPr>
      </w:pPr>
    </w:p>
    <w:p w:rsidR="00AB7B9C" w:rsidRDefault="00AB7B9C" w:rsidP="00385A2E">
      <w:pPr>
        <w:autoSpaceDE w:val="0"/>
        <w:autoSpaceDN w:val="0"/>
        <w:adjustRightInd w:val="0"/>
        <w:spacing w:after="0" w:line="480" w:lineRule="auto"/>
        <w:jc w:val="both"/>
        <w:rPr>
          <w:rFonts w:ascii="Courier New" w:hAnsi="Courier New" w:cs="Courier New"/>
          <w:sz w:val="18"/>
          <w:szCs w:val="18"/>
        </w:rPr>
      </w:pPr>
    </w:p>
    <w:p w:rsidR="00AB7B9C" w:rsidRDefault="00AB7B9C" w:rsidP="00385A2E">
      <w:pPr>
        <w:autoSpaceDE w:val="0"/>
        <w:autoSpaceDN w:val="0"/>
        <w:adjustRightInd w:val="0"/>
        <w:spacing w:after="0" w:line="480" w:lineRule="auto"/>
        <w:jc w:val="both"/>
        <w:rPr>
          <w:rFonts w:ascii="Courier New" w:hAnsi="Courier New" w:cs="Courier New"/>
          <w:sz w:val="18"/>
          <w:szCs w:val="18"/>
        </w:rPr>
      </w:pPr>
    </w:p>
    <w:p w:rsidR="00AB7B9C" w:rsidRDefault="00AB7B9C" w:rsidP="00385A2E">
      <w:pPr>
        <w:autoSpaceDE w:val="0"/>
        <w:autoSpaceDN w:val="0"/>
        <w:adjustRightInd w:val="0"/>
        <w:spacing w:after="0" w:line="480" w:lineRule="auto"/>
        <w:jc w:val="both"/>
        <w:rPr>
          <w:rFonts w:ascii="Courier New" w:hAnsi="Courier New" w:cs="Courier New"/>
          <w:sz w:val="18"/>
          <w:szCs w:val="18"/>
        </w:rPr>
      </w:pPr>
    </w:p>
    <w:p w:rsidR="00385A2E" w:rsidRPr="007D46D3" w:rsidRDefault="00385A2E" w:rsidP="00385A2E">
      <w:pPr>
        <w:autoSpaceDE w:val="0"/>
        <w:autoSpaceDN w:val="0"/>
        <w:adjustRightInd w:val="0"/>
        <w:spacing w:after="0" w:line="480" w:lineRule="auto"/>
        <w:jc w:val="both"/>
        <w:rPr>
          <w:rFonts w:ascii="Courier New" w:hAnsi="Courier New" w:cs="Courier New"/>
          <w:sz w:val="18"/>
          <w:szCs w:val="18"/>
        </w:rPr>
      </w:pPr>
      <w:r w:rsidRPr="007D46D3">
        <w:rPr>
          <w:rFonts w:ascii="Courier New" w:hAnsi="Courier New" w:cs="Courier New"/>
          <w:sz w:val="18"/>
          <w:szCs w:val="18"/>
        </w:rPr>
        <w:t xml:space="preserve"> </w:t>
      </w:r>
    </w:p>
    <w:p w:rsidR="00756BAE" w:rsidRDefault="00756BAE" w:rsidP="00756BAE">
      <w:pPr>
        <w:spacing w:after="0" w:line="480" w:lineRule="auto"/>
        <w:jc w:val="both"/>
        <w:rPr>
          <w:rFonts w:ascii="Times New Roman" w:hAnsi="Times New Roman"/>
          <w:b/>
          <w:sz w:val="24"/>
          <w:szCs w:val="24"/>
        </w:rPr>
        <w:sectPr w:rsidR="00756BAE" w:rsidSect="00B349EA">
          <w:pgSz w:w="12240" w:h="15840" w:code="1"/>
          <w:pgMar w:top="1440" w:right="1440" w:bottom="1440" w:left="2160" w:header="720" w:footer="720" w:gutter="0"/>
          <w:cols w:space="720"/>
          <w:docGrid w:linePitch="299"/>
        </w:sectPr>
      </w:pPr>
    </w:p>
    <w:p w:rsidR="00D1520D" w:rsidRPr="007D46D3" w:rsidRDefault="00D1520D" w:rsidP="003F1246">
      <w:pPr>
        <w:pStyle w:val="Heading1"/>
      </w:pPr>
      <w:bookmarkStart w:id="1160" w:name="_Toc114152703"/>
      <w:bookmarkStart w:id="1161" w:name="_Toc114591701"/>
      <w:bookmarkStart w:id="1162" w:name="_Toc114754209"/>
      <w:bookmarkStart w:id="1163" w:name="_Toc117165870"/>
      <w:bookmarkStart w:id="1164" w:name="_Toc117849304"/>
      <w:r w:rsidRPr="007D46D3">
        <w:t xml:space="preserve">APPENDIX C: </w:t>
      </w:r>
      <w:r w:rsidR="002C73A8">
        <w:t>OMU-ARAN</w:t>
      </w:r>
      <w:r w:rsidRPr="007D46D3">
        <w:t xml:space="preserve"> 33KV FEEDER SINGLE LINE DIAGRAM</w:t>
      </w:r>
      <w:bookmarkEnd w:id="1160"/>
      <w:bookmarkEnd w:id="1161"/>
      <w:bookmarkEnd w:id="1162"/>
      <w:bookmarkEnd w:id="1163"/>
      <w:bookmarkEnd w:id="1164"/>
    </w:p>
    <w:p w:rsidR="00D1520D" w:rsidRPr="007D46D3" w:rsidRDefault="00632C83" w:rsidP="00A8005C">
      <w:pPr>
        <w:pStyle w:val="Heading2"/>
        <w:jc w:val="center"/>
      </w:pPr>
      <w:bookmarkStart w:id="1165" w:name="_Toc114152704"/>
      <w:bookmarkStart w:id="1166" w:name="_Toc114591702"/>
      <w:bookmarkStart w:id="1167" w:name="_Toc114754210"/>
      <w:bookmarkStart w:id="1168" w:name="_Toc117165871"/>
      <w:bookmarkStart w:id="1169" w:name="_Toc117849305"/>
      <w:r w:rsidRPr="007D46D3">
        <w:rPr>
          <w:b w:val="0"/>
          <w:noProof/>
          <w:lang w:val="en-US"/>
        </w:rPr>
        <w:drawing>
          <wp:anchor distT="0" distB="0" distL="114300" distR="114300" simplePos="0" relativeHeight="251624960" behindDoc="0" locked="0" layoutInCell="1" allowOverlap="1" wp14:anchorId="4C1EE0E9" wp14:editId="57A72F1F">
            <wp:simplePos x="0" y="0"/>
            <wp:positionH relativeFrom="margin">
              <wp:posOffset>-191386</wp:posOffset>
            </wp:positionH>
            <wp:positionV relativeFrom="paragraph">
              <wp:posOffset>298066</wp:posOffset>
            </wp:positionV>
            <wp:extent cx="8750595" cy="4561367"/>
            <wp:effectExtent l="19050" t="19050" r="12700" b="10795"/>
            <wp:wrapNone/>
            <wp:docPr id="2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2">
                      <a:extLst>
                        <a:ext uri="{28A0092B-C50C-407E-A947-70E740481C1C}">
                          <a14:useLocalDpi xmlns:a14="http://schemas.microsoft.com/office/drawing/2010/main" val="0"/>
                        </a:ext>
                      </a:extLst>
                    </a:blip>
                    <a:srcRect l="803" t="1302" r="1122" b="969"/>
                    <a:stretch>
                      <a:fillRect/>
                    </a:stretch>
                  </pic:blipFill>
                  <pic:spPr bwMode="auto">
                    <a:xfrm>
                      <a:off x="0" y="0"/>
                      <a:ext cx="8752478" cy="4562348"/>
                    </a:xfrm>
                    <a:prstGeom prst="rect">
                      <a:avLst/>
                    </a:prstGeom>
                    <a:noFill/>
                    <a:ln w="190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00A8005C">
        <w:t>Appendix C1</w:t>
      </w:r>
      <w:r w:rsidR="00D1520D" w:rsidRPr="007D46D3">
        <w:t xml:space="preserve">: </w:t>
      </w:r>
      <w:r w:rsidR="002C73A8">
        <w:t>Omu-Aran</w:t>
      </w:r>
      <w:r w:rsidR="00D1520D" w:rsidRPr="007D46D3">
        <w:t xml:space="preserve"> 33kv Feeder Single Line Diagram</w:t>
      </w:r>
      <w:bookmarkEnd w:id="1165"/>
      <w:bookmarkEnd w:id="1166"/>
      <w:bookmarkEnd w:id="1167"/>
      <w:bookmarkEnd w:id="1168"/>
      <w:bookmarkEnd w:id="1169"/>
    </w:p>
    <w:p w:rsidR="00D1520D" w:rsidRPr="007D46D3" w:rsidRDefault="00D1520D" w:rsidP="00D1520D">
      <w:pPr>
        <w:spacing w:after="0" w:line="480" w:lineRule="auto"/>
        <w:rPr>
          <w:rFonts w:ascii="Times New Roman" w:hAnsi="Times New Roman"/>
          <w:b/>
        </w:rPr>
      </w:pPr>
    </w:p>
    <w:p w:rsidR="00DA0D51" w:rsidRDefault="00D1520D" w:rsidP="00D1520D">
      <w:pPr>
        <w:spacing w:after="0" w:line="480" w:lineRule="auto"/>
        <w:ind w:left="720" w:hanging="720"/>
        <w:jc w:val="both"/>
        <w:rPr>
          <w:rFonts w:ascii="Times New Roman" w:hAnsi="Times New Roman"/>
          <w:b/>
          <w:sz w:val="24"/>
          <w:szCs w:val="24"/>
        </w:rPr>
        <w:sectPr w:rsidR="00DA0D51" w:rsidSect="00D1520D">
          <w:pgSz w:w="15840" w:h="12240" w:orient="landscape" w:code="1"/>
          <w:pgMar w:top="2160" w:right="1440" w:bottom="1440" w:left="1440" w:header="720" w:footer="720" w:gutter="0"/>
          <w:cols w:space="720"/>
          <w:docGrid w:linePitch="299"/>
        </w:sectPr>
      </w:pPr>
      <w:r w:rsidRPr="007D46D3">
        <w:rPr>
          <w:rFonts w:ascii="Times New Roman" w:hAnsi="Times New Roman"/>
          <w:b/>
        </w:rPr>
        <w:br w:type="page"/>
      </w:r>
    </w:p>
    <w:p w:rsidR="00DA0D51" w:rsidRPr="007D46D3" w:rsidRDefault="00632C83" w:rsidP="00A8005C">
      <w:pPr>
        <w:pStyle w:val="Heading2"/>
        <w:jc w:val="center"/>
      </w:pPr>
      <w:bookmarkStart w:id="1170" w:name="_Toc114152705"/>
      <w:bookmarkStart w:id="1171" w:name="_Toc114591703"/>
      <w:bookmarkStart w:id="1172" w:name="_Toc114754211"/>
      <w:bookmarkStart w:id="1173" w:name="_Toc117165872"/>
      <w:bookmarkStart w:id="1174" w:name="_Toc117849306"/>
      <w:r w:rsidRPr="007D46D3">
        <w:rPr>
          <w:noProof/>
          <w:lang w:val="en-US"/>
        </w:rPr>
        <w:drawing>
          <wp:anchor distT="0" distB="0" distL="114300" distR="114300" simplePos="0" relativeHeight="251622912" behindDoc="0" locked="0" layoutInCell="1" allowOverlap="1" wp14:anchorId="3BBBAB01" wp14:editId="299C0C3F">
            <wp:simplePos x="0" y="0"/>
            <wp:positionH relativeFrom="margin">
              <wp:posOffset>10633</wp:posOffset>
            </wp:positionH>
            <wp:positionV relativeFrom="paragraph">
              <wp:posOffset>308344</wp:posOffset>
            </wp:positionV>
            <wp:extent cx="8633637" cy="5178056"/>
            <wp:effectExtent l="19050" t="19050" r="15240" b="2286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3">
                      <a:extLst>
                        <a:ext uri="{28A0092B-C50C-407E-A947-70E740481C1C}">
                          <a14:useLocalDpi xmlns:a14="http://schemas.microsoft.com/office/drawing/2010/main" val="0"/>
                        </a:ext>
                      </a:extLst>
                    </a:blip>
                    <a:srcRect r="4634"/>
                    <a:stretch>
                      <a:fillRect/>
                    </a:stretch>
                  </pic:blipFill>
                  <pic:spPr bwMode="auto">
                    <a:xfrm>
                      <a:off x="0" y="0"/>
                      <a:ext cx="8655869" cy="5191390"/>
                    </a:xfrm>
                    <a:prstGeom prst="rect">
                      <a:avLst/>
                    </a:prstGeom>
                    <a:noFill/>
                    <a:ln w="190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00A8005C">
        <w:t>Appendix C2</w:t>
      </w:r>
      <w:r w:rsidR="00DA0D51" w:rsidRPr="007D46D3">
        <w:t>: Isanlu-Isin 33kv Feeder Single Line Diagram</w:t>
      </w:r>
      <w:bookmarkEnd w:id="1170"/>
      <w:bookmarkEnd w:id="1171"/>
      <w:bookmarkEnd w:id="1172"/>
      <w:bookmarkEnd w:id="1173"/>
      <w:bookmarkEnd w:id="1174"/>
    </w:p>
    <w:p w:rsidR="00DA0D51" w:rsidRPr="007D46D3" w:rsidRDefault="00DA0D51" w:rsidP="00DA0D51">
      <w:pPr>
        <w:spacing w:after="0" w:line="480" w:lineRule="auto"/>
        <w:rPr>
          <w:rFonts w:ascii="Times New Roman" w:hAnsi="Times New Roman"/>
          <w:b/>
        </w:rPr>
      </w:pPr>
      <w:r w:rsidRPr="007D46D3">
        <w:rPr>
          <w:rFonts w:ascii="Times New Roman" w:hAnsi="Times New Roman"/>
          <w:b/>
        </w:rPr>
        <w:br w:type="page"/>
      </w:r>
    </w:p>
    <w:p w:rsidR="00DA0D51" w:rsidRPr="007D46D3" w:rsidRDefault="00632C83" w:rsidP="00A8005C">
      <w:pPr>
        <w:pStyle w:val="Heading2"/>
        <w:jc w:val="center"/>
      </w:pPr>
      <w:bookmarkStart w:id="1175" w:name="_Toc114152706"/>
      <w:bookmarkStart w:id="1176" w:name="_Toc114591704"/>
      <w:bookmarkStart w:id="1177" w:name="_Toc114754212"/>
      <w:bookmarkStart w:id="1178" w:name="_Toc117165873"/>
      <w:bookmarkStart w:id="1179" w:name="_Toc117849307"/>
      <w:r w:rsidRPr="007D46D3">
        <w:rPr>
          <w:b w:val="0"/>
          <w:noProof/>
          <w:lang w:val="en-US"/>
        </w:rPr>
        <w:drawing>
          <wp:anchor distT="0" distB="0" distL="114300" distR="114300" simplePos="0" relativeHeight="251617792" behindDoc="0" locked="0" layoutInCell="1" allowOverlap="1" wp14:anchorId="692F2853" wp14:editId="512AD656">
            <wp:simplePos x="0" y="0"/>
            <wp:positionH relativeFrom="margin">
              <wp:posOffset>-63795</wp:posOffset>
            </wp:positionH>
            <wp:positionV relativeFrom="paragraph">
              <wp:posOffset>318977</wp:posOffset>
            </wp:positionV>
            <wp:extent cx="8709598" cy="5209953"/>
            <wp:effectExtent l="19050" t="19050" r="15875" b="1016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4">
                      <a:extLst>
                        <a:ext uri="{28A0092B-C50C-407E-A947-70E740481C1C}">
                          <a14:useLocalDpi xmlns:a14="http://schemas.microsoft.com/office/drawing/2010/main" val="0"/>
                        </a:ext>
                      </a:extLst>
                    </a:blip>
                    <a:srcRect r="4178"/>
                    <a:stretch>
                      <a:fillRect/>
                    </a:stretch>
                  </pic:blipFill>
                  <pic:spPr bwMode="auto">
                    <a:xfrm>
                      <a:off x="0" y="0"/>
                      <a:ext cx="8764697" cy="5242912"/>
                    </a:xfrm>
                    <a:prstGeom prst="rect">
                      <a:avLst/>
                    </a:prstGeom>
                    <a:noFill/>
                    <a:ln w="190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00A8005C" w:rsidRPr="00A8005C">
        <w:t xml:space="preserve"> </w:t>
      </w:r>
      <w:r w:rsidR="00A8005C">
        <w:t>Appendix</w:t>
      </w:r>
      <w:r w:rsidR="00DA0D51" w:rsidRPr="007D46D3">
        <w:t xml:space="preserve"> C3: Oro-Ago 33kv Feeder Single Line Diagram</w:t>
      </w:r>
      <w:bookmarkEnd w:id="1175"/>
      <w:bookmarkEnd w:id="1176"/>
      <w:bookmarkEnd w:id="1177"/>
      <w:bookmarkEnd w:id="1178"/>
      <w:bookmarkEnd w:id="1179"/>
    </w:p>
    <w:p w:rsidR="00DA0D51" w:rsidRPr="007D46D3" w:rsidRDefault="00DA0D51" w:rsidP="00DA0D51">
      <w:pPr>
        <w:spacing w:after="0" w:line="480" w:lineRule="auto"/>
        <w:rPr>
          <w:rFonts w:ascii="Times New Roman" w:hAnsi="Times New Roman"/>
          <w:b/>
        </w:rPr>
      </w:pPr>
    </w:p>
    <w:p w:rsidR="00DA0D51" w:rsidRPr="007D46D3" w:rsidRDefault="00DA0D51" w:rsidP="00DA0D51">
      <w:pPr>
        <w:spacing w:after="0" w:line="480" w:lineRule="auto"/>
        <w:rPr>
          <w:rFonts w:ascii="Times New Roman" w:hAnsi="Times New Roman"/>
          <w:b/>
        </w:rPr>
      </w:pPr>
      <w:r w:rsidRPr="007D46D3">
        <w:rPr>
          <w:rFonts w:ascii="Times New Roman" w:hAnsi="Times New Roman"/>
          <w:b/>
        </w:rPr>
        <w:tab/>
      </w:r>
    </w:p>
    <w:p w:rsidR="00DA0D51" w:rsidRPr="007D46D3" w:rsidRDefault="00DA0D51" w:rsidP="00DA0D51">
      <w:pPr>
        <w:spacing w:after="0" w:line="480" w:lineRule="auto"/>
        <w:rPr>
          <w:rFonts w:ascii="Times New Roman" w:hAnsi="Times New Roman"/>
          <w:b/>
          <w:sz w:val="8"/>
        </w:rPr>
      </w:pPr>
    </w:p>
    <w:p w:rsidR="00DA0D51" w:rsidRPr="007D46D3" w:rsidRDefault="00DA0D51" w:rsidP="00DA0D51">
      <w:pPr>
        <w:spacing w:after="0" w:line="480" w:lineRule="auto"/>
        <w:rPr>
          <w:rFonts w:ascii="Times New Roman" w:hAnsi="Times New Roman"/>
          <w:b/>
        </w:rPr>
      </w:pPr>
      <w:r w:rsidRPr="007D46D3">
        <w:rPr>
          <w:rFonts w:ascii="Times New Roman" w:hAnsi="Times New Roman"/>
          <w:b/>
        </w:rPr>
        <w:br w:type="page"/>
      </w:r>
    </w:p>
    <w:p w:rsidR="00DA0D51" w:rsidRPr="007D46D3" w:rsidRDefault="00632C83" w:rsidP="00A8005C">
      <w:pPr>
        <w:pStyle w:val="Heading2"/>
        <w:jc w:val="center"/>
      </w:pPr>
      <w:bookmarkStart w:id="1180" w:name="_Toc114152707"/>
      <w:bookmarkStart w:id="1181" w:name="_Toc114591705"/>
      <w:bookmarkStart w:id="1182" w:name="_Toc114754213"/>
      <w:bookmarkStart w:id="1183" w:name="_Toc117165874"/>
      <w:bookmarkStart w:id="1184" w:name="_Toc117849308"/>
      <w:r w:rsidRPr="007D46D3">
        <w:rPr>
          <w:b w:val="0"/>
          <w:noProof/>
          <w:lang w:val="en-US"/>
        </w:rPr>
        <w:drawing>
          <wp:anchor distT="0" distB="0" distL="114300" distR="114300" simplePos="0" relativeHeight="251615744" behindDoc="0" locked="0" layoutInCell="1" allowOverlap="1" wp14:anchorId="30E1E321" wp14:editId="64D32946">
            <wp:simplePos x="0" y="0"/>
            <wp:positionH relativeFrom="page">
              <wp:posOffset>871870</wp:posOffset>
            </wp:positionH>
            <wp:positionV relativeFrom="paragraph">
              <wp:posOffset>255180</wp:posOffset>
            </wp:positionV>
            <wp:extent cx="8495414" cy="5273749"/>
            <wp:effectExtent l="19050" t="19050" r="20320" b="222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494936" cy="5273452"/>
                    </a:xfrm>
                    <a:prstGeom prst="rect">
                      <a:avLst/>
                    </a:prstGeom>
                    <a:noFill/>
                    <a:ln w="19050">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00A8005C">
        <w:t xml:space="preserve">Appendix </w:t>
      </w:r>
      <w:r w:rsidR="00DA0D51" w:rsidRPr="007D46D3">
        <w:t>C4: Ido-Otun 33 Network</w:t>
      </w:r>
      <w:bookmarkEnd w:id="1180"/>
      <w:bookmarkEnd w:id="1181"/>
      <w:bookmarkEnd w:id="1182"/>
      <w:bookmarkEnd w:id="1183"/>
      <w:bookmarkEnd w:id="1184"/>
    </w:p>
    <w:p w:rsidR="00DA0D51" w:rsidRPr="007D46D3" w:rsidRDefault="00DA0D51" w:rsidP="00DA0D51">
      <w:pPr>
        <w:spacing w:after="0" w:line="480" w:lineRule="auto"/>
        <w:rPr>
          <w:rFonts w:ascii="Times New Roman" w:hAnsi="Times New Roman"/>
          <w:b/>
        </w:rPr>
      </w:pPr>
    </w:p>
    <w:p w:rsidR="00DA0D51" w:rsidRPr="007D46D3" w:rsidRDefault="00DA0D51" w:rsidP="00DA0D51">
      <w:pPr>
        <w:spacing w:after="0" w:line="480" w:lineRule="auto"/>
        <w:rPr>
          <w:rFonts w:ascii="Times New Roman" w:hAnsi="Times New Roman"/>
          <w:b/>
        </w:rPr>
      </w:pPr>
    </w:p>
    <w:p w:rsidR="00DA0D51" w:rsidRPr="007D46D3" w:rsidRDefault="00DA0D51" w:rsidP="00DA0D51">
      <w:pPr>
        <w:spacing w:after="0" w:line="480" w:lineRule="auto"/>
        <w:rPr>
          <w:rFonts w:ascii="Times New Roman" w:hAnsi="Times New Roman"/>
          <w:b/>
        </w:rPr>
      </w:pPr>
      <w:r w:rsidRPr="007D46D3">
        <w:rPr>
          <w:rFonts w:ascii="Times New Roman" w:hAnsi="Times New Roman"/>
          <w:b/>
        </w:rPr>
        <w:br w:type="page"/>
      </w:r>
    </w:p>
    <w:p w:rsidR="00572132" w:rsidRDefault="001A381C" w:rsidP="001A381C">
      <w:pPr>
        <w:pStyle w:val="Heading2"/>
        <w:jc w:val="center"/>
      </w:pPr>
      <w:bookmarkStart w:id="1185" w:name="_Toc114152708"/>
      <w:bookmarkStart w:id="1186" w:name="_Toc114591706"/>
      <w:bookmarkStart w:id="1187" w:name="_Toc114754214"/>
      <w:bookmarkStart w:id="1188" w:name="_Toc117165875"/>
      <w:bookmarkStart w:id="1189" w:name="_Toc117849309"/>
      <w:r w:rsidRPr="007D46D3">
        <w:rPr>
          <w:rFonts w:ascii="Courier New" w:hAnsi="Courier New" w:cs="Courier New"/>
          <w:noProof/>
          <w:sz w:val="18"/>
          <w:szCs w:val="18"/>
          <w:lang w:val="en-US"/>
        </w:rPr>
        <w:drawing>
          <wp:anchor distT="0" distB="0" distL="114300" distR="114300" simplePos="0" relativeHeight="251697664" behindDoc="0" locked="0" layoutInCell="1" allowOverlap="1" wp14:anchorId="5F4900F9" wp14:editId="0EB735EA">
            <wp:simplePos x="0" y="0"/>
            <wp:positionH relativeFrom="column">
              <wp:posOffset>-17145</wp:posOffset>
            </wp:positionH>
            <wp:positionV relativeFrom="paragraph">
              <wp:posOffset>228155</wp:posOffset>
            </wp:positionV>
            <wp:extent cx="8782050" cy="535876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782050" cy="5358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005C">
        <w:t>Appendix</w:t>
      </w:r>
      <w:r w:rsidR="00DA0D51" w:rsidRPr="007D46D3">
        <w:t xml:space="preserve"> C5: Egbe 33kv Feeder Single Line Diagram</w:t>
      </w:r>
      <w:bookmarkEnd w:id="1185"/>
      <w:bookmarkEnd w:id="1186"/>
      <w:bookmarkEnd w:id="1187"/>
      <w:bookmarkEnd w:id="1188"/>
      <w:bookmarkEnd w:id="1189"/>
    </w:p>
    <w:p w:rsidR="001A381C" w:rsidRPr="001A381C" w:rsidRDefault="001A381C" w:rsidP="001A381C"/>
    <w:sectPr w:rsidR="001A381C" w:rsidRPr="001A381C" w:rsidSect="00D1520D">
      <w:footerReference w:type="default" r:id="rId97"/>
      <w:pgSz w:w="15840" w:h="12240" w:orient="landscape" w:code="1"/>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780" w:rsidRDefault="00781780">
      <w:pPr>
        <w:spacing w:after="0" w:line="240" w:lineRule="auto"/>
      </w:pPr>
      <w:r>
        <w:separator/>
      </w:r>
    </w:p>
  </w:endnote>
  <w:endnote w:type="continuationSeparator" w:id="0">
    <w:p w:rsidR="00781780" w:rsidRDefault="007817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0273458"/>
      <w:docPartObj>
        <w:docPartGallery w:val="Page Numbers (Bottom of Page)"/>
        <w:docPartUnique/>
      </w:docPartObj>
    </w:sdtPr>
    <w:sdtEndPr>
      <w:rPr>
        <w:noProof/>
      </w:rPr>
    </w:sdtEndPr>
    <w:sdtContent>
      <w:p w:rsidR="00DF5071" w:rsidRDefault="00DF5071">
        <w:pPr>
          <w:pStyle w:val="Footer"/>
          <w:jc w:val="center"/>
        </w:pPr>
        <w:r>
          <w:fldChar w:fldCharType="begin"/>
        </w:r>
        <w:r>
          <w:instrText xml:space="preserve"> PAGE   \* MERGEFORMAT </w:instrText>
        </w:r>
        <w:r>
          <w:fldChar w:fldCharType="separate"/>
        </w:r>
        <w:r w:rsidR="00DB57B6">
          <w:rPr>
            <w:noProof/>
          </w:rPr>
          <w:t>xix</w:t>
        </w:r>
        <w:r>
          <w:rPr>
            <w:noProof/>
          </w:rPr>
          <w:fldChar w:fldCharType="end"/>
        </w:r>
      </w:p>
    </w:sdtContent>
  </w:sdt>
  <w:p w:rsidR="00DF5071" w:rsidRDefault="00DF50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071" w:rsidRDefault="00DF5071">
    <w:pPr>
      <w:pStyle w:val="Footer"/>
      <w:jc w:val="center"/>
    </w:pPr>
  </w:p>
  <w:p w:rsidR="00DF5071" w:rsidRDefault="00DF5071">
    <w:pPr>
      <w:pStyle w:val="Footer"/>
      <w:jc w:val="center"/>
    </w:pPr>
    <w:r>
      <w:fldChar w:fldCharType="begin"/>
    </w:r>
    <w:r>
      <w:instrText xml:space="preserve"> PAGE   \* MERGEFORMAT </w:instrText>
    </w:r>
    <w:r>
      <w:fldChar w:fldCharType="separate"/>
    </w:r>
    <w:r w:rsidR="00DB57B6">
      <w:rPr>
        <w:noProof/>
      </w:rPr>
      <w:t>12</w:t>
    </w:r>
    <w:r>
      <w:rPr>
        <w:noProof/>
      </w:rPr>
      <w:fldChar w:fldCharType="end"/>
    </w:r>
  </w:p>
  <w:p w:rsidR="00DF5071" w:rsidRDefault="00A105B7" w:rsidP="00A105B7">
    <w:pPr>
      <w:pStyle w:val="Footer"/>
      <w:tabs>
        <w:tab w:val="clear" w:pos="4680"/>
        <w:tab w:val="clear" w:pos="9360"/>
        <w:tab w:val="left" w:pos="1080"/>
      </w:tabs>
    </w:pPr>
    <w:r>
      <w:tab/>
    </w:r>
  </w:p>
  <w:p w:rsidR="00DF5071" w:rsidRDefault="00DF507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071" w:rsidRDefault="00DF5071">
    <w:pPr>
      <w:pStyle w:val="Footer"/>
      <w:jc w:val="center"/>
    </w:pPr>
    <w:r>
      <w:fldChar w:fldCharType="begin"/>
    </w:r>
    <w:r>
      <w:instrText xml:space="preserve"> PAGE   \* MERGEFORMAT </w:instrText>
    </w:r>
    <w:r>
      <w:fldChar w:fldCharType="separate"/>
    </w:r>
    <w:r w:rsidR="00DB57B6">
      <w:rPr>
        <w:noProof/>
      </w:rPr>
      <w:t>149</w:t>
    </w:r>
    <w:r>
      <w:rPr>
        <w:noProof/>
      </w:rPr>
      <w:fldChar w:fldCharType="end"/>
    </w:r>
  </w:p>
  <w:p w:rsidR="00DF5071" w:rsidRDefault="00DF50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780" w:rsidRDefault="00781780">
      <w:pPr>
        <w:spacing w:after="0" w:line="240" w:lineRule="auto"/>
      </w:pPr>
      <w:r>
        <w:separator/>
      </w:r>
    </w:p>
  </w:footnote>
  <w:footnote w:type="continuationSeparator" w:id="0">
    <w:p w:rsidR="00781780" w:rsidRDefault="007817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071" w:rsidRDefault="00DF5071" w:rsidP="00A105B7">
    <w:pPr>
      <w:pStyle w:val="Header"/>
      <w:tabs>
        <w:tab w:val="clear" w:pos="4680"/>
        <w:tab w:val="clear" w:pos="9360"/>
        <w:tab w:val="left" w:pos="324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70F2F"/>
    <w:multiLevelType w:val="hybridMultilevel"/>
    <w:tmpl w:val="66F6741C"/>
    <w:lvl w:ilvl="0" w:tplc="0409001B">
      <w:start w:val="1"/>
      <w:numFmt w:val="lowerRoman"/>
      <w:lvlText w:val="%1."/>
      <w:lvlJc w:val="right"/>
      <w:pPr>
        <w:ind w:left="360" w:hanging="360"/>
      </w:pPr>
      <w:rPr>
        <w:rFonts w:hint="default"/>
      </w:rPr>
    </w:lvl>
    <w:lvl w:ilvl="1" w:tplc="0004D5FA">
      <w:start w:val="1"/>
      <w:numFmt w:val="decimal"/>
      <w:lvlText w:val="%2."/>
      <w:lvlJc w:val="left"/>
      <w:pPr>
        <w:ind w:left="360" w:hanging="360"/>
      </w:pPr>
      <w:rPr>
        <w:b w:val="0"/>
      </w:rPr>
    </w:lvl>
    <w:lvl w:ilvl="2" w:tplc="04090005">
      <w:start w:val="1"/>
      <w:numFmt w:val="bullet"/>
      <w:lvlText w:val=""/>
      <w:lvlJc w:val="left"/>
      <w:pPr>
        <w:ind w:left="2227" w:hanging="360"/>
      </w:pPr>
      <w:rPr>
        <w:rFonts w:ascii="Wingdings" w:hAnsi="Wingdings" w:hint="default"/>
      </w:rPr>
    </w:lvl>
    <w:lvl w:ilvl="3" w:tplc="04090001">
      <w:start w:val="1"/>
      <w:numFmt w:val="bullet"/>
      <w:lvlText w:val=""/>
      <w:lvlJc w:val="left"/>
      <w:pPr>
        <w:ind w:left="2947" w:hanging="360"/>
      </w:pPr>
      <w:rPr>
        <w:rFonts w:ascii="Symbol" w:hAnsi="Symbol" w:hint="default"/>
      </w:rPr>
    </w:lvl>
    <w:lvl w:ilvl="4" w:tplc="04090003">
      <w:start w:val="1"/>
      <w:numFmt w:val="bullet"/>
      <w:lvlText w:val="o"/>
      <w:lvlJc w:val="left"/>
      <w:pPr>
        <w:ind w:left="3667" w:hanging="360"/>
      </w:pPr>
      <w:rPr>
        <w:rFonts w:ascii="Courier New" w:hAnsi="Courier New" w:cs="Courier New" w:hint="default"/>
      </w:rPr>
    </w:lvl>
    <w:lvl w:ilvl="5" w:tplc="04090005">
      <w:start w:val="1"/>
      <w:numFmt w:val="bullet"/>
      <w:lvlText w:val=""/>
      <w:lvlJc w:val="left"/>
      <w:pPr>
        <w:ind w:left="4387" w:hanging="360"/>
      </w:pPr>
      <w:rPr>
        <w:rFonts w:ascii="Wingdings" w:hAnsi="Wingdings" w:hint="default"/>
      </w:rPr>
    </w:lvl>
    <w:lvl w:ilvl="6" w:tplc="04090001">
      <w:start w:val="1"/>
      <w:numFmt w:val="bullet"/>
      <w:lvlText w:val=""/>
      <w:lvlJc w:val="left"/>
      <w:pPr>
        <w:ind w:left="5107" w:hanging="360"/>
      </w:pPr>
      <w:rPr>
        <w:rFonts w:ascii="Symbol" w:hAnsi="Symbol" w:hint="default"/>
      </w:rPr>
    </w:lvl>
    <w:lvl w:ilvl="7" w:tplc="04090003">
      <w:start w:val="1"/>
      <w:numFmt w:val="bullet"/>
      <w:lvlText w:val="o"/>
      <w:lvlJc w:val="left"/>
      <w:pPr>
        <w:ind w:left="5827" w:hanging="360"/>
      </w:pPr>
      <w:rPr>
        <w:rFonts w:ascii="Courier New" w:hAnsi="Courier New" w:cs="Courier New" w:hint="default"/>
      </w:rPr>
    </w:lvl>
    <w:lvl w:ilvl="8" w:tplc="04090005">
      <w:start w:val="1"/>
      <w:numFmt w:val="bullet"/>
      <w:lvlText w:val=""/>
      <w:lvlJc w:val="left"/>
      <w:pPr>
        <w:ind w:left="6547" w:hanging="360"/>
      </w:pPr>
      <w:rPr>
        <w:rFonts w:ascii="Wingdings" w:hAnsi="Wingdings" w:hint="default"/>
      </w:rPr>
    </w:lvl>
  </w:abstractNum>
  <w:abstractNum w:abstractNumId="1">
    <w:nsid w:val="024E2802"/>
    <w:multiLevelType w:val="hybridMultilevel"/>
    <w:tmpl w:val="21CACEE4"/>
    <w:lvl w:ilvl="0" w:tplc="0409001B">
      <w:start w:val="1"/>
      <w:numFmt w:val="lowerRoman"/>
      <w:lvlText w:val="%1."/>
      <w:lvlJc w:val="righ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nsid w:val="066924DB"/>
    <w:multiLevelType w:val="hybridMultilevel"/>
    <w:tmpl w:val="03F66314"/>
    <w:lvl w:ilvl="0" w:tplc="0409000F">
      <w:start w:val="1"/>
      <w:numFmt w:val="decimal"/>
      <w:lvlText w:val="%1."/>
      <w:lvlJc w:val="left"/>
      <w:pPr>
        <w:ind w:left="360" w:hanging="360"/>
      </w:pPr>
      <w:rPr>
        <w:rFonts w:hint="default"/>
      </w:rPr>
    </w:lvl>
    <w:lvl w:ilvl="1" w:tplc="0004D5FA">
      <w:start w:val="1"/>
      <w:numFmt w:val="decimal"/>
      <w:lvlText w:val="%2."/>
      <w:lvlJc w:val="left"/>
      <w:pPr>
        <w:ind w:left="360" w:hanging="360"/>
      </w:pPr>
      <w:rPr>
        <w:b w:val="0"/>
      </w:rPr>
    </w:lvl>
    <w:lvl w:ilvl="2" w:tplc="04090005">
      <w:start w:val="1"/>
      <w:numFmt w:val="bullet"/>
      <w:lvlText w:val=""/>
      <w:lvlJc w:val="left"/>
      <w:pPr>
        <w:ind w:left="2227" w:hanging="360"/>
      </w:pPr>
      <w:rPr>
        <w:rFonts w:ascii="Wingdings" w:hAnsi="Wingdings" w:hint="default"/>
      </w:rPr>
    </w:lvl>
    <w:lvl w:ilvl="3" w:tplc="04090001">
      <w:start w:val="1"/>
      <w:numFmt w:val="bullet"/>
      <w:lvlText w:val=""/>
      <w:lvlJc w:val="left"/>
      <w:pPr>
        <w:ind w:left="2947" w:hanging="360"/>
      </w:pPr>
      <w:rPr>
        <w:rFonts w:ascii="Symbol" w:hAnsi="Symbol" w:hint="default"/>
      </w:rPr>
    </w:lvl>
    <w:lvl w:ilvl="4" w:tplc="04090003">
      <w:start w:val="1"/>
      <w:numFmt w:val="bullet"/>
      <w:lvlText w:val="o"/>
      <w:lvlJc w:val="left"/>
      <w:pPr>
        <w:ind w:left="3667" w:hanging="360"/>
      </w:pPr>
      <w:rPr>
        <w:rFonts w:ascii="Courier New" w:hAnsi="Courier New" w:cs="Courier New" w:hint="default"/>
      </w:rPr>
    </w:lvl>
    <w:lvl w:ilvl="5" w:tplc="04090005">
      <w:start w:val="1"/>
      <w:numFmt w:val="bullet"/>
      <w:lvlText w:val=""/>
      <w:lvlJc w:val="left"/>
      <w:pPr>
        <w:ind w:left="4387" w:hanging="360"/>
      </w:pPr>
      <w:rPr>
        <w:rFonts w:ascii="Wingdings" w:hAnsi="Wingdings" w:hint="default"/>
      </w:rPr>
    </w:lvl>
    <w:lvl w:ilvl="6" w:tplc="04090001">
      <w:start w:val="1"/>
      <w:numFmt w:val="bullet"/>
      <w:lvlText w:val=""/>
      <w:lvlJc w:val="left"/>
      <w:pPr>
        <w:ind w:left="5107" w:hanging="360"/>
      </w:pPr>
      <w:rPr>
        <w:rFonts w:ascii="Symbol" w:hAnsi="Symbol" w:hint="default"/>
      </w:rPr>
    </w:lvl>
    <w:lvl w:ilvl="7" w:tplc="04090003">
      <w:start w:val="1"/>
      <w:numFmt w:val="bullet"/>
      <w:lvlText w:val="o"/>
      <w:lvlJc w:val="left"/>
      <w:pPr>
        <w:ind w:left="5827" w:hanging="360"/>
      </w:pPr>
      <w:rPr>
        <w:rFonts w:ascii="Courier New" w:hAnsi="Courier New" w:cs="Courier New" w:hint="default"/>
      </w:rPr>
    </w:lvl>
    <w:lvl w:ilvl="8" w:tplc="04090005">
      <w:start w:val="1"/>
      <w:numFmt w:val="bullet"/>
      <w:lvlText w:val=""/>
      <w:lvlJc w:val="left"/>
      <w:pPr>
        <w:ind w:left="6547" w:hanging="360"/>
      </w:pPr>
      <w:rPr>
        <w:rFonts w:ascii="Wingdings" w:hAnsi="Wingdings" w:hint="default"/>
      </w:rPr>
    </w:lvl>
  </w:abstractNum>
  <w:abstractNum w:abstractNumId="3">
    <w:nsid w:val="0DD30A8A"/>
    <w:multiLevelType w:val="multilevel"/>
    <w:tmpl w:val="0BFC32FC"/>
    <w:lvl w:ilvl="0">
      <w:start w:val="1"/>
      <w:numFmt w:val="decimal"/>
      <w:lvlText w:val="%1.0"/>
      <w:lvlJc w:val="left"/>
      <w:pPr>
        <w:ind w:left="360" w:hanging="360"/>
      </w:pPr>
    </w:lvl>
    <w:lvl w:ilvl="1">
      <w:start w:val="1"/>
      <w:numFmt w:val="decimal"/>
      <w:lvlText w:val="%1.%2"/>
      <w:lvlJc w:val="left"/>
      <w:pPr>
        <w:ind w:left="36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4">
    <w:nsid w:val="0F1C6AC6"/>
    <w:multiLevelType w:val="multilevel"/>
    <w:tmpl w:val="DCA43F10"/>
    <w:lvl w:ilvl="0">
      <w:start w:val="2"/>
      <w:numFmt w:val="decimal"/>
      <w:lvlText w:val="%1"/>
      <w:lvlJc w:val="left"/>
      <w:pPr>
        <w:ind w:left="660" w:hanging="660"/>
      </w:pPr>
    </w:lvl>
    <w:lvl w:ilvl="1">
      <w:start w:val="2"/>
      <w:numFmt w:val="decimal"/>
      <w:lvlText w:val="%1.%2"/>
      <w:lvlJc w:val="left"/>
      <w:pPr>
        <w:ind w:left="660" w:hanging="660"/>
      </w:pPr>
    </w:lvl>
    <w:lvl w:ilvl="2">
      <w:start w:val="4"/>
      <w:numFmt w:val="decimal"/>
      <w:lvlText w:val="%1.%2.%3"/>
      <w:lvlJc w:val="left"/>
      <w:pPr>
        <w:ind w:left="720" w:hanging="720"/>
      </w:pPr>
    </w:lvl>
    <w:lvl w:ilvl="3">
      <w:start w:val="2"/>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nsid w:val="16FA2B29"/>
    <w:multiLevelType w:val="hybridMultilevel"/>
    <w:tmpl w:val="60F2A41A"/>
    <w:lvl w:ilvl="0" w:tplc="0409001B">
      <w:start w:val="1"/>
      <w:numFmt w:val="lowerRoman"/>
      <w:lvlText w:val="%1."/>
      <w:lvlJc w:val="righ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nsid w:val="18F22420"/>
    <w:multiLevelType w:val="multilevel"/>
    <w:tmpl w:val="0BFC304E"/>
    <w:lvl w:ilvl="0">
      <w:start w:val="2"/>
      <w:numFmt w:val="decimal"/>
      <w:lvlText w:val="%1"/>
      <w:lvlJc w:val="left"/>
      <w:pPr>
        <w:ind w:left="480" w:hanging="480"/>
      </w:pPr>
    </w:lvl>
    <w:lvl w:ilvl="1">
      <w:start w:val="2"/>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nsid w:val="19492A3D"/>
    <w:multiLevelType w:val="hybridMultilevel"/>
    <w:tmpl w:val="FDBE29FA"/>
    <w:lvl w:ilvl="0" w:tplc="DC80CD20">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C64FFB"/>
    <w:multiLevelType w:val="hybridMultilevel"/>
    <w:tmpl w:val="B01EF5E2"/>
    <w:lvl w:ilvl="0" w:tplc="0409000F">
      <w:start w:val="1"/>
      <w:numFmt w:val="decimal"/>
      <w:lvlText w:val="%1."/>
      <w:lvlJc w:val="left"/>
      <w:pPr>
        <w:ind w:left="720" w:hanging="72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9">
    <w:nsid w:val="24EF0F54"/>
    <w:multiLevelType w:val="hybridMultilevel"/>
    <w:tmpl w:val="79F65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642416"/>
    <w:multiLevelType w:val="multilevel"/>
    <w:tmpl w:val="0BFC32FC"/>
    <w:lvl w:ilvl="0">
      <w:start w:val="1"/>
      <w:numFmt w:val="decimal"/>
      <w:lvlText w:val="%1.0"/>
      <w:lvlJc w:val="left"/>
      <w:pPr>
        <w:ind w:left="360" w:hanging="360"/>
      </w:pPr>
    </w:lvl>
    <w:lvl w:ilvl="1">
      <w:start w:val="1"/>
      <w:numFmt w:val="decimal"/>
      <w:lvlText w:val="%1.%2"/>
      <w:lvlJc w:val="left"/>
      <w:pPr>
        <w:ind w:left="36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1">
    <w:nsid w:val="28673980"/>
    <w:multiLevelType w:val="multilevel"/>
    <w:tmpl w:val="6A0842A2"/>
    <w:lvl w:ilvl="0">
      <w:start w:val="5"/>
      <w:numFmt w:val="decimal"/>
      <w:lvlText w:val="%1"/>
      <w:lvlJc w:val="left"/>
      <w:pPr>
        <w:ind w:left="360" w:hanging="360"/>
      </w:pPr>
      <w:rPr>
        <w:rFonts w:hint="default"/>
      </w:rPr>
    </w:lvl>
    <w:lvl w:ilvl="1">
      <w:start w:val="4"/>
      <w:numFmt w:val="decimal"/>
      <w:lvlText w:val="%1.%2"/>
      <w:lvlJc w:val="left"/>
      <w:pPr>
        <w:ind w:left="735" w:hanging="360"/>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800" w:hanging="1800"/>
      </w:pPr>
      <w:rPr>
        <w:rFonts w:hint="default"/>
      </w:rPr>
    </w:lvl>
  </w:abstractNum>
  <w:abstractNum w:abstractNumId="12">
    <w:nsid w:val="2C241486"/>
    <w:multiLevelType w:val="hybridMultilevel"/>
    <w:tmpl w:val="3216E728"/>
    <w:lvl w:ilvl="0" w:tplc="0004D5FA">
      <w:start w:val="1"/>
      <w:numFmt w:val="decimal"/>
      <w:lvlText w:val="%1."/>
      <w:lvlJc w:val="left"/>
      <w:pPr>
        <w:ind w:left="360" w:hanging="360"/>
      </w:pPr>
      <w:rPr>
        <w:b w: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nsid w:val="30E61A3B"/>
    <w:multiLevelType w:val="hybridMultilevel"/>
    <w:tmpl w:val="D8CE0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13800BE"/>
    <w:multiLevelType w:val="hybridMultilevel"/>
    <w:tmpl w:val="3B72D68C"/>
    <w:lvl w:ilvl="0" w:tplc="0409001B">
      <w:start w:val="1"/>
      <w:numFmt w:val="lowerRoman"/>
      <w:lvlText w:val="%1."/>
      <w:lvlJc w:val="right"/>
      <w:pPr>
        <w:ind w:left="360" w:hanging="360"/>
      </w:pPr>
      <w:rPr>
        <w:sz w:val="24"/>
      </w:rPr>
    </w:lvl>
    <w:lvl w:ilvl="1" w:tplc="77CC6B76">
      <w:start w:val="1"/>
      <w:numFmt w:val="decimal"/>
      <w:lvlText w:val="(%2)"/>
      <w:lvlJc w:val="left"/>
      <w:pPr>
        <w:ind w:left="1080" w:hanging="360"/>
      </w:pPr>
      <w:rPr>
        <w:b w:val="0"/>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nsid w:val="344C1152"/>
    <w:multiLevelType w:val="hybridMultilevel"/>
    <w:tmpl w:val="5908F8AE"/>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nsid w:val="38060C8D"/>
    <w:multiLevelType w:val="hybridMultilevel"/>
    <w:tmpl w:val="6A48DD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114003"/>
    <w:multiLevelType w:val="multilevel"/>
    <w:tmpl w:val="C6706F9A"/>
    <w:lvl w:ilvl="0">
      <w:start w:val="2"/>
      <w:numFmt w:val="decimal"/>
      <w:lvlText w:val="%1"/>
      <w:lvlJc w:val="left"/>
      <w:pPr>
        <w:ind w:left="660" w:hanging="660"/>
      </w:pPr>
    </w:lvl>
    <w:lvl w:ilvl="1">
      <w:start w:val="2"/>
      <w:numFmt w:val="decimal"/>
      <w:lvlText w:val="%1.%2"/>
      <w:lvlJc w:val="left"/>
      <w:pPr>
        <w:ind w:left="660" w:hanging="660"/>
      </w:pPr>
    </w:lvl>
    <w:lvl w:ilvl="2">
      <w:start w:val="5"/>
      <w:numFmt w:val="decimal"/>
      <w:lvlText w:val="%1.%2.%3"/>
      <w:lvlJc w:val="left"/>
      <w:pPr>
        <w:ind w:left="720" w:hanging="720"/>
      </w:pPr>
    </w:lvl>
    <w:lvl w:ilvl="3">
      <w:start w:val="2"/>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nsid w:val="4AF973E8"/>
    <w:multiLevelType w:val="multilevel"/>
    <w:tmpl w:val="C6543E54"/>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B0958CF"/>
    <w:multiLevelType w:val="hybridMultilevel"/>
    <w:tmpl w:val="DE32A42E"/>
    <w:lvl w:ilvl="0" w:tplc="0409000F">
      <w:start w:val="1"/>
      <w:numFmt w:val="decimal"/>
      <w:lvlText w:val="%1."/>
      <w:lvlJc w:val="left"/>
      <w:pPr>
        <w:ind w:left="360" w:hanging="360"/>
      </w:pPr>
      <w:rPr>
        <w:sz w:val="24"/>
      </w:rPr>
    </w:lvl>
    <w:lvl w:ilvl="1" w:tplc="77CC6B76">
      <w:start w:val="1"/>
      <w:numFmt w:val="decimal"/>
      <w:lvlText w:val="(%2)"/>
      <w:lvlJc w:val="left"/>
      <w:pPr>
        <w:ind w:left="1080" w:hanging="360"/>
      </w:pPr>
      <w:rPr>
        <w:b w:val="0"/>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nsid w:val="53C5691D"/>
    <w:multiLevelType w:val="hybridMultilevel"/>
    <w:tmpl w:val="A7C00978"/>
    <w:lvl w:ilvl="0" w:tplc="0409001B">
      <w:start w:val="1"/>
      <w:numFmt w:val="lowerRoman"/>
      <w:lvlText w:val="%1."/>
      <w:lvlJc w:val="righ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nsid w:val="59F85B64"/>
    <w:multiLevelType w:val="hybridMultilevel"/>
    <w:tmpl w:val="9E2ED5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D02A02"/>
    <w:multiLevelType w:val="multilevel"/>
    <w:tmpl w:val="95FEC24C"/>
    <w:lvl w:ilvl="0">
      <w:start w:val="1"/>
      <w:numFmt w:val="decimal"/>
      <w:lvlText w:val="%1"/>
      <w:lvlJc w:val="left"/>
      <w:pPr>
        <w:ind w:left="375" w:hanging="375"/>
      </w:pPr>
    </w:lvl>
    <w:lvl w:ilvl="1">
      <w:start w:val="8"/>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3">
    <w:nsid w:val="6D6348B9"/>
    <w:multiLevelType w:val="hybridMultilevel"/>
    <w:tmpl w:val="D1C27E80"/>
    <w:lvl w:ilvl="0" w:tplc="0409000F">
      <w:start w:val="1"/>
      <w:numFmt w:val="decimal"/>
      <w:lvlText w:val="%1."/>
      <w:lvlJc w:val="left"/>
      <w:pPr>
        <w:ind w:left="360" w:hanging="360"/>
      </w:pPr>
    </w:lvl>
    <w:lvl w:ilvl="1" w:tplc="04090019">
      <w:start w:val="1"/>
      <w:numFmt w:val="lowerLetter"/>
      <w:lvlText w:val="%2."/>
      <w:lvlJc w:val="left"/>
      <w:pPr>
        <w:ind w:left="315"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4">
    <w:nsid w:val="709F4B77"/>
    <w:multiLevelType w:val="hybridMultilevel"/>
    <w:tmpl w:val="9A90369E"/>
    <w:lvl w:ilvl="0" w:tplc="0409000F">
      <w:start w:val="1"/>
      <w:numFmt w:val="decimal"/>
      <w:lvlText w:val="%1."/>
      <w:lvlJc w:val="left"/>
      <w:pPr>
        <w:ind w:left="360" w:hanging="360"/>
      </w:p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5">
    <w:nsid w:val="7B442B1A"/>
    <w:multiLevelType w:val="hybridMultilevel"/>
    <w:tmpl w:val="982C6FB2"/>
    <w:lvl w:ilvl="0" w:tplc="0004D5FA">
      <w:start w:val="1"/>
      <w:numFmt w:val="decimal"/>
      <w:lvlText w:val="%1."/>
      <w:lvlJc w:val="left"/>
      <w:pPr>
        <w:ind w:left="360" w:hanging="360"/>
      </w:pPr>
      <w:rPr>
        <w:b w: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nsid w:val="7E4E52C7"/>
    <w:multiLevelType w:val="multilevel"/>
    <w:tmpl w:val="D44AD0C8"/>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nsid w:val="7F357593"/>
    <w:multiLevelType w:val="multilevel"/>
    <w:tmpl w:val="98A45F3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2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2"/>
    </w:lvlOverride>
    <w:lvlOverride w:ilvl="1">
      <w:startOverride w:val="2"/>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2"/>
    </w:lvlOverride>
    <w:lvlOverride w:ilvl="1">
      <w:startOverride w:val="2"/>
    </w:lvlOverride>
    <w:lvlOverride w:ilvl="2">
      <w:startOverride w:val="5"/>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9"/>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6"/>
  </w:num>
  <w:num w:numId="12">
    <w:abstractNumId w:val="23"/>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6"/>
  </w:num>
  <w:num w:numId="16">
    <w:abstractNumId w:val="15"/>
  </w:num>
  <w:num w:numId="17">
    <w:abstractNumId w:val="15"/>
    <w:lvlOverride w:ilvl="0">
      <w:startOverride w:val="1"/>
    </w:lvlOverride>
    <w:lvlOverride w:ilvl="1"/>
    <w:lvlOverride w:ilvl="2"/>
    <w:lvlOverride w:ilvl="3"/>
    <w:lvlOverride w:ilvl="4"/>
    <w:lvlOverride w:ilvl="5"/>
    <w:lvlOverride w:ilvl="6"/>
    <w:lvlOverride w:ilvl="7"/>
    <w:lvlOverride w:ilvl="8"/>
  </w:num>
  <w:num w:numId="18">
    <w:abstractNumId w:val="24"/>
  </w:num>
  <w:num w:numId="19">
    <w:abstractNumId w:val="24"/>
    <w:lvlOverride w:ilvl="0">
      <w:startOverride w:val="1"/>
    </w:lvlOverride>
    <w:lvlOverride w:ilvl="1"/>
    <w:lvlOverride w:ilvl="2"/>
    <w:lvlOverride w:ilvl="3"/>
    <w:lvlOverride w:ilvl="4"/>
    <w:lvlOverride w:ilvl="5"/>
    <w:lvlOverride w:ilvl="6"/>
    <w:lvlOverride w:ilvl="7"/>
    <w:lvlOverride w:ilvl="8"/>
  </w:num>
  <w:num w:numId="20">
    <w:abstractNumId w:val="4"/>
  </w:num>
  <w:num w:numId="21">
    <w:abstractNumId w:val="2"/>
  </w:num>
  <w:num w:numId="22">
    <w:abstractNumId w:val="2"/>
  </w:num>
  <w:num w:numId="23">
    <w:abstractNumId w:val="17"/>
  </w:num>
  <w:num w:numId="24">
    <w:abstractNumId w:val="12"/>
  </w:num>
  <w:num w:numId="25">
    <w:abstractNumId w:val="12"/>
    <w:lvlOverride w:ilvl="0">
      <w:startOverride w:val="1"/>
    </w:lvlOverride>
    <w:lvlOverride w:ilvl="1"/>
    <w:lvlOverride w:ilvl="2"/>
    <w:lvlOverride w:ilvl="3"/>
    <w:lvlOverride w:ilvl="4"/>
    <w:lvlOverride w:ilvl="5"/>
    <w:lvlOverride w:ilvl="6"/>
    <w:lvlOverride w:ilvl="7"/>
    <w:lvlOverride w:ilvl="8"/>
  </w:num>
  <w:num w:numId="26">
    <w:abstractNumId w:val="25"/>
  </w:num>
  <w:num w:numId="27">
    <w:abstractNumId w:val="25"/>
    <w:lvlOverride w:ilvl="0">
      <w:startOverride w:val="1"/>
    </w:lvlOverride>
    <w:lvlOverride w:ilvl="1"/>
    <w:lvlOverride w:ilvl="2"/>
    <w:lvlOverride w:ilvl="3"/>
    <w:lvlOverride w:ilvl="4"/>
    <w:lvlOverride w:ilvl="5"/>
    <w:lvlOverride w:ilvl="6"/>
    <w:lvlOverride w:ilvl="7"/>
    <w:lvlOverride w:ilvl="8"/>
  </w:num>
  <w:num w:numId="28">
    <w:abstractNumId w:val="8"/>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5"/>
  </w:num>
  <w:num w:numId="32">
    <w:abstractNumId w:val="3"/>
  </w:num>
  <w:num w:numId="33">
    <w:abstractNumId w:val="14"/>
  </w:num>
  <w:num w:numId="34">
    <w:abstractNumId w:val="11"/>
  </w:num>
  <w:num w:numId="35">
    <w:abstractNumId w:val="27"/>
  </w:num>
  <w:num w:numId="36">
    <w:abstractNumId w:val="9"/>
  </w:num>
  <w:num w:numId="37">
    <w:abstractNumId w:val="7"/>
  </w:num>
  <w:num w:numId="38">
    <w:abstractNumId w:val="13"/>
  </w:num>
  <w:num w:numId="39">
    <w:abstractNumId w:val="21"/>
  </w:num>
  <w:num w:numId="40">
    <w:abstractNumId w:val="16"/>
  </w:num>
  <w:num w:numId="41">
    <w:abstractNumId w:val="20"/>
  </w:num>
  <w:num w:numId="42">
    <w:abstractNumId w:val="1"/>
  </w:num>
  <w:num w:numId="43">
    <w:abstractNumId w:val="0"/>
  </w:num>
  <w:num w:numId="44">
    <w:abstractNumId w:val="2"/>
    <w:lvlOverride w:ilvl="0"/>
    <w:lvlOverride w:ilvl="1">
      <w:startOverride w:val="1"/>
    </w:lvlOverride>
    <w:lvlOverride w:ilvl="2"/>
    <w:lvlOverride w:ilvl="3"/>
    <w:lvlOverride w:ilvl="4"/>
    <w:lvlOverride w:ilvl="5"/>
    <w:lvlOverride w:ilvl="6"/>
    <w:lvlOverride w:ilvl="7"/>
    <w:lvlOverride w:ilvl="8"/>
  </w:num>
  <w:num w:numId="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743"/>
    <w:rsid w:val="00000C0F"/>
    <w:rsid w:val="00000E73"/>
    <w:rsid w:val="00004541"/>
    <w:rsid w:val="0000523B"/>
    <w:rsid w:val="00010060"/>
    <w:rsid w:val="0001185D"/>
    <w:rsid w:val="00011955"/>
    <w:rsid w:val="00012776"/>
    <w:rsid w:val="00012B66"/>
    <w:rsid w:val="00012D4D"/>
    <w:rsid w:val="00012FD6"/>
    <w:rsid w:val="0001697A"/>
    <w:rsid w:val="00017609"/>
    <w:rsid w:val="00017B65"/>
    <w:rsid w:val="00020357"/>
    <w:rsid w:val="00020861"/>
    <w:rsid w:val="0002160B"/>
    <w:rsid w:val="00022FA2"/>
    <w:rsid w:val="0002508D"/>
    <w:rsid w:val="00026176"/>
    <w:rsid w:val="000271F5"/>
    <w:rsid w:val="000315B3"/>
    <w:rsid w:val="00031E79"/>
    <w:rsid w:val="0003427C"/>
    <w:rsid w:val="00035674"/>
    <w:rsid w:val="00036FB9"/>
    <w:rsid w:val="000375A1"/>
    <w:rsid w:val="000379BD"/>
    <w:rsid w:val="000445F9"/>
    <w:rsid w:val="000448D7"/>
    <w:rsid w:val="00046470"/>
    <w:rsid w:val="00046F97"/>
    <w:rsid w:val="00047F14"/>
    <w:rsid w:val="00050A3F"/>
    <w:rsid w:val="0005171E"/>
    <w:rsid w:val="00051849"/>
    <w:rsid w:val="00053270"/>
    <w:rsid w:val="000549B5"/>
    <w:rsid w:val="00055E30"/>
    <w:rsid w:val="000576F3"/>
    <w:rsid w:val="000602C8"/>
    <w:rsid w:val="00060B61"/>
    <w:rsid w:val="00060CB9"/>
    <w:rsid w:val="00062C5B"/>
    <w:rsid w:val="00063C78"/>
    <w:rsid w:val="00063CD7"/>
    <w:rsid w:val="00063F4F"/>
    <w:rsid w:val="0006414F"/>
    <w:rsid w:val="000645D6"/>
    <w:rsid w:val="00064D04"/>
    <w:rsid w:val="00066045"/>
    <w:rsid w:val="00070A51"/>
    <w:rsid w:val="00070A8D"/>
    <w:rsid w:val="00074300"/>
    <w:rsid w:val="00076B1E"/>
    <w:rsid w:val="000773D2"/>
    <w:rsid w:val="00077F54"/>
    <w:rsid w:val="00081027"/>
    <w:rsid w:val="00083730"/>
    <w:rsid w:val="00083C64"/>
    <w:rsid w:val="00084EF7"/>
    <w:rsid w:val="00085D42"/>
    <w:rsid w:val="00086963"/>
    <w:rsid w:val="000903F9"/>
    <w:rsid w:val="0009102D"/>
    <w:rsid w:val="00091793"/>
    <w:rsid w:val="00093452"/>
    <w:rsid w:val="00095437"/>
    <w:rsid w:val="00096D8E"/>
    <w:rsid w:val="00097412"/>
    <w:rsid w:val="00097BD5"/>
    <w:rsid w:val="000A01A8"/>
    <w:rsid w:val="000A0A5A"/>
    <w:rsid w:val="000A0A82"/>
    <w:rsid w:val="000A1141"/>
    <w:rsid w:val="000A12BD"/>
    <w:rsid w:val="000A2C2C"/>
    <w:rsid w:val="000A4083"/>
    <w:rsid w:val="000A55AD"/>
    <w:rsid w:val="000A6152"/>
    <w:rsid w:val="000B0BB5"/>
    <w:rsid w:val="000B42EF"/>
    <w:rsid w:val="000B7FEB"/>
    <w:rsid w:val="000C0E91"/>
    <w:rsid w:val="000C3538"/>
    <w:rsid w:val="000C3E71"/>
    <w:rsid w:val="000C4D58"/>
    <w:rsid w:val="000C579F"/>
    <w:rsid w:val="000C634D"/>
    <w:rsid w:val="000C6B0B"/>
    <w:rsid w:val="000C7E82"/>
    <w:rsid w:val="000D28C7"/>
    <w:rsid w:val="000D61BE"/>
    <w:rsid w:val="000D6B81"/>
    <w:rsid w:val="000D78E3"/>
    <w:rsid w:val="000E2854"/>
    <w:rsid w:val="000E31EC"/>
    <w:rsid w:val="000E42BF"/>
    <w:rsid w:val="000E44E7"/>
    <w:rsid w:val="000E706A"/>
    <w:rsid w:val="000E7A70"/>
    <w:rsid w:val="000F1D22"/>
    <w:rsid w:val="000F3534"/>
    <w:rsid w:val="000F4DE4"/>
    <w:rsid w:val="000F530C"/>
    <w:rsid w:val="000F551C"/>
    <w:rsid w:val="000F6A4D"/>
    <w:rsid w:val="000F7FB5"/>
    <w:rsid w:val="00100A89"/>
    <w:rsid w:val="00101615"/>
    <w:rsid w:val="00102C5A"/>
    <w:rsid w:val="00104597"/>
    <w:rsid w:val="001048E1"/>
    <w:rsid w:val="00105650"/>
    <w:rsid w:val="001064AA"/>
    <w:rsid w:val="001109E7"/>
    <w:rsid w:val="00111371"/>
    <w:rsid w:val="00111F89"/>
    <w:rsid w:val="00112B8B"/>
    <w:rsid w:val="00112FFA"/>
    <w:rsid w:val="00114A4B"/>
    <w:rsid w:val="00123D72"/>
    <w:rsid w:val="0012511E"/>
    <w:rsid w:val="00125E8E"/>
    <w:rsid w:val="00127754"/>
    <w:rsid w:val="00130DE6"/>
    <w:rsid w:val="00130F09"/>
    <w:rsid w:val="00131DE0"/>
    <w:rsid w:val="00135687"/>
    <w:rsid w:val="00135BB4"/>
    <w:rsid w:val="00140580"/>
    <w:rsid w:val="00140ABC"/>
    <w:rsid w:val="00140B08"/>
    <w:rsid w:val="00141447"/>
    <w:rsid w:val="00142394"/>
    <w:rsid w:val="001428BD"/>
    <w:rsid w:val="00144921"/>
    <w:rsid w:val="00146D24"/>
    <w:rsid w:val="00152C51"/>
    <w:rsid w:val="00152FBF"/>
    <w:rsid w:val="00153D34"/>
    <w:rsid w:val="001540FF"/>
    <w:rsid w:val="00155B9C"/>
    <w:rsid w:val="00155D43"/>
    <w:rsid w:val="00156506"/>
    <w:rsid w:val="00156C14"/>
    <w:rsid w:val="001570A1"/>
    <w:rsid w:val="00157231"/>
    <w:rsid w:val="00157466"/>
    <w:rsid w:val="00157B68"/>
    <w:rsid w:val="00160DCB"/>
    <w:rsid w:val="001610BC"/>
    <w:rsid w:val="00162AB3"/>
    <w:rsid w:val="00162D5C"/>
    <w:rsid w:val="001646F7"/>
    <w:rsid w:val="00164EC8"/>
    <w:rsid w:val="00166EC4"/>
    <w:rsid w:val="00167979"/>
    <w:rsid w:val="00170015"/>
    <w:rsid w:val="00171122"/>
    <w:rsid w:val="0017118B"/>
    <w:rsid w:val="00174E47"/>
    <w:rsid w:val="00174E8B"/>
    <w:rsid w:val="00175FB8"/>
    <w:rsid w:val="00176A97"/>
    <w:rsid w:val="00176CBE"/>
    <w:rsid w:val="00177AF3"/>
    <w:rsid w:val="00177BB9"/>
    <w:rsid w:val="001802EC"/>
    <w:rsid w:val="00180E6F"/>
    <w:rsid w:val="0018141E"/>
    <w:rsid w:val="00182BE9"/>
    <w:rsid w:val="001833EB"/>
    <w:rsid w:val="001872B6"/>
    <w:rsid w:val="00191982"/>
    <w:rsid w:val="00192173"/>
    <w:rsid w:val="001924FB"/>
    <w:rsid w:val="00193D24"/>
    <w:rsid w:val="001945CC"/>
    <w:rsid w:val="00194D67"/>
    <w:rsid w:val="00197825"/>
    <w:rsid w:val="00197D7A"/>
    <w:rsid w:val="001A047C"/>
    <w:rsid w:val="001A2F3C"/>
    <w:rsid w:val="001A381C"/>
    <w:rsid w:val="001A4AF1"/>
    <w:rsid w:val="001A5B65"/>
    <w:rsid w:val="001A5C95"/>
    <w:rsid w:val="001A6131"/>
    <w:rsid w:val="001A68E6"/>
    <w:rsid w:val="001A6C45"/>
    <w:rsid w:val="001A6E01"/>
    <w:rsid w:val="001A786D"/>
    <w:rsid w:val="001B00F7"/>
    <w:rsid w:val="001B078F"/>
    <w:rsid w:val="001B07E2"/>
    <w:rsid w:val="001B2475"/>
    <w:rsid w:val="001B37CE"/>
    <w:rsid w:val="001B3953"/>
    <w:rsid w:val="001B6C05"/>
    <w:rsid w:val="001B6CE3"/>
    <w:rsid w:val="001B6EBD"/>
    <w:rsid w:val="001C0146"/>
    <w:rsid w:val="001C0F2D"/>
    <w:rsid w:val="001C1F0B"/>
    <w:rsid w:val="001C5925"/>
    <w:rsid w:val="001C5D62"/>
    <w:rsid w:val="001C69F6"/>
    <w:rsid w:val="001C747B"/>
    <w:rsid w:val="001D0B8A"/>
    <w:rsid w:val="001D0BB4"/>
    <w:rsid w:val="001D1DED"/>
    <w:rsid w:val="001D3105"/>
    <w:rsid w:val="001D3CDC"/>
    <w:rsid w:val="001D3D76"/>
    <w:rsid w:val="001D40A4"/>
    <w:rsid w:val="001D4986"/>
    <w:rsid w:val="001E02F7"/>
    <w:rsid w:val="001E0535"/>
    <w:rsid w:val="001E1B3F"/>
    <w:rsid w:val="001E43D2"/>
    <w:rsid w:val="001E4EB5"/>
    <w:rsid w:val="001E6361"/>
    <w:rsid w:val="001E70A3"/>
    <w:rsid w:val="001F00C5"/>
    <w:rsid w:val="001F04C8"/>
    <w:rsid w:val="001F340C"/>
    <w:rsid w:val="001F3966"/>
    <w:rsid w:val="001F3A92"/>
    <w:rsid w:val="001F5BF3"/>
    <w:rsid w:val="00202CE3"/>
    <w:rsid w:val="0020337C"/>
    <w:rsid w:val="00203A1D"/>
    <w:rsid w:val="00204574"/>
    <w:rsid w:val="00205E4F"/>
    <w:rsid w:val="00205FCD"/>
    <w:rsid w:val="00206CEE"/>
    <w:rsid w:val="00207194"/>
    <w:rsid w:val="00210C36"/>
    <w:rsid w:val="00211111"/>
    <w:rsid w:val="00211DC3"/>
    <w:rsid w:val="002230DA"/>
    <w:rsid w:val="00223390"/>
    <w:rsid w:val="00224241"/>
    <w:rsid w:val="002252AB"/>
    <w:rsid w:val="00226829"/>
    <w:rsid w:val="00226E11"/>
    <w:rsid w:val="00227DD9"/>
    <w:rsid w:val="00232A60"/>
    <w:rsid w:val="00240976"/>
    <w:rsid w:val="00240F6E"/>
    <w:rsid w:val="00241041"/>
    <w:rsid w:val="00242284"/>
    <w:rsid w:val="00242651"/>
    <w:rsid w:val="00242F69"/>
    <w:rsid w:val="00243C7F"/>
    <w:rsid w:val="0024506A"/>
    <w:rsid w:val="002455D5"/>
    <w:rsid w:val="002461AA"/>
    <w:rsid w:val="002464BD"/>
    <w:rsid w:val="00250CAC"/>
    <w:rsid w:val="00251B36"/>
    <w:rsid w:val="00253A56"/>
    <w:rsid w:val="00253B9C"/>
    <w:rsid w:val="00254307"/>
    <w:rsid w:val="00254AE5"/>
    <w:rsid w:val="00254C19"/>
    <w:rsid w:val="002562D3"/>
    <w:rsid w:val="00257197"/>
    <w:rsid w:val="00257CA7"/>
    <w:rsid w:val="0026056D"/>
    <w:rsid w:val="00260E26"/>
    <w:rsid w:val="00262898"/>
    <w:rsid w:val="002637FE"/>
    <w:rsid w:val="00263D36"/>
    <w:rsid w:val="00264C8C"/>
    <w:rsid w:val="00267122"/>
    <w:rsid w:val="00270310"/>
    <w:rsid w:val="002705CE"/>
    <w:rsid w:val="00270644"/>
    <w:rsid w:val="00270710"/>
    <w:rsid w:val="002707E5"/>
    <w:rsid w:val="00272394"/>
    <w:rsid w:val="00272E7B"/>
    <w:rsid w:val="002735B7"/>
    <w:rsid w:val="002748FF"/>
    <w:rsid w:val="00275A6E"/>
    <w:rsid w:val="002777D5"/>
    <w:rsid w:val="00280040"/>
    <w:rsid w:val="00280DF2"/>
    <w:rsid w:val="0028446D"/>
    <w:rsid w:val="00284853"/>
    <w:rsid w:val="00285095"/>
    <w:rsid w:val="0028523E"/>
    <w:rsid w:val="002856CE"/>
    <w:rsid w:val="00285AE1"/>
    <w:rsid w:val="00286673"/>
    <w:rsid w:val="00291B42"/>
    <w:rsid w:val="00292237"/>
    <w:rsid w:val="002936B6"/>
    <w:rsid w:val="00294077"/>
    <w:rsid w:val="002940D5"/>
    <w:rsid w:val="00294D93"/>
    <w:rsid w:val="002959C9"/>
    <w:rsid w:val="002A08FB"/>
    <w:rsid w:val="002A165A"/>
    <w:rsid w:val="002A28A2"/>
    <w:rsid w:val="002A6343"/>
    <w:rsid w:val="002A7AE8"/>
    <w:rsid w:val="002A7AFB"/>
    <w:rsid w:val="002A7FCC"/>
    <w:rsid w:val="002B0828"/>
    <w:rsid w:val="002B0E1B"/>
    <w:rsid w:val="002B105D"/>
    <w:rsid w:val="002B1DE5"/>
    <w:rsid w:val="002B22AE"/>
    <w:rsid w:val="002B2E23"/>
    <w:rsid w:val="002B34B0"/>
    <w:rsid w:val="002B41DE"/>
    <w:rsid w:val="002B42FB"/>
    <w:rsid w:val="002B6EE2"/>
    <w:rsid w:val="002B7E8F"/>
    <w:rsid w:val="002C315C"/>
    <w:rsid w:val="002C404E"/>
    <w:rsid w:val="002C4CA2"/>
    <w:rsid w:val="002C5413"/>
    <w:rsid w:val="002C73A8"/>
    <w:rsid w:val="002C7531"/>
    <w:rsid w:val="002D10E9"/>
    <w:rsid w:val="002D19D7"/>
    <w:rsid w:val="002D27D1"/>
    <w:rsid w:val="002D321E"/>
    <w:rsid w:val="002D4DE5"/>
    <w:rsid w:val="002D54E2"/>
    <w:rsid w:val="002D648C"/>
    <w:rsid w:val="002E03D2"/>
    <w:rsid w:val="002E0D1E"/>
    <w:rsid w:val="002E15D3"/>
    <w:rsid w:val="002E204F"/>
    <w:rsid w:val="002E2AD6"/>
    <w:rsid w:val="002E2D70"/>
    <w:rsid w:val="002E3B98"/>
    <w:rsid w:val="002E5E3F"/>
    <w:rsid w:val="002E7F64"/>
    <w:rsid w:val="002F1776"/>
    <w:rsid w:val="002F2C19"/>
    <w:rsid w:val="002F37A2"/>
    <w:rsid w:val="002F3C92"/>
    <w:rsid w:val="002F5119"/>
    <w:rsid w:val="002F69F7"/>
    <w:rsid w:val="002F6A3A"/>
    <w:rsid w:val="002F7531"/>
    <w:rsid w:val="002F7C29"/>
    <w:rsid w:val="003012FC"/>
    <w:rsid w:val="00301C98"/>
    <w:rsid w:val="00304123"/>
    <w:rsid w:val="00304169"/>
    <w:rsid w:val="003053DA"/>
    <w:rsid w:val="00311DF5"/>
    <w:rsid w:val="00312132"/>
    <w:rsid w:val="003133C8"/>
    <w:rsid w:val="003149B2"/>
    <w:rsid w:val="00316693"/>
    <w:rsid w:val="0031689E"/>
    <w:rsid w:val="00316AD9"/>
    <w:rsid w:val="0032062A"/>
    <w:rsid w:val="00321360"/>
    <w:rsid w:val="00324077"/>
    <w:rsid w:val="00324449"/>
    <w:rsid w:val="0032488A"/>
    <w:rsid w:val="00326885"/>
    <w:rsid w:val="0032689B"/>
    <w:rsid w:val="00330259"/>
    <w:rsid w:val="00331401"/>
    <w:rsid w:val="00331B1D"/>
    <w:rsid w:val="003323E8"/>
    <w:rsid w:val="0033293D"/>
    <w:rsid w:val="00332FAB"/>
    <w:rsid w:val="00333089"/>
    <w:rsid w:val="00333120"/>
    <w:rsid w:val="0033440C"/>
    <w:rsid w:val="0033667C"/>
    <w:rsid w:val="00342562"/>
    <w:rsid w:val="00342D41"/>
    <w:rsid w:val="00342E84"/>
    <w:rsid w:val="00343CDD"/>
    <w:rsid w:val="00344F8A"/>
    <w:rsid w:val="0034571C"/>
    <w:rsid w:val="00345E40"/>
    <w:rsid w:val="00346101"/>
    <w:rsid w:val="00346E3C"/>
    <w:rsid w:val="00346FD8"/>
    <w:rsid w:val="0034705E"/>
    <w:rsid w:val="00350684"/>
    <w:rsid w:val="00351EF8"/>
    <w:rsid w:val="00354228"/>
    <w:rsid w:val="00355A41"/>
    <w:rsid w:val="00355B9E"/>
    <w:rsid w:val="00356B84"/>
    <w:rsid w:val="00356DF3"/>
    <w:rsid w:val="00356E2A"/>
    <w:rsid w:val="0035700B"/>
    <w:rsid w:val="00357D9E"/>
    <w:rsid w:val="00360205"/>
    <w:rsid w:val="00364CAA"/>
    <w:rsid w:val="003705AE"/>
    <w:rsid w:val="00370930"/>
    <w:rsid w:val="00371057"/>
    <w:rsid w:val="0037167D"/>
    <w:rsid w:val="00372733"/>
    <w:rsid w:val="00372E1A"/>
    <w:rsid w:val="00372F58"/>
    <w:rsid w:val="003761EE"/>
    <w:rsid w:val="00376893"/>
    <w:rsid w:val="0037770B"/>
    <w:rsid w:val="00380D70"/>
    <w:rsid w:val="0038357E"/>
    <w:rsid w:val="00384459"/>
    <w:rsid w:val="0038482C"/>
    <w:rsid w:val="00385A2E"/>
    <w:rsid w:val="00385BA3"/>
    <w:rsid w:val="00385E3A"/>
    <w:rsid w:val="003903C5"/>
    <w:rsid w:val="003912BF"/>
    <w:rsid w:val="00392530"/>
    <w:rsid w:val="00392554"/>
    <w:rsid w:val="00394E94"/>
    <w:rsid w:val="003952B2"/>
    <w:rsid w:val="003960FE"/>
    <w:rsid w:val="00396C2D"/>
    <w:rsid w:val="003A00E7"/>
    <w:rsid w:val="003A2926"/>
    <w:rsid w:val="003A4291"/>
    <w:rsid w:val="003A4FDD"/>
    <w:rsid w:val="003A5351"/>
    <w:rsid w:val="003A6DE6"/>
    <w:rsid w:val="003B0C09"/>
    <w:rsid w:val="003B41EA"/>
    <w:rsid w:val="003B710B"/>
    <w:rsid w:val="003B7EA4"/>
    <w:rsid w:val="003C1A6F"/>
    <w:rsid w:val="003C27A0"/>
    <w:rsid w:val="003C2F75"/>
    <w:rsid w:val="003C3281"/>
    <w:rsid w:val="003C3AF6"/>
    <w:rsid w:val="003C5487"/>
    <w:rsid w:val="003C6177"/>
    <w:rsid w:val="003C64C9"/>
    <w:rsid w:val="003C7877"/>
    <w:rsid w:val="003D0B60"/>
    <w:rsid w:val="003D1826"/>
    <w:rsid w:val="003D2346"/>
    <w:rsid w:val="003D333E"/>
    <w:rsid w:val="003D484D"/>
    <w:rsid w:val="003D749B"/>
    <w:rsid w:val="003E00F1"/>
    <w:rsid w:val="003E08C7"/>
    <w:rsid w:val="003E2019"/>
    <w:rsid w:val="003E21BD"/>
    <w:rsid w:val="003E2797"/>
    <w:rsid w:val="003E4DFD"/>
    <w:rsid w:val="003E56B6"/>
    <w:rsid w:val="003E76E2"/>
    <w:rsid w:val="003F1246"/>
    <w:rsid w:val="003F1B0D"/>
    <w:rsid w:val="003F297D"/>
    <w:rsid w:val="003F39DB"/>
    <w:rsid w:val="003F440B"/>
    <w:rsid w:val="003F6886"/>
    <w:rsid w:val="004017C8"/>
    <w:rsid w:val="004018B1"/>
    <w:rsid w:val="0040289B"/>
    <w:rsid w:val="00403005"/>
    <w:rsid w:val="00403B04"/>
    <w:rsid w:val="004042CA"/>
    <w:rsid w:val="00404D3A"/>
    <w:rsid w:val="004056A1"/>
    <w:rsid w:val="004070D9"/>
    <w:rsid w:val="004120E1"/>
    <w:rsid w:val="00413589"/>
    <w:rsid w:val="0041605F"/>
    <w:rsid w:val="004163B5"/>
    <w:rsid w:val="00416B11"/>
    <w:rsid w:val="00417E71"/>
    <w:rsid w:val="00420568"/>
    <w:rsid w:val="0042063B"/>
    <w:rsid w:val="00420686"/>
    <w:rsid w:val="00421B6F"/>
    <w:rsid w:val="004223DD"/>
    <w:rsid w:val="00422B9E"/>
    <w:rsid w:val="00422FBA"/>
    <w:rsid w:val="00423FA9"/>
    <w:rsid w:val="0042591B"/>
    <w:rsid w:val="0042735E"/>
    <w:rsid w:val="004336CE"/>
    <w:rsid w:val="00434316"/>
    <w:rsid w:val="00434A88"/>
    <w:rsid w:val="004359B9"/>
    <w:rsid w:val="004359D6"/>
    <w:rsid w:val="00437741"/>
    <w:rsid w:val="00440471"/>
    <w:rsid w:val="00440E0B"/>
    <w:rsid w:val="00441932"/>
    <w:rsid w:val="00443253"/>
    <w:rsid w:val="0044526C"/>
    <w:rsid w:val="004459C9"/>
    <w:rsid w:val="004464B9"/>
    <w:rsid w:val="00450179"/>
    <w:rsid w:val="00450EA4"/>
    <w:rsid w:val="0045675F"/>
    <w:rsid w:val="00461DC3"/>
    <w:rsid w:val="004623F0"/>
    <w:rsid w:val="00462B10"/>
    <w:rsid w:val="00463A61"/>
    <w:rsid w:val="00464246"/>
    <w:rsid w:val="004702E1"/>
    <w:rsid w:val="00471511"/>
    <w:rsid w:val="004718D7"/>
    <w:rsid w:val="00474898"/>
    <w:rsid w:val="004763BF"/>
    <w:rsid w:val="004774B1"/>
    <w:rsid w:val="00477751"/>
    <w:rsid w:val="0047782A"/>
    <w:rsid w:val="004867BD"/>
    <w:rsid w:val="00486A09"/>
    <w:rsid w:val="00490004"/>
    <w:rsid w:val="0049165B"/>
    <w:rsid w:val="00492DB2"/>
    <w:rsid w:val="00493691"/>
    <w:rsid w:val="0049499B"/>
    <w:rsid w:val="00494DCE"/>
    <w:rsid w:val="00497109"/>
    <w:rsid w:val="004A2465"/>
    <w:rsid w:val="004A2707"/>
    <w:rsid w:val="004A37FE"/>
    <w:rsid w:val="004B1856"/>
    <w:rsid w:val="004B1922"/>
    <w:rsid w:val="004B35F2"/>
    <w:rsid w:val="004B442A"/>
    <w:rsid w:val="004B67CC"/>
    <w:rsid w:val="004C1862"/>
    <w:rsid w:val="004C29DE"/>
    <w:rsid w:val="004C2DB3"/>
    <w:rsid w:val="004C524D"/>
    <w:rsid w:val="004C5839"/>
    <w:rsid w:val="004C5911"/>
    <w:rsid w:val="004D00F4"/>
    <w:rsid w:val="004D061C"/>
    <w:rsid w:val="004D1C4D"/>
    <w:rsid w:val="004D270C"/>
    <w:rsid w:val="004D2A96"/>
    <w:rsid w:val="004D362E"/>
    <w:rsid w:val="004D37EF"/>
    <w:rsid w:val="004D5B44"/>
    <w:rsid w:val="004D70A3"/>
    <w:rsid w:val="004E010D"/>
    <w:rsid w:val="004E1E88"/>
    <w:rsid w:val="004E38C3"/>
    <w:rsid w:val="004E40AE"/>
    <w:rsid w:val="004E47FD"/>
    <w:rsid w:val="004E6B15"/>
    <w:rsid w:val="004E6E79"/>
    <w:rsid w:val="004F08B0"/>
    <w:rsid w:val="004F14E0"/>
    <w:rsid w:val="004F1CE2"/>
    <w:rsid w:val="004F259D"/>
    <w:rsid w:val="004F3F45"/>
    <w:rsid w:val="004F51AF"/>
    <w:rsid w:val="004F552C"/>
    <w:rsid w:val="004F5954"/>
    <w:rsid w:val="004F77F3"/>
    <w:rsid w:val="00500106"/>
    <w:rsid w:val="00501967"/>
    <w:rsid w:val="0050233D"/>
    <w:rsid w:val="00502533"/>
    <w:rsid w:val="00502BE2"/>
    <w:rsid w:val="00503A54"/>
    <w:rsid w:val="00506B78"/>
    <w:rsid w:val="00507BC1"/>
    <w:rsid w:val="0051152B"/>
    <w:rsid w:val="005139EE"/>
    <w:rsid w:val="00514837"/>
    <w:rsid w:val="00516B71"/>
    <w:rsid w:val="00516F32"/>
    <w:rsid w:val="00525DAC"/>
    <w:rsid w:val="00530C51"/>
    <w:rsid w:val="005318C1"/>
    <w:rsid w:val="00531C08"/>
    <w:rsid w:val="005321DC"/>
    <w:rsid w:val="005328C3"/>
    <w:rsid w:val="00533193"/>
    <w:rsid w:val="00536121"/>
    <w:rsid w:val="00540B9A"/>
    <w:rsid w:val="00542AF6"/>
    <w:rsid w:val="0054333C"/>
    <w:rsid w:val="005465F8"/>
    <w:rsid w:val="005541AA"/>
    <w:rsid w:val="005550F6"/>
    <w:rsid w:val="00555715"/>
    <w:rsid w:val="00556BC9"/>
    <w:rsid w:val="005576BF"/>
    <w:rsid w:val="005579C3"/>
    <w:rsid w:val="005603EC"/>
    <w:rsid w:val="00560ABE"/>
    <w:rsid w:val="0056171D"/>
    <w:rsid w:val="00561C1E"/>
    <w:rsid w:val="0056220B"/>
    <w:rsid w:val="00562A5E"/>
    <w:rsid w:val="00563101"/>
    <w:rsid w:val="00564375"/>
    <w:rsid w:val="00570F4C"/>
    <w:rsid w:val="00571AF0"/>
    <w:rsid w:val="00572132"/>
    <w:rsid w:val="00572B2F"/>
    <w:rsid w:val="00573F9D"/>
    <w:rsid w:val="00574963"/>
    <w:rsid w:val="005749F8"/>
    <w:rsid w:val="005762FE"/>
    <w:rsid w:val="00580D7A"/>
    <w:rsid w:val="00581D52"/>
    <w:rsid w:val="00582739"/>
    <w:rsid w:val="00585035"/>
    <w:rsid w:val="00585439"/>
    <w:rsid w:val="0059035D"/>
    <w:rsid w:val="005930B8"/>
    <w:rsid w:val="00594201"/>
    <w:rsid w:val="00596713"/>
    <w:rsid w:val="0059672B"/>
    <w:rsid w:val="005967F5"/>
    <w:rsid w:val="0059745E"/>
    <w:rsid w:val="005A1958"/>
    <w:rsid w:val="005A35DF"/>
    <w:rsid w:val="005A420C"/>
    <w:rsid w:val="005A5488"/>
    <w:rsid w:val="005A6138"/>
    <w:rsid w:val="005A75BA"/>
    <w:rsid w:val="005B02B8"/>
    <w:rsid w:val="005B172D"/>
    <w:rsid w:val="005B2E03"/>
    <w:rsid w:val="005B3E51"/>
    <w:rsid w:val="005B439C"/>
    <w:rsid w:val="005B4DFC"/>
    <w:rsid w:val="005B5A62"/>
    <w:rsid w:val="005B71AA"/>
    <w:rsid w:val="005B7207"/>
    <w:rsid w:val="005B72E0"/>
    <w:rsid w:val="005C0FB4"/>
    <w:rsid w:val="005C2D5A"/>
    <w:rsid w:val="005C3456"/>
    <w:rsid w:val="005C4B29"/>
    <w:rsid w:val="005C5182"/>
    <w:rsid w:val="005C54DB"/>
    <w:rsid w:val="005C6EA6"/>
    <w:rsid w:val="005D1171"/>
    <w:rsid w:val="005D1EF4"/>
    <w:rsid w:val="005D219B"/>
    <w:rsid w:val="005D22B5"/>
    <w:rsid w:val="005D22F6"/>
    <w:rsid w:val="005D30ED"/>
    <w:rsid w:val="005D3225"/>
    <w:rsid w:val="005D3959"/>
    <w:rsid w:val="005D6B79"/>
    <w:rsid w:val="005D7761"/>
    <w:rsid w:val="005D7772"/>
    <w:rsid w:val="005D7A80"/>
    <w:rsid w:val="005D7F29"/>
    <w:rsid w:val="005E0213"/>
    <w:rsid w:val="005E11D5"/>
    <w:rsid w:val="005E150A"/>
    <w:rsid w:val="005E25A0"/>
    <w:rsid w:val="005E2734"/>
    <w:rsid w:val="005E29AB"/>
    <w:rsid w:val="005E2FB4"/>
    <w:rsid w:val="005E38EF"/>
    <w:rsid w:val="005E5F8F"/>
    <w:rsid w:val="005E6DC7"/>
    <w:rsid w:val="005E76F8"/>
    <w:rsid w:val="005E77BE"/>
    <w:rsid w:val="005F1310"/>
    <w:rsid w:val="005F16CA"/>
    <w:rsid w:val="005F3BE0"/>
    <w:rsid w:val="005F4131"/>
    <w:rsid w:val="005F68DA"/>
    <w:rsid w:val="005F75F7"/>
    <w:rsid w:val="00602BCD"/>
    <w:rsid w:val="006059DC"/>
    <w:rsid w:val="00607D40"/>
    <w:rsid w:val="00610501"/>
    <w:rsid w:val="006119F2"/>
    <w:rsid w:val="006148B8"/>
    <w:rsid w:val="00615CF5"/>
    <w:rsid w:val="00622457"/>
    <w:rsid w:val="00623D85"/>
    <w:rsid w:val="006260F0"/>
    <w:rsid w:val="00626AF8"/>
    <w:rsid w:val="00632C83"/>
    <w:rsid w:val="00632D35"/>
    <w:rsid w:val="00632F94"/>
    <w:rsid w:val="00634668"/>
    <w:rsid w:val="006411DC"/>
    <w:rsid w:val="00641519"/>
    <w:rsid w:val="006415D5"/>
    <w:rsid w:val="006439FC"/>
    <w:rsid w:val="00643AB9"/>
    <w:rsid w:val="006464E9"/>
    <w:rsid w:val="006467CF"/>
    <w:rsid w:val="0064687E"/>
    <w:rsid w:val="0064699D"/>
    <w:rsid w:val="00653C62"/>
    <w:rsid w:val="00654F83"/>
    <w:rsid w:val="006550C5"/>
    <w:rsid w:val="00655354"/>
    <w:rsid w:val="00655534"/>
    <w:rsid w:val="00656347"/>
    <w:rsid w:val="00656553"/>
    <w:rsid w:val="00656D34"/>
    <w:rsid w:val="00657BE8"/>
    <w:rsid w:val="00657DBB"/>
    <w:rsid w:val="00657EFC"/>
    <w:rsid w:val="006613C6"/>
    <w:rsid w:val="0066542D"/>
    <w:rsid w:val="00667300"/>
    <w:rsid w:val="006705DB"/>
    <w:rsid w:val="00673020"/>
    <w:rsid w:val="006734FE"/>
    <w:rsid w:val="006736BE"/>
    <w:rsid w:val="00674BE2"/>
    <w:rsid w:val="00675CCE"/>
    <w:rsid w:val="00676BC1"/>
    <w:rsid w:val="0068015B"/>
    <w:rsid w:val="00680479"/>
    <w:rsid w:val="006812BA"/>
    <w:rsid w:val="00681377"/>
    <w:rsid w:val="006814D1"/>
    <w:rsid w:val="0068193C"/>
    <w:rsid w:val="00681D21"/>
    <w:rsid w:val="0068275F"/>
    <w:rsid w:val="0068312D"/>
    <w:rsid w:val="006867F5"/>
    <w:rsid w:val="006868FC"/>
    <w:rsid w:val="006871ED"/>
    <w:rsid w:val="00692EFB"/>
    <w:rsid w:val="006936FD"/>
    <w:rsid w:val="00693ED7"/>
    <w:rsid w:val="0069459C"/>
    <w:rsid w:val="006A20A5"/>
    <w:rsid w:val="006A302B"/>
    <w:rsid w:val="006A37BF"/>
    <w:rsid w:val="006A4751"/>
    <w:rsid w:val="006A5962"/>
    <w:rsid w:val="006A6C98"/>
    <w:rsid w:val="006A6D5F"/>
    <w:rsid w:val="006A733F"/>
    <w:rsid w:val="006B1A61"/>
    <w:rsid w:val="006B1D66"/>
    <w:rsid w:val="006B1E10"/>
    <w:rsid w:val="006B2F2E"/>
    <w:rsid w:val="006B430D"/>
    <w:rsid w:val="006B6FED"/>
    <w:rsid w:val="006C05CA"/>
    <w:rsid w:val="006C15F3"/>
    <w:rsid w:val="006C22B5"/>
    <w:rsid w:val="006C2709"/>
    <w:rsid w:val="006C57FA"/>
    <w:rsid w:val="006C6BE9"/>
    <w:rsid w:val="006C774C"/>
    <w:rsid w:val="006C78CE"/>
    <w:rsid w:val="006C7FF2"/>
    <w:rsid w:val="006D0CA4"/>
    <w:rsid w:val="006D19B9"/>
    <w:rsid w:val="006D1C3C"/>
    <w:rsid w:val="006D1D97"/>
    <w:rsid w:val="006D1F9C"/>
    <w:rsid w:val="006D1FA8"/>
    <w:rsid w:val="006D3A0B"/>
    <w:rsid w:val="006D3E58"/>
    <w:rsid w:val="006D4F1B"/>
    <w:rsid w:val="006D57C2"/>
    <w:rsid w:val="006D6827"/>
    <w:rsid w:val="006D6A44"/>
    <w:rsid w:val="006D7B8E"/>
    <w:rsid w:val="006E091A"/>
    <w:rsid w:val="006E0E3C"/>
    <w:rsid w:val="006E10E0"/>
    <w:rsid w:val="006E1917"/>
    <w:rsid w:val="006F096F"/>
    <w:rsid w:val="006F0984"/>
    <w:rsid w:val="006F1E94"/>
    <w:rsid w:val="006F2426"/>
    <w:rsid w:val="006F360C"/>
    <w:rsid w:val="006F3D5E"/>
    <w:rsid w:val="006F59B2"/>
    <w:rsid w:val="006F66F0"/>
    <w:rsid w:val="006F6D18"/>
    <w:rsid w:val="006F7A49"/>
    <w:rsid w:val="00700744"/>
    <w:rsid w:val="00701A8E"/>
    <w:rsid w:val="00701E0C"/>
    <w:rsid w:val="00702C4B"/>
    <w:rsid w:val="007036EC"/>
    <w:rsid w:val="007049B9"/>
    <w:rsid w:val="00707521"/>
    <w:rsid w:val="00707763"/>
    <w:rsid w:val="007113A3"/>
    <w:rsid w:val="007128C0"/>
    <w:rsid w:val="007133A1"/>
    <w:rsid w:val="0071341E"/>
    <w:rsid w:val="00715168"/>
    <w:rsid w:val="00715306"/>
    <w:rsid w:val="00715547"/>
    <w:rsid w:val="00715760"/>
    <w:rsid w:val="0072016E"/>
    <w:rsid w:val="00721668"/>
    <w:rsid w:val="00722E41"/>
    <w:rsid w:val="007230C7"/>
    <w:rsid w:val="00723656"/>
    <w:rsid w:val="007240AF"/>
    <w:rsid w:val="00725E15"/>
    <w:rsid w:val="0073045B"/>
    <w:rsid w:val="0073117A"/>
    <w:rsid w:val="007314B3"/>
    <w:rsid w:val="0073351F"/>
    <w:rsid w:val="00733DDA"/>
    <w:rsid w:val="00734743"/>
    <w:rsid w:val="007349A6"/>
    <w:rsid w:val="00736608"/>
    <w:rsid w:val="007367FF"/>
    <w:rsid w:val="00736C74"/>
    <w:rsid w:val="00737B0C"/>
    <w:rsid w:val="00737D1A"/>
    <w:rsid w:val="00737EF8"/>
    <w:rsid w:val="00740E7B"/>
    <w:rsid w:val="00741AAB"/>
    <w:rsid w:val="00743748"/>
    <w:rsid w:val="007440B3"/>
    <w:rsid w:val="0074777C"/>
    <w:rsid w:val="00750DA4"/>
    <w:rsid w:val="007567D7"/>
    <w:rsid w:val="00756BAE"/>
    <w:rsid w:val="007607FB"/>
    <w:rsid w:val="00760E86"/>
    <w:rsid w:val="00761201"/>
    <w:rsid w:val="007648B6"/>
    <w:rsid w:val="00764B28"/>
    <w:rsid w:val="007654E4"/>
    <w:rsid w:val="00767B6D"/>
    <w:rsid w:val="007700A3"/>
    <w:rsid w:val="00771490"/>
    <w:rsid w:val="007722A2"/>
    <w:rsid w:val="00772900"/>
    <w:rsid w:val="00773A79"/>
    <w:rsid w:val="00775BAA"/>
    <w:rsid w:val="00775F7D"/>
    <w:rsid w:val="00777AAA"/>
    <w:rsid w:val="00780762"/>
    <w:rsid w:val="00781780"/>
    <w:rsid w:val="00783924"/>
    <w:rsid w:val="00786580"/>
    <w:rsid w:val="007875CE"/>
    <w:rsid w:val="007901E0"/>
    <w:rsid w:val="007917F0"/>
    <w:rsid w:val="00792EE2"/>
    <w:rsid w:val="007946F9"/>
    <w:rsid w:val="00795540"/>
    <w:rsid w:val="00796A8D"/>
    <w:rsid w:val="00797590"/>
    <w:rsid w:val="00797FBF"/>
    <w:rsid w:val="007A01A9"/>
    <w:rsid w:val="007A2E6B"/>
    <w:rsid w:val="007A5CD7"/>
    <w:rsid w:val="007A62C9"/>
    <w:rsid w:val="007A6C2A"/>
    <w:rsid w:val="007B06B3"/>
    <w:rsid w:val="007B11C8"/>
    <w:rsid w:val="007B2E37"/>
    <w:rsid w:val="007B47BA"/>
    <w:rsid w:val="007B4A67"/>
    <w:rsid w:val="007B6332"/>
    <w:rsid w:val="007B7809"/>
    <w:rsid w:val="007B780A"/>
    <w:rsid w:val="007C0E83"/>
    <w:rsid w:val="007C1301"/>
    <w:rsid w:val="007C1AC2"/>
    <w:rsid w:val="007D1086"/>
    <w:rsid w:val="007D46D3"/>
    <w:rsid w:val="007D4FE3"/>
    <w:rsid w:val="007E045F"/>
    <w:rsid w:val="007E08B3"/>
    <w:rsid w:val="007E25E3"/>
    <w:rsid w:val="007E2AFD"/>
    <w:rsid w:val="007E3EC9"/>
    <w:rsid w:val="007E5769"/>
    <w:rsid w:val="007E7658"/>
    <w:rsid w:val="007E791E"/>
    <w:rsid w:val="007F085C"/>
    <w:rsid w:val="007F28AF"/>
    <w:rsid w:val="007F4511"/>
    <w:rsid w:val="007F7016"/>
    <w:rsid w:val="00800B8D"/>
    <w:rsid w:val="00801E8F"/>
    <w:rsid w:val="008026BE"/>
    <w:rsid w:val="00803304"/>
    <w:rsid w:val="00805073"/>
    <w:rsid w:val="00806797"/>
    <w:rsid w:val="00806A45"/>
    <w:rsid w:val="008110DC"/>
    <w:rsid w:val="00814785"/>
    <w:rsid w:val="00815D12"/>
    <w:rsid w:val="008162EA"/>
    <w:rsid w:val="00816717"/>
    <w:rsid w:val="00820469"/>
    <w:rsid w:val="00820A40"/>
    <w:rsid w:val="00820C1C"/>
    <w:rsid w:val="00820CD2"/>
    <w:rsid w:val="008230F9"/>
    <w:rsid w:val="0082400F"/>
    <w:rsid w:val="00825A14"/>
    <w:rsid w:val="00826D1F"/>
    <w:rsid w:val="00827B9E"/>
    <w:rsid w:val="00827DFF"/>
    <w:rsid w:val="008314CC"/>
    <w:rsid w:val="00831645"/>
    <w:rsid w:val="00833BCD"/>
    <w:rsid w:val="00835A91"/>
    <w:rsid w:val="0083644B"/>
    <w:rsid w:val="00836630"/>
    <w:rsid w:val="00836970"/>
    <w:rsid w:val="00837D59"/>
    <w:rsid w:val="0084332A"/>
    <w:rsid w:val="00843B30"/>
    <w:rsid w:val="008441BD"/>
    <w:rsid w:val="00844216"/>
    <w:rsid w:val="00846243"/>
    <w:rsid w:val="00846336"/>
    <w:rsid w:val="00850AE8"/>
    <w:rsid w:val="008523CE"/>
    <w:rsid w:val="00852625"/>
    <w:rsid w:val="00856A6A"/>
    <w:rsid w:val="008610D3"/>
    <w:rsid w:val="00861D21"/>
    <w:rsid w:val="00863E67"/>
    <w:rsid w:val="008665E2"/>
    <w:rsid w:val="00866E42"/>
    <w:rsid w:val="0086756D"/>
    <w:rsid w:val="00873F9C"/>
    <w:rsid w:val="00874429"/>
    <w:rsid w:val="00874CB9"/>
    <w:rsid w:val="00874FBC"/>
    <w:rsid w:val="00881F73"/>
    <w:rsid w:val="0088253E"/>
    <w:rsid w:val="0088291D"/>
    <w:rsid w:val="0088500A"/>
    <w:rsid w:val="00885434"/>
    <w:rsid w:val="008868E5"/>
    <w:rsid w:val="008873BF"/>
    <w:rsid w:val="00887766"/>
    <w:rsid w:val="00887DDB"/>
    <w:rsid w:val="00891699"/>
    <w:rsid w:val="008938D1"/>
    <w:rsid w:val="00893EA8"/>
    <w:rsid w:val="008945A4"/>
    <w:rsid w:val="008958FC"/>
    <w:rsid w:val="00896396"/>
    <w:rsid w:val="008A1484"/>
    <w:rsid w:val="008A355A"/>
    <w:rsid w:val="008A4D5D"/>
    <w:rsid w:val="008A4E1A"/>
    <w:rsid w:val="008A585A"/>
    <w:rsid w:val="008A66C2"/>
    <w:rsid w:val="008B136D"/>
    <w:rsid w:val="008B352D"/>
    <w:rsid w:val="008B5EED"/>
    <w:rsid w:val="008B7CB4"/>
    <w:rsid w:val="008C104E"/>
    <w:rsid w:val="008C1D5C"/>
    <w:rsid w:val="008C5FE8"/>
    <w:rsid w:val="008C73A6"/>
    <w:rsid w:val="008C78F6"/>
    <w:rsid w:val="008D0D41"/>
    <w:rsid w:val="008D31E8"/>
    <w:rsid w:val="008D471C"/>
    <w:rsid w:val="008D565C"/>
    <w:rsid w:val="008D63DA"/>
    <w:rsid w:val="008E0553"/>
    <w:rsid w:val="008E0A4A"/>
    <w:rsid w:val="008E155F"/>
    <w:rsid w:val="008E3AFB"/>
    <w:rsid w:val="008E4A9C"/>
    <w:rsid w:val="008E530C"/>
    <w:rsid w:val="008E5A2C"/>
    <w:rsid w:val="008E6DD9"/>
    <w:rsid w:val="008E72F3"/>
    <w:rsid w:val="008F0640"/>
    <w:rsid w:val="008F13E3"/>
    <w:rsid w:val="008F14B3"/>
    <w:rsid w:val="008F1C74"/>
    <w:rsid w:val="008F4D39"/>
    <w:rsid w:val="008F5611"/>
    <w:rsid w:val="008F5925"/>
    <w:rsid w:val="008F6206"/>
    <w:rsid w:val="008F6636"/>
    <w:rsid w:val="008F7313"/>
    <w:rsid w:val="008F7451"/>
    <w:rsid w:val="00901B51"/>
    <w:rsid w:val="00902434"/>
    <w:rsid w:val="00906252"/>
    <w:rsid w:val="00906994"/>
    <w:rsid w:val="0091044E"/>
    <w:rsid w:val="0091175E"/>
    <w:rsid w:val="00914457"/>
    <w:rsid w:val="00916804"/>
    <w:rsid w:val="009169F9"/>
    <w:rsid w:val="009176F7"/>
    <w:rsid w:val="0092280B"/>
    <w:rsid w:val="0092323F"/>
    <w:rsid w:val="00924A16"/>
    <w:rsid w:val="00925443"/>
    <w:rsid w:val="00925691"/>
    <w:rsid w:val="009260D5"/>
    <w:rsid w:val="009303E0"/>
    <w:rsid w:val="00932F19"/>
    <w:rsid w:val="00933194"/>
    <w:rsid w:val="00933A4A"/>
    <w:rsid w:val="00933E8B"/>
    <w:rsid w:val="00934EEC"/>
    <w:rsid w:val="00936B7A"/>
    <w:rsid w:val="0094284E"/>
    <w:rsid w:val="009449EA"/>
    <w:rsid w:val="00944BF6"/>
    <w:rsid w:val="00944DBA"/>
    <w:rsid w:val="00946475"/>
    <w:rsid w:val="009475BB"/>
    <w:rsid w:val="009475F7"/>
    <w:rsid w:val="00947CBF"/>
    <w:rsid w:val="0095155A"/>
    <w:rsid w:val="00952E02"/>
    <w:rsid w:val="0095344C"/>
    <w:rsid w:val="009538DC"/>
    <w:rsid w:val="00953ADA"/>
    <w:rsid w:val="00954988"/>
    <w:rsid w:val="00954A53"/>
    <w:rsid w:val="00956707"/>
    <w:rsid w:val="0095677E"/>
    <w:rsid w:val="00957CF3"/>
    <w:rsid w:val="00957E5C"/>
    <w:rsid w:val="00961E3A"/>
    <w:rsid w:val="009633FE"/>
    <w:rsid w:val="0096342E"/>
    <w:rsid w:val="00963469"/>
    <w:rsid w:val="0096365B"/>
    <w:rsid w:val="0096473B"/>
    <w:rsid w:val="0096521E"/>
    <w:rsid w:val="0096578B"/>
    <w:rsid w:val="009701D0"/>
    <w:rsid w:val="00970CB0"/>
    <w:rsid w:val="00972306"/>
    <w:rsid w:val="0097231F"/>
    <w:rsid w:val="00981DDC"/>
    <w:rsid w:val="00982CD1"/>
    <w:rsid w:val="0098360F"/>
    <w:rsid w:val="00983C6A"/>
    <w:rsid w:val="00984CCD"/>
    <w:rsid w:val="00985D97"/>
    <w:rsid w:val="00990F5B"/>
    <w:rsid w:val="0099180D"/>
    <w:rsid w:val="00992230"/>
    <w:rsid w:val="00992583"/>
    <w:rsid w:val="00992F6C"/>
    <w:rsid w:val="00993FD9"/>
    <w:rsid w:val="0099632A"/>
    <w:rsid w:val="009973C6"/>
    <w:rsid w:val="009A0C63"/>
    <w:rsid w:val="009A28A3"/>
    <w:rsid w:val="009A2FD8"/>
    <w:rsid w:val="009A335E"/>
    <w:rsid w:val="009A33AA"/>
    <w:rsid w:val="009A35F2"/>
    <w:rsid w:val="009A3D47"/>
    <w:rsid w:val="009A4E7F"/>
    <w:rsid w:val="009A5A19"/>
    <w:rsid w:val="009A6759"/>
    <w:rsid w:val="009A6F7B"/>
    <w:rsid w:val="009A7DF7"/>
    <w:rsid w:val="009B1417"/>
    <w:rsid w:val="009B168C"/>
    <w:rsid w:val="009B23F6"/>
    <w:rsid w:val="009B27CA"/>
    <w:rsid w:val="009B33FC"/>
    <w:rsid w:val="009B5B2E"/>
    <w:rsid w:val="009B6CD0"/>
    <w:rsid w:val="009B73CB"/>
    <w:rsid w:val="009C0B27"/>
    <w:rsid w:val="009C1727"/>
    <w:rsid w:val="009C1805"/>
    <w:rsid w:val="009C18E9"/>
    <w:rsid w:val="009C1D0E"/>
    <w:rsid w:val="009C2618"/>
    <w:rsid w:val="009C2BDB"/>
    <w:rsid w:val="009C2D40"/>
    <w:rsid w:val="009D0265"/>
    <w:rsid w:val="009D16B5"/>
    <w:rsid w:val="009D17F9"/>
    <w:rsid w:val="009D1AC9"/>
    <w:rsid w:val="009D1FAB"/>
    <w:rsid w:val="009D5A84"/>
    <w:rsid w:val="009D7386"/>
    <w:rsid w:val="009D7DD4"/>
    <w:rsid w:val="009E1333"/>
    <w:rsid w:val="009E5740"/>
    <w:rsid w:val="009E60BD"/>
    <w:rsid w:val="009E7C40"/>
    <w:rsid w:val="009F1619"/>
    <w:rsid w:val="009F2E6C"/>
    <w:rsid w:val="009F4D07"/>
    <w:rsid w:val="009F51D9"/>
    <w:rsid w:val="009F70B7"/>
    <w:rsid w:val="00A001B8"/>
    <w:rsid w:val="00A001F0"/>
    <w:rsid w:val="00A00274"/>
    <w:rsid w:val="00A003E0"/>
    <w:rsid w:val="00A003EE"/>
    <w:rsid w:val="00A02D70"/>
    <w:rsid w:val="00A04177"/>
    <w:rsid w:val="00A0493E"/>
    <w:rsid w:val="00A04C32"/>
    <w:rsid w:val="00A057C4"/>
    <w:rsid w:val="00A105B7"/>
    <w:rsid w:val="00A10B62"/>
    <w:rsid w:val="00A12BB3"/>
    <w:rsid w:val="00A130F2"/>
    <w:rsid w:val="00A133E1"/>
    <w:rsid w:val="00A151AA"/>
    <w:rsid w:val="00A162A0"/>
    <w:rsid w:val="00A162C7"/>
    <w:rsid w:val="00A17DC9"/>
    <w:rsid w:val="00A17E24"/>
    <w:rsid w:val="00A20491"/>
    <w:rsid w:val="00A21F7E"/>
    <w:rsid w:val="00A22782"/>
    <w:rsid w:val="00A23F6B"/>
    <w:rsid w:val="00A24CBD"/>
    <w:rsid w:val="00A25EE5"/>
    <w:rsid w:val="00A30991"/>
    <w:rsid w:val="00A310F7"/>
    <w:rsid w:val="00A3165F"/>
    <w:rsid w:val="00A34661"/>
    <w:rsid w:val="00A354DB"/>
    <w:rsid w:val="00A36B78"/>
    <w:rsid w:val="00A3768B"/>
    <w:rsid w:val="00A421FF"/>
    <w:rsid w:val="00A44AD9"/>
    <w:rsid w:val="00A466F9"/>
    <w:rsid w:val="00A47068"/>
    <w:rsid w:val="00A51579"/>
    <w:rsid w:val="00A51DF6"/>
    <w:rsid w:val="00A51E76"/>
    <w:rsid w:val="00A54B71"/>
    <w:rsid w:val="00A56C1D"/>
    <w:rsid w:val="00A60E66"/>
    <w:rsid w:val="00A61EA0"/>
    <w:rsid w:val="00A668E6"/>
    <w:rsid w:val="00A66929"/>
    <w:rsid w:val="00A67153"/>
    <w:rsid w:val="00A67C82"/>
    <w:rsid w:val="00A67D8C"/>
    <w:rsid w:val="00A700B4"/>
    <w:rsid w:val="00A71615"/>
    <w:rsid w:val="00A733EE"/>
    <w:rsid w:val="00A7404A"/>
    <w:rsid w:val="00A74199"/>
    <w:rsid w:val="00A74B47"/>
    <w:rsid w:val="00A75323"/>
    <w:rsid w:val="00A755EC"/>
    <w:rsid w:val="00A756DC"/>
    <w:rsid w:val="00A77239"/>
    <w:rsid w:val="00A775EB"/>
    <w:rsid w:val="00A8005C"/>
    <w:rsid w:val="00A8042A"/>
    <w:rsid w:val="00A82F73"/>
    <w:rsid w:val="00A843E1"/>
    <w:rsid w:val="00A85FA9"/>
    <w:rsid w:val="00A909B5"/>
    <w:rsid w:val="00A90F38"/>
    <w:rsid w:val="00A91EBC"/>
    <w:rsid w:val="00A93368"/>
    <w:rsid w:val="00A93DE4"/>
    <w:rsid w:val="00AA0D85"/>
    <w:rsid w:val="00AA18B5"/>
    <w:rsid w:val="00AA18C1"/>
    <w:rsid w:val="00AA1DB7"/>
    <w:rsid w:val="00AA5096"/>
    <w:rsid w:val="00AA572A"/>
    <w:rsid w:val="00AA5ACC"/>
    <w:rsid w:val="00AA5E93"/>
    <w:rsid w:val="00AA62F3"/>
    <w:rsid w:val="00AA663D"/>
    <w:rsid w:val="00AB02F6"/>
    <w:rsid w:val="00AB0DF5"/>
    <w:rsid w:val="00AB0F47"/>
    <w:rsid w:val="00AB140C"/>
    <w:rsid w:val="00AB3182"/>
    <w:rsid w:val="00AB378E"/>
    <w:rsid w:val="00AB4169"/>
    <w:rsid w:val="00AB4B99"/>
    <w:rsid w:val="00AB5A03"/>
    <w:rsid w:val="00AB668A"/>
    <w:rsid w:val="00AB7B9C"/>
    <w:rsid w:val="00AC0A59"/>
    <w:rsid w:val="00AC13E6"/>
    <w:rsid w:val="00AC1745"/>
    <w:rsid w:val="00AC1CD3"/>
    <w:rsid w:val="00AC41CC"/>
    <w:rsid w:val="00AC62CB"/>
    <w:rsid w:val="00AC67D6"/>
    <w:rsid w:val="00AD1920"/>
    <w:rsid w:val="00AD1C07"/>
    <w:rsid w:val="00AD2DA6"/>
    <w:rsid w:val="00AD4B65"/>
    <w:rsid w:val="00AD52E9"/>
    <w:rsid w:val="00AD61D3"/>
    <w:rsid w:val="00AD6CF7"/>
    <w:rsid w:val="00AE14BB"/>
    <w:rsid w:val="00AE15FB"/>
    <w:rsid w:val="00AE329C"/>
    <w:rsid w:val="00AE338D"/>
    <w:rsid w:val="00AE50D4"/>
    <w:rsid w:val="00AE7BF0"/>
    <w:rsid w:val="00AF0B8A"/>
    <w:rsid w:val="00AF0CB4"/>
    <w:rsid w:val="00AF10CC"/>
    <w:rsid w:val="00AF307D"/>
    <w:rsid w:val="00AF308A"/>
    <w:rsid w:val="00AF3FEF"/>
    <w:rsid w:val="00AF52EB"/>
    <w:rsid w:val="00AF5FDA"/>
    <w:rsid w:val="00AF64A6"/>
    <w:rsid w:val="00AF6F6F"/>
    <w:rsid w:val="00AF71BC"/>
    <w:rsid w:val="00B00680"/>
    <w:rsid w:val="00B00CCA"/>
    <w:rsid w:val="00B02822"/>
    <w:rsid w:val="00B05590"/>
    <w:rsid w:val="00B129BE"/>
    <w:rsid w:val="00B13565"/>
    <w:rsid w:val="00B1450E"/>
    <w:rsid w:val="00B14641"/>
    <w:rsid w:val="00B1558C"/>
    <w:rsid w:val="00B1624C"/>
    <w:rsid w:val="00B17209"/>
    <w:rsid w:val="00B1721E"/>
    <w:rsid w:val="00B233B1"/>
    <w:rsid w:val="00B23652"/>
    <w:rsid w:val="00B25717"/>
    <w:rsid w:val="00B25BC1"/>
    <w:rsid w:val="00B26233"/>
    <w:rsid w:val="00B26D42"/>
    <w:rsid w:val="00B26D67"/>
    <w:rsid w:val="00B30B8C"/>
    <w:rsid w:val="00B31803"/>
    <w:rsid w:val="00B322D2"/>
    <w:rsid w:val="00B349EA"/>
    <w:rsid w:val="00B34FB5"/>
    <w:rsid w:val="00B358E9"/>
    <w:rsid w:val="00B3590D"/>
    <w:rsid w:val="00B36E80"/>
    <w:rsid w:val="00B37707"/>
    <w:rsid w:val="00B37B26"/>
    <w:rsid w:val="00B42989"/>
    <w:rsid w:val="00B42DB0"/>
    <w:rsid w:val="00B43FF3"/>
    <w:rsid w:val="00B46A2C"/>
    <w:rsid w:val="00B46F74"/>
    <w:rsid w:val="00B47ADB"/>
    <w:rsid w:val="00B47F27"/>
    <w:rsid w:val="00B507B5"/>
    <w:rsid w:val="00B51785"/>
    <w:rsid w:val="00B5218C"/>
    <w:rsid w:val="00B5284D"/>
    <w:rsid w:val="00B52BEC"/>
    <w:rsid w:val="00B547C0"/>
    <w:rsid w:val="00B54B47"/>
    <w:rsid w:val="00B55AC5"/>
    <w:rsid w:val="00B56DF1"/>
    <w:rsid w:val="00B5702D"/>
    <w:rsid w:val="00B6424E"/>
    <w:rsid w:val="00B64E0D"/>
    <w:rsid w:val="00B652D8"/>
    <w:rsid w:val="00B653E2"/>
    <w:rsid w:val="00B664B3"/>
    <w:rsid w:val="00B66C04"/>
    <w:rsid w:val="00B67A76"/>
    <w:rsid w:val="00B7068B"/>
    <w:rsid w:val="00B70B96"/>
    <w:rsid w:val="00B70F3D"/>
    <w:rsid w:val="00B71C9D"/>
    <w:rsid w:val="00B7326D"/>
    <w:rsid w:val="00B75148"/>
    <w:rsid w:val="00B75EB9"/>
    <w:rsid w:val="00B82325"/>
    <w:rsid w:val="00B83069"/>
    <w:rsid w:val="00B86670"/>
    <w:rsid w:val="00B86CE5"/>
    <w:rsid w:val="00B871FA"/>
    <w:rsid w:val="00B87F8F"/>
    <w:rsid w:val="00B91712"/>
    <w:rsid w:val="00B91CAD"/>
    <w:rsid w:val="00B931DD"/>
    <w:rsid w:val="00B93B3C"/>
    <w:rsid w:val="00B943C9"/>
    <w:rsid w:val="00B94584"/>
    <w:rsid w:val="00B95748"/>
    <w:rsid w:val="00B96500"/>
    <w:rsid w:val="00B97993"/>
    <w:rsid w:val="00BA042C"/>
    <w:rsid w:val="00BA1328"/>
    <w:rsid w:val="00BA4700"/>
    <w:rsid w:val="00BA650C"/>
    <w:rsid w:val="00BB0D7F"/>
    <w:rsid w:val="00BB25F5"/>
    <w:rsid w:val="00BB5C7C"/>
    <w:rsid w:val="00BB7504"/>
    <w:rsid w:val="00BB791C"/>
    <w:rsid w:val="00BB79F9"/>
    <w:rsid w:val="00BB7B8F"/>
    <w:rsid w:val="00BC0181"/>
    <w:rsid w:val="00BC11F0"/>
    <w:rsid w:val="00BC1BE8"/>
    <w:rsid w:val="00BC2959"/>
    <w:rsid w:val="00BC3438"/>
    <w:rsid w:val="00BC3474"/>
    <w:rsid w:val="00BC55E6"/>
    <w:rsid w:val="00BC59D1"/>
    <w:rsid w:val="00BC649E"/>
    <w:rsid w:val="00BC67B0"/>
    <w:rsid w:val="00BC6D55"/>
    <w:rsid w:val="00BC7C5B"/>
    <w:rsid w:val="00BC7F30"/>
    <w:rsid w:val="00BD0D09"/>
    <w:rsid w:val="00BD2936"/>
    <w:rsid w:val="00BD314E"/>
    <w:rsid w:val="00BD43CE"/>
    <w:rsid w:val="00BD55AE"/>
    <w:rsid w:val="00BD62FF"/>
    <w:rsid w:val="00BD6A89"/>
    <w:rsid w:val="00BD7337"/>
    <w:rsid w:val="00BD7A6D"/>
    <w:rsid w:val="00BE013D"/>
    <w:rsid w:val="00BE09B9"/>
    <w:rsid w:val="00BE102F"/>
    <w:rsid w:val="00BE273E"/>
    <w:rsid w:val="00BE4F82"/>
    <w:rsid w:val="00BE64EC"/>
    <w:rsid w:val="00BE790C"/>
    <w:rsid w:val="00BF1039"/>
    <w:rsid w:val="00BF2B68"/>
    <w:rsid w:val="00BF34F4"/>
    <w:rsid w:val="00BF4B32"/>
    <w:rsid w:val="00BF4D52"/>
    <w:rsid w:val="00BF52DC"/>
    <w:rsid w:val="00BF5D9E"/>
    <w:rsid w:val="00C006D1"/>
    <w:rsid w:val="00C0104E"/>
    <w:rsid w:val="00C018DE"/>
    <w:rsid w:val="00C01A7E"/>
    <w:rsid w:val="00C01D0C"/>
    <w:rsid w:val="00C020BF"/>
    <w:rsid w:val="00C04DD3"/>
    <w:rsid w:val="00C04F15"/>
    <w:rsid w:val="00C05207"/>
    <w:rsid w:val="00C062A7"/>
    <w:rsid w:val="00C07130"/>
    <w:rsid w:val="00C1180E"/>
    <w:rsid w:val="00C11BAB"/>
    <w:rsid w:val="00C13F3D"/>
    <w:rsid w:val="00C14451"/>
    <w:rsid w:val="00C14D9A"/>
    <w:rsid w:val="00C14E4B"/>
    <w:rsid w:val="00C16417"/>
    <w:rsid w:val="00C16BBD"/>
    <w:rsid w:val="00C20AF1"/>
    <w:rsid w:val="00C21406"/>
    <w:rsid w:val="00C2152C"/>
    <w:rsid w:val="00C21579"/>
    <w:rsid w:val="00C21F13"/>
    <w:rsid w:val="00C30D68"/>
    <w:rsid w:val="00C31A45"/>
    <w:rsid w:val="00C321E0"/>
    <w:rsid w:val="00C32221"/>
    <w:rsid w:val="00C3244F"/>
    <w:rsid w:val="00C332B7"/>
    <w:rsid w:val="00C345CA"/>
    <w:rsid w:val="00C36192"/>
    <w:rsid w:val="00C4065F"/>
    <w:rsid w:val="00C42879"/>
    <w:rsid w:val="00C46214"/>
    <w:rsid w:val="00C46501"/>
    <w:rsid w:val="00C46904"/>
    <w:rsid w:val="00C538F2"/>
    <w:rsid w:val="00C54D77"/>
    <w:rsid w:val="00C574D5"/>
    <w:rsid w:val="00C60375"/>
    <w:rsid w:val="00C60382"/>
    <w:rsid w:val="00C618FE"/>
    <w:rsid w:val="00C61ABE"/>
    <w:rsid w:val="00C62ABD"/>
    <w:rsid w:val="00C638A2"/>
    <w:rsid w:val="00C64124"/>
    <w:rsid w:val="00C6730B"/>
    <w:rsid w:val="00C67D3F"/>
    <w:rsid w:val="00C67E10"/>
    <w:rsid w:val="00C70C65"/>
    <w:rsid w:val="00C72E82"/>
    <w:rsid w:val="00C72F30"/>
    <w:rsid w:val="00C742D7"/>
    <w:rsid w:val="00C7757C"/>
    <w:rsid w:val="00C775B5"/>
    <w:rsid w:val="00C82809"/>
    <w:rsid w:val="00C84DB2"/>
    <w:rsid w:val="00C86672"/>
    <w:rsid w:val="00C8698E"/>
    <w:rsid w:val="00C86FF5"/>
    <w:rsid w:val="00C87983"/>
    <w:rsid w:val="00C90B8B"/>
    <w:rsid w:val="00C91B94"/>
    <w:rsid w:val="00C924FA"/>
    <w:rsid w:val="00C92F4F"/>
    <w:rsid w:val="00C93043"/>
    <w:rsid w:val="00C93569"/>
    <w:rsid w:val="00C9526D"/>
    <w:rsid w:val="00C961E0"/>
    <w:rsid w:val="00C9711C"/>
    <w:rsid w:val="00CA4254"/>
    <w:rsid w:val="00CA452D"/>
    <w:rsid w:val="00CA4F1C"/>
    <w:rsid w:val="00CA6420"/>
    <w:rsid w:val="00CA773E"/>
    <w:rsid w:val="00CA77C6"/>
    <w:rsid w:val="00CA7C69"/>
    <w:rsid w:val="00CB1BF9"/>
    <w:rsid w:val="00CB1E5C"/>
    <w:rsid w:val="00CB5AD0"/>
    <w:rsid w:val="00CB646A"/>
    <w:rsid w:val="00CB6F07"/>
    <w:rsid w:val="00CB7F91"/>
    <w:rsid w:val="00CC187D"/>
    <w:rsid w:val="00CC44BB"/>
    <w:rsid w:val="00CC4777"/>
    <w:rsid w:val="00CC70EA"/>
    <w:rsid w:val="00CD10B8"/>
    <w:rsid w:val="00CD23E0"/>
    <w:rsid w:val="00CD2E62"/>
    <w:rsid w:val="00CD3DD0"/>
    <w:rsid w:val="00CD4418"/>
    <w:rsid w:val="00CE0713"/>
    <w:rsid w:val="00CE2882"/>
    <w:rsid w:val="00CE4EE3"/>
    <w:rsid w:val="00CE4FB1"/>
    <w:rsid w:val="00CE5D60"/>
    <w:rsid w:val="00CE609A"/>
    <w:rsid w:val="00CE60EA"/>
    <w:rsid w:val="00CE6815"/>
    <w:rsid w:val="00CE69CC"/>
    <w:rsid w:val="00CF1520"/>
    <w:rsid w:val="00CF1E8E"/>
    <w:rsid w:val="00CF22FB"/>
    <w:rsid w:val="00CF4454"/>
    <w:rsid w:val="00CF4C74"/>
    <w:rsid w:val="00CF4E85"/>
    <w:rsid w:val="00CF6B84"/>
    <w:rsid w:val="00CF7A60"/>
    <w:rsid w:val="00D01F3C"/>
    <w:rsid w:val="00D023F0"/>
    <w:rsid w:val="00D02CC4"/>
    <w:rsid w:val="00D06035"/>
    <w:rsid w:val="00D0691C"/>
    <w:rsid w:val="00D10362"/>
    <w:rsid w:val="00D1362F"/>
    <w:rsid w:val="00D13AB4"/>
    <w:rsid w:val="00D14A63"/>
    <w:rsid w:val="00D1520D"/>
    <w:rsid w:val="00D15BB8"/>
    <w:rsid w:val="00D15C0F"/>
    <w:rsid w:val="00D17524"/>
    <w:rsid w:val="00D17E50"/>
    <w:rsid w:val="00D202D6"/>
    <w:rsid w:val="00D2030E"/>
    <w:rsid w:val="00D20727"/>
    <w:rsid w:val="00D20AE1"/>
    <w:rsid w:val="00D22D85"/>
    <w:rsid w:val="00D232BC"/>
    <w:rsid w:val="00D239C8"/>
    <w:rsid w:val="00D23BB4"/>
    <w:rsid w:val="00D2477E"/>
    <w:rsid w:val="00D25F2D"/>
    <w:rsid w:val="00D25F36"/>
    <w:rsid w:val="00D27315"/>
    <w:rsid w:val="00D27DEF"/>
    <w:rsid w:val="00D302E8"/>
    <w:rsid w:val="00D35404"/>
    <w:rsid w:val="00D36303"/>
    <w:rsid w:val="00D400D4"/>
    <w:rsid w:val="00D434E3"/>
    <w:rsid w:val="00D4401B"/>
    <w:rsid w:val="00D45CFF"/>
    <w:rsid w:val="00D469F2"/>
    <w:rsid w:val="00D5022F"/>
    <w:rsid w:val="00D5030A"/>
    <w:rsid w:val="00D51D8F"/>
    <w:rsid w:val="00D5242B"/>
    <w:rsid w:val="00D54FBA"/>
    <w:rsid w:val="00D55177"/>
    <w:rsid w:val="00D55EAA"/>
    <w:rsid w:val="00D56FDA"/>
    <w:rsid w:val="00D60848"/>
    <w:rsid w:val="00D609B3"/>
    <w:rsid w:val="00D637A5"/>
    <w:rsid w:val="00D64BC2"/>
    <w:rsid w:val="00D65F29"/>
    <w:rsid w:val="00D66611"/>
    <w:rsid w:val="00D666F6"/>
    <w:rsid w:val="00D67075"/>
    <w:rsid w:val="00D67196"/>
    <w:rsid w:val="00D67CEC"/>
    <w:rsid w:val="00D706A0"/>
    <w:rsid w:val="00D71D71"/>
    <w:rsid w:val="00D727D8"/>
    <w:rsid w:val="00D73571"/>
    <w:rsid w:val="00D73BC6"/>
    <w:rsid w:val="00D7414E"/>
    <w:rsid w:val="00D74487"/>
    <w:rsid w:val="00D74571"/>
    <w:rsid w:val="00D80B90"/>
    <w:rsid w:val="00D816A7"/>
    <w:rsid w:val="00D83101"/>
    <w:rsid w:val="00D832E3"/>
    <w:rsid w:val="00D83FF7"/>
    <w:rsid w:val="00D85E63"/>
    <w:rsid w:val="00D87E1D"/>
    <w:rsid w:val="00D90983"/>
    <w:rsid w:val="00D91B01"/>
    <w:rsid w:val="00D92468"/>
    <w:rsid w:val="00D938D3"/>
    <w:rsid w:val="00D94F9E"/>
    <w:rsid w:val="00D95AA4"/>
    <w:rsid w:val="00D96FC5"/>
    <w:rsid w:val="00DA0D51"/>
    <w:rsid w:val="00DA3EB5"/>
    <w:rsid w:val="00DA4008"/>
    <w:rsid w:val="00DA4B1E"/>
    <w:rsid w:val="00DA5B80"/>
    <w:rsid w:val="00DA6234"/>
    <w:rsid w:val="00DB1376"/>
    <w:rsid w:val="00DB1674"/>
    <w:rsid w:val="00DB3286"/>
    <w:rsid w:val="00DB3AD7"/>
    <w:rsid w:val="00DB57B6"/>
    <w:rsid w:val="00DB647C"/>
    <w:rsid w:val="00DB6602"/>
    <w:rsid w:val="00DC0DD7"/>
    <w:rsid w:val="00DC10C4"/>
    <w:rsid w:val="00DC1BEB"/>
    <w:rsid w:val="00DC360B"/>
    <w:rsid w:val="00DC37DA"/>
    <w:rsid w:val="00DC41E5"/>
    <w:rsid w:val="00DC6876"/>
    <w:rsid w:val="00DC7501"/>
    <w:rsid w:val="00DC7715"/>
    <w:rsid w:val="00DD057E"/>
    <w:rsid w:val="00DD0C80"/>
    <w:rsid w:val="00DD0FCF"/>
    <w:rsid w:val="00DD112E"/>
    <w:rsid w:val="00DD16DB"/>
    <w:rsid w:val="00DD1ACC"/>
    <w:rsid w:val="00DD292A"/>
    <w:rsid w:val="00DD3075"/>
    <w:rsid w:val="00DD3E17"/>
    <w:rsid w:val="00DD3EAE"/>
    <w:rsid w:val="00DD4E84"/>
    <w:rsid w:val="00DD57E4"/>
    <w:rsid w:val="00DD5B55"/>
    <w:rsid w:val="00DE040A"/>
    <w:rsid w:val="00DE30AE"/>
    <w:rsid w:val="00DE5AF1"/>
    <w:rsid w:val="00DE5E3A"/>
    <w:rsid w:val="00DE709A"/>
    <w:rsid w:val="00DE7998"/>
    <w:rsid w:val="00DF0384"/>
    <w:rsid w:val="00DF0933"/>
    <w:rsid w:val="00DF0C45"/>
    <w:rsid w:val="00DF1CDF"/>
    <w:rsid w:val="00DF1DB4"/>
    <w:rsid w:val="00DF29D1"/>
    <w:rsid w:val="00DF32B4"/>
    <w:rsid w:val="00DF32CF"/>
    <w:rsid w:val="00DF4827"/>
    <w:rsid w:val="00DF5071"/>
    <w:rsid w:val="00DF7031"/>
    <w:rsid w:val="00DF70C2"/>
    <w:rsid w:val="00DF76FD"/>
    <w:rsid w:val="00E00B68"/>
    <w:rsid w:val="00E00BAF"/>
    <w:rsid w:val="00E01551"/>
    <w:rsid w:val="00E0214A"/>
    <w:rsid w:val="00E027CC"/>
    <w:rsid w:val="00E03A91"/>
    <w:rsid w:val="00E05258"/>
    <w:rsid w:val="00E1073C"/>
    <w:rsid w:val="00E10A22"/>
    <w:rsid w:val="00E10EA2"/>
    <w:rsid w:val="00E127B0"/>
    <w:rsid w:val="00E128D8"/>
    <w:rsid w:val="00E15658"/>
    <w:rsid w:val="00E156F5"/>
    <w:rsid w:val="00E15761"/>
    <w:rsid w:val="00E15B76"/>
    <w:rsid w:val="00E21BA0"/>
    <w:rsid w:val="00E22333"/>
    <w:rsid w:val="00E22D86"/>
    <w:rsid w:val="00E23587"/>
    <w:rsid w:val="00E24C58"/>
    <w:rsid w:val="00E251C5"/>
    <w:rsid w:val="00E2526C"/>
    <w:rsid w:val="00E259C4"/>
    <w:rsid w:val="00E27538"/>
    <w:rsid w:val="00E31295"/>
    <w:rsid w:val="00E3607D"/>
    <w:rsid w:val="00E37517"/>
    <w:rsid w:val="00E378ED"/>
    <w:rsid w:val="00E40407"/>
    <w:rsid w:val="00E414CD"/>
    <w:rsid w:val="00E420F2"/>
    <w:rsid w:val="00E45244"/>
    <w:rsid w:val="00E47441"/>
    <w:rsid w:val="00E47BFB"/>
    <w:rsid w:val="00E47E2D"/>
    <w:rsid w:val="00E5093E"/>
    <w:rsid w:val="00E543FC"/>
    <w:rsid w:val="00E567E2"/>
    <w:rsid w:val="00E604C6"/>
    <w:rsid w:val="00E60CF0"/>
    <w:rsid w:val="00E61FCB"/>
    <w:rsid w:val="00E67EF9"/>
    <w:rsid w:val="00E71D30"/>
    <w:rsid w:val="00E72355"/>
    <w:rsid w:val="00E73C2B"/>
    <w:rsid w:val="00E73C4D"/>
    <w:rsid w:val="00E7400D"/>
    <w:rsid w:val="00E741D1"/>
    <w:rsid w:val="00E74B65"/>
    <w:rsid w:val="00E75C32"/>
    <w:rsid w:val="00E761FB"/>
    <w:rsid w:val="00E763D7"/>
    <w:rsid w:val="00E76F35"/>
    <w:rsid w:val="00E808DE"/>
    <w:rsid w:val="00E81A29"/>
    <w:rsid w:val="00E85D91"/>
    <w:rsid w:val="00E86F5C"/>
    <w:rsid w:val="00E8736E"/>
    <w:rsid w:val="00E8755E"/>
    <w:rsid w:val="00E87F18"/>
    <w:rsid w:val="00E900A5"/>
    <w:rsid w:val="00E9035E"/>
    <w:rsid w:val="00E90C32"/>
    <w:rsid w:val="00E9155F"/>
    <w:rsid w:val="00E920CD"/>
    <w:rsid w:val="00E923AD"/>
    <w:rsid w:val="00E92BD9"/>
    <w:rsid w:val="00E958C5"/>
    <w:rsid w:val="00EA032C"/>
    <w:rsid w:val="00EA3081"/>
    <w:rsid w:val="00EA482A"/>
    <w:rsid w:val="00EA4CD0"/>
    <w:rsid w:val="00EA705F"/>
    <w:rsid w:val="00EA7AD4"/>
    <w:rsid w:val="00EB0C51"/>
    <w:rsid w:val="00EB2FBA"/>
    <w:rsid w:val="00EB43FF"/>
    <w:rsid w:val="00EB4BCD"/>
    <w:rsid w:val="00EB6867"/>
    <w:rsid w:val="00EB7C22"/>
    <w:rsid w:val="00EC0553"/>
    <w:rsid w:val="00EC1C04"/>
    <w:rsid w:val="00EC2795"/>
    <w:rsid w:val="00EC3956"/>
    <w:rsid w:val="00EC3A51"/>
    <w:rsid w:val="00EC5CF6"/>
    <w:rsid w:val="00EC5F7D"/>
    <w:rsid w:val="00EC619F"/>
    <w:rsid w:val="00ED15F1"/>
    <w:rsid w:val="00ED3B36"/>
    <w:rsid w:val="00ED3D66"/>
    <w:rsid w:val="00ED3F3D"/>
    <w:rsid w:val="00ED599E"/>
    <w:rsid w:val="00ED6A40"/>
    <w:rsid w:val="00ED7548"/>
    <w:rsid w:val="00EE35C2"/>
    <w:rsid w:val="00EE47B8"/>
    <w:rsid w:val="00EE550E"/>
    <w:rsid w:val="00EF089E"/>
    <w:rsid w:val="00EF304D"/>
    <w:rsid w:val="00EF522C"/>
    <w:rsid w:val="00EF5798"/>
    <w:rsid w:val="00EF5B64"/>
    <w:rsid w:val="00EF70C0"/>
    <w:rsid w:val="00F002C2"/>
    <w:rsid w:val="00F002E7"/>
    <w:rsid w:val="00F012A7"/>
    <w:rsid w:val="00F013D4"/>
    <w:rsid w:val="00F0146D"/>
    <w:rsid w:val="00F01835"/>
    <w:rsid w:val="00F01E88"/>
    <w:rsid w:val="00F02BFD"/>
    <w:rsid w:val="00F0688E"/>
    <w:rsid w:val="00F077A3"/>
    <w:rsid w:val="00F078A0"/>
    <w:rsid w:val="00F07F32"/>
    <w:rsid w:val="00F1040B"/>
    <w:rsid w:val="00F105DE"/>
    <w:rsid w:val="00F11AA8"/>
    <w:rsid w:val="00F15775"/>
    <w:rsid w:val="00F20A72"/>
    <w:rsid w:val="00F2102A"/>
    <w:rsid w:val="00F23151"/>
    <w:rsid w:val="00F2425F"/>
    <w:rsid w:val="00F27C2D"/>
    <w:rsid w:val="00F30728"/>
    <w:rsid w:val="00F30E18"/>
    <w:rsid w:val="00F31A31"/>
    <w:rsid w:val="00F32BE2"/>
    <w:rsid w:val="00F35136"/>
    <w:rsid w:val="00F353D2"/>
    <w:rsid w:val="00F35F01"/>
    <w:rsid w:val="00F37107"/>
    <w:rsid w:val="00F42C77"/>
    <w:rsid w:val="00F436FE"/>
    <w:rsid w:val="00F4629D"/>
    <w:rsid w:val="00F47233"/>
    <w:rsid w:val="00F47602"/>
    <w:rsid w:val="00F47BC6"/>
    <w:rsid w:val="00F53B6F"/>
    <w:rsid w:val="00F56F78"/>
    <w:rsid w:val="00F57B10"/>
    <w:rsid w:val="00F61108"/>
    <w:rsid w:val="00F63C9C"/>
    <w:rsid w:val="00F6469F"/>
    <w:rsid w:val="00F66558"/>
    <w:rsid w:val="00F66B39"/>
    <w:rsid w:val="00F703F4"/>
    <w:rsid w:val="00F715CC"/>
    <w:rsid w:val="00F72164"/>
    <w:rsid w:val="00F7218B"/>
    <w:rsid w:val="00F73A92"/>
    <w:rsid w:val="00F75099"/>
    <w:rsid w:val="00F77263"/>
    <w:rsid w:val="00F813BD"/>
    <w:rsid w:val="00F819E5"/>
    <w:rsid w:val="00F86029"/>
    <w:rsid w:val="00F8690E"/>
    <w:rsid w:val="00F870D6"/>
    <w:rsid w:val="00F90347"/>
    <w:rsid w:val="00F9185E"/>
    <w:rsid w:val="00F92372"/>
    <w:rsid w:val="00F93EE9"/>
    <w:rsid w:val="00F943F0"/>
    <w:rsid w:val="00F950E3"/>
    <w:rsid w:val="00F96C18"/>
    <w:rsid w:val="00F9764C"/>
    <w:rsid w:val="00FA1AF7"/>
    <w:rsid w:val="00FA6048"/>
    <w:rsid w:val="00FB1DB1"/>
    <w:rsid w:val="00FB2835"/>
    <w:rsid w:val="00FB4334"/>
    <w:rsid w:val="00FB655D"/>
    <w:rsid w:val="00FB7FDC"/>
    <w:rsid w:val="00FC0218"/>
    <w:rsid w:val="00FC1B6D"/>
    <w:rsid w:val="00FC37D2"/>
    <w:rsid w:val="00FC3F41"/>
    <w:rsid w:val="00FC5909"/>
    <w:rsid w:val="00FC64BD"/>
    <w:rsid w:val="00FC679B"/>
    <w:rsid w:val="00FC7E8A"/>
    <w:rsid w:val="00FD1324"/>
    <w:rsid w:val="00FD1434"/>
    <w:rsid w:val="00FD1D24"/>
    <w:rsid w:val="00FD2BC5"/>
    <w:rsid w:val="00FD36BC"/>
    <w:rsid w:val="00FD39F6"/>
    <w:rsid w:val="00FD48DA"/>
    <w:rsid w:val="00FD52F3"/>
    <w:rsid w:val="00FD5BB8"/>
    <w:rsid w:val="00FE0974"/>
    <w:rsid w:val="00FE0D39"/>
    <w:rsid w:val="00FE112A"/>
    <w:rsid w:val="00FE1CFC"/>
    <w:rsid w:val="00FE1E4D"/>
    <w:rsid w:val="00FE25F7"/>
    <w:rsid w:val="00FF10E9"/>
    <w:rsid w:val="00FF15A8"/>
    <w:rsid w:val="00FF2C08"/>
    <w:rsid w:val="00FF2DC1"/>
    <w:rsid w:val="00FF3D95"/>
    <w:rsid w:val="00FF44E4"/>
    <w:rsid w:val="00FF46F3"/>
    <w:rsid w:val="00FF61F1"/>
    <w:rsid w:val="00FF6D2C"/>
    <w:rsid w:val="00FF6F1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E3C59A1-8141-4BF5-B5AC-0346CD57D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ahoma" w:eastAsiaTheme="minorHAnsi" w:hAnsi="Tahoma"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4743"/>
    <w:pPr>
      <w:spacing w:after="160" w:line="256" w:lineRule="auto"/>
    </w:pPr>
    <w:rPr>
      <w:rFonts w:ascii="Calibri" w:eastAsia="Calibri" w:hAnsi="Calibri" w:cs="Times New Roman"/>
      <w:sz w:val="22"/>
      <w:lang w:val="en-GB"/>
    </w:rPr>
  </w:style>
  <w:style w:type="paragraph" w:styleId="Heading1">
    <w:name w:val="heading 1"/>
    <w:basedOn w:val="Normal"/>
    <w:next w:val="Normal"/>
    <w:link w:val="Heading1Char"/>
    <w:autoRedefine/>
    <w:uiPriority w:val="9"/>
    <w:qFormat/>
    <w:rsid w:val="003F1246"/>
    <w:pPr>
      <w:keepNext/>
      <w:keepLines/>
      <w:spacing w:after="0" w:line="360" w:lineRule="auto"/>
      <w:jc w:val="center"/>
      <w:outlineLvl w:val="0"/>
    </w:pPr>
    <w:rPr>
      <w:rFonts w:ascii="Times New Roman" w:hAnsi="Times New Roman"/>
      <w:b/>
      <w:bCs/>
      <w:sz w:val="32"/>
      <w:szCs w:val="32"/>
      <w:lang w:eastAsia="zh-CN"/>
    </w:rPr>
  </w:style>
  <w:style w:type="paragraph" w:styleId="Heading2">
    <w:name w:val="heading 2"/>
    <w:basedOn w:val="Normal"/>
    <w:next w:val="Normal"/>
    <w:link w:val="Heading2Char"/>
    <w:uiPriority w:val="9"/>
    <w:unhideWhenUsed/>
    <w:qFormat/>
    <w:rsid w:val="00385A2E"/>
    <w:pPr>
      <w:keepNext/>
      <w:keepLines/>
      <w:spacing w:before="40" w:after="0" w:line="480" w:lineRule="auto"/>
      <w:outlineLvl w:val="1"/>
    </w:pPr>
    <w:rPr>
      <w:rFonts w:ascii="Times New Roman" w:eastAsiaTheme="majorEastAsia" w:hAnsi="Times New Roman" w:cstheme="majorBidi"/>
      <w:b/>
      <w:sz w:val="28"/>
      <w:szCs w:val="26"/>
    </w:rPr>
  </w:style>
  <w:style w:type="paragraph" w:styleId="Heading3">
    <w:name w:val="heading 3"/>
    <w:basedOn w:val="Normal"/>
    <w:next w:val="Normal"/>
    <w:link w:val="Heading3Char"/>
    <w:uiPriority w:val="9"/>
    <w:unhideWhenUsed/>
    <w:qFormat/>
    <w:rsid w:val="00385A2E"/>
    <w:pPr>
      <w:keepNext/>
      <w:keepLines/>
      <w:spacing w:before="40" w:after="0" w:line="480" w:lineRule="auto"/>
      <w:outlineLvl w:val="2"/>
    </w:pPr>
    <w:rPr>
      <w:rFonts w:ascii="Times New Roman" w:eastAsiaTheme="majorEastAsia" w:hAnsi="Times New Roman" w:cstheme="majorBidi"/>
      <w:b/>
      <w:sz w:val="24"/>
      <w:szCs w:val="24"/>
      <w:lang w:val="en-US"/>
    </w:rPr>
  </w:style>
  <w:style w:type="paragraph" w:styleId="Heading4">
    <w:name w:val="heading 4"/>
    <w:basedOn w:val="Normal"/>
    <w:next w:val="Normal"/>
    <w:link w:val="Heading4Char"/>
    <w:uiPriority w:val="9"/>
    <w:unhideWhenUsed/>
    <w:qFormat/>
    <w:rsid w:val="00385A2E"/>
    <w:pPr>
      <w:keepNext/>
      <w:keepLines/>
      <w:spacing w:before="200" w:after="0" w:line="480" w:lineRule="auto"/>
      <w:outlineLvl w:val="3"/>
    </w:pPr>
    <w:rPr>
      <w:rFonts w:ascii="Times New Roman" w:eastAsiaTheme="majorEastAsia" w:hAnsi="Times New Roman" w:cstheme="majorBidi"/>
      <w:b/>
      <w:bCs/>
      <w:iCs/>
      <w:sz w:val="24"/>
    </w:rPr>
  </w:style>
  <w:style w:type="paragraph" w:styleId="Heading5">
    <w:name w:val="heading 5"/>
    <w:basedOn w:val="Normal"/>
    <w:next w:val="Normal"/>
    <w:link w:val="Heading5Char"/>
    <w:uiPriority w:val="9"/>
    <w:unhideWhenUsed/>
    <w:qFormat/>
    <w:rsid w:val="00385A2E"/>
    <w:pPr>
      <w:keepNext/>
      <w:keepLines/>
      <w:spacing w:before="200" w:after="0" w:line="480" w:lineRule="auto"/>
      <w:outlineLvl w:val="4"/>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1246"/>
    <w:rPr>
      <w:rFonts w:ascii="Times New Roman" w:eastAsia="Calibri" w:hAnsi="Times New Roman" w:cs="Times New Roman"/>
      <w:b/>
      <w:bCs/>
      <w:sz w:val="32"/>
      <w:szCs w:val="32"/>
      <w:lang w:val="en-GB" w:eastAsia="zh-CN"/>
    </w:rPr>
  </w:style>
  <w:style w:type="character" w:customStyle="1" w:styleId="Heading2Char">
    <w:name w:val="Heading 2 Char"/>
    <w:basedOn w:val="DefaultParagraphFont"/>
    <w:link w:val="Heading2"/>
    <w:uiPriority w:val="9"/>
    <w:rsid w:val="00385A2E"/>
    <w:rPr>
      <w:rFonts w:ascii="Times New Roman" w:eastAsiaTheme="majorEastAsia" w:hAnsi="Times New Roman" w:cstheme="majorBidi"/>
      <w:b/>
      <w:sz w:val="28"/>
      <w:szCs w:val="26"/>
      <w:lang w:val="en-GB"/>
    </w:rPr>
  </w:style>
  <w:style w:type="character" w:customStyle="1" w:styleId="Heading3Char">
    <w:name w:val="Heading 3 Char"/>
    <w:basedOn w:val="DefaultParagraphFont"/>
    <w:link w:val="Heading3"/>
    <w:uiPriority w:val="9"/>
    <w:rsid w:val="00385A2E"/>
    <w:rPr>
      <w:rFonts w:ascii="Times New Roman" w:eastAsiaTheme="majorEastAsia" w:hAnsi="Times New Roman" w:cstheme="majorBidi"/>
      <w:b/>
      <w:szCs w:val="24"/>
    </w:rPr>
  </w:style>
  <w:style w:type="paragraph" w:customStyle="1" w:styleId="Default">
    <w:name w:val="Default"/>
    <w:rsid w:val="00734743"/>
    <w:pPr>
      <w:autoSpaceDE w:val="0"/>
      <w:autoSpaceDN w:val="0"/>
      <w:adjustRightInd w:val="0"/>
      <w:spacing w:after="0" w:line="240" w:lineRule="auto"/>
    </w:pPr>
    <w:rPr>
      <w:rFonts w:ascii="Times New Roman" w:eastAsia="Calibri" w:hAnsi="Times New Roman" w:cs="Times New Roman"/>
      <w:color w:val="000000"/>
      <w:szCs w:val="24"/>
    </w:rPr>
  </w:style>
  <w:style w:type="paragraph" w:styleId="ListParagraph">
    <w:name w:val="List Paragraph"/>
    <w:basedOn w:val="Normal"/>
    <w:uiPriority w:val="34"/>
    <w:qFormat/>
    <w:rsid w:val="00734743"/>
    <w:pPr>
      <w:ind w:left="720"/>
      <w:contextualSpacing/>
    </w:pPr>
    <w:rPr>
      <w:lang w:val="en-US"/>
    </w:rPr>
  </w:style>
  <w:style w:type="character" w:styleId="SubtleEmphasis">
    <w:name w:val="Subtle Emphasis"/>
    <w:uiPriority w:val="19"/>
    <w:qFormat/>
    <w:rsid w:val="00734743"/>
    <w:rPr>
      <w:i/>
      <w:iCs/>
      <w:color w:val="808080"/>
    </w:rPr>
  </w:style>
  <w:style w:type="paragraph" w:styleId="Footer">
    <w:name w:val="footer"/>
    <w:basedOn w:val="Normal"/>
    <w:link w:val="FooterChar"/>
    <w:uiPriority w:val="99"/>
    <w:unhideWhenUsed/>
    <w:rsid w:val="00734743"/>
    <w:pPr>
      <w:tabs>
        <w:tab w:val="center" w:pos="4680"/>
        <w:tab w:val="right" w:pos="9360"/>
      </w:tabs>
      <w:spacing w:after="0" w:line="240" w:lineRule="auto"/>
    </w:pPr>
    <w:rPr>
      <w:szCs w:val="20"/>
    </w:rPr>
  </w:style>
  <w:style w:type="character" w:customStyle="1" w:styleId="FooterChar">
    <w:name w:val="Footer Char"/>
    <w:basedOn w:val="DefaultParagraphFont"/>
    <w:link w:val="Footer"/>
    <w:uiPriority w:val="99"/>
    <w:rsid w:val="00734743"/>
    <w:rPr>
      <w:rFonts w:ascii="Calibri" w:eastAsia="Calibri" w:hAnsi="Calibri" w:cs="Times New Roman"/>
      <w:sz w:val="22"/>
      <w:szCs w:val="20"/>
      <w:lang w:val="en-GB"/>
    </w:rPr>
  </w:style>
  <w:style w:type="paragraph" w:styleId="Header">
    <w:name w:val="header"/>
    <w:basedOn w:val="Normal"/>
    <w:link w:val="HeaderChar"/>
    <w:uiPriority w:val="99"/>
    <w:unhideWhenUsed/>
    <w:rsid w:val="007347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4743"/>
    <w:rPr>
      <w:rFonts w:ascii="Calibri" w:eastAsia="Calibri" w:hAnsi="Calibri" w:cs="Times New Roman"/>
      <w:sz w:val="22"/>
      <w:lang w:val="en-GB"/>
    </w:rPr>
  </w:style>
  <w:style w:type="character" w:styleId="Hyperlink">
    <w:name w:val="Hyperlink"/>
    <w:basedOn w:val="DefaultParagraphFont"/>
    <w:uiPriority w:val="99"/>
    <w:unhideWhenUsed/>
    <w:rsid w:val="00734743"/>
    <w:rPr>
      <w:color w:val="0000FF" w:themeColor="hyperlink"/>
      <w:u w:val="single"/>
    </w:rPr>
  </w:style>
  <w:style w:type="paragraph" w:styleId="BalloonText">
    <w:name w:val="Balloon Text"/>
    <w:basedOn w:val="Normal"/>
    <w:link w:val="BalloonTextChar"/>
    <w:uiPriority w:val="99"/>
    <w:unhideWhenUsed/>
    <w:rsid w:val="00734743"/>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734743"/>
    <w:rPr>
      <w:rFonts w:cs="Tahoma"/>
      <w:sz w:val="16"/>
      <w:szCs w:val="16"/>
      <w:lang w:val="en-GB"/>
    </w:rPr>
  </w:style>
  <w:style w:type="paragraph" w:styleId="Bibliography">
    <w:name w:val="Bibliography"/>
    <w:basedOn w:val="Normal"/>
    <w:next w:val="Normal"/>
    <w:uiPriority w:val="37"/>
    <w:unhideWhenUsed/>
    <w:rsid w:val="00734743"/>
    <w:rPr>
      <w:rFonts w:asciiTheme="minorHAnsi" w:eastAsiaTheme="minorHAnsi" w:hAnsiTheme="minorHAnsi" w:cstheme="minorBidi"/>
      <w:lang w:val="en-US"/>
    </w:rPr>
  </w:style>
  <w:style w:type="paragraph" w:customStyle="1" w:styleId="msonormal0">
    <w:name w:val="msonormal"/>
    <w:basedOn w:val="Normal"/>
    <w:rsid w:val="00734743"/>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root-block-node">
    <w:name w:val="root-block-node"/>
    <w:basedOn w:val="Normal"/>
    <w:rsid w:val="00734743"/>
    <w:pPr>
      <w:spacing w:before="100" w:beforeAutospacing="1" w:after="100" w:afterAutospacing="1" w:line="240" w:lineRule="auto"/>
    </w:pPr>
    <w:rPr>
      <w:rFonts w:ascii="Times New Roman" w:eastAsia="Times New Roman" w:hAnsi="Times New Roman"/>
      <w:sz w:val="24"/>
      <w:szCs w:val="24"/>
      <w:lang w:val="en-US"/>
    </w:rPr>
  </w:style>
  <w:style w:type="character" w:styleId="Emphasis">
    <w:name w:val="Emphasis"/>
    <w:basedOn w:val="DefaultParagraphFont"/>
    <w:uiPriority w:val="20"/>
    <w:qFormat/>
    <w:rsid w:val="00734743"/>
    <w:rPr>
      <w:i/>
      <w:iCs/>
    </w:rPr>
  </w:style>
  <w:style w:type="character" w:customStyle="1" w:styleId="CommentTextChar">
    <w:name w:val="Comment Text Char"/>
    <w:basedOn w:val="DefaultParagraphFont"/>
    <w:link w:val="CommentText"/>
    <w:uiPriority w:val="99"/>
    <w:semiHidden/>
    <w:rsid w:val="00734743"/>
    <w:rPr>
      <w:rFonts w:ascii="Calibri" w:eastAsia="Calibri" w:hAnsi="Calibri" w:cs="Times New Roman"/>
      <w:sz w:val="20"/>
      <w:szCs w:val="20"/>
      <w:lang w:val="en-GB"/>
    </w:rPr>
  </w:style>
  <w:style w:type="paragraph" w:styleId="CommentText">
    <w:name w:val="annotation text"/>
    <w:basedOn w:val="Normal"/>
    <w:link w:val="CommentTextChar"/>
    <w:uiPriority w:val="99"/>
    <w:semiHidden/>
    <w:unhideWhenUsed/>
    <w:rsid w:val="00734743"/>
    <w:pPr>
      <w:spacing w:line="240" w:lineRule="auto"/>
    </w:pPr>
    <w:rPr>
      <w:sz w:val="20"/>
      <w:szCs w:val="20"/>
    </w:rPr>
  </w:style>
  <w:style w:type="character" w:customStyle="1" w:styleId="CommentSubjectChar">
    <w:name w:val="Comment Subject Char"/>
    <w:basedOn w:val="CommentTextChar"/>
    <w:link w:val="CommentSubject"/>
    <w:uiPriority w:val="99"/>
    <w:semiHidden/>
    <w:rsid w:val="00734743"/>
    <w:rPr>
      <w:rFonts w:ascii="Calibri" w:eastAsia="Calibri" w:hAnsi="Calibri" w:cs="Times New Roman"/>
      <w:b/>
      <w:bCs/>
      <w:sz w:val="20"/>
      <w:szCs w:val="20"/>
      <w:lang w:val="en-GB"/>
    </w:rPr>
  </w:style>
  <w:style w:type="paragraph" w:styleId="CommentSubject">
    <w:name w:val="annotation subject"/>
    <w:basedOn w:val="CommentText"/>
    <w:next w:val="CommentText"/>
    <w:link w:val="CommentSubjectChar"/>
    <w:uiPriority w:val="99"/>
    <w:semiHidden/>
    <w:unhideWhenUsed/>
    <w:rsid w:val="00734743"/>
    <w:rPr>
      <w:b/>
      <w:bCs/>
    </w:rPr>
  </w:style>
  <w:style w:type="table" w:customStyle="1" w:styleId="PlainTable21">
    <w:name w:val="Plain Table 21"/>
    <w:basedOn w:val="TableNormal"/>
    <w:uiPriority w:val="42"/>
    <w:rsid w:val="00734743"/>
    <w:pPr>
      <w:spacing w:after="0" w:line="240" w:lineRule="auto"/>
    </w:pPr>
    <w:rPr>
      <w:rFonts w:asciiTheme="minorHAnsi" w:hAnsiTheme="minorHAnsi"/>
      <w:sz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9A2FD8"/>
    <w:rPr>
      <w:color w:val="808080"/>
    </w:rPr>
  </w:style>
  <w:style w:type="table" w:customStyle="1" w:styleId="ListTable1Light1">
    <w:name w:val="List Table 1 Light1"/>
    <w:basedOn w:val="TableNormal"/>
    <w:uiPriority w:val="46"/>
    <w:rsid w:val="006C15F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51">
    <w:name w:val="List Table 2 - Accent 51"/>
    <w:basedOn w:val="TableNormal"/>
    <w:uiPriority w:val="47"/>
    <w:rsid w:val="006C15F3"/>
    <w:pPr>
      <w:spacing w:after="0" w:line="240" w:lineRule="auto"/>
    </w:p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PlainTable22">
    <w:name w:val="Plain Table 22"/>
    <w:basedOn w:val="TableNormal"/>
    <w:uiPriority w:val="42"/>
    <w:rsid w:val="006C15F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DE709A"/>
    <w:pPr>
      <w:spacing w:before="480" w:line="276" w:lineRule="auto"/>
      <w:jc w:val="left"/>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unhideWhenUsed/>
    <w:qFormat/>
    <w:rsid w:val="00D706A0"/>
    <w:pPr>
      <w:spacing w:after="100" w:line="360" w:lineRule="auto"/>
    </w:pPr>
    <w:rPr>
      <w:rFonts w:ascii="Times New Roman" w:hAnsi="Times New Roman"/>
      <w:sz w:val="24"/>
    </w:rPr>
  </w:style>
  <w:style w:type="paragraph" w:styleId="TOC2">
    <w:name w:val="toc 2"/>
    <w:basedOn w:val="Normal"/>
    <w:next w:val="Normal"/>
    <w:autoRedefine/>
    <w:uiPriority w:val="39"/>
    <w:unhideWhenUsed/>
    <w:qFormat/>
    <w:rsid w:val="002E7F64"/>
    <w:pPr>
      <w:tabs>
        <w:tab w:val="left" w:pos="880"/>
        <w:tab w:val="right" w:leader="dot" w:pos="8296"/>
      </w:tabs>
      <w:spacing w:after="100" w:line="480" w:lineRule="auto"/>
      <w:jc w:val="center"/>
    </w:pPr>
  </w:style>
  <w:style w:type="paragraph" w:styleId="TOC3">
    <w:name w:val="toc 3"/>
    <w:basedOn w:val="Normal"/>
    <w:next w:val="Normal"/>
    <w:autoRedefine/>
    <w:uiPriority w:val="39"/>
    <w:unhideWhenUsed/>
    <w:qFormat/>
    <w:rsid w:val="00DE709A"/>
    <w:pPr>
      <w:spacing w:after="100"/>
      <w:ind w:left="440"/>
    </w:pPr>
  </w:style>
  <w:style w:type="character" w:customStyle="1" w:styleId="Heading4Char">
    <w:name w:val="Heading 4 Char"/>
    <w:basedOn w:val="DefaultParagraphFont"/>
    <w:link w:val="Heading4"/>
    <w:uiPriority w:val="9"/>
    <w:rsid w:val="00385A2E"/>
    <w:rPr>
      <w:rFonts w:ascii="Times New Roman" w:eastAsiaTheme="majorEastAsia" w:hAnsi="Times New Roman" w:cstheme="majorBidi"/>
      <w:b/>
      <w:bCs/>
      <w:iCs/>
      <w:lang w:val="en-GB"/>
    </w:rPr>
  </w:style>
  <w:style w:type="character" w:customStyle="1" w:styleId="Heading5Char">
    <w:name w:val="Heading 5 Char"/>
    <w:basedOn w:val="DefaultParagraphFont"/>
    <w:link w:val="Heading5"/>
    <w:uiPriority w:val="9"/>
    <w:rsid w:val="00385A2E"/>
    <w:rPr>
      <w:rFonts w:ascii="Times New Roman" w:eastAsiaTheme="majorEastAsia" w:hAnsi="Times New Roman" w:cstheme="majorBidi"/>
      <w:b/>
      <w:lang w:val="en-GB"/>
    </w:rPr>
  </w:style>
  <w:style w:type="paragraph" w:customStyle="1" w:styleId="MyTable">
    <w:name w:val="My Table"/>
    <w:basedOn w:val="Normal"/>
    <w:link w:val="MyTableChar"/>
    <w:qFormat/>
    <w:rsid w:val="009F4D07"/>
    <w:pPr>
      <w:spacing w:after="0" w:line="480" w:lineRule="auto"/>
      <w:ind w:left="720" w:hanging="720"/>
    </w:pPr>
    <w:rPr>
      <w:rFonts w:ascii="Times New Roman" w:hAnsi="Times New Roman"/>
      <w:b/>
      <w:sz w:val="24"/>
      <w:szCs w:val="24"/>
    </w:rPr>
  </w:style>
  <w:style w:type="paragraph" w:customStyle="1" w:styleId="MyFigures">
    <w:name w:val="My Figures"/>
    <w:basedOn w:val="Normal"/>
    <w:link w:val="MyFiguresChar"/>
    <w:qFormat/>
    <w:rsid w:val="00C46904"/>
    <w:pPr>
      <w:spacing w:after="0" w:line="480" w:lineRule="auto"/>
      <w:jc w:val="center"/>
    </w:pPr>
    <w:rPr>
      <w:rFonts w:ascii="Times New Roman" w:hAnsi="Times New Roman"/>
      <w:b/>
      <w:sz w:val="24"/>
      <w:szCs w:val="24"/>
    </w:rPr>
  </w:style>
  <w:style w:type="character" w:customStyle="1" w:styleId="MyTableChar">
    <w:name w:val="My Table Char"/>
    <w:basedOn w:val="DefaultParagraphFont"/>
    <w:link w:val="MyTable"/>
    <w:rsid w:val="009F4D07"/>
    <w:rPr>
      <w:rFonts w:ascii="Times New Roman" w:eastAsia="Calibri" w:hAnsi="Times New Roman" w:cs="Times New Roman"/>
      <w:b/>
      <w:szCs w:val="24"/>
      <w:lang w:val="en-GB"/>
    </w:rPr>
  </w:style>
  <w:style w:type="paragraph" w:styleId="TableofFigures">
    <w:name w:val="table of figures"/>
    <w:basedOn w:val="Normal"/>
    <w:next w:val="Normal"/>
    <w:uiPriority w:val="99"/>
    <w:unhideWhenUsed/>
    <w:rsid w:val="00E72355"/>
    <w:pPr>
      <w:spacing w:after="0" w:line="480" w:lineRule="auto"/>
      <w:jc w:val="both"/>
    </w:pPr>
    <w:rPr>
      <w:rFonts w:ascii="Times New Roman" w:hAnsi="Times New Roman"/>
      <w:sz w:val="24"/>
    </w:rPr>
  </w:style>
  <w:style w:type="character" w:customStyle="1" w:styleId="MyFiguresChar">
    <w:name w:val="My Figures Char"/>
    <w:basedOn w:val="DefaultParagraphFont"/>
    <w:link w:val="MyFigures"/>
    <w:rsid w:val="00C46904"/>
    <w:rPr>
      <w:rFonts w:ascii="Times New Roman" w:eastAsia="Calibri" w:hAnsi="Times New Roman" w:cs="Times New Roman"/>
      <w:b/>
      <w:szCs w:val="24"/>
      <w:lang w:val="en-GB"/>
    </w:rPr>
  </w:style>
  <w:style w:type="paragraph" w:styleId="NormalWeb">
    <w:name w:val="Normal (Web)"/>
    <w:basedOn w:val="Normal"/>
    <w:uiPriority w:val="99"/>
    <w:unhideWhenUsed/>
    <w:rsid w:val="00D7414E"/>
    <w:pPr>
      <w:spacing w:before="100" w:beforeAutospacing="1" w:after="100" w:afterAutospacing="1" w:line="240" w:lineRule="auto"/>
    </w:pPr>
    <w:rPr>
      <w:rFonts w:ascii="Times New Roman" w:eastAsia="Times New Roman" w:hAnsi="Times New Roman"/>
      <w:sz w:val="24"/>
      <w:szCs w:val="24"/>
      <w:lang w:val="en-US"/>
    </w:rPr>
  </w:style>
  <w:style w:type="paragraph" w:styleId="TOC4">
    <w:name w:val="toc 4"/>
    <w:basedOn w:val="Normal"/>
    <w:next w:val="Normal"/>
    <w:autoRedefine/>
    <w:uiPriority w:val="39"/>
    <w:unhideWhenUsed/>
    <w:rsid w:val="00385A2E"/>
    <w:pPr>
      <w:spacing w:after="100"/>
      <w:ind w:left="660"/>
    </w:pPr>
  </w:style>
  <w:style w:type="paragraph" w:styleId="TOC5">
    <w:name w:val="toc 5"/>
    <w:basedOn w:val="Normal"/>
    <w:next w:val="Normal"/>
    <w:autoRedefine/>
    <w:uiPriority w:val="39"/>
    <w:unhideWhenUsed/>
    <w:rsid w:val="00385A2E"/>
    <w:pPr>
      <w:spacing w:after="100"/>
      <w:ind w:left="880"/>
    </w:pPr>
  </w:style>
  <w:style w:type="paragraph" w:styleId="TOC6">
    <w:name w:val="toc 6"/>
    <w:basedOn w:val="Normal"/>
    <w:next w:val="Normal"/>
    <w:autoRedefine/>
    <w:uiPriority w:val="39"/>
    <w:unhideWhenUsed/>
    <w:rsid w:val="00385A2E"/>
    <w:pPr>
      <w:spacing w:after="100" w:line="276" w:lineRule="auto"/>
      <w:ind w:left="1100"/>
    </w:pPr>
    <w:rPr>
      <w:rFonts w:asciiTheme="minorHAnsi" w:eastAsiaTheme="minorEastAsia" w:hAnsiTheme="minorHAnsi" w:cstheme="minorBidi"/>
      <w:lang w:val="en-US"/>
    </w:rPr>
  </w:style>
  <w:style w:type="paragraph" w:styleId="TOC7">
    <w:name w:val="toc 7"/>
    <w:basedOn w:val="Normal"/>
    <w:next w:val="Normal"/>
    <w:autoRedefine/>
    <w:uiPriority w:val="39"/>
    <w:unhideWhenUsed/>
    <w:rsid w:val="00385A2E"/>
    <w:pPr>
      <w:spacing w:after="100" w:line="276" w:lineRule="auto"/>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385A2E"/>
    <w:pPr>
      <w:spacing w:after="100" w:line="276" w:lineRule="auto"/>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385A2E"/>
    <w:pPr>
      <w:spacing w:after="100" w:line="276" w:lineRule="auto"/>
      <w:ind w:left="1760"/>
    </w:pPr>
    <w:rPr>
      <w:rFonts w:asciiTheme="minorHAnsi" w:eastAsiaTheme="minorEastAsia" w:hAnsiTheme="minorHAnsi" w:cstheme="minorBidi"/>
      <w:lang w:val="en-US"/>
    </w:rPr>
  </w:style>
  <w:style w:type="paragraph" w:customStyle="1" w:styleId="MyTables">
    <w:name w:val="My Tables"/>
    <w:basedOn w:val="Normal"/>
    <w:link w:val="MyTablesChar"/>
    <w:qFormat/>
    <w:rsid w:val="009F4D07"/>
    <w:pPr>
      <w:spacing w:after="0" w:line="480" w:lineRule="auto"/>
    </w:pPr>
    <w:rPr>
      <w:rFonts w:ascii="Times New Roman" w:hAnsi="Times New Roman" w:cstheme="majorBidi"/>
      <w:b/>
      <w:sz w:val="24"/>
      <w:szCs w:val="32"/>
    </w:rPr>
  </w:style>
  <w:style w:type="character" w:customStyle="1" w:styleId="MyTablesChar">
    <w:name w:val="My Tables Char"/>
    <w:basedOn w:val="DefaultParagraphFont"/>
    <w:link w:val="MyTables"/>
    <w:rsid w:val="009F4D07"/>
    <w:rPr>
      <w:rFonts w:ascii="Times New Roman" w:eastAsia="Calibri" w:hAnsi="Times New Roman" w:cstheme="majorBidi"/>
      <w:b/>
      <w:szCs w:val="32"/>
      <w:lang w:val="en-GB"/>
    </w:rPr>
  </w:style>
  <w:style w:type="table" w:styleId="TableGrid">
    <w:name w:val="Table Grid"/>
    <w:basedOn w:val="TableNormal"/>
    <w:uiPriority w:val="59"/>
    <w:rsid w:val="00BE79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22966">
      <w:bodyDiv w:val="1"/>
      <w:marLeft w:val="0"/>
      <w:marRight w:val="0"/>
      <w:marTop w:val="0"/>
      <w:marBottom w:val="0"/>
      <w:divBdr>
        <w:top w:val="none" w:sz="0" w:space="0" w:color="auto"/>
        <w:left w:val="none" w:sz="0" w:space="0" w:color="auto"/>
        <w:bottom w:val="none" w:sz="0" w:space="0" w:color="auto"/>
        <w:right w:val="none" w:sz="0" w:space="0" w:color="auto"/>
      </w:divBdr>
    </w:div>
    <w:div w:id="79720419">
      <w:bodyDiv w:val="1"/>
      <w:marLeft w:val="0"/>
      <w:marRight w:val="0"/>
      <w:marTop w:val="0"/>
      <w:marBottom w:val="0"/>
      <w:divBdr>
        <w:top w:val="none" w:sz="0" w:space="0" w:color="auto"/>
        <w:left w:val="none" w:sz="0" w:space="0" w:color="auto"/>
        <w:bottom w:val="none" w:sz="0" w:space="0" w:color="auto"/>
        <w:right w:val="none" w:sz="0" w:space="0" w:color="auto"/>
      </w:divBdr>
    </w:div>
    <w:div w:id="138152101">
      <w:bodyDiv w:val="1"/>
      <w:marLeft w:val="0"/>
      <w:marRight w:val="0"/>
      <w:marTop w:val="0"/>
      <w:marBottom w:val="0"/>
      <w:divBdr>
        <w:top w:val="none" w:sz="0" w:space="0" w:color="auto"/>
        <w:left w:val="none" w:sz="0" w:space="0" w:color="auto"/>
        <w:bottom w:val="none" w:sz="0" w:space="0" w:color="auto"/>
        <w:right w:val="none" w:sz="0" w:space="0" w:color="auto"/>
      </w:divBdr>
    </w:div>
    <w:div w:id="142082397">
      <w:bodyDiv w:val="1"/>
      <w:marLeft w:val="0"/>
      <w:marRight w:val="0"/>
      <w:marTop w:val="0"/>
      <w:marBottom w:val="0"/>
      <w:divBdr>
        <w:top w:val="none" w:sz="0" w:space="0" w:color="auto"/>
        <w:left w:val="none" w:sz="0" w:space="0" w:color="auto"/>
        <w:bottom w:val="none" w:sz="0" w:space="0" w:color="auto"/>
        <w:right w:val="none" w:sz="0" w:space="0" w:color="auto"/>
      </w:divBdr>
    </w:div>
    <w:div w:id="185950484">
      <w:bodyDiv w:val="1"/>
      <w:marLeft w:val="0"/>
      <w:marRight w:val="0"/>
      <w:marTop w:val="0"/>
      <w:marBottom w:val="0"/>
      <w:divBdr>
        <w:top w:val="none" w:sz="0" w:space="0" w:color="auto"/>
        <w:left w:val="none" w:sz="0" w:space="0" w:color="auto"/>
        <w:bottom w:val="none" w:sz="0" w:space="0" w:color="auto"/>
        <w:right w:val="none" w:sz="0" w:space="0" w:color="auto"/>
      </w:divBdr>
    </w:div>
    <w:div w:id="229462859">
      <w:bodyDiv w:val="1"/>
      <w:marLeft w:val="0"/>
      <w:marRight w:val="0"/>
      <w:marTop w:val="0"/>
      <w:marBottom w:val="0"/>
      <w:divBdr>
        <w:top w:val="none" w:sz="0" w:space="0" w:color="auto"/>
        <w:left w:val="none" w:sz="0" w:space="0" w:color="auto"/>
        <w:bottom w:val="none" w:sz="0" w:space="0" w:color="auto"/>
        <w:right w:val="none" w:sz="0" w:space="0" w:color="auto"/>
      </w:divBdr>
    </w:div>
    <w:div w:id="410279025">
      <w:bodyDiv w:val="1"/>
      <w:marLeft w:val="0"/>
      <w:marRight w:val="0"/>
      <w:marTop w:val="0"/>
      <w:marBottom w:val="0"/>
      <w:divBdr>
        <w:top w:val="none" w:sz="0" w:space="0" w:color="auto"/>
        <w:left w:val="none" w:sz="0" w:space="0" w:color="auto"/>
        <w:bottom w:val="none" w:sz="0" w:space="0" w:color="auto"/>
        <w:right w:val="none" w:sz="0" w:space="0" w:color="auto"/>
      </w:divBdr>
    </w:div>
    <w:div w:id="470683121">
      <w:bodyDiv w:val="1"/>
      <w:marLeft w:val="0"/>
      <w:marRight w:val="0"/>
      <w:marTop w:val="0"/>
      <w:marBottom w:val="0"/>
      <w:divBdr>
        <w:top w:val="none" w:sz="0" w:space="0" w:color="auto"/>
        <w:left w:val="none" w:sz="0" w:space="0" w:color="auto"/>
        <w:bottom w:val="none" w:sz="0" w:space="0" w:color="auto"/>
        <w:right w:val="none" w:sz="0" w:space="0" w:color="auto"/>
      </w:divBdr>
    </w:div>
    <w:div w:id="530266139">
      <w:bodyDiv w:val="1"/>
      <w:marLeft w:val="0"/>
      <w:marRight w:val="0"/>
      <w:marTop w:val="0"/>
      <w:marBottom w:val="0"/>
      <w:divBdr>
        <w:top w:val="none" w:sz="0" w:space="0" w:color="auto"/>
        <w:left w:val="none" w:sz="0" w:space="0" w:color="auto"/>
        <w:bottom w:val="none" w:sz="0" w:space="0" w:color="auto"/>
        <w:right w:val="none" w:sz="0" w:space="0" w:color="auto"/>
      </w:divBdr>
    </w:div>
    <w:div w:id="586689387">
      <w:bodyDiv w:val="1"/>
      <w:marLeft w:val="0"/>
      <w:marRight w:val="0"/>
      <w:marTop w:val="0"/>
      <w:marBottom w:val="0"/>
      <w:divBdr>
        <w:top w:val="none" w:sz="0" w:space="0" w:color="auto"/>
        <w:left w:val="none" w:sz="0" w:space="0" w:color="auto"/>
        <w:bottom w:val="none" w:sz="0" w:space="0" w:color="auto"/>
        <w:right w:val="none" w:sz="0" w:space="0" w:color="auto"/>
      </w:divBdr>
    </w:div>
    <w:div w:id="826550167">
      <w:bodyDiv w:val="1"/>
      <w:marLeft w:val="0"/>
      <w:marRight w:val="0"/>
      <w:marTop w:val="0"/>
      <w:marBottom w:val="0"/>
      <w:divBdr>
        <w:top w:val="none" w:sz="0" w:space="0" w:color="auto"/>
        <w:left w:val="none" w:sz="0" w:space="0" w:color="auto"/>
        <w:bottom w:val="none" w:sz="0" w:space="0" w:color="auto"/>
        <w:right w:val="none" w:sz="0" w:space="0" w:color="auto"/>
      </w:divBdr>
    </w:div>
    <w:div w:id="963658062">
      <w:bodyDiv w:val="1"/>
      <w:marLeft w:val="0"/>
      <w:marRight w:val="0"/>
      <w:marTop w:val="0"/>
      <w:marBottom w:val="0"/>
      <w:divBdr>
        <w:top w:val="none" w:sz="0" w:space="0" w:color="auto"/>
        <w:left w:val="none" w:sz="0" w:space="0" w:color="auto"/>
        <w:bottom w:val="none" w:sz="0" w:space="0" w:color="auto"/>
        <w:right w:val="none" w:sz="0" w:space="0" w:color="auto"/>
      </w:divBdr>
    </w:div>
    <w:div w:id="995376540">
      <w:bodyDiv w:val="1"/>
      <w:marLeft w:val="0"/>
      <w:marRight w:val="0"/>
      <w:marTop w:val="0"/>
      <w:marBottom w:val="0"/>
      <w:divBdr>
        <w:top w:val="none" w:sz="0" w:space="0" w:color="auto"/>
        <w:left w:val="none" w:sz="0" w:space="0" w:color="auto"/>
        <w:bottom w:val="none" w:sz="0" w:space="0" w:color="auto"/>
        <w:right w:val="none" w:sz="0" w:space="0" w:color="auto"/>
      </w:divBdr>
    </w:div>
    <w:div w:id="1100370153">
      <w:bodyDiv w:val="1"/>
      <w:marLeft w:val="0"/>
      <w:marRight w:val="0"/>
      <w:marTop w:val="0"/>
      <w:marBottom w:val="0"/>
      <w:divBdr>
        <w:top w:val="none" w:sz="0" w:space="0" w:color="auto"/>
        <w:left w:val="none" w:sz="0" w:space="0" w:color="auto"/>
        <w:bottom w:val="none" w:sz="0" w:space="0" w:color="auto"/>
        <w:right w:val="none" w:sz="0" w:space="0" w:color="auto"/>
      </w:divBdr>
    </w:div>
    <w:div w:id="1112286394">
      <w:bodyDiv w:val="1"/>
      <w:marLeft w:val="0"/>
      <w:marRight w:val="0"/>
      <w:marTop w:val="0"/>
      <w:marBottom w:val="0"/>
      <w:divBdr>
        <w:top w:val="none" w:sz="0" w:space="0" w:color="auto"/>
        <w:left w:val="none" w:sz="0" w:space="0" w:color="auto"/>
        <w:bottom w:val="none" w:sz="0" w:space="0" w:color="auto"/>
        <w:right w:val="none" w:sz="0" w:space="0" w:color="auto"/>
      </w:divBdr>
    </w:div>
    <w:div w:id="1122503180">
      <w:bodyDiv w:val="1"/>
      <w:marLeft w:val="0"/>
      <w:marRight w:val="0"/>
      <w:marTop w:val="0"/>
      <w:marBottom w:val="0"/>
      <w:divBdr>
        <w:top w:val="none" w:sz="0" w:space="0" w:color="auto"/>
        <w:left w:val="none" w:sz="0" w:space="0" w:color="auto"/>
        <w:bottom w:val="none" w:sz="0" w:space="0" w:color="auto"/>
        <w:right w:val="none" w:sz="0" w:space="0" w:color="auto"/>
      </w:divBdr>
    </w:div>
    <w:div w:id="1154418063">
      <w:bodyDiv w:val="1"/>
      <w:marLeft w:val="0"/>
      <w:marRight w:val="0"/>
      <w:marTop w:val="0"/>
      <w:marBottom w:val="0"/>
      <w:divBdr>
        <w:top w:val="none" w:sz="0" w:space="0" w:color="auto"/>
        <w:left w:val="none" w:sz="0" w:space="0" w:color="auto"/>
        <w:bottom w:val="none" w:sz="0" w:space="0" w:color="auto"/>
        <w:right w:val="none" w:sz="0" w:space="0" w:color="auto"/>
      </w:divBdr>
    </w:div>
    <w:div w:id="1189756309">
      <w:bodyDiv w:val="1"/>
      <w:marLeft w:val="0"/>
      <w:marRight w:val="0"/>
      <w:marTop w:val="0"/>
      <w:marBottom w:val="0"/>
      <w:divBdr>
        <w:top w:val="none" w:sz="0" w:space="0" w:color="auto"/>
        <w:left w:val="none" w:sz="0" w:space="0" w:color="auto"/>
        <w:bottom w:val="none" w:sz="0" w:space="0" w:color="auto"/>
        <w:right w:val="none" w:sz="0" w:space="0" w:color="auto"/>
      </w:divBdr>
    </w:div>
    <w:div w:id="1190222629">
      <w:bodyDiv w:val="1"/>
      <w:marLeft w:val="0"/>
      <w:marRight w:val="0"/>
      <w:marTop w:val="0"/>
      <w:marBottom w:val="0"/>
      <w:divBdr>
        <w:top w:val="none" w:sz="0" w:space="0" w:color="auto"/>
        <w:left w:val="none" w:sz="0" w:space="0" w:color="auto"/>
        <w:bottom w:val="none" w:sz="0" w:space="0" w:color="auto"/>
        <w:right w:val="none" w:sz="0" w:space="0" w:color="auto"/>
      </w:divBdr>
    </w:div>
    <w:div w:id="1207451036">
      <w:bodyDiv w:val="1"/>
      <w:marLeft w:val="0"/>
      <w:marRight w:val="0"/>
      <w:marTop w:val="0"/>
      <w:marBottom w:val="0"/>
      <w:divBdr>
        <w:top w:val="none" w:sz="0" w:space="0" w:color="auto"/>
        <w:left w:val="none" w:sz="0" w:space="0" w:color="auto"/>
        <w:bottom w:val="none" w:sz="0" w:space="0" w:color="auto"/>
        <w:right w:val="none" w:sz="0" w:space="0" w:color="auto"/>
      </w:divBdr>
    </w:div>
    <w:div w:id="1216773010">
      <w:bodyDiv w:val="1"/>
      <w:marLeft w:val="0"/>
      <w:marRight w:val="0"/>
      <w:marTop w:val="0"/>
      <w:marBottom w:val="0"/>
      <w:divBdr>
        <w:top w:val="none" w:sz="0" w:space="0" w:color="auto"/>
        <w:left w:val="none" w:sz="0" w:space="0" w:color="auto"/>
        <w:bottom w:val="none" w:sz="0" w:space="0" w:color="auto"/>
        <w:right w:val="none" w:sz="0" w:space="0" w:color="auto"/>
      </w:divBdr>
    </w:div>
    <w:div w:id="1272473698">
      <w:bodyDiv w:val="1"/>
      <w:marLeft w:val="0"/>
      <w:marRight w:val="0"/>
      <w:marTop w:val="0"/>
      <w:marBottom w:val="0"/>
      <w:divBdr>
        <w:top w:val="none" w:sz="0" w:space="0" w:color="auto"/>
        <w:left w:val="none" w:sz="0" w:space="0" w:color="auto"/>
        <w:bottom w:val="none" w:sz="0" w:space="0" w:color="auto"/>
        <w:right w:val="none" w:sz="0" w:space="0" w:color="auto"/>
      </w:divBdr>
    </w:div>
    <w:div w:id="1305502338">
      <w:bodyDiv w:val="1"/>
      <w:marLeft w:val="0"/>
      <w:marRight w:val="0"/>
      <w:marTop w:val="0"/>
      <w:marBottom w:val="0"/>
      <w:divBdr>
        <w:top w:val="none" w:sz="0" w:space="0" w:color="auto"/>
        <w:left w:val="none" w:sz="0" w:space="0" w:color="auto"/>
        <w:bottom w:val="none" w:sz="0" w:space="0" w:color="auto"/>
        <w:right w:val="none" w:sz="0" w:space="0" w:color="auto"/>
      </w:divBdr>
    </w:div>
    <w:div w:id="1339960970">
      <w:bodyDiv w:val="1"/>
      <w:marLeft w:val="0"/>
      <w:marRight w:val="0"/>
      <w:marTop w:val="0"/>
      <w:marBottom w:val="0"/>
      <w:divBdr>
        <w:top w:val="none" w:sz="0" w:space="0" w:color="auto"/>
        <w:left w:val="none" w:sz="0" w:space="0" w:color="auto"/>
        <w:bottom w:val="none" w:sz="0" w:space="0" w:color="auto"/>
        <w:right w:val="none" w:sz="0" w:space="0" w:color="auto"/>
      </w:divBdr>
    </w:div>
    <w:div w:id="1403940618">
      <w:bodyDiv w:val="1"/>
      <w:marLeft w:val="0"/>
      <w:marRight w:val="0"/>
      <w:marTop w:val="0"/>
      <w:marBottom w:val="0"/>
      <w:divBdr>
        <w:top w:val="none" w:sz="0" w:space="0" w:color="auto"/>
        <w:left w:val="none" w:sz="0" w:space="0" w:color="auto"/>
        <w:bottom w:val="none" w:sz="0" w:space="0" w:color="auto"/>
        <w:right w:val="none" w:sz="0" w:space="0" w:color="auto"/>
      </w:divBdr>
    </w:div>
    <w:div w:id="1414738027">
      <w:bodyDiv w:val="1"/>
      <w:marLeft w:val="0"/>
      <w:marRight w:val="0"/>
      <w:marTop w:val="0"/>
      <w:marBottom w:val="0"/>
      <w:divBdr>
        <w:top w:val="none" w:sz="0" w:space="0" w:color="auto"/>
        <w:left w:val="none" w:sz="0" w:space="0" w:color="auto"/>
        <w:bottom w:val="none" w:sz="0" w:space="0" w:color="auto"/>
        <w:right w:val="none" w:sz="0" w:space="0" w:color="auto"/>
      </w:divBdr>
    </w:div>
    <w:div w:id="1416324848">
      <w:bodyDiv w:val="1"/>
      <w:marLeft w:val="0"/>
      <w:marRight w:val="0"/>
      <w:marTop w:val="0"/>
      <w:marBottom w:val="0"/>
      <w:divBdr>
        <w:top w:val="none" w:sz="0" w:space="0" w:color="auto"/>
        <w:left w:val="none" w:sz="0" w:space="0" w:color="auto"/>
        <w:bottom w:val="none" w:sz="0" w:space="0" w:color="auto"/>
        <w:right w:val="none" w:sz="0" w:space="0" w:color="auto"/>
      </w:divBdr>
    </w:div>
    <w:div w:id="1469131793">
      <w:bodyDiv w:val="1"/>
      <w:marLeft w:val="0"/>
      <w:marRight w:val="0"/>
      <w:marTop w:val="0"/>
      <w:marBottom w:val="0"/>
      <w:divBdr>
        <w:top w:val="none" w:sz="0" w:space="0" w:color="auto"/>
        <w:left w:val="none" w:sz="0" w:space="0" w:color="auto"/>
        <w:bottom w:val="none" w:sz="0" w:space="0" w:color="auto"/>
        <w:right w:val="none" w:sz="0" w:space="0" w:color="auto"/>
      </w:divBdr>
    </w:div>
    <w:div w:id="1497260068">
      <w:bodyDiv w:val="1"/>
      <w:marLeft w:val="0"/>
      <w:marRight w:val="0"/>
      <w:marTop w:val="0"/>
      <w:marBottom w:val="0"/>
      <w:divBdr>
        <w:top w:val="none" w:sz="0" w:space="0" w:color="auto"/>
        <w:left w:val="none" w:sz="0" w:space="0" w:color="auto"/>
        <w:bottom w:val="none" w:sz="0" w:space="0" w:color="auto"/>
        <w:right w:val="none" w:sz="0" w:space="0" w:color="auto"/>
      </w:divBdr>
    </w:div>
    <w:div w:id="1528644577">
      <w:bodyDiv w:val="1"/>
      <w:marLeft w:val="0"/>
      <w:marRight w:val="0"/>
      <w:marTop w:val="0"/>
      <w:marBottom w:val="0"/>
      <w:divBdr>
        <w:top w:val="none" w:sz="0" w:space="0" w:color="auto"/>
        <w:left w:val="none" w:sz="0" w:space="0" w:color="auto"/>
        <w:bottom w:val="none" w:sz="0" w:space="0" w:color="auto"/>
        <w:right w:val="none" w:sz="0" w:space="0" w:color="auto"/>
      </w:divBdr>
    </w:div>
    <w:div w:id="1545218556">
      <w:bodyDiv w:val="1"/>
      <w:marLeft w:val="0"/>
      <w:marRight w:val="0"/>
      <w:marTop w:val="0"/>
      <w:marBottom w:val="0"/>
      <w:divBdr>
        <w:top w:val="none" w:sz="0" w:space="0" w:color="auto"/>
        <w:left w:val="none" w:sz="0" w:space="0" w:color="auto"/>
        <w:bottom w:val="none" w:sz="0" w:space="0" w:color="auto"/>
        <w:right w:val="none" w:sz="0" w:space="0" w:color="auto"/>
      </w:divBdr>
    </w:div>
    <w:div w:id="1569221168">
      <w:bodyDiv w:val="1"/>
      <w:marLeft w:val="0"/>
      <w:marRight w:val="0"/>
      <w:marTop w:val="0"/>
      <w:marBottom w:val="0"/>
      <w:divBdr>
        <w:top w:val="none" w:sz="0" w:space="0" w:color="auto"/>
        <w:left w:val="none" w:sz="0" w:space="0" w:color="auto"/>
        <w:bottom w:val="none" w:sz="0" w:space="0" w:color="auto"/>
        <w:right w:val="none" w:sz="0" w:space="0" w:color="auto"/>
      </w:divBdr>
    </w:div>
    <w:div w:id="1649549932">
      <w:bodyDiv w:val="1"/>
      <w:marLeft w:val="0"/>
      <w:marRight w:val="0"/>
      <w:marTop w:val="0"/>
      <w:marBottom w:val="0"/>
      <w:divBdr>
        <w:top w:val="none" w:sz="0" w:space="0" w:color="auto"/>
        <w:left w:val="none" w:sz="0" w:space="0" w:color="auto"/>
        <w:bottom w:val="none" w:sz="0" w:space="0" w:color="auto"/>
        <w:right w:val="none" w:sz="0" w:space="0" w:color="auto"/>
      </w:divBdr>
    </w:div>
    <w:div w:id="1652522961">
      <w:bodyDiv w:val="1"/>
      <w:marLeft w:val="0"/>
      <w:marRight w:val="0"/>
      <w:marTop w:val="0"/>
      <w:marBottom w:val="0"/>
      <w:divBdr>
        <w:top w:val="none" w:sz="0" w:space="0" w:color="auto"/>
        <w:left w:val="none" w:sz="0" w:space="0" w:color="auto"/>
        <w:bottom w:val="none" w:sz="0" w:space="0" w:color="auto"/>
        <w:right w:val="none" w:sz="0" w:space="0" w:color="auto"/>
      </w:divBdr>
    </w:div>
    <w:div w:id="1683438345">
      <w:bodyDiv w:val="1"/>
      <w:marLeft w:val="0"/>
      <w:marRight w:val="0"/>
      <w:marTop w:val="0"/>
      <w:marBottom w:val="0"/>
      <w:divBdr>
        <w:top w:val="none" w:sz="0" w:space="0" w:color="auto"/>
        <w:left w:val="none" w:sz="0" w:space="0" w:color="auto"/>
        <w:bottom w:val="none" w:sz="0" w:space="0" w:color="auto"/>
        <w:right w:val="none" w:sz="0" w:space="0" w:color="auto"/>
      </w:divBdr>
    </w:div>
    <w:div w:id="1768574082">
      <w:bodyDiv w:val="1"/>
      <w:marLeft w:val="0"/>
      <w:marRight w:val="0"/>
      <w:marTop w:val="0"/>
      <w:marBottom w:val="0"/>
      <w:divBdr>
        <w:top w:val="none" w:sz="0" w:space="0" w:color="auto"/>
        <w:left w:val="none" w:sz="0" w:space="0" w:color="auto"/>
        <w:bottom w:val="none" w:sz="0" w:space="0" w:color="auto"/>
        <w:right w:val="none" w:sz="0" w:space="0" w:color="auto"/>
      </w:divBdr>
    </w:div>
    <w:div w:id="1877086909">
      <w:bodyDiv w:val="1"/>
      <w:marLeft w:val="0"/>
      <w:marRight w:val="0"/>
      <w:marTop w:val="0"/>
      <w:marBottom w:val="0"/>
      <w:divBdr>
        <w:top w:val="none" w:sz="0" w:space="0" w:color="auto"/>
        <w:left w:val="none" w:sz="0" w:space="0" w:color="auto"/>
        <w:bottom w:val="none" w:sz="0" w:space="0" w:color="auto"/>
        <w:right w:val="none" w:sz="0" w:space="0" w:color="auto"/>
      </w:divBdr>
    </w:div>
    <w:div w:id="1879660802">
      <w:bodyDiv w:val="1"/>
      <w:marLeft w:val="0"/>
      <w:marRight w:val="0"/>
      <w:marTop w:val="0"/>
      <w:marBottom w:val="0"/>
      <w:divBdr>
        <w:top w:val="none" w:sz="0" w:space="0" w:color="auto"/>
        <w:left w:val="none" w:sz="0" w:space="0" w:color="auto"/>
        <w:bottom w:val="none" w:sz="0" w:space="0" w:color="auto"/>
        <w:right w:val="none" w:sz="0" w:space="0" w:color="auto"/>
      </w:divBdr>
    </w:div>
    <w:div w:id="1884362686">
      <w:bodyDiv w:val="1"/>
      <w:marLeft w:val="0"/>
      <w:marRight w:val="0"/>
      <w:marTop w:val="0"/>
      <w:marBottom w:val="0"/>
      <w:divBdr>
        <w:top w:val="none" w:sz="0" w:space="0" w:color="auto"/>
        <w:left w:val="none" w:sz="0" w:space="0" w:color="auto"/>
        <w:bottom w:val="none" w:sz="0" w:space="0" w:color="auto"/>
        <w:right w:val="none" w:sz="0" w:space="0" w:color="auto"/>
      </w:divBdr>
    </w:div>
    <w:div w:id="1884514997">
      <w:bodyDiv w:val="1"/>
      <w:marLeft w:val="0"/>
      <w:marRight w:val="0"/>
      <w:marTop w:val="0"/>
      <w:marBottom w:val="0"/>
      <w:divBdr>
        <w:top w:val="none" w:sz="0" w:space="0" w:color="auto"/>
        <w:left w:val="none" w:sz="0" w:space="0" w:color="auto"/>
        <w:bottom w:val="none" w:sz="0" w:space="0" w:color="auto"/>
        <w:right w:val="none" w:sz="0" w:space="0" w:color="auto"/>
      </w:divBdr>
    </w:div>
    <w:div w:id="1952858072">
      <w:bodyDiv w:val="1"/>
      <w:marLeft w:val="0"/>
      <w:marRight w:val="0"/>
      <w:marTop w:val="0"/>
      <w:marBottom w:val="0"/>
      <w:divBdr>
        <w:top w:val="none" w:sz="0" w:space="0" w:color="auto"/>
        <w:left w:val="none" w:sz="0" w:space="0" w:color="auto"/>
        <w:bottom w:val="none" w:sz="0" w:space="0" w:color="auto"/>
        <w:right w:val="none" w:sz="0" w:space="0" w:color="auto"/>
      </w:divBdr>
    </w:div>
    <w:div w:id="1986740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2.emf"/><Relationship Id="rId34" Type="http://schemas.openxmlformats.org/officeDocument/2006/relationships/image" Target="media/image21.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emf"/><Relationship Id="rId76" Type="http://schemas.openxmlformats.org/officeDocument/2006/relationships/image" Target="media/image60.emf"/><Relationship Id="rId84" Type="http://schemas.openxmlformats.org/officeDocument/2006/relationships/image" Target="media/image68.emf"/><Relationship Id="rId89" Type="http://schemas.openxmlformats.org/officeDocument/2006/relationships/image" Target="media/image73.emf"/><Relationship Id="rId97"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55.emf"/><Relationship Id="rId92" Type="http://schemas.openxmlformats.org/officeDocument/2006/relationships/image" Target="media/image74.png"/><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0.wmf"/><Relationship Id="rId37" Type="http://schemas.openxmlformats.org/officeDocument/2006/relationships/oleObject" Target="embeddings/oleObject5.bin"/><Relationship Id="rId40" Type="http://schemas.openxmlformats.org/officeDocument/2006/relationships/image" Target="media/image25.emf"/><Relationship Id="rId45" Type="http://schemas.openxmlformats.org/officeDocument/2006/relationships/image" Target="media/image30.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emf"/><Relationship Id="rId74" Type="http://schemas.openxmlformats.org/officeDocument/2006/relationships/image" Target="media/image58.emf"/><Relationship Id="rId79" Type="http://schemas.openxmlformats.org/officeDocument/2006/relationships/image" Target="media/image63.emf"/><Relationship Id="rId87" Type="http://schemas.openxmlformats.org/officeDocument/2006/relationships/image" Target="media/image71.emf"/><Relationship Id="rId5" Type="http://schemas.openxmlformats.org/officeDocument/2006/relationships/webSettings" Target="webSettings.xml"/><Relationship Id="rId61" Type="http://schemas.openxmlformats.org/officeDocument/2006/relationships/image" Target="media/image45.png"/><Relationship Id="rId82" Type="http://schemas.openxmlformats.org/officeDocument/2006/relationships/image" Target="media/image66.emf"/><Relationship Id="rId90" Type="http://schemas.openxmlformats.org/officeDocument/2006/relationships/hyperlink" Target="https://www.electricaleasy-basics-of-electrical-power-transmission.html" TargetMode="External"/><Relationship Id="rId95" Type="http://schemas.openxmlformats.org/officeDocument/2006/relationships/image" Target="media/image77.png"/><Relationship Id="rId19" Type="http://schemas.openxmlformats.org/officeDocument/2006/relationships/image" Target="media/image10.wmf"/><Relationship Id="rId14" Type="http://schemas.openxmlformats.org/officeDocument/2006/relationships/image" Target="media/image5.wmf"/><Relationship Id="rId22" Type="http://schemas.openxmlformats.org/officeDocument/2006/relationships/oleObject" Target="embeddings/oleObject1.bin"/><Relationship Id="rId27" Type="http://schemas.openxmlformats.org/officeDocument/2006/relationships/image" Target="media/image16.png"/><Relationship Id="rId30" Type="http://schemas.openxmlformats.org/officeDocument/2006/relationships/image" Target="media/image19.wmf"/><Relationship Id="rId35" Type="http://schemas.openxmlformats.org/officeDocument/2006/relationships/oleObject" Target="embeddings/oleObject4.bin"/><Relationship Id="rId43" Type="http://schemas.openxmlformats.org/officeDocument/2006/relationships/image" Target="media/image28.emf"/><Relationship Id="rId48" Type="http://schemas.openxmlformats.org/officeDocument/2006/relationships/oleObject" Target="embeddings/oleObject6.bin"/><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emf"/><Relationship Id="rId77" Type="http://schemas.openxmlformats.org/officeDocument/2006/relationships/image" Target="media/image61.emf"/><Relationship Id="rId8" Type="http://schemas.openxmlformats.org/officeDocument/2006/relationships/header" Target="header1.xml"/><Relationship Id="rId51" Type="http://schemas.openxmlformats.org/officeDocument/2006/relationships/image" Target="media/image35.png"/><Relationship Id="rId72" Type="http://schemas.openxmlformats.org/officeDocument/2006/relationships/image" Target="media/image56.emf"/><Relationship Id="rId80" Type="http://schemas.openxmlformats.org/officeDocument/2006/relationships/image" Target="media/image64.emf"/><Relationship Id="rId85" Type="http://schemas.openxmlformats.org/officeDocument/2006/relationships/image" Target="media/image69.emf"/><Relationship Id="rId93" Type="http://schemas.openxmlformats.org/officeDocument/2006/relationships/image" Target="media/image75.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4.png"/><Relationship Id="rId33" Type="http://schemas.openxmlformats.org/officeDocument/2006/relationships/oleObject" Target="embeddings/oleObject3.bin"/><Relationship Id="rId38" Type="http://schemas.openxmlformats.org/officeDocument/2006/relationships/image" Target="media/image23.emf"/><Relationship Id="rId46" Type="http://schemas.openxmlformats.org/officeDocument/2006/relationships/image" Target="media/image31.png"/><Relationship Id="rId59" Type="http://schemas.openxmlformats.org/officeDocument/2006/relationships/image" Target="media/image43.png"/><Relationship Id="rId67" Type="http://schemas.openxmlformats.org/officeDocument/2006/relationships/image" Target="media/image51.emf"/><Relationship Id="rId20" Type="http://schemas.openxmlformats.org/officeDocument/2006/relationships/image" Target="media/image11.png"/><Relationship Id="rId41" Type="http://schemas.openxmlformats.org/officeDocument/2006/relationships/image" Target="media/image26.emf"/><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emf"/><Relationship Id="rId75" Type="http://schemas.openxmlformats.org/officeDocument/2006/relationships/image" Target="media/image59.emf"/><Relationship Id="rId83" Type="http://schemas.openxmlformats.org/officeDocument/2006/relationships/image" Target="media/image67.emf"/><Relationship Id="rId88" Type="http://schemas.openxmlformats.org/officeDocument/2006/relationships/image" Target="media/image72.emf"/><Relationship Id="rId91" Type="http://schemas.openxmlformats.org/officeDocument/2006/relationships/hyperlink" Target="https://doi.org/10.1109/IEEESTD.2012.6209381" TargetMode="External"/><Relationship Id="rId96"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footer" Target="footer2.xml"/><Relationship Id="rId28" Type="http://schemas.openxmlformats.org/officeDocument/2006/relationships/image" Target="media/image17.png"/><Relationship Id="rId36" Type="http://schemas.openxmlformats.org/officeDocument/2006/relationships/image" Target="media/image22.emf"/><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1.png"/><Relationship Id="rId31" Type="http://schemas.openxmlformats.org/officeDocument/2006/relationships/oleObject" Target="embeddings/oleObject2.bin"/><Relationship Id="rId44" Type="http://schemas.openxmlformats.org/officeDocument/2006/relationships/image" Target="media/image29.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emf"/><Relationship Id="rId78" Type="http://schemas.openxmlformats.org/officeDocument/2006/relationships/image" Target="media/image62.emf"/><Relationship Id="rId81" Type="http://schemas.openxmlformats.org/officeDocument/2006/relationships/image" Target="media/image65.emf"/><Relationship Id="rId86" Type="http://schemas.openxmlformats.org/officeDocument/2006/relationships/image" Target="media/image70.emf"/><Relationship Id="rId94" Type="http://schemas.openxmlformats.org/officeDocument/2006/relationships/image" Target="media/image76.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wmf"/><Relationship Id="rId18" Type="http://schemas.openxmlformats.org/officeDocument/2006/relationships/image" Target="media/image9.wmf"/><Relationship Id="rId39"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Placeholder1</b:Tag>
    <b:SourceType>JournalArticle</b:SourceType>
    <b:Guid>{08ED9CAB-C73C-4B91-AD72-8C4B7E65D921}</b:Guid>
    <b:RefOrder>1</b:RefOrder>
  </b:Source>
  <b:Source>
    <b:Tag>Placeholder2</b:Tag>
    <b:SourceType>JournalArticle</b:SourceType>
    <b:Guid>{1121BAD9-7BCB-4928-9E7C-117642D154CD}</b:Guid>
    <b:RefOrder>2</b:RefOrder>
  </b:Source>
  <b:Source>
    <b:Tag>Yim18</b:Tag>
    <b:SourceType>JournalArticle</b:SourceType>
    <b:Guid>{4CDA0677-0DFE-4BB3-A93B-0E9D3428494C}</b:Guid>
    <b:Author>
      <b:Author>
        <b:NameList>
          <b:Person>
            <b:Last>Liu</b:Last>
            <b:First>Yiming</b:First>
          </b:Person>
          <b:Person>
            <b:Last>Li</b:Last>
            <b:First>Yan</b:First>
          </b:Person>
          <b:Person>
            <b:Last>Sheng</b:Last>
            <b:First>Mengyu</b:First>
          </b:Person>
          <b:Person>
            <b:Last>Wang</b:Last>
            <b:First>Shaorong</b:First>
          </b:Person>
        </b:NameList>
      </b:Author>
    </b:Author>
    <b:Title>Reliability prediction method and application in distribution system based on a genetic algorithm–back-propagation neural network</b:Title>
    <b:JournalName>The institute of Engineering and Technology</b:JournalName>
    <b:Year>2018</b:Year>
    <b:Pages>pp984-988</b:Pages>
    <b:RefOrder>3</b:RefOrder>
  </b:Source>
  <b:Source>
    <b:Tag>Jes19</b:Tag>
    <b:SourceType>JournalArticle</b:SourceType>
    <b:Guid>{9B2A2380-8CD9-4AF9-9EA9-C13894F917C7}</b:Guid>
    <b:Author>
      <b:Author>
        <b:NameList>
          <b:Person>
            <b:Last>Bermejo</b:Last>
            <b:First>Jesus</b:First>
            <b:Middle>Ferrero</b:Middle>
          </b:Person>
          <b:Person>
            <b:Last>Fernandez</b:Last>
            <b:First>Juan</b:First>
            <b:Middle>F. Gomez</b:Middle>
          </b:Person>
          <b:Person>
            <b:Last>Polo</b:Last>
            <b:First>Fernando</b:First>
            <b:Middle>Olivencia</b:Middle>
          </b:Person>
          <b:Person>
            <b:Last>Marquez.</b:Last>
            <b:First>Adolfo</b:First>
            <b:Middle>Crespo</b:Middle>
          </b:Person>
        </b:NameList>
      </b:Author>
    </b:Author>
    <b:Title> A Review of the Use of Artificial Neural Network Models for Energy and Reliability Prediction. A Study of the Solar PV, Hydraulic and Wind Energy sources.</b:Title>
    <b:JournalName>Applied Sciences</b:JournalName>
    <b:Year>2019</b:Year>
    <b:RefOrder>4</b:RefOrder>
  </b:Source>
  <b:Source>
    <b:Tag>Nac92</b:Tag>
    <b:SourceType>JournalArticle</b:SourceType>
    <b:Guid>{5CF68C53-845D-43C6-A110-F39C96225FDE}</b:Guid>
    <b:Title>Reliability Prediction using Neural Network</b:Title>
    <b:JournalName>IEEE software</b:JournalName>
    <b:Year>1992</b:Year>
    <b:Pages>53-59</b:Pages>
    <b:Author>
      <b:Author>
        <b:NameList>
          <b:Person>
            <b:Last>Karunanithi</b:Last>
            <b:First>Nachimuthu</b:First>
          </b:Person>
          <b:Person>
            <b:Last>Whitley</b:Last>
            <b:First>Darrell</b:First>
          </b:Person>
          <b:Person>
            <b:Last>Malaiya</b:Last>
            <b:First>Yashwant</b:First>
            <b:Middle>. K.</b:Middle>
          </b:Person>
        </b:NameList>
      </b:Author>
    </b:Author>
    <b:RefOrder>5</b:RefOrder>
  </b:Source>
  <b:Source>
    <b:Tag>Yiy10</b:Tag>
    <b:SourceType>JournalArticle</b:SourceType>
    <b:Guid>{F353019C-08F3-43FB-979C-421AAA5E1A46}</b:Guid>
    <b:Author>
      <b:Author>
        <b:NameList>
          <b:Person>
            <b:Last>Yiyo</b:Last>
          </b:Person>
          <b:Person>
            <b:Last>Kuo-Ping</b:Last>
            <b:First>Kuo</b:First>
            <b:Middle>and</b:Middle>
          </b:Person>
          <b:Person>
            <b:Last>Lin</b:Last>
          </b:Person>
        </b:NameList>
      </b:Author>
    </b:Author>
    <b:Title>Using neural network and decision tree for machine</b:Title>
    <b:JournalName>International Journal of Advanced Manufacturing Technology</b:JournalName>
    <b:Year>2010</b:Year>
    <b:Pages>1243-1251</b:Pages>
    <b:RefOrder>6</b:RefOrder>
  </b:Source>
  <b:Source>
    <b:Tag>DSa10</b:Tag>
    <b:SourceType>JournalArticle</b:SourceType>
    <b:Guid>{0FFB11CE-6D39-4717-A0FC-75DA0216844A}</b:Guid>
    <b:Title>Application of computational intelligence in emerging power systems</b:Title>
    <b:Year>2010</b:Year>
    <b:Author>
      <b:Author>
        <b:NameList>
          <b:Person>
            <b:Last>D. Saxena</b:Last>
            <b:First>S.N.</b:First>
            <b:Middle>Singh, K.S. Verma</b:Middle>
          </b:Person>
        </b:NameList>
      </b:Author>
    </b:Author>
    <b:JournalName>International Journal of Engineering, Science and Technology</b:JournalName>
    <b:Pages>pp1-7</b:Pages>
    <b:RefOrder>7</b:RefOrder>
  </b:Source>
</b:Sources>
</file>

<file path=customXml/itemProps1.xml><?xml version="1.0" encoding="utf-8"?>
<ds:datastoreItem xmlns:ds="http://schemas.openxmlformats.org/officeDocument/2006/customXml" ds:itemID="{4D1CDE51-6EF0-4BC6-AB04-6E869D49E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TotalTime>
  <Pages>1</Pages>
  <Words>29790</Words>
  <Characters>169805</Characters>
  <Application>Microsoft Office Word</Application>
  <DocSecurity>0</DocSecurity>
  <Lines>1415</Lines>
  <Paragraphs>398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Success Computer</dc:creator>
  <cp:lastModifiedBy>tunde.intel@gmail.com</cp:lastModifiedBy>
  <cp:revision>190</cp:revision>
  <cp:lastPrinted>2023-02-22T10:14:00Z</cp:lastPrinted>
  <dcterms:created xsi:type="dcterms:W3CDTF">2022-10-19T17:49:00Z</dcterms:created>
  <dcterms:modified xsi:type="dcterms:W3CDTF">2023-02-22T10:14:00Z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Unique User Id_1">
    <vt:lpwstr>5cb5a8b6-1e89-3ea5-b63f-7f43f566f81c</vt:lpwstr>
  </property>
  <property fmtid="{D5CDD505-2E9C-101B-9397-08002B2CF9AE}" pid="3" name="GrammarlyDocumentId">
    <vt:lpwstr>50799969a40ebd729b3eedeb675c6f281776c46a2b874f096be2090226bdc8bd</vt:lpwstr>
  </property>
</Properties>
</file>