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16FD" w:rsidRPr="00002113" w:rsidRDefault="00CE16FD" w:rsidP="00CE16FD">
      <w:pPr>
        <w:jc w:val="center"/>
        <w:rPr>
          <w:rFonts w:ascii="Times New Roman" w:hAnsi="Times New Roman" w:cs="Times New Roman"/>
          <w:b/>
          <w:sz w:val="28"/>
          <w:szCs w:val="28"/>
        </w:rPr>
      </w:pPr>
      <w:r w:rsidRPr="00002113">
        <w:rPr>
          <w:rFonts w:ascii="Times New Roman" w:hAnsi="Times New Roman" w:cs="Times New Roman"/>
          <w:b/>
          <w:bCs/>
          <w:sz w:val="28"/>
          <w:szCs w:val="28"/>
        </w:rPr>
        <w:t>FORENSIC AUDIT AND PERFORMANCE OF SELECTED AGRIBUSINESS ENTERPRISES IN OYO STATE, NIGERIA</w:t>
      </w:r>
    </w:p>
    <w:p w:rsidR="00CE16FD" w:rsidRPr="00002113" w:rsidRDefault="00CE16FD" w:rsidP="00CE16FD">
      <w:pPr>
        <w:spacing w:after="0" w:line="480" w:lineRule="auto"/>
        <w:jc w:val="center"/>
        <w:rPr>
          <w:rFonts w:ascii="Times New Roman" w:hAnsi="Times New Roman" w:cs="Times New Roman"/>
          <w:b/>
          <w:sz w:val="28"/>
          <w:szCs w:val="28"/>
        </w:rPr>
      </w:pPr>
    </w:p>
    <w:p w:rsidR="00CE16FD" w:rsidRPr="00002113" w:rsidRDefault="00CE16FD" w:rsidP="00CE16FD">
      <w:pPr>
        <w:spacing w:after="0" w:line="480" w:lineRule="auto"/>
        <w:jc w:val="center"/>
        <w:rPr>
          <w:rFonts w:ascii="Times New Roman" w:hAnsi="Times New Roman" w:cs="Times New Roman"/>
          <w:b/>
          <w:sz w:val="28"/>
          <w:szCs w:val="28"/>
        </w:rPr>
      </w:pPr>
      <w:r w:rsidRPr="00002113">
        <w:rPr>
          <w:rFonts w:ascii="Times New Roman" w:hAnsi="Times New Roman" w:cs="Times New Roman"/>
          <w:b/>
          <w:sz w:val="28"/>
          <w:szCs w:val="28"/>
        </w:rPr>
        <w:t>BY</w:t>
      </w:r>
    </w:p>
    <w:p w:rsidR="00CE16FD" w:rsidRPr="00002113" w:rsidRDefault="00CE16FD" w:rsidP="00CE16FD">
      <w:pPr>
        <w:spacing w:after="0" w:line="480" w:lineRule="auto"/>
        <w:jc w:val="center"/>
        <w:rPr>
          <w:rFonts w:ascii="Times New Roman" w:hAnsi="Times New Roman" w:cs="Times New Roman"/>
          <w:b/>
          <w:sz w:val="28"/>
          <w:szCs w:val="28"/>
        </w:rPr>
      </w:pPr>
      <w:r w:rsidRPr="00002113">
        <w:rPr>
          <w:rFonts w:ascii="Times New Roman" w:hAnsi="Times New Roman" w:cs="Times New Roman"/>
          <w:b/>
          <w:sz w:val="28"/>
          <w:szCs w:val="28"/>
        </w:rPr>
        <w:t>AJIBOYE, JANET OLAJUMOKE</w:t>
      </w:r>
    </w:p>
    <w:p w:rsidR="00CE16FD" w:rsidRPr="00002113" w:rsidRDefault="00CE16FD" w:rsidP="00CE16FD">
      <w:pPr>
        <w:spacing w:after="0" w:line="480" w:lineRule="auto"/>
        <w:jc w:val="center"/>
        <w:rPr>
          <w:rFonts w:ascii="Times New Roman" w:hAnsi="Times New Roman" w:cs="Times New Roman"/>
          <w:b/>
          <w:sz w:val="28"/>
          <w:szCs w:val="28"/>
        </w:rPr>
      </w:pPr>
      <w:r w:rsidRPr="00002113">
        <w:rPr>
          <w:rFonts w:ascii="Times New Roman" w:hAnsi="Times New Roman" w:cs="Times New Roman"/>
          <w:b/>
          <w:sz w:val="28"/>
          <w:szCs w:val="28"/>
        </w:rPr>
        <w:t>(20PGDA000103)</w:t>
      </w:r>
    </w:p>
    <w:p w:rsidR="00CE16FD" w:rsidRPr="00002113" w:rsidRDefault="00CE16FD" w:rsidP="00CE16FD">
      <w:pPr>
        <w:spacing w:after="0" w:line="480" w:lineRule="auto"/>
        <w:jc w:val="center"/>
        <w:rPr>
          <w:rFonts w:ascii="Times New Roman" w:hAnsi="Times New Roman" w:cs="Times New Roman"/>
          <w:b/>
          <w:sz w:val="28"/>
          <w:szCs w:val="28"/>
        </w:rPr>
      </w:pPr>
    </w:p>
    <w:p w:rsidR="00CE16FD" w:rsidRPr="00002113" w:rsidRDefault="00CE16FD" w:rsidP="00CE16FD">
      <w:pPr>
        <w:spacing w:after="0" w:line="480" w:lineRule="auto"/>
        <w:jc w:val="center"/>
        <w:rPr>
          <w:rFonts w:ascii="Times New Roman" w:hAnsi="Times New Roman" w:cs="Times New Roman"/>
          <w:b/>
          <w:sz w:val="28"/>
          <w:szCs w:val="28"/>
        </w:rPr>
      </w:pPr>
    </w:p>
    <w:p w:rsidR="00CE16FD" w:rsidRPr="00002113" w:rsidRDefault="00CE16FD" w:rsidP="00CE16FD">
      <w:pPr>
        <w:spacing w:after="0" w:line="480" w:lineRule="auto"/>
        <w:ind w:left="720"/>
        <w:jc w:val="center"/>
        <w:rPr>
          <w:rFonts w:ascii="Times New Roman" w:hAnsi="Times New Roman" w:cs="Times New Roman"/>
          <w:b/>
          <w:bCs/>
          <w:sz w:val="28"/>
          <w:szCs w:val="28"/>
        </w:rPr>
      </w:pPr>
      <w:r w:rsidRPr="00002113">
        <w:rPr>
          <w:rFonts w:ascii="Times New Roman" w:hAnsi="Times New Roman" w:cs="Times New Roman"/>
          <w:b/>
          <w:bCs/>
          <w:sz w:val="28"/>
          <w:szCs w:val="28"/>
        </w:rPr>
        <w:t>A THESIS SUBMITTED TO THE</w:t>
      </w:r>
    </w:p>
    <w:p w:rsidR="00CE16FD" w:rsidRPr="00002113" w:rsidRDefault="00CE16FD" w:rsidP="00CE16FD">
      <w:pPr>
        <w:spacing w:after="0" w:line="480" w:lineRule="auto"/>
        <w:ind w:left="720"/>
        <w:jc w:val="center"/>
        <w:rPr>
          <w:rFonts w:ascii="Times New Roman" w:hAnsi="Times New Roman" w:cs="Times New Roman"/>
          <w:b/>
          <w:bCs/>
          <w:sz w:val="28"/>
          <w:szCs w:val="28"/>
        </w:rPr>
      </w:pPr>
      <w:r w:rsidRPr="00002113">
        <w:rPr>
          <w:rFonts w:ascii="Times New Roman" w:hAnsi="Times New Roman" w:cs="Times New Roman"/>
          <w:b/>
          <w:bCs/>
          <w:sz w:val="28"/>
          <w:szCs w:val="28"/>
        </w:rPr>
        <w:t>SCHOOL OF POSTGRADUATE STUDIES</w:t>
      </w:r>
    </w:p>
    <w:p w:rsidR="00CE16FD" w:rsidRPr="00002113" w:rsidRDefault="00CE16FD" w:rsidP="00CE16FD">
      <w:pPr>
        <w:spacing w:after="0" w:line="480" w:lineRule="auto"/>
        <w:ind w:left="720"/>
        <w:jc w:val="center"/>
        <w:rPr>
          <w:rFonts w:ascii="Times New Roman" w:hAnsi="Times New Roman" w:cs="Times New Roman"/>
          <w:b/>
          <w:bCs/>
          <w:sz w:val="28"/>
          <w:szCs w:val="28"/>
        </w:rPr>
      </w:pPr>
      <w:r w:rsidRPr="00002113">
        <w:rPr>
          <w:rFonts w:ascii="Times New Roman" w:hAnsi="Times New Roman" w:cs="Times New Roman"/>
          <w:b/>
          <w:bCs/>
          <w:sz w:val="28"/>
          <w:szCs w:val="28"/>
        </w:rPr>
        <w:t xml:space="preserve">LANDMARK UNIVERSITY, OMU-ARAN, </w:t>
      </w:r>
    </w:p>
    <w:p w:rsidR="00CE16FD" w:rsidRPr="00002113" w:rsidRDefault="00CE16FD" w:rsidP="00CE16FD">
      <w:pPr>
        <w:spacing w:after="0" w:line="480" w:lineRule="auto"/>
        <w:ind w:left="720"/>
        <w:jc w:val="center"/>
        <w:rPr>
          <w:rFonts w:ascii="Times New Roman" w:hAnsi="Times New Roman" w:cs="Times New Roman"/>
          <w:b/>
          <w:sz w:val="28"/>
          <w:szCs w:val="28"/>
        </w:rPr>
      </w:pPr>
      <w:r w:rsidRPr="00002113">
        <w:rPr>
          <w:rFonts w:ascii="Times New Roman" w:hAnsi="Times New Roman" w:cs="Times New Roman"/>
          <w:b/>
          <w:bCs/>
          <w:sz w:val="28"/>
          <w:szCs w:val="28"/>
        </w:rPr>
        <w:t>KWARA STATE, NIGERIA</w:t>
      </w:r>
    </w:p>
    <w:p w:rsidR="00CE16FD" w:rsidRPr="00002113" w:rsidRDefault="00CE16FD" w:rsidP="00CE16FD">
      <w:pPr>
        <w:spacing w:after="0" w:line="480" w:lineRule="auto"/>
        <w:ind w:left="6480"/>
        <w:jc w:val="center"/>
        <w:rPr>
          <w:rFonts w:ascii="Times New Roman" w:hAnsi="Times New Roman" w:cs="Times New Roman"/>
          <w:b/>
          <w:sz w:val="28"/>
          <w:szCs w:val="28"/>
        </w:rPr>
      </w:pPr>
    </w:p>
    <w:p w:rsidR="00CE16FD" w:rsidRPr="00002113" w:rsidRDefault="00CE16FD" w:rsidP="00CE16FD">
      <w:pPr>
        <w:spacing w:after="0" w:line="480" w:lineRule="auto"/>
        <w:jc w:val="center"/>
        <w:rPr>
          <w:rFonts w:ascii="Times New Roman" w:hAnsi="Times New Roman" w:cs="Times New Roman"/>
          <w:b/>
          <w:sz w:val="28"/>
          <w:szCs w:val="28"/>
        </w:rPr>
      </w:pPr>
      <w:r w:rsidRPr="00002113">
        <w:rPr>
          <w:rFonts w:ascii="Times New Roman" w:hAnsi="Times New Roman" w:cs="Times New Roman"/>
          <w:b/>
          <w:sz w:val="28"/>
          <w:szCs w:val="28"/>
        </w:rPr>
        <w:t>In Partial Fulfilment for the Requirement of the</w:t>
      </w:r>
    </w:p>
    <w:p w:rsidR="00CE16FD" w:rsidRPr="00002113" w:rsidRDefault="00CE16FD" w:rsidP="00CE16FD">
      <w:pPr>
        <w:spacing w:after="0" w:line="480" w:lineRule="auto"/>
        <w:jc w:val="center"/>
        <w:rPr>
          <w:rFonts w:ascii="Times New Roman" w:hAnsi="Times New Roman" w:cs="Times New Roman"/>
          <w:b/>
          <w:sz w:val="28"/>
          <w:szCs w:val="28"/>
        </w:rPr>
      </w:pPr>
      <w:r w:rsidRPr="00002113">
        <w:rPr>
          <w:rFonts w:ascii="Times New Roman" w:hAnsi="Times New Roman" w:cs="Times New Roman"/>
          <w:b/>
          <w:sz w:val="28"/>
          <w:szCs w:val="28"/>
        </w:rPr>
        <w:t>Award of Master of Science Degree in Accounting</w:t>
      </w:r>
    </w:p>
    <w:p w:rsidR="00CE16FD" w:rsidRPr="00002113" w:rsidRDefault="00CE16FD" w:rsidP="00CE16FD">
      <w:pPr>
        <w:spacing w:after="0" w:line="480" w:lineRule="auto"/>
        <w:ind w:left="6480"/>
        <w:jc w:val="center"/>
        <w:rPr>
          <w:rFonts w:ascii="Times New Roman" w:hAnsi="Times New Roman" w:cs="Times New Roman"/>
          <w:b/>
          <w:sz w:val="28"/>
          <w:szCs w:val="28"/>
        </w:rPr>
      </w:pPr>
    </w:p>
    <w:p w:rsidR="00CE16FD" w:rsidRPr="00002113" w:rsidRDefault="00CE16FD" w:rsidP="00CE16FD">
      <w:pPr>
        <w:spacing w:after="0" w:line="480" w:lineRule="auto"/>
        <w:rPr>
          <w:rFonts w:ascii="Times New Roman" w:hAnsi="Times New Roman" w:cs="Times New Roman"/>
          <w:b/>
          <w:sz w:val="28"/>
          <w:szCs w:val="28"/>
        </w:rPr>
      </w:pPr>
    </w:p>
    <w:p w:rsidR="00CE16FD" w:rsidRPr="00002113" w:rsidRDefault="00CE16FD" w:rsidP="00CE16FD">
      <w:pPr>
        <w:spacing w:after="0" w:line="480" w:lineRule="auto"/>
        <w:jc w:val="center"/>
        <w:rPr>
          <w:rFonts w:ascii="Times New Roman" w:hAnsi="Times New Roman" w:cs="Times New Roman"/>
          <w:b/>
          <w:sz w:val="28"/>
          <w:szCs w:val="28"/>
        </w:rPr>
      </w:pPr>
    </w:p>
    <w:p w:rsidR="00CE16FD" w:rsidRPr="00002113" w:rsidRDefault="00CE16FD" w:rsidP="00CE16FD">
      <w:pPr>
        <w:spacing w:after="0" w:line="480" w:lineRule="auto"/>
        <w:jc w:val="center"/>
        <w:rPr>
          <w:rFonts w:ascii="Times New Roman" w:hAnsi="Times New Roman" w:cs="Times New Roman"/>
          <w:b/>
          <w:sz w:val="28"/>
          <w:szCs w:val="28"/>
        </w:rPr>
      </w:pPr>
      <w:r w:rsidRPr="00002113">
        <w:rPr>
          <w:rFonts w:ascii="Times New Roman" w:hAnsi="Times New Roman" w:cs="Times New Roman"/>
          <w:b/>
          <w:sz w:val="28"/>
          <w:szCs w:val="28"/>
        </w:rPr>
        <w:t>JULY, 2022</w:t>
      </w:r>
    </w:p>
    <w:p w:rsidR="00CE16FD" w:rsidRPr="00002113" w:rsidRDefault="00CE16FD" w:rsidP="00CE16FD">
      <w:pPr>
        <w:jc w:val="center"/>
        <w:rPr>
          <w:rFonts w:ascii="Times New Roman" w:hAnsi="Times New Roman" w:cs="Times New Roman"/>
        </w:rPr>
      </w:pPr>
    </w:p>
    <w:p w:rsidR="00CE16FD" w:rsidRPr="00002113" w:rsidRDefault="00CE16FD" w:rsidP="00CE16FD">
      <w:pPr>
        <w:rPr>
          <w:rFonts w:ascii="Times New Roman" w:hAnsi="Times New Roman" w:cs="Times New Roman"/>
        </w:rPr>
      </w:pPr>
    </w:p>
    <w:p w:rsidR="00CE16FD" w:rsidRPr="00002113" w:rsidRDefault="00CE16FD" w:rsidP="00CE16FD">
      <w:pPr>
        <w:pStyle w:val="Heading1"/>
        <w:jc w:val="center"/>
        <w:rPr>
          <w:rFonts w:ascii="Times New Roman" w:hAnsi="Times New Roman" w:cs="Times New Roman"/>
          <w:b/>
          <w:sz w:val="28"/>
          <w:szCs w:val="28"/>
        </w:rPr>
      </w:pPr>
      <w:bookmarkStart w:id="0" w:name="_Toc109728997"/>
      <w:r w:rsidRPr="00002113">
        <w:rPr>
          <w:rFonts w:ascii="Times New Roman" w:hAnsi="Times New Roman" w:cs="Times New Roman"/>
          <w:b/>
          <w:sz w:val="28"/>
          <w:szCs w:val="28"/>
        </w:rPr>
        <w:lastRenderedPageBreak/>
        <w:t>DECLARATION</w:t>
      </w:r>
      <w:bookmarkEnd w:id="0"/>
    </w:p>
    <w:p w:rsidR="00CE16FD" w:rsidRPr="00002113" w:rsidRDefault="00CE16FD" w:rsidP="00CE16FD">
      <w:pPr>
        <w:spacing w:line="480" w:lineRule="auto"/>
        <w:jc w:val="both"/>
        <w:rPr>
          <w:rFonts w:ascii="Times New Roman" w:hAnsi="Times New Roman" w:cs="Times New Roman"/>
          <w:sz w:val="24"/>
          <w:szCs w:val="24"/>
        </w:rPr>
      </w:pPr>
      <w:r w:rsidRPr="00002113">
        <w:rPr>
          <w:rFonts w:ascii="Times New Roman" w:hAnsi="Times New Roman" w:cs="Times New Roman"/>
          <w:sz w:val="24"/>
          <w:szCs w:val="24"/>
        </w:rPr>
        <w:t xml:space="preserve">I, (Janet </w:t>
      </w:r>
      <w:proofErr w:type="spellStart"/>
      <w:r w:rsidRPr="00002113">
        <w:rPr>
          <w:rFonts w:ascii="Times New Roman" w:hAnsi="Times New Roman" w:cs="Times New Roman"/>
          <w:sz w:val="24"/>
          <w:szCs w:val="24"/>
        </w:rPr>
        <w:t>Olajumoke</w:t>
      </w:r>
      <w:proofErr w:type="spellEnd"/>
      <w:r w:rsidRPr="00002113">
        <w:rPr>
          <w:rFonts w:ascii="Times New Roman" w:hAnsi="Times New Roman" w:cs="Times New Roman"/>
          <w:sz w:val="24"/>
          <w:szCs w:val="24"/>
        </w:rPr>
        <w:t xml:space="preserve"> AJIBOYE), a </w:t>
      </w:r>
      <w:proofErr w:type="spellStart"/>
      <w:r w:rsidRPr="00002113">
        <w:rPr>
          <w:rFonts w:ascii="Times New Roman" w:hAnsi="Times New Roman" w:cs="Times New Roman"/>
          <w:sz w:val="24"/>
          <w:szCs w:val="24"/>
        </w:rPr>
        <w:t>M.Sc</w:t>
      </w:r>
      <w:proofErr w:type="spellEnd"/>
      <w:r w:rsidRPr="00002113">
        <w:rPr>
          <w:rFonts w:ascii="Times New Roman" w:hAnsi="Times New Roman" w:cs="Times New Roman"/>
          <w:sz w:val="24"/>
          <w:szCs w:val="24"/>
        </w:rPr>
        <w:t xml:space="preserve"> student in the Accounting and Finance Department, Landmark University, Omu-Aran, hereby declare that this thesis entitled </w:t>
      </w:r>
      <w:r w:rsidRPr="00002113">
        <w:rPr>
          <w:rFonts w:ascii="Times New Roman" w:hAnsi="Times New Roman" w:cs="Times New Roman"/>
          <w:i/>
          <w:sz w:val="24"/>
          <w:szCs w:val="24"/>
        </w:rPr>
        <w:t>“</w:t>
      </w:r>
      <w:r w:rsidRPr="00002113">
        <w:rPr>
          <w:rFonts w:ascii="Times New Roman" w:hAnsi="Times New Roman" w:cs="Times New Roman"/>
          <w:b/>
          <w:bCs/>
          <w:i/>
          <w:sz w:val="24"/>
          <w:szCs w:val="24"/>
        </w:rPr>
        <w:t>Forensic Audit and Performance of Selected Agribusiness Enterprises in Oyo State, Nigeria”</w:t>
      </w:r>
      <w:r w:rsidRPr="00002113">
        <w:rPr>
          <w:rFonts w:ascii="Times New Roman" w:hAnsi="Times New Roman" w:cs="Times New Roman"/>
          <w:bCs/>
          <w:sz w:val="24"/>
          <w:szCs w:val="24"/>
        </w:rPr>
        <w:t>, submitted by me is based on my original work. Any material(s) obtained from other source or work done by any other persons or institutions have been duly acknowledged.</w:t>
      </w:r>
    </w:p>
    <w:p w:rsidR="00CE16FD" w:rsidRPr="00002113" w:rsidRDefault="00CE16FD" w:rsidP="00CE16FD">
      <w:pPr>
        <w:spacing w:line="480" w:lineRule="auto"/>
        <w:jc w:val="both"/>
        <w:rPr>
          <w:rFonts w:ascii="Times New Roman" w:hAnsi="Times New Roman" w:cs="Times New Roman"/>
          <w:b/>
          <w:i/>
          <w:sz w:val="28"/>
          <w:szCs w:val="28"/>
        </w:rPr>
      </w:pPr>
    </w:p>
    <w:p w:rsidR="00CE16FD" w:rsidRPr="00002113" w:rsidRDefault="00CE16FD" w:rsidP="00CE16FD">
      <w:pPr>
        <w:spacing w:line="480" w:lineRule="auto"/>
        <w:jc w:val="both"/>
        <w:rPr>
          <w:rFonts w:ascii="Times New Roman" w:hAnsi="Times New Roman" w:cs="Times New Roman"/>
          <w:sz w:val="24"/>
          <w:szCs w:val="24"/>
        </w:rPr>
      </w:pPr>
    </w:p>
    <w:p w:rsidR="00CE16FD" w:rsidRPr="00002113" w:rsidRDefault="00CE16FD" w:rsidP="00CE16FD">
      <w:pPr>
        <w:spacing w:line="480" w:lineRule="auto"/>
        <w:jc w:val="both"/>
        <w:rPr>
          <w:rFonts w:ascii="Times New Roman" w:hAnsi="Times New Roman" w:cs="Times New Roman"/>
          <w:sz w:val="24"/>
          <w:szCs w:val="24"/>
        </w:rPr>
      </w:pPr>
    </w:p>
    <w:p w:rsidR="00CE16FD" w:rsidRPr="00002113" w:rsidRDefault="00CE16FD" w:rsidP="00CE16FD">
      <w:pPr>
        <w:spacing w:line="480" w:lineRule="auto"/>
        <w:jc w:val="both"/>
        <w:rPr>
          <w:rFonts w:ascii="Times New Roman" w:hAnsi="Times New Roman" w:cs="Times New Roman"/>
          <w:sz w:val="24"/>
          <w:szCs w:val="24"/>
        </w:rPr>
      </w:pPr>
    </w:p>
    <w:p w:rsidR="00CE16FD" w:rsidRPr="00002113" w:rsidRDefault="00CE16FD" w:rsidP="00CE16FD">
      <w:pPr>
        <w:spacing w:line="480" w:lineRule="auto"/>
        <w:jc w:val="both"/>
        <w:rPr>
          <w:rFonts w:ascii="Times New Roman" w:hAnsi="Times New Roman" w:cs="Times New Roman"/>
          <w:sz w:val="24"/>
          <w:szCs w:val="24"/>
        </w:rPr>
      </w:pPr>
    </w:p>
    <w:p w:rsidR="00CE16FD" w:rsidRPr="00002113" w:rsidRDefault="00CE16FD" w:rsidP="00CE16FD">
      <w:pPr>
        <w:spacing w:line="480" w:lineRule="auto"/>
        <w:jc w:val="both"/>
        <w:rPr>
          <w:rFonts w:ascii="Times New Roman" w:hAnsi="Times New Roman" w:cs="Times New Roman"/>
          <w:sz w:val="24"/>
          <w:szCs w:val="24"/>
        </w:rPr>
      </w:pPr>
    </w:p>
    <w:p w:rsidR="00CE16FD" w:rsidRPr="00002113" w:rsidRDefault="00CE16FD" w:rsidP="00CE16FD">
      <w:pPr>
        <w:spacing w:line="480" w:lineRule="auto"/>
        <w:jc w:val="both"/>
        <w:rPr>
          <w:rFonts w:ascii="Times New Roman" w:hAnsi="Times New Roman" w:cs="Times New Roman"/>
          <w:sz w:val="24"/>
          <w:szCs w:val="24"/>
        </w:rPr>
      </w:pPr>
    </w:p>
    <w:p w:rsidR="00CE16FD" w:rsidRPr="00002113" w:rsidRDefault="00CE16FD" w:rsidP="00CE16FD">
      <w:pPr>
        <w:spacing w:after="0" w:line="480" w:lineRule="auto"/>
        <w:jc w:val="both"/>
        <w:rPr>
          <w:rFonts w:ascii="Times New Roman" w:hAnsi="Times New Roman" w:cs="Times New Roman"/>
          <w:sz w:val="24"/>
          <w:szCs w:val="24"/>
        </w:rPr>
      </w:pPr>
      <w:r w:rsidRPr="00002113">
        <w:rPr>
          <w:rFonts w:ascii="Times New Roman" w:hAnsi="Times New Roman" w:cs="Times New Roman"/>
          <w:sz w:val="24"/>
          <w:szCs w:val="24"/>
        </w:rPr>
        <w:t xml:space="preserve">Janet </w:t>
      </w:r>
      <w:proofErr w:type="spellStart"/>
      <w:r w:rsidRPr="00002113">
        <w:rPr>
          <w:rFonts w:ascii="Times New Roman" w:hAnsi="Times New Roman" w:cs="Times New Roman"/>
          <w:sz w:val="24"/>
          <w:szCs w:val="24"/>
        </w:rPr>
        <w:t>Olajumoke</w:t>
      </w:r>
      <w:proofErr w:type="spellEnd"/>
      <w:r w:rsidRPr="00002113">
        <w:rPr>
          <w:rFonts w:ascii="Times New Roman" w:hAnsi="Times New Roman" w:cs="Times New Roman"/>
          <w:sz w:val="24"/>
          <w:szCs w:val="24"/>
        </w:rPr>
        <w:t>, AJIBOYE (</w:t>
      </w:r>
      <w:r w:rsidRPr="00002113">
        <w:rPr>
          <w:rFonts w:ascii="Times New Roman" w:hAnsi="Times New Roman" w:cs="Times New Roman"/>
          <w:b/>
          <w:sz w:val="24"/>
          <w:szCs w:val="24"/>
        </w:rPr>
        <w:t>20PGDA000103</w:t>
      </w:r>
      <w:r w:rsidRPr="00002113">
        <w:rPr>
          <w:rFonts w:ascii="Times New Roman" w:hAnsi="Times New Roman" w:cs="Times New Roman"/>
          <w:sz w:val="24"/>
          <w:szCs w:val="24"/>
        </w:rPr>
        <w:t>)</w:t>
      </w:r>
    </w:p>
    <w:p w:rsidR="00CE16FD" w:rsidRPr="00002113" w:rsidRDefault="00CE16FD" w:rsidP="00CE16FD">
      <w:pPr>
        <w:spacing w:after="0" w:line="480" w:lineRule="auto"/>
        <w:jc w:val="both"/>
        <w:rPr>
          <w:rFonts w:ascii="Times New Roman" w:hAnsi="Times New Roman" w:cs="Times New Roman"/>
          <w:sz w:val="24"/>
          <w:szCs w:val="24"/>
        </w:rPr>
      </w:pPr>
      <w:r w:rsidRPr="00002113">
        <w:rPr>
          <w:rFonts w:ascii="Times New Roman" w:hAnsi="Times New Roman" w:cs="Times New Roman"/>
          <w:sz w:val="24"/>
          <w:szCs w:val="24"/>
        </w:rPr>
        <w:t>----------------------------------------------------------------</w:t>
      </w:r>
    </w:p>
    <w:p w:rsidR="00CE16FD" w:rsidRPr="00002113" w:rsidRDefault="00CE16FD" w:rsidP="00CE16FD">
      <w:pPr>
        <w:spacing w:line="480" w:lineRule="auto"/>
        <w:jc w:val="both"/>
        <w:rPr>
          <w:rFonts w:ascii="Times New Roman" w:hAnsi="Times New Roman" w:cs="Times New Roman"/>
          <w:sz w:val="24"/>
          <w:szCs w:val="24"/>
        </w:rPr>
      </w:pPr>
      <w:r w:rsidRPr="00002113">
        <w:rPr>
          <w:rFonts w:ascii="Times New Roman" w:hAnsi="Times New Roman" w:cs="Times New Roman"/>
          <w:sz w:val="24"/>
          <w:szCs w:val="24"/>
        </w:rPr>
        <w:t>Student’s full Name and Matriculation number</w:t>
      </w:r>
    </w:p>
    <w:p w:rsidR="00CE16FD" w:rsidRPr="00002113" w:rsidRDefault="00CE16FD" w:rsidP="00CE16FD">
      <w:pPr>
        <w:spacing w:line="480" w:lineRule="auto"/>
        <w:jc w:val="both"/>
        <w:rPr>
          <w:rFonts w:ascii="Times New Roman" w:hAnsi="Times New Roman" w:cs="Times New Roman"/>
          <w:sz w:val="24"/>
          <w:szCs w:val="24"/>
        </w:rPr>
      </w:pPr>
      <w:r w:rsidRPr="00002113">
        <w:rPr>
          <w:rFonts w:ascii="Times New Roman" w:hAnsi="Times New Roman" w:cs="Times New Roman"/>
          <w:sz w:val="24"/>
          <w:szCs w:val="24"/>
        </w:rPr>
        <w:t>---------------------------------------------------------------</w:t>
      </w:r>
    </w:p>
    <w:p w:rsidR="00CE16FD" w:rsidRPr="00002113" w:rsidRDefault="00CE16FD" w:rsidP="00CE16FD">
      <w:pPr>
        <w:spacing w:line="480" w:lineRule="auto"/>
        <w:jc w:val="both"/>
        <w:rPr>
          <w:rFonts w:ascii="Times New Roman" w:hAnsi="Times New Roman" w:cs="Times New Roman"/>
          <w:sz w:val="24"/>
          <w:szCs w:val="24"/>
        </w:rPr>
      </w:pPr>
      <w:r w:rsidRPr="00002113">
        <w:rPr>
          <w:rFonts w:ascii="Times New Roman" w:hAnsi="Times New Roman" w:cs="Times New Roman"/>
          <w:sz w:val="24"/>
          <w:szCs w:val="24"/>
        </w:rPr>
        <w:t>Signature &amp; Date</w:t>
      </w:r>
    </w:p>
    <w:p w:rsidR="00CE16FD" w:rsidRPr="00002113" w:rsidRDefault="00CE16FD" w:rsidP="00CE16FD">
      <w:pPr>
        <w:spacing w:line="480" w:lineRule="auto"/>
        <w:jc w:val="center"/>
        <w:rPr>
          <w:rFonts w:ascii="Times New Roman" w:hAnsi="Times New Roman" w:cs="Times New Roman"/>
          <w:b/>
          <w:sz w:val="24"/>
          <w:szCs w:val="24"/>
        </w:rPr>
      </w:pPr>
    </w:p>
    <w:p w:rsidR="00CE16FD" w:rsidRPr="00002113" w:rsidRDefault="00CE16FD" w:rsidP="00CE16FD">
      <w:pPr>
        <w:pStyle w:val="Heading1"/>
        <w:jc w:val="center"/>
        <w:rPr>
          <w:rFonts w:ascii="Times New Roman" w:hAnsi="Times New Roman" w:cs="Times New Roman"/>
          <w:b/>
          <w:sz w:val="28"/>
          <w:szCs w:val="28"/>
        </w:rPr>
      </w:pPr>
      <w:bookmarkStart w:id="1" w:name="_Toc109728998"/>
      <w:r w:rsidRPr="00002113">
        <w:rPr>
          <w:rFonts w:ascii="Times New Roman" w:hAnsi="Times New Roman" w:cs="Times New Roman"/>
          <w:b/>
          <w:sz w:val="28"/>
          <w:szCs w:val="28"/>
        </w:rPr>
        <w:lastRenderedPageBreak/>
        <w:t>CERTIFICATION</w:t>
      </w:r>
      <w:bookmarkEnd w:id="1"/>
    </w:p>
    <w:p w:rsidR="00CE16FD" w:rsidRPr="00002113" w:rsidRDefault="00CE16FD" w:rsidP="00CE16FD">
      <w:pPr>
        <w:spacing w:line="480" w:lineRule="auto"/>
        <w:jc w:val="both"/>
        <w:rPr>
          <w:rFonts w:ascii="Times New Roman" w:hAnsi="Times New Roman" w:cs="Times New Roman"/>
          <w:b/>
          <w:i/>
          <w:sz w:val="24"/>
          <w:szCs w:val="24"/>
        </w:rPr>
      </w:pPr>
      <w:r w:rsidRPr="00002113">
        <w:rPr>
          <w:rFonts w:ascii="Times New Roman" w:hAnsi="Times New Roman" w:cs="Times New Roman"/>
          <w:sz w:val="24"/>
          <w:szCs w:val="24"/>
        </w:rPr>
        <w:t>This is to certify that this thesis has been read and approved as meeting the requirements of the Department of (</w:t>
      </w:r>
      <w:r w:rsidRPr="00002113">
        <w:rPr>
          <w:rFonts w:ascii="Times New Roman" w:hAnsi="Times New Roman" w:cs="Times New Roman"/>
          <w:b/>
          <w:i/>
          <w:sz w:val="24"/>
          <w:szCs w:val="24"/>
        </w:rPr>
        <w:t>Accounting and Finance</w:t>
      </w:r>
      <w:r w:rsidRPr="00002113">
        <w:rPr>
          <w:rFonts w:ascii="Times New Roman" w:hAnsi="Times New Roman" w:cs="Times New Roman"/>
          <w:sz w:val="24"/>
          <w:szCs w:val="24"/>
        </w:rPr>
        <w:t xml:space="preserve">), Landmark University Omu-Aran, </w:t>
      </w:r>
      <w:proofErr w:type="spellStart"/>
      <w:r w:rsidRPr="00002113">
        <w:rPr>
          <w:rFonts w:ascii="Times New Roman" w:hAnsi="Times New Roman" w:cs="Times New Roman"/>
          <w:sz w:val="24"/>
          <w:szCs w:val="24"/>
        </w:rPr>
        <w:t>Kwara</w:t>
      </w:r>
      <w:proofErr w:type="spellEnd"/>
      <w:r w:rsidRPr="00002113">
        <w:rPr>
          <w:rFonts w:ascii="Times New Roman" w:hAnsi="Times New Roman" w:cs="Times New Roman"/>
          <w:sz w:val="24"/>
          <w:szCs w:val="24"/>
        </w:rPr>
        <w:t xml:space="preserve"> State, Nigeria for the Award of </w:t>
      </w:r>
      <w:r w:rsidRPr="00002113">
        <w:rPr>
          <w:rFonts w:ascii="Times New Roman" w:hAnsi="Times New Roman" w:cs="Times New Roman"/>
          <w:b/>
          <w:i/>
          <w:sz w:val="24"/>
          <w:szCs w:val="24"/>
        </w:rPr>
        <w:t>(</w:t>
      </w:r>
      <w:proofErr w:type="spellStart"/>
      <w:r w:rsidRPr="00002113">
        <w:rPr>
          <w:rFonts w:ascii="Times New Roman" w:hAnsi="Times New Roman" w:cs="Times New Roman"/>
          <w:b/>
          <w:i/>
          <w:sz w:val="24"/>
          <w:szCs w:val="24"/>
        </w:rPr>
        <w:t>M.Sc</w:t>
      </w:r>
      <w:proofErr w:type="spellEnd"/>
      <w:r w:rsidRPr="00002113">
        <w:rPr>
          <w:rFonts w:ascii="Times New Roman" w:hAnsi="Times New Roman" w:cs="Times New Roman"/>
          <w:b/>
          <w:i/>
          <w:sz w:val="24"/>
          <w:szCs w:val="24"/>
        </w:rPr>
        <w:t xml:space="preserve"> Accounting).</w:t>
      </w:r>
    </w:p>
    <w:p w:rsidR="00CE16FD" w:rsidRPr="00002113" w:rsidRDefault="00CE16FD" w:rsidP="00CE16FD">
      <w:pPr>
        <w:spacing w:line="480" w:lineRule="auto"/>
        <w:jc w:val="both"/>
        <w:rPr>
          <w:rFonts w:ascii="Times New Roman" w:hAnsi="Times New Roman" w:cs="Times New Roman"/>
          <w:sz w:val="24"/>
          <w:szCs w:val="24"/>
        </w:rPr>
      </w:pPr>
      <w:r w:rsidRPr="00002113">
        <w:rPr>
          <w:rFonts w:ascii="Times New Roman" w:hAnsi="Times New Roman" w:cs="Times New Roman"/>
          <w:sz w:val="24"/>
          <w:szCs w:val="24"/>
        </w:rPr>
        <w:t xml:space="preserve">________________________ </w:t>
      </w:r>
      <w:r w:rsidRPr="00002113">
        <w:rPr>
          <w:rFonts w:ascii="Times New Roman" w:hAnsi="Times New Roman" w:cs="Times New Roman"/>
          <w:sz w:val="24"/>
          <w:szCs w:val="24"/>
        </w:rPr>
        <w:tab/>
      </w:r>
      <w:r w:rsidRPr="00002113">
        <w:rPr>
          <w:rFonts w:ascii="Times New Roman" w:hAnsi="Times New Roman" w:cs="Times New Roman"/>
          <w:sz w:val="24"/>
          <w:szCs w:val="24"/>
        </w:rPr>
        <w:tab/>
      </w:r>
      <w:r w:rsidRPr="00002113">
        <w:rPr>
          <w:rFonts w:ascii="Times New Roman" w:hAnsi="Times New Roman" w:cs="Times New Roman"/>
          <w:sz w:val="24"/>
          <w:szCs w:val="24"/>
        </w:rPr>
        <w:tab/>
      </w:r>
      <w:r w:rsidRPr="00002113">
        <w:rPr>
          <w:rFonts w:ascii="Times New Roman" w:hAnsi="Times New Roman" w:cs="Times New Roman"/>
          <w:sz w:val="24"/>
          <w:szCs w:val="24"/>
        </w:rPr>
        <w:tab/>
      </w:r>
      <w:r w:rsidRPr="00002113">
        <w:rPr>
          <w:rFonts w:ascii="Times New Roman" w:hAnsi="Times New Roman" w:cs="Times New Roman"/>
          <w:sz w:val="24"/>
          <w:szCs w:val="24"/>
        </w:rPr>
        <w:tab/>
        <w:t>___________________</w:t>
      </w:r>
    </w:p>
    <w:p w:rsidR="00CE16FD" w:rsidRPr="00002113" w:rsidRDefault="00CE16FD" w:rsidP="00CE16FD">
      <w:pPr>
        <w:spacing w:line="480" w:lineRule="auto"/>
        <w:jc w:val="both"/>
        <w:rPr>
          <w:rFonts w:ascii="Times New Roman" w:hAnsi="Times New Roman" w:cs="Times New Roman"/>
          <w:sz w:val="24"/>
          <w:szCs w:val="24"/>
        </w:rPr>
      </w:pPr>
      <w:r w:rsidRPr="00002113">
        <w:rPr>
          <w:rFonts w:ascii="Times New Roman" w:hAnsi="Times New Roman" w:cs="Times New Roman"/>
          <w:sz w:val="24"/>
          <w:szCs w:val="24"/>
        </w:rPr>
        <w:t>Dr.</w:t>
      </w:r>
      <w:r w:rsidR="001779D2" w:rsidRPr="00002113">
        <w:rPr>
          <w:rFonts w:ascii="Times New Roman" w:hAnsi="Times New Roman" w:cs="Times New Roman"/>
          <w:sz w:val="24"/>
          <w:szCs w:val="24"/>
        </w:rPr>
        <w:t xml:space="preserve"> </w:t>
      </w:r>
      <w:proofErr w:type="spellStart"/>
      <w:r w:rsidRPr="00002113">
        <w:rPr>
          <w:rFonts w:ascii="Times New Roman" w:hAnsi="Times New Roman" w:cs="Times New Roman"/>
          <w:sz w:val="24"/>
          <w:szCs w:val="24"/>
        </w:rPr>
        <w:t>Fakile</w:t>
      </w:r>
      <w:proofErr w:type="spellEnd"/>
      <w:r w:rsidR="001779D2" w:rsidRPr="00002113">
        <w:rPr>
          <w:rFonts w:ascii="Times New Roman" w:hAnsi="Times New Roman" w:cs="Times New Roman"/>
          <w:sz w:val="24"/>
          <w:szCs w:val="24"/>
        </w:rPr>
        <w:t xml:space="preserve"> Samuel</w:t>
      </w:r>
      <w:r w:rsidRPr="00002113">
        <w:rPr>
          <w:rFonts w:ascii="Times New Roman" w:hAnsi="Times New Roman" w:cs="Times New Roman"/>
          <w:sz w:val="24"/>
          <w:szCs w:val="24"/>
        </w:rPr>
        <w:tab/>
      </w:r>
      <w:r w:rsidRPr="00002113">
        <w:rPr>
          <w:rFonts w:ascii="Times New Roman" w:hAnsi="Times New Roman" w:cs="Times New Roman"/>
          <w:sz w:val="24"/>
          <w:szCs w:val="24"/>
        </w:rPr>
        <w:tab/>
      </w:r>
      <w:r w:rsidRPr="00002113">
        <w:rPr>
          <w:rFonts w:ascii="Times New Roman" w:hAnsi="Times New Roman" w:cs="Times New Roman"/>
          <w:sz w:val="24"/>
          <w:szCs w:val="24"/>
        </w:rPr>
        <w:tab/>
      </w:r>
      <w:r w:rsidRPr="00002113">
        <w:rPr>
          <w:rFonts w:ascii="Times New Roman" w:hAnsi="Times New Roman" w:cs="Times New Roman"/>
          <w:sz w:val="24"/>
          <w:szCs w:val="24"/>
        </w:rPr>
        <w:tab/>
      </w:r>
      <w:r w:rsidRPr="00002113">
        <w:rPr>
          <w:rFonts w:ascii="Times New Roman" w:hAnsi="Times New Roman" w:cs="Times New Roman"/>
          <w:sz w:val="24"/>
          <w:szCs w:val="24"/>
        </w:rPr>
        <w:tab/>
      </w:r>
      <w:r w:rsidRPr="00002113">
        <w:rPr>
          <w:rFonts w:ascii="Times New Roman" w:hAnsi="Times New Roman" w:cs="Times New Roman"/>
          <w:sz w:val="24"/>
          <w:szCs w:val="24"/>
        </w:rPr>
        <w:tab/>
      </w:r>
      <w:r w:rsidRPr="00002113">
        <w:rPr>
          <w:rFonts w:ascii="Times New Roman" w:hAnsi="Times New Roman" w:cs="Times New Roman"/>
          <w:sz w:val="24"/>
          <w:szCs w:val="24"/>
        </w:rPr>
        <w:tab/>
        <w:t>Date</w:t>
      </w:r>
      <w:r w:rsidRPr="00002113">
        <w:rPr>
          <w:rFonts w:ascii="Times New Roman" w:hAnsi="Times New Roman" w:cs="Times New Roman"/>
          <w:sz w:val="24"/>
          <w:szCs w:val="24"/>
        </w:rPr>
        <w:tab/>
      </w:r>
      <w:r w:rsidRPr="00002113">
        <w:rPr>
          <w:rFonts w:ascii="Times New Roman" w:hAnsi="Times New Roman" w:cs="Times New Roman"/>
          <w:sz w:val="24"/>
          <w:szCs w:val="24"/>
        </w:rPr>
        <w:tab/>
      </w:r>
      <w:r w:rsidRPr="00002113">
        <w:rPr>
          <w:rFonts w:ascii="Times New Roman" w:hAnsi="Times New Roman" w:cs="Times New Roman"/>
          <w:sz w:val="24"/>
          <w:szCs w:val="24"/>
        </w:rPr>
        <w:tab/>
      </w:r>
      <w:r w:rsidRPr="00002113">
        <w:rPr>
          <w:rFonts w:ascii="Times New Roman" w:hAnsi="Times New Roman" w:cs="Times New Roman"/>
          <w:sz w:val="24"/>
          <w:szCs w:val="24"/>
        </w:rPr>
        <w:tab/>
      </w:r>
    </w:p>
    <w:p w:rsidR="00CE16FD" w:rsidRPr="00002113" w:rsidRDefault="00CE16FD" w:rsidP="00CE16FD">
      <w:pPr>
        <w:spacing w:line="480" w:lineRule="auto"/>
        <w:jc w:val="both"/>
        <w:rPr>
          <w:rFonts w:ascii="Times New Roman" w:hAnsi="Times New Roman" w:cs="Times New Roman"/>
          <w:sz w:val="24"/>
          <w:szCs w:val="24"/>
        </w:rPr>
      </w:pPr>
      <w:r w:rsidRPr="00002113">
        <w:rPr>
          <w:rFonts w:ascii="Times New Roman" w:hAnsi="Times New Roman" w:cs="Times New Roman"/>
          <w:sz w:val="24"/>
          <w:szCs w:val="24"/>
        </w:rPr>
        <w:t>(Supervisor)</w:t>
      </w:r>
      <w:r w:rsidRPr="00002113">
        <w:rPr>
          <w:rFonts w:ascii="Times New Roman" w:hAnsi="Times New Roman" w:cs="Times New Roman"/>
          <w:sz w:val="24"/>
          <w:szCs w:val="24"/>
        </w:rPr>
        <w:tab/>
      </w:r>
    </w:p>
    <w:p w:rsidR="00CE16FD" w:rsidRPr="00002113" w:rsidRDefault="00CE16FD" w:rsidP="00CE16FD">
      <w:pPr>
        <w:spacing w:line="480" w:lineRule="auto"/>
        <w:jc w:val="both"/>
        <w:rPr>
          <w:rFonts w:ascii="Times New Roman" w:hAnsi="Times New Roman" w:cs="Times New Roman"/>
          <w:sz w:val="24"/>
          <w:szCs w:val="24"/>
        </w:rPr>
      </w:pPr>
      <w:r w:rsidRPr="00002113">
        <w:rPr>
          <w:rFonts w:ascii="Times New Roman" w:hAnsi="Times New Roman" w:cs="Times New Roman"/>
          <w:sz w:val="24"/>
          <w:szCs w:val="24"/>
        </w:rPr>
        <w:t>_______________________</w:t>
      </w:r>
      <w:r w:rsidRPr="00002113">
        <w:rPr>
          <w:rFonts w:ascii="Times New Roman" w:hAnsi="Times New Roman" w:cs="Times New Roman"/>
          <w:sz w:val="24"/>
          <w:szCs w:val="24"/>
        </w:rPr>
        <w:tab/>
      </w:r>
      <w:r w:rsidRPr="00002113">
        <w:rPr>
          <w:rFonts w:ascii="Times New Roman" w:hAnsi="Times New Roman" w:cs="Times New Roman"/>
          <w:sz w:val="24"/>
          <w:szCs w:val="24"/>
        </w:rPr>
        <w:tab/>
      </w:r>
      <w:r w:rsidRPr="00002113">
        <w:rPr>
          <w:rFonts w:ascii="Times New Roman" w:hAnsi="Times New Roman" w:cs="Times New Roman"/>
          <w:sz w:val="24"/>
          <w:szCs w:val="24"/>
        </w:rPr>
        <w:tab/>
      </w:r>
      <w:r w:rsidRPr="00002113">
        <w:rPr>
          <w:rFonts w:ascii="Times New Roman" w:hAnsi="Times New Roman" w:cs="Times New Roman"/>
          <w:sz w:val="24"/>
          <w:szCs w:val="24"/>
        </w:rPr>
        <w:tab/>
      </w:r>
      <w:r w:rsidRPr="00002113">
        <w:rPr>
          <w:rFonts w:ascii="Times New Roman" w:hAnsi="Times New Roman" w:cs="Times New Roman"/>
          <w:sz w:val="24"/>
          <w:szCs w:val="24"/>
        </w:rPr>
        <w:tab/>
        <w:t>____________________</w:t>
      </w:r>
    </w:p>
    <w:p w:rsidR="00CE16FD" w:rsidRDefault="001779D2" w:rsidP="00CE16FD">
      <w:pPr>
        <w:spacing w:line="480" w:lineRule="auto"/>
        <w:jc w:val="both"/>
        <w:rPr>
          <w:rFonts w:ascii="Times New Roman" w:hAnsi="Times New Roman" w:cs="Times New Roman"/>
          <w:sz w:val="24"/>
          <w:szCs w:val="24"/>
        </w:rPr>
      </w:pPr>
      <w:r w:rsidRPr="00002113">
        <w:rPr>
          <w:rFonts w:ascii="Times New Roman" w:hAnsi="Times New Roman" w:cs="Times New Roman"/>
          <w:sz w:val="24"/>
          <w:szCs w:val="24"/>
        </w:rPr>
        <w:t>Dr.</w:t>
      </w:r>
      <w:r w:rsidR="00E820B4">
        <w:rPr>
          <w:rFonts w:ascii="Times New Roman" w:hAnsi="Times New Roman" w:cs="Times New Roman"/>
          <w:sz w:val="24"/>
          <w:szCs w:val="24"/>
        </w:rPr>
        <w:t xml:space="preserve"> </w:t>
      </w:r>
      <w:proofErr w:type="spellStart"/>
      <w:r w:rsidRPr="00002113">
        <w:rPr>
          <w:rFonts w:ascii="Times New Roman" w:hAnsi="Times New Roman" w:cs="Times New Roman"/>
          <w:sz w:val="24"/>
          <w:szCs w:val="24"/>
        </w:rPr>
        <w:t>Oladipo</w:t>
      </w:r>
      <w:proofErr w:type="spellEnd"/>
      <w:r w:rsidRPr="00002113">
        <w:rPr>
          <w:rFonts w:ascii="Times New Roman" w:hAnsi="Times New Roman" w:cs="Times New Roman"/>
          <w:sz w:val="24"/>
          <w:szCs w:val="24"/>
        </w:rPr>
        <w:t xml:space="preserve"> </w:t>
      </w:r>
      <w:proofErr w:type="spellStart"/>
      <w:r w:rsidRPr="00002113">
        <w:rPr>
          <w:rFonts w:ascii="Times New Roman" w:hAnsi="Times New Roman" w:cs="Times New Roman"/>
          <w:sz w:val="24"/>
          <w:szCs w:val="24"/>
        </w:rPr>
        <w:t>Olufemi</w:t>
      </w:r>
      <w:proofErr w:type="spellEnd"/>
      <w:r w:rsidR="00CE16FD" w:rsidRPr="00002113">
        <w:rPr>
          <w:rFonts w:ascii="Times New Roman" w:hAnsi="Times New Roman" w:cs="Times New Roman"/>
          <w:sz w:val="24"/>
          <w:szCs w:val="24"/>
        </w:rPr>
        <w:tab/>
      </w:r>
      <w:r w:rsidR="00CE16FD" w:rsidRPr="00002113">
        <w:rPr>
          <w:rFonts w:ascii="Times New Roman" w:hAnsi="Times New Roman" w:cs="Times New Roman"/>
          <w:sz w:val="24"/>
          <w:szCs w:val="24"/>
        </w:rPr>
        <w:tab/>
      </w:r>
      <w:r w:rsidR="00CE16FD" w:rsidRPr="00002113">
        <w:rPr>
          <w:rFonts w:ascii="Times New Roman" w:hAnsi="Times New Roman" w:cs="Times New Roman"/>
          <w:sz w:val="24"/>
          <w:szCs w:val="24"/>
        </w:rPr>
        <w:tab/>
      </w:r>
      <w:r w:rsidR="00CE16FD" w:rsidRPr="00002113">
        <w:rPr>
          <w:rFonts w:ascii="Times New Roman" w:hAnsi="Times New Roman" w:cs="Times New Roman"/>
          <w:sz w:val="24"/>
          <w:szCs w:val="24"/>
        </w:rPr>
        <w:tab/>
      </w:r>
      <w:r w:rsidR="00CE16FD" w:rsidRPr="00002113">
        <w:rPr>
          <w:rFonts w:ascii="Times New Roman" w:hAnsi="Times New Roman" w:cs="Times New Roman"/>
          <w:sz w:val="24"/>
          <w:szCs w:val="24"/>
        </w:rPr>
        <w:tab/>
      </w:r>
      <w:r w:rsidR="00CE16FD" w:rsidRPr="00002113">
        <w:rPr>
          <w:rFonts w:ascii="Times New Roman" w:hAnsi="Times New Roman" w:cs="Times New Roman"/>
          <w:sz w:val="24"/>
          <w:szCs w:val="24"/>
        </w:rPr>
        <w:tab/>
      </w:r>
      <w:r w:rsidR="00CE16FD" w:rsidRPr="00002113">
        <w:rPr>
          <w:rFonts w:ascii="Times New Roman" w:hAnsi="Times New Roman" w:cs="Times New Roman"/>
          <w:sz w:val="24"/>
          <w:szCs w:val="24"/>
        </w:rPr>
        <w:tab/>
      </w:r>
      <w:r w:rsidR="00CE16FD" w:rsidRPr="00002113">
        <w:rPr>
          <w:rFonts w:ascii="Times New Roman" w:hAnsi="Times New Roman" w:cs="Times New Roman"/>
          <w:sz w:val="24"/>
          <w:szCs w:val="24"/>
        </w:rPr>
        <w:tab/>
        <w:t>Date</w:t>
      </w:r>
    </w:p>
    <w:p w:rsidR="00E820B4" w:rsidRPr="00002113" w:rsidRDefault="00E820B4" w:rsidP="00CE16FD">
      <w:pPr>
        <w:spacing w:line="480" w:lineRule="auto"/>
        <w:jc w:val="both"/>
        <w:rPr>
          <w:rFonts w:ascii="Times New Roman" w:hAnsi="Times New Roman" w:cs="Times New Roman"/>
          <w:sz w:val="24"/>
          <w:szCs w:val="24"/>
        </w:rPr>
      </w:pPr>
      <w:r>
        <w:rPr>
          <w:rFonts w:ascii="Times New Roman" w:hAnsi="Times New Roman" w:cs="Times New Roman"/>
          <w:sz w:val="24"/>
          <w:szCs w:val="24"/>
        </w:rPr>
        <w:t>(Co-Supervisor)</w:t>
      </w:r>
    </w:p>
    <w:p w:rsidR="00CE16FD" w:rsidRPr="00002113" w:rsidRDefault="00CE16FD" w:rsidP="00CE16FD">
      <w:pPr>
        <w:spacing w:line="480" w:lineRule="auto"/>
        <w:jc w:val="both"/>
        <w:rPr>
          <w:rFonts w:ascii="Times New Roman" w:hAnsi="Times New Roman" w:cs="Times New Roman"/>
          <w:sz w:val="24"/>
          <w:szCs w:val="24"/>
        </w:rPr>
      </w:pPr>
      <w:r w:rsidRPr="00002113">
        <w:rPr>
          <w:rFonts w:ascii="Times New Roman" w:hAnsi="Times New Roman" w:cs="Times New Roman"/>
          <w:sz w:val="24"/>
          <w:szCs w:val="24"/>
        </w:rPr>
        <w:t>_______________________</w:t>
      </w:r>
      <w:r w:rsidRPr="00002113">
        <w:rPr>
          <w:rFonts w:ascii="Times New Roman" w:hAnsi="Times New Roman" w:cs="Times New Roman"/>
          <w:sz w:val="24"/>
          <w:szCs w:val="24"/>
        </w:rPr>
        <w:tab/>
      </w:r>
      <w:r w:rsidRPr="00002113">
        <w:rPr>
          <w:rFonts w:ascii="Times New Roman" w:hAnsi="Times New Roman" w:cs="Times New Roman"/>
          <w:sz w:val="24"/>
          <w:szCs w:val="24"/>
        </w:rPr>
        <w:tab/>
      </w:r>
      <w:r w:rsidRPr="00002113">
        <w:rPr>
          <w:rFonts w:ascii="Times New Roman" w:hAnsi="Times New Roman" w:cs="Times New Roman"/>
          <w:sz w:val="24"/>
          <w:szCs w:val="24"/>
        </w:rPr>
        <w:tab/>
      </w:r>
      <w:r w:rsidRPr="00002113">
        <w:rPr>
          <w:rFonts w:ascii="Times New Roman" w:hAnsi="Times New Roman" w:cs="Times New Roman"/>
          <w:sz w:val="24"/>
          <w:szCs w:val="24"/>
        </w:rPr>
        <w:tab/>
      </w:r>
      <w:r w:rsidRPr="00002113">
        <w:rPr>
          <w:rFonts w:ascii="Times New Roman" w:hAnsi="Times New Roman" w:cs="Times New Roman"/>
          <w:sz w:val="24"/>
          <w:szCs w:val="24"/>
        </w:rPr>
        <w:tab/>
        <w:t>____________________</w:t>
      </w:r>
    </w:p>
    <w:p w:rsidR="00CE16FD" w:rsidRPr="00002113" w:rsidRDefault="00296DA8" w:rsidP="00CE16FD">
      <w:pPr>
        <w:spacing w:line="480" w:lineRule="auto"/>
        <w:jc w:val="both"/>
        <w:rPr>
          <w:rFonts w:ascii="Times New Roman" w:hAnsi="Times New Roman" w:cs="Times New Roman"/>
          <w:sz w:val="24"/>
          <w:szCs w:val="24"/>
        </w:rPr>
      </w:pPr>
      <w:r w:rsidRPr="00002113">
        <w:rPr>
          <w:rFonts w:ascii="Times New Roman" w:hAnsi="Times New Roman" w:cs="Times New Roman"/>
          <w:sz w:val="24"/>
          <w:szCs w:val="24"/>
        </w:rPr>
        <w:t>Dr.</w:t>
      </w:r>
      <w:r w:rsidR="00CE16FD" w:rsidRPr="00002113">
        <w:rPr>
          <w:rFonts w:ascii="Times New Roman" w:hAnsi="Times New Roman" w:cs="Times New Roman"/>
          <w:sz w:val="24"/>
          <w:szCs w:val="24"/>
        </w:rPr>
        <w:t xml:space="preserve"> </w:t>
      </w:r>
      <w:proofErr w:type="spellStart"/>
      <w:r w:rsidR="00CE16FD" w:rsidRPr="00002113">
        <w:rPr>
          <w:rFonts w:ascii="Times New Roman" w:hAnsi="Times New Roman" w:cs="Times New Roman"/>
          <w:sz w:val="24"/>
          <w:szCs w:val="24"/>
        </w:rPr>
        <w:t>Fakile</w:t>
      </w:r>
      <w:proofErr w:type="spellEnd"/>
      <w:r w:rsidRPr="00002113">
        <w:rPr>
          <w:rFonts w:ascii="Times New Roman" w:hAnsi="Times New Roman" w:cs="Times New Roman"/>
          <w:sz w:val="24"/>
          <w:szCs w:val="24"/>
        </w:rPr>
        <w:t xml:space="preserve"> Samuel</w:t>
      </w:r>
      <w:r w:rsidR="00CE16FD" w:rsidRPr="00002113">
        <w:rPr>
          <w:rFonts w:ascii="Times New Roman" w:hAnsi="Times New Roman" w:cs="Times New Roman"/>
          <w:sz w:val="24"/>
          <w:szCs w:val="24"/>
        </w:rPr>
        <w:tab/>
      </w:r>
      <w:r w:rsidR="00CE16FD" w:rsidRPr="00002113">
        <w:rPr>
          <w:rFonts w:ascii="Times New Roman" w:hAnsi="Times New Roman" w:cs="Times New Roman"/>
          <w:sz w:val="24"/>
          <w:szCs w:val="24"/>
        </w:rPr>
        <w:tab/>
      </w:r>
      <w:r w:rsidR="00CE16FD" w:rsidRPr="00002113">
        <w:rPr>
          <w:rFonts w:ascii="Times New Roman" w:hAnsi="Times New Roman" w:cs="Times New Roman"/>
          <w:sz w:val="24"/>
          <w:szCs w:val="24"/>
        </w:rPr>
        <w:tab/>
      </w:r>
      <w:r w:rsidR="00CE16FD" w:rsidRPr="00002113">
        <w:rPr>
          <w:rFonts w:ascii="Times New Roman" w:hAnsi="Times New Roman" w:cs="Times New Roman"/>
          <w:sz w:val="24"/>
          <w:szCs w:val="24"/>
        </w:rPr>
        <w:tab/>
      </w:r>
      <w:r w:rsidR="00CE16FD" w:rsidRPr="00002113">
        <w:rPr>
          <w:rFonts w:ascii="Times New Roman" w:hAnsi="Times New Roman" w:cs="Times New Roman"/>
          <w:sz w:val="24"/>
          <w:szCs w:val="24"/>
        </w:rPr>
        <w:tab/>
      </w:r>
      <w:r w:rsidR="00CE16FD" w:rsidRPr="00002113">
        <w:rPr>
          <w:rFonts w:ascii="Times New Roman" w:hAnsi="Times New Roman" w:cs="Times New Roman"/>
          <w:sz w:val="24"/>
          <w:szCs w:val="24"/>
        </w:rPr>
        <w:tab/>
      </w:r>
      <w:r w:rsidR="00CE16FD" w:rsidRPr="00002113">
        <w:rPr>
          <w:rFonts w:ascii="Times New Roman" w:hAnsi="Times New Roman" w:cs="Times New Roman"/>
          <w:sz w:val="24"/>
          <w:szCs w:val="24"/>
        </w:rPr>
        <w:tab/>
      </w:r>
      <w:r w:rsidR="00CE16FD" w:rsidRPr="00002113">
        <w:rPr>
          <w:rFonts w:ascii="Times New Roman" w:hAnsi="Times New Roman" w:cs="Times New Roman"/>
          <w:sz w:val="24"/>
          <w:szCs w:val="24"/>
        </w:rPr>
        <w:tab/>
        <w:t>Date</w:t>
      </w:r>
    </w:p>
    <w:p w:rsidR="00CE16FD" w:rsidRPr="00002113" w:rsidRDefault="00CE16FD" w:rsidP="00CE16FD">
      <w:pPr>
        <w:spacing w:line="480" w:lineRule="auto"/>
        <w:jc w:val="both"/>
        <w:rPr>
          <w:rFonts w:ascii="Times New Roman" w:hAnsi="Times New Roman" w:cs="Times New Roman"/>
          <w:sz w:val="24"/>
          <w:szCs w:val="24"/>
        </w:rPr>
      </w:pPr>
      <w:r w:rsidRPr="00002113">
        <w:rPr>
          <w:rFonts w:ascii="Times New Roman" w:hAnsi="Times New Roman" w:cs="Times New Roman"/>
          <w:sz w:val="24"/>
          <w:szCs w:val="24"/>
        </w:rPr>
        <w:t>(Head of Department)</w:t>
      </w:r>
    </w:p>
    <w:p w:rsidR="00CE16FD" w:rsidRPr="00002113" w:rsidRDefault="00CE16FD" w:rsidP="00CE16FD">
      <w:pPr>
        <w:spacing w:line="480" w:lineRule="auto"/>
        <w:jc w:val="both"/>
        <w:rPr>
          <w:rFonts w:ascii="Times New Roman" w:hAnsi="Times New Roman" w:cs="Times New Roman"/>
          <w:sz w:val="24"/>
          <w:szCs w:val="24"/>
        </w:rPr>
      </w:pPr>
    </w:p>
    <w:p w:rsidR="00CE16FD" w:rsidRPr="00002113" w:rsidRDefault="00CE16FD" w:rsidP="00CE16FD">
      <w:pPr>
        <w:spacing w:line="480" w:lineRule="auto"/>
        <w:jc w:val="both"/>
        <w:rPr>
          <w:rFonts w:ascii="Times New Roman" w:hAnsi="Times New Roman" w:cs="Times New Roman"/>
          <w:sz w:val="24"/>
          <w:szCs w:val="24"/>
        </w:rPr>
      </w:pPr>
      <w:r w:rsidRPr="00002113">
        <w:rPr>
          <w:rFonts w:ascii="Times New Roman" w:hAnsi="Times New Roman" w:cs="Times New Roman"/>
          <w:sz w:val="24"/>
          <w:szCs w:val="24"/>
        </w:rPr>
        <w:t>________________________</w:t>
      </w:r>
      <w:r w:rsidRPr="00002113">
        <w:rPr>
          <w:rFonts w:ascii="Times New Roman" w:hAnsi="Times New Roman" w:cs="Times New Roman"/>
          <w:sz w:val="24"/>
          <w:szCs w:val="24"/>
        </w:rPr>
        <w:tab/>
      </w:r>
      <w:r w:rsidRPr="00002113">
        <w:rPr>
          <w:rFonts w:ascii="Times New Roman" w:hAnsi="Times New Roman" w:cs="Times New Roman"/>
          <w:sz w:val="24"/>
          <w:szCs w:val="24"/>
        </w:rPr>
        <w:tab/>
      </w:r>
      <w:r w:rsidRPr="00002113">
        <w:rPr>
          <w:rFonts w:ascii="Times New Roman" w:hAnsi="Times New Roman" w:cs="Times New Roman"/>
          <w:sz w:val="24"/>
          <w:szCs w:val="24"/>
        </w:rPr>
        <w:tab/>
      </w:r>
      <w:r w:rsidRPr="00002113">
        <w:rPr>
          <w:rFonts w:ascii="Times New Roman" w:hAnsi="Times New Roman" w:cs="Times New Roman"/>
          <w:sz w:val="24"/>
          <w:szCs w:val="24"/>
        </w:rPr>
        <w:tab/>
        <w:t>_______________________</w:t>
      </w:r>
    </w:p>
    <w:p w:rsidR="00CE16FD" w:rsidRPr="00002113" w:rsidRDefault="00CE16FD" w:rsidP="00CE16FD">
      <w:pPr>
        <w:spacing w:line="480" w:lineRule="auto"/>
        <w:jc w:val="both"/>
        <w:rPr>
          <w:rFonts w:ascii="Times New Roman" w:hAnsi="Times New Roman" w:cs="Times New Roman"/>
          <w:sz w:val="24"/>
          <w:szCs w:val="24"/>
        </w:rPr>
      </w:pPr>
      <w:r w:rsidRPr="00002113">
        <w:rPr>
          <w:rFonts w:ascii="Times New Roman" w:hAnsi="Times New Roman" w:cs="Times New Roman"/>
          <w:sz w:val="24"/>
          <w:szCs w:val="24"/>
        </w:rPr>
        <w:t>Name</w:t>
      </w:r>
      <w:r w:rsidRPr="00002113">
        <w:rPr>
          <w:rFonts w:ascii="Times New Roman" w:hAnsi="Times New Roman" w:cs="Times New Roman"/>
          <w:sz w:val="24"/>
          <w:szCs w:val="24"/>
        </w:rPr>
        <w:tab/>
      </w:r>
      <w:r w:rsidRPr="00002113">
        <w:rPr>
          <w:rFonts w:ascii="Times New Roman" w:hAnsi="Times New Roman" w:cs="Times New Roman"/>
          <w:sz w:val="24"/>
          <w:szCs w:val="24"/>
        </w:rPr>
        <w:tab/>
      </w:r>
      <w:r w:rsidRPr="00002113">
        <w:rPr>
          <w:rFonts w:ascii="Times New Roman" w:hAnsi="Times New Roman" w:cs="Times New Roman"/>
          <w:sz w:val="24"/>
          <w:szCs w:val="24"/>
        </w:rPr>
        <w:tab/>
      </w:r>
      <w:r w:rsidRPr="00002113">
        <w:rPr>
          <w:rFonts w:ascii="Times New Roman" w:hAnsi="Times New Roman" w:cs="Times New Roman"/>
          <w:sz w:val="24"/>
          <w:szCs w:val="24"/>
        </w:rPr>
        <w:tab/>
      </w:r>
      <w:r w:rsidRPr="00002113">
        <w:rPr>
          <w:rFonts w:ascii="Times New Roman" w:hAnsi="Times New Roman" w:cs="Times New Roman"/>
          <w:sz w:val="24"/>
          <w:szCs w:val="24"/>
        </w:rPr>
        <w:tab/>
      </w:r>
      <w:r w:rsidRPr="00002113">
        <w:rPr>
          <w:rFonts w:ascii="Times New Roman" w:hAnsi="Times New Roman" w:cs="Times New Roman"/>
          <w:sz w:val="24"/>
          <w:szCs w:val="24"/>
        </w:rPr>
        <w:tab/>
      </w:r>
      <w:r w:rsidRPr="00002113">
        <w:rPr>
          <w:rFonts w:ascii="Times New Roman" w:hAnsi="Times New Roman" w:cs="Times New Roman"/>
          <w:sz w:val="24"/>
          <w:szCs w:val="24"/>
        </w:rPr>
        <w:tab/>
      </w:r>
      <w:r w:rsidRPr="00002113">
        <w:rPr>
          <w:rFonts w:ascii="Times New Roman" w:hAnsi="Times New Roman" w:cs="Times New Roman"/>
          <w:sz w:val="24"/>
          <w:szCs w:val="24"/>
        </w:rPr>
        <w:tab/>
      </w:r>
      <w:r w:rsidRPr="00002113">
        <w:rPr>
          <w:rFonts w:ascii="Times New Roman" w:hAnsi="Times New Roman" w:cs="Times New Roman"/>
          <w:sz w:val="24"/>
          <w:szCs w:val="24"/>
        </w:rPr>
        <w:tab/>
        <w:t>Date</w:t>
      </w:r>
    </w:p>
    <w:p w:rsidR="00CE16FD" w:rsidRPr="00002113" w:rsidRDefault="00CE16FD" w:rsidP="00CE16FD">
      <w:pPr>
        <w:spacing w:line="480" w:lineRule="auto"/>
        <w:jc w:val="both"/>
        <w:rPr>
          <w:rFonts w:ascii="Times New Roman" w:hAnsi="Times New Roman" w:cs="Times New Roman"/>
          <w:sz w:val="24"/>
          <w:szCs w:val="24"/>
        </w:rPr>
      </w:pPr>
      <w:r w:rsidRPr="00002113">
        <w:rPr>
          <w:rFonts w:ascii="Times New Roman" w:hAnsi="Times New Roman" w:cs="Times New Roman"/>
          <w:sz w:val="24"/>
          <w:szCs w:val="24"/>
        </w:rPr>
        <w:t>(External Examiner)</w:t>
      </w:r>
    </w:p>
    <w:p w:rsidR="00CE16FD" w:rsidRPr="00002113" w:rsidRDefault="00CE16FD" w:rsidP="00CE16FD">
      <w:pPr>
        <w:spacing w:line="480" w:lineRule="auto"/>
        <w:jc w:val="both"/>
        <w:rPr>
          <w:rFonts w:ascii="Times New Roman" w:hAnsi="Times New Roman" w:cs="Times New Roman"/>
          <w:sz w:val="24"/>
          <w:szCs w:val="24"/>
        </w:rPr>
      </w:pPr>
    </w:p>
    <w:p w:rsidR="00CE16FD" w:rsidRPr="00002113" w:rsidRDefault="00CE16FD" w:rsidP="00CE16FD">
      <w:pPr>
        <w:spacing w:line="480" w:lineRule="auto"/>
        <w:jc w:val="center"/>
        <w:rPr>
          <w:rFonts w:ascii="Times New Roman" w:hAnsi="Times New Roman" w:cs="Times New Roman"/>
          <w:b/>
          <w:sz w:val="24"/>
          <w:szCs w:val="24"/>
        </w:rPr>
      </w:pPr>
    </w:p>
    <w:p w:rsidR="00CE16FD" w:rsidRPr="00002113" w:rsidRDefault="00CE16FD" w:rsidP="00E45672">
      <w:pPr>
        <w:pStyle w:val="Heading1"/>
        <w:jc w:val="center"/>
        <w:rPr>
          <w:rFonts w:ascii="Times New Roman" w:hAnsi="Times New Roman" w:cs="Times New Roman"/>
          <w:b/>
          <w:sz w:val="28"/>
          <w:szCs w:val="28"/>
        </w:rPr>
      </w:pPr>
      <w:bookmarkStart w:id="2" w:name="_Toc109728999"/>
      <w:r w:rsidRPr="00002113">
        <w:rPr>
          <w:rFonts w:ascii="Times New Roman" w:hAnsi="Times New Roman" w:cs="Times New Roman"/>
          <w:b/>
          <w:sz w:val="28"/>
          <w:szCs w:val="28"/>
        </w:rPr>
        <w:t>DEDICATION</w:t>
      </w:r>
      <w:bookmarkEnd w:id="2"/>
    </w:p>
    <w:p w:rsidR="00CE16FD" w:rsidRPr="00002113" w:rsidRDefault="00CE16FD" w:rsidP="00CE16FD">
      <w:pPr>
        <w:spacing w:line="480" w:lineRule="auto"/>
        <w:jc w:val="both"/>
        <w:rPr>
          <w:rFonts w:ascii="Times New Roman" w:hAnsi="Times New Roman" w:cs="Times New Roman"/>
          <w:sz w:val="24"/>
          <w:szCs w:val="24"/>
        </w:rPr>
      </w:pPr>
      <w:r w:rsidRPr="00002113">
        <w:rPr>
          <w:rFonts w:ascii="Times New Roman" w:hAnsi="Times New Roman" w:cs="Times New Roman"/>
          <w:sz w:val="24"/>
          <w:szCs w:val="24"/>
        </w:rPr>
        <w:t>This research is dedicated to the Almighty God, the one that reign supreme in the affairs of men. The one who made everything beautiful in its time. The One whose wisdom passes all understanding.</w:t>
      </w:r>
    </w:p>
    <w:p w:rsidR="00CE16FD" w:rsidRPr="00002113" w:rsidRDefault="00CE16FD" w:rsidP="00CE16FD">
      <w:pPr>
        <w:spacing w:line="480" w:lineRule="auto"/>
        <w:jc w:val="both"/>
        <w:rPr>
          <w:rFonts w:ascii="Times New Roman" w:hAnsi="Times New Roman" w:cs="Times New Roman"/>
          <w:sz w:val="24"/>
          <w:szCs w:val="24"/>
        </w:rPr>
      </w:pPr>
      <w:r w:rsidRPr="00002113">
        <w:rPr>
          <w:rFonts w:ascii="Times New Roman" w:hAnsi="Times New Roman" w:cs="Times New Roman"/>
          <w:sz w:val="24"/>
          <w:szCs w:val="24"/>
        </w:rPr>
        <w:t xml:space="preserve"> </w:t>
      </w:r>
    </w:p>
    <w:p w:rsidR="00CE16FD" w:rsidRPr="00002113" w:rsidRDefault="00CE16FD" w:rsidP="00CE16FD">
      <w:pPr>
        <w:spacing w:line="480" w:lineRule="auto"/>
        <w:jc w:val="both"/>
        <w:rPr>
          <w:rFonts w:ascii="Times New Roman" w:hAnsi="Times New Roman" w:cs="Times New Roman"/>
          <w:sz w:val="24"/>
          <w:szCs w:val="24"/>
        </w:rPr>
      </w:pPr>
    </w:p>
    <w:p w:rsidR="00CE16FD" w:rsidRPr="00002113" w:rsidRDefault="00CE16FD" w:rsidP="00CE16FD">
      <w:pPr>
        <w:spacing w:line="480" w:lineRule="auto"/>
        <w:jc w:val="both"/>
        <w:rPr>
          <w:rFonts w:ascii="Times New Roman" w:hAnsi="Times New Roman" w:cs="Times New Roman"/>
          <w:sz w:val="24"/>
          <w:szCs w:val="24"/>
        </w:rPr>
      </w:pPr>
    </w:p>
    <w:p w:rsidR="00CE16FD" w:rsidRPr="00002113" w:rsidRDefault="00CE16FD" w:rsidP="00CE16FD">
      <w:pPr>
        <w:spacing w:line="480" w:lineRule="auto"/>
        <w:jc w:val="both"/>
        <w:rPr>
          <w:rFonts w:ascii="Times New Roman" w:hAnsi="Times New Roman" w:cs="Times New Roman"/>
          <w:sz w:val="24"/>
          <w:szCs w:val="24"/>
        </w:rPr>
      </w:pPr>
    </w:p>
    <w:p w:rsidR="00CE16FD" w:rsidRPr="00002113" w:rsidRDefault="00CE16FD" w:rsidP="00CE16FD">
      <w:pPr>
        <w:spacing w:line="480" w:lineRule="auto"/>
        <w:jc w:val="both"/>
        <w:rPr>
          <w:rFonts w:ascii="Times New Roman" w:hAnsi="Times New Roman" w:cs="Times New Roman"/>
          <w:sz w:val="24"/>
          <w:szCs w:val="24"/>
        </w:rPr>
      </w:pPr>
    </w:p>
    <w:p w:rsidR="00CE16FD" w:rsidRPr="00002113" w:rsidRDefault="00CE16FD" w:rsidP="00CE16FD">
      <w:pPr>
        <w:spacing w:line="480" w:lineRule="auto"/>
        <w:jc w:val="both"/>
        <w:rPr>
          <w:rFonts w:ascii="Times New Roman" w:hAnsi="Times New Roman" w:cs="Times New Roman"/>
          <w:sz w:val="24"/>
          <w:szCs w:val="24"/>
        </w:rPr>
      </w:pPr>
    </w:p>
    <w:p w:rsidR="00CE16FD" w:rsidRPr="00002113" w:rsidRDefault="00CE16FD" w:rsidP="00CE16FD">
      <w:pPr>
        <w:spacing w:line="480" w:lineRule="auto"/>
        <w:jc w:val="both"/>
        <w:rPr>
          <w:rFonts w:ascii="Times New Roman" w:hAnsi="Times New Roman" w:cs="Times New Roman"/>
          <w:sz w:val="24"/>
          <w:szCs w:val="24"/>
        </w:rPr>
      </w:pPr>
    </w:p>
    <w:p w:rsidR="00CE16FD" w:rsidRPr="00002113" w:rsidRDefault="00CE16FD" w:rsidP="00CE16FD">
      <w:pPr>
        <w:spacing w:line="480" w:lineRule="auto"/>
        <w:jc w:val="both"/>
        <w:rPr>
          <w:rFonts w:ascii="Times New Roman" w:hAnsi="Times New Roman" w:cs="Times New Roman"/>
          <w:sz w:val="24"/>
          <w:szCs w:val="24"/>
        </w:rPr>
      </w:pPr>
    </w:p>
    <w:p w:rsidR="00CE16FD" w:rsidRPr="00002113" w:rsidRDefault="00CE16FD" w:rsidP="00CE16FD">
      <w:pPr>
        <w:spacing w:line="480" w:lineRule="auto"/>
        <w:jc w:val="both"/>
        <w:rPr>
          <w:rFonts w:ascii="Times New Roman" w:hAnsi="Times New Roman" w:cs="Times New Roman"/>
          <w:sz w:val="24"/>
          <w:szCs w:val="24"/>
        </w:rPr>
      </w:pPr>
    </w:p>
    <w:p w:rsidR="00CE16FD" w:rsidRPr="00002113" w:rsidRDefault="00CE16FD" w:rsidP="00CE16FD">
      <w:pPr>
        <w:spacing w:line="480" w:lineRule="auto"/>
        <w:jc w:val="both"/>
        <w:rPr>
          <w:rFonts w:ascii="Times New Roman" w:hAnsi="Times New Roman" w:cs="Times New Roman"/>
          <w:sz w:val="24"/>
          <w:szCs w:val="24"/>
        </w:rPr>
      </w:pPr>
    </w:p>
    <w:p w:rsidR="00CE16FD" w:rsidRPr="00002113" w:rsidRDefault="00CE16FD" w:rsidP="00CE16FD">
      <w:pPr>
        <w:spacing w:line="480" w:lineRule="auto"/>
        <w:jc w:val="both"/>
        <w:rPr>
          <w:rFonts w:ascii="Times New Roman" w:hAnsi="Times New Roman" w:cs="Times New Roman"/>
          <w:sz w:val="24"/>
          <w:szCs w:val="24"/>
        </w:rPr>
      </w:pPr>
    </w:p>
    <w:p w:rsidR="00CE16FD" w:rsidRPr="00002113" w:rsidRDefault="00CE16FD" w:rsidP="00CE16FD">
      <w:pPr>
        <w:spacing w:line="480" w:lineRule="auto"/>
        <w:jc w:val="both"/>
        <w:rPr>
          <w:rFonts w:ascii="Times New Roman" w:hAnsi="Times New Roman" w:cs="Times New Roman"/>
          <w:sz w:val="24"/>
          <w:szCs w:val="24"/>
        </w:rPr>
      </w:pPr>
    </w:p>
    <w:p w:rsidR="00CE16FD" w:rsidRPr="00002113" w:rsidRDefault="00CE16FD" w:rsidP="00CE16FD">
      <w:pPr>
        <w:spacing w:line="480" w:lineRule="auto"/>
        <w:jc w:val="both"/>
        <w:rPr>
          <w:rFonts w:ascii="Times New Roman" w:hAnsi="Times New Roman" w:cs="Times New Roman"/>
          <w:sz w:val="24"/>
          <w:szCs w:val="24"/>
        </w:rPr>
      </w:pPr>
    </w:p>
    <w:p w:rsidR="00CE16FD" w:rsidRPr="00002113" w:rsidRDefault="00CE16FD" w:rsidP="00CE16FD">
      <w:pPr>
        <w:spacing w:line="480" w:lineRule="auto"/>
        <w:jc w:val="both"/>
        <w:rPr>
          <w:rFonts w:ascii="Times New Roman" w:hAnsi="Times New Roman" w:cs="Times New Roman"/>
          <w:sz w:val="24"/>
          <w:szCs w:val="24"/>
        </w:rPr>
      </w:pPr>
    </w:p>
    <w:p w:rsidR="00CE16FD" w:rsidRPr="00002113" w:rsidRDefault="00CE16FD" w:rsidP="00E45672">
      <w:pPr>
        <w:pStyle w:val="Heading1"/>
        <w:jc w:val="center"/>
        <w:rPr>
          <w:rFonts w:ascii="Times New Roman" w:hAnsi="Times New Roman" w:cs="Times New Roman"/>
          <w:b/>
          <w:sz w:val="28"/>
          <w:szCs w:val="28"/>
        </w:rPr>
      </w:pPr>
      <w:bookmarkStart w:id="3" w:name="_Toc109729000"/>
      <w:r w:rsidRPr="00002113">
        <w:rPr>
          <w:rFonts w:ascii="Times New Roman" w:hAnsi="Times New Roman" w:cs="Times New Roman"/>
          <w:b/>
          <w:sz w:val="28"/>
          <w:szCs w:val="28"/>
        </w:rPr>
        <w:t>ACKNOWLEDGEMENTS</w:t>
      </w:r>
      <w:bookmarkEnd w:id="3"/>
    </w:p>
    <w:p w:rsidR="00CE16FD" w:rsidRPr="00002113" w:rsidRDefault="00CE16FD" w:rsidP="00CE16FD">
      <w:pPr>
        <w:spacing w:line="480" w:lineRule="auto"/>
        <w:jc w:val="both"/>
        <w:rPr>
          <w:rFonts w:ascii="Times New Roman" w:hAnsi="Times New Roman" w:cs="Times New Roman"/>
          <w:sz w:val="24"/>
          <w:szCs w:val="24"/>
        </w:rPr>
      </w:pPr>
      <w:r w:rsidRPr="00002113">
        <w:rPr>
          <w:rFonts w:ascii="Times New Roman" w:hAnsi="Times New Roman" w:cs="Times New Roman"/>
          <w:sz w:val="24"/>
          <w:szCs w:val="24"/>
        </w:rPr>
        <w:t>To God be all the glory, for His mercy and for His unending love. Who has sustained, protected and guided me throughout the course of my academic programme. To Him alone be all the adoration, His love cannot be quantified and His favor is unmerited.</w:t>
      </w:r>
    </w:p>
    <w:p w:rsidR="00CE16FD" w:rsidRPr="00002113" w:rsidRDefault="00CE16FD" w:rsidP="00CE16FD">
      <w:pPr>
        <w:spacing w:line="480" w:lineRule="auto"/>
        <w:jc w:val="both"/>
        <w:rPr>
          <w:rFonts w:ascii="Times New Roman" w:hAnsi="Times New Roman" w:cs="Times New Roman"/>
          <w:sz w:val="24"/>
          <w:szCs w:val="24"/>
        </w:rPr>
      </w:pPr>
      <w:r w:rsidRPr="00002113">
        <w:rPr>
          <w:rFonts w:ascii="Times New Roman" w:hAnsi="Times New Roman" w:cs="Times New Roman"/>
          <w:sz w:val="24"/>
          <w:szCs w:val="24"/>
        </w:rPr>
        <w:t xml:space="preserve">I am also grateful to my supervisors, Dr. </w:t>
      </w:r>
      <w:proofErr w:type="spellStart"/>
      <w:r w:rsidRPr="00002113">
        <w:rPr>
          <w:rFonts w:ascii="Times New Roman" w:hAnsi="Times New Roman" w:cs="Times New Roman"/>
          <w:sz w:val="24"/>
          <w:szCs w:val="24"/>
        </w:rPr>
        <w:t>Fakile</w:t>
      </w:r>
      <w:proofErr w:type="spellEnd"/>
      <w:r w:rsidRPr="00002113">
        <w:rPr>
          <w:rFonts w:ascii="Times New Roman" w:hAnsi="Times New Roman" w:cs="Times New Roman"/>
          <w:sz w:val="24"/>
          <w:szCs w:val="24"/>
        </w:rPr>
        <w:t xml:space="preserve"> and Dr. </w:t>
      </w:r>
      <w:proofErr w:type="spellStart"/>
      <w:r w:rsidRPr="00002113">
        <w:rPr>
          <w:rFonts w:ascii="Times New Roman" w:hAnsi="Times New Roman" w:cs="Times New Roman"/>
          <w:sz w:val="24"/>
          <w:szCs w:val="24"/>
        </w:rPr>
        <w:t>Oladipo</w:t>
      </w:r>
      <w:proofErr w:type="spellEnd"/>
      <w:r w:rsidRPr="00002113">
        <w:rPr>
          <w:rFonts w:ascii="Times New Roman" w:hAnsi="Times New Roman" w:cs="Times New Roman"/>
          <w:sz w:val="24"/>
          <w:szCs w:val="24"/>
        </w:rPr>
        <w:t xml:space="preserve"> for their overall support and continuous mentorship. I am very grateful to be under your tutelage May the Almighty God continue to reward you with all your heart desires (Amen).</w:t>
      </w:r>
    </w:p>
    <w:p w:rsidR="00CE16FD" w:rsidRPr="00002113" w:rsidRDefault="00CE16FD" w:rsidP="00CE16FD">
      <w:pPr>
        <w:spacing w:line="480" w:lineRule="auto"/>
        <w:jc w:val="both"/>
        <w:rPr>
          <w:rFonts w:ascii="Times New Roman" w:hAnsi="Times New Roman" w:cs="Times New Roman"/>
          <w:sz w:val="24"/>
          <w:szCs w:val="24"/>
        </w:rPr>
      </w:pPr>
      <w:r w:rsidRPr="00002113">
        <w:rPr>
          <w:rFonts w:ascii="Times New Roman" w:hAnsi="Times New Roman" w:cs="Times New Roman"/>
          <w:sz w:val="24"/>
          <w:szCs w:val="24"/>
        </w:rPr>
        <w:t>I cannot forget Dr. (</w:t>
      </w:r>
      <w:proofErr w:type="spellStart"/>
      <w:r w:rsidRPr="00002113">
        <w:rPr>
          <w:rFonts w:ascii="Times New Roman" w:hAnsi="Times New Roman" w:cs="Times New Roman"/>
          <w:sz w:val="24"/>
          <w:szCs w:val="24"/>
        </w:rPr>
        <w:t>Mrs</w:t>
      </w:r>
      <w:proofErr w:type="spellEnd"/>
      <w:r w:rsidRPr="00002113">
        <w:rPr>
          <w:rFonts w:ascii="Times New Roman" w:hAnsi="Times New Roman" w:cs="Times New Roman"/>
          <w:sz w:val="24"/>
          <w:szCs w:val="24"/>
        </w:rPr>
        <w:t xml:space="preserve">) A.G. </w:t>
      </w:r>
      <w:proofErr w:type="spellStart"/>
      <w:r w:rsidRPr="00002113">
        <w:rPr>
          <w:rFonts w:ascii="Times New Roman" w:hAnsi="Times New Roman" w:cs="Times New Roman"/>
          <w:sz w:val="24"/>
          <w:szCs w:val="24"/>
        </w:rPr>
        <w:t>Adeyonu</w:t>
      </w:r>
      <w:proofErr w:type="spellEnd"/>
      <w:r w:rsidRPr="00002113">
        <w:rPr>
          <w:rFonts w:ascii="Times New Roman" w:hAnsi="Times New Roman" w:cs="Times New Roman"/>
          <w:sz w:val="24"/>
          <w:szCs w:val="24"/>
        </w:rPr>
        <w:t>, for all the support, care and timely response throughout the period of this research work. The all rewarding God will reward you in an awesome way (Amen).</w:t>
      </w:r>
    </w:p>
    <w:p w:rsidR="00CE16FD" w:rsidRPr="00002113" w:rsidRDefault="00CE16FD" w:rsidP="00CE16FD">
      <w:pPr>
        <w:spacing w:line="480" w:lineRule="auto"/>
        <w:jc w:val="both"/>
        <w:rPr>
          <w:rFonts w:ascii="Times New Roman" w:hAnsi="Times New Roman" w:cs="Times New Roman"/>
          <w:sz w:val="24"/>
          <w:szCs w:val="24"/>
        </w:rPr>
      </w:pPr>
      <w:r w:rsidRPr="00002113">
        <w:rPr>
          <w:rFonts w:ascii="Times New Roman" w:hAnsi="Times New Roman" w:cs="Times New Roman"/>
          <w:sz w:val="24"/>
          <w:szCs w:val="24"/>
        </w:rPr>
        <w:t xml:space="preserve">To all my amiable lecturers and faculty in Accounting and Finance department, Prof. Tony </w:t>
      </w:r>
      <w:proofErr w:type="spellStart"/>
      <w:r w:rsidRPr="00002113">
        <w:rPr>
          <w:rFonts w:ascii="Times New Roman" w:hAnsi="Times New Roman" w:cs="Times New Roman"/>
          <w:sz w:val="24"/>
          <w:szCs w:val="24"/>
        </w:rPr>
        <w:t>Nwanji</w:t>
      </w:r>
      <w:proofErr w:type="spellEnd"/>
      <w:r w:rsidRPr="00002113">
        <w:rPr>
          <w:rFonts w:ascii="Times New Roman" w:hAnsi="Times New Roman" w:cs="Times New Roman"/>
          <w:sz w:val="24"/>
          <w:szCs w:val="24"/>
        </w:rPr>
        <w:t xml:space="preserve">, Dr. Ben-Caleb, </w:t>
      </w:r>
      <w:proofErr w:type="spellStart"/>
      <w:r w:rsidRPr="00002113">
        <w:rPr>
          <w:rFonts w:ascii="Times New Roman" w:hAnsi="Times New Roman" w:cs="Times New Roman"/>
          <w:sz w:val="24"/>
          <w:szCs w:val="24"/>
        </w:rPr>
        <w:t>Dr.Otekunrin</w:t>
      </w:r>
      <w:proofErr w:type="spellEnd"/>
      <w:r w:rsidRPr="00002113">
        <w:rPr>
          <w:rFonts w:ascii="Times New Roman" w:hAnsi="Times New Roman" w:cs="Times New Roman"/>
          <w:sz w:val="24"/>
          <w:szCs w:val="24"/>
        </w:rPr>
        <w:t xml:space="preserve">, </w:t>
      </w:r>
      <w:proofErr w:type="spellStart"/>
      <w:r w:rsidRPr="00002113">
        <w:rPr>
          <w:rFonts w:ascii="Times New Roman" w:hAnsi="Times New Roman" w:cs="Times New Roman"/>
          <w:sz w:val="24"/>
          <w:szCs w:val="24"/>
        </w:rPr>
        <w:t>Dr.Lawal</w:t>
      </w:r>
      <w:proofErr w:type="spellEnd"/>
      <w:r w:rsidRPr="00002113">
        <w:rPr>
          <w:rFonts w:ascii="Times New Roman" w:hAnsi="Times New Roman" w:cs="Times New Roman"/>
          <w:sz w:val="24"/>
          <w:szCs w:val="24"/>
        </w:rPr>
        <w:t xml:space="preserve">, Dr. </w:t>
      </w:r>
      <w:proofErr w:type="spellStart"/>
      <w:r w:rsidRPr="00002113">
        <w:rPr>
          <w:rFonts w:ascii="Times New Roman" w:hAnsi="Times New Roman" w:cs="Times New Roman"/>
          <w:sz w:val="24"/>
          <w:szCs w:val="24"/>
        </w:rPr>
        <w:t>Madugba</w:t>
      </w:r>
      <w:proofErr w:type="spellEnd"/>
      <w:r w:rsidRPr="00002113">
        <w:rPr>
          <w:rFonts w:ascii="Times New Roman" w:hAnsi="Times New Roman" w:cs="Times New Roman"/>
          <w:sz w:val="24"/>
          <w:szCs w:val="24"/>
        </w:rPr>
        <w:t xml:space="preserve">, </w:t>
      </w:r>
      <w:proofErr w:type="spellStart"/>
      <w:r w:rsidRPr="00002113">
        <w:rPr>
          <w:rFonts w:ascii="Times New Roman" w:hAnsi="Times New Roman" w:cs="Times New Roman"/>
          <w:sz w:val="24"/>
          <w:szCs w:val="24"/>
        </w:rPr>
        <w:t>Dr</w:t>
      </w:r>
      <w:proofErr w:type="spellEnd"/>
      <w:r w:rsidRPr="00002113">
        <w:rPr>
          <w:rFonts w:ascii="Times New Roman" w:hAnsi="Times New Roman" w:cs="Times New Roman"/>
          <w:sz w:val="24"/>
          <w:szCs w:val="24"/>
        </w:rPr>
        <w:t>..</w:t>
      </w:r>
      <w:proofErr w:type="spellStart"/>
      <w:r w:rsidRPr="00002113">
        <w:rPr>
          <w:rFonts w:ascii="Times New Roman" w:hAnsi="Times New Roman" w:cs="Times New Roman"/>
          <w:sz w:val="24"/>
          <w:szCs w:val="24"/>
        </w:rPr>
        <w:t>Falaye</w:t>
      </w:r>
      <w:proofErr w:type="spellEnd"/>
      <w:r w:rsidRPr="00002113">
        <w:rPr>
          <w:rFonts w:ascii="Times New Roman" w:hAnsi="Times New Roman" w:cs="Times New Roman"/>
          <w:sz w:val="24"/>
          <w:szCs w:val="24"/>
        </w:rPr>
        <w:t xml:space="preserve"> and Dr. </w:t>
      </w:r>
      <w:proofErr w:type="spellStart"/>
      <w:r w:rsidRPr="00002113">
        <w:rPr>
          <w:rFonts w:ascii="Times New Roman" w:hAnsi="Times New Roman" w:cs="Times New Roman"/>
          <w:sz w:val="24"/>
          <w:szCs w:val="24"/>
        </w:rPr>
        <w:t>Obadiaru</w:t>
      </w:r>
      <w:proofErr w:type="spellEnd"/>
      <w:r w:rsidRPr="00002113">
        <w:rPr>
          <w:rFonts w:ascii="Times New Roman" w:hAnsi="Times New Roman" w:cs="Times New Roman"/>
          <w:sz w:val="24"/>
          <w:szCs w:val="24"/>
        </w:rPr>
        <w:t>,</w:t>
      </w:r>
      <w:r w:rsidR="0073509E" w:rsidRPr="00002113">
        <w:rPr>
          <w:rFonts w:ascii="Times New Roman" w:hAnsi="Times New Roman" w:cs="Times New Roman"/>
          <w:sz w:val="24"/>
          <w:szCs w:val="24"/>
        </w:rPr>
        <w:t xml:space="preserve"> </w:t>
      </w:r>
      <w:r w:rsidRPr="00002113">
        <w:rPr>
          <w:rFonts w:ascii="Times New Roman" w:hAnsi="Times New Roman" w:cs="Times New Roman"/>
          <w:sz w:val="24"/>
          <w:szCs w:val="24"/>
        </w:rPr>
        <w:t>I say a very big ‘thank you’ for all the contributions and knowledge impacted and for always being their all the time. Am sincerely grateful to the Institute of Agribusiness Management in Nigeria, Oyo state chapter, for the opportunity and privilege to access their confidential data base. May the Almighty God open doors of favor for you all (Amen).</w:t>
      </w:r>
    </w:p>
    <w:p w:rsidR="00CE16FD" w:rsidRPr="00002113" w:rsidRDefault="00CE16FD" w:rsidP="00CE16FD">
      <w:pPr>
        <w:spacing w:line="480" w:lineRule="auto"/>
        <w:jc w:val="both"/>
        <w:rPr>
          <w:rFonts w:ascii="Times New Roman" w:hAnsi="Times New Roman" w:cs="Times New Roman"/>
          <w:sz w:val="24"/>
          <w:szCs w:val="24"/>
        </w:rPr>
      </w:pPr>
      <w:r w:rsidRPr="00002113">
        <w:rPr>
          <w:rFonts w:ascii="Times New Roman" w:hAnsi="Times New Roman" w:cs="Times New Roman"/>
          <w:sz w:val="24"/>
          <w:szCs w:val="24"/>
        </w:rPr>
        <w:t xml:space="preserve">My gratitude will be incomplete without appreciating my family members especially my parents, Elder and Mrs. Samuel </w:t>
      </w:r>
      <w:proofErr w:type="spellStart"/>
      <w:r w:rsidRPr="00002113">
        <w:rPr>
          <w:rFonts w:ascii="Times New Roman" w:hAnsi="Times New Roman" w:cs="Times New Roman"/>
          <w:sz w:val="24"/>
          <w:szCs w:val="24"/>
        </w:rPr>
        <w:t>Ayeni</w:t>
      </w:r>
      <w:proofErr w:type="spellEnd"/>
      <w:r w:rsidRPr="00002113">
        <w:rPr>
          <w:rFonts w:ascii="Times New Roman" w:hAnsi="Times New Roman" w:cs="Times New Roman"/>
          <w:sz w:val="24"/>
          <w:szCs w:val="24"/>
        </w:rPr>
        <w:t xml:space="preserve"> Dada. Thanks for the elderly advice, support both in cash and kind. May you live to eat the fruit of your labour. Worthy of my unending appreciation is my Sister and brothers </w:t>
      </w:r>
      <w:proofErr w:type="spellStart"/>
      <w:r w:rsidRPr="00002113">
        <w:rPr>
          <w:rFonts w:ascii="Times New Roman" w:hAnsi="Times New Roman" w:cs="Times New Roman"/>
          <w:sz w:val="24"/>
          <w:szCs w:val="24"/>
        </w:rPr>
        <w:t>Mrs</w:t>
      </w:r>
      <w:proofErr w:type="spellEnd"/>
      <w:r w:rsidRPr="00002113">
        <w:rPr>
          <w:rFonts w:ascii="Times New Roman" w:hAnsi="Times New Roman" w:cs="Times New Roman"/>
          <w:sz w:val="24"/>
          <w:szCs w:val="24"/>
        </w:rPr>
        <w:t xml:space="preserve"> </w:t>
      </w:r>
      <w:proofErr w:type="spellStart"/>
      <w:r w:rsidRPr="00002113">
        <w:rPr>
          <w:rFonts w:ascii="Times New Roman" w:hAnsi="Times New Roman" w:cs="Times New Roman"/>
          <w:sz w:val="24"/>
          <w:szCs w:val="24"/>
        </w:rPr>
        <w:t>Olubunmi</w:t>
      </w:r>
      <w:proofErr w:type="spellEnd"/>
      <w:r w:rsidRPr="00002113">
        <w:rPr>
          <w:rFonts w:ascii="Times New Roman" w:hAnsi="Times New Roman" w:cs="Times New Roman"/>
          <w:sz w:val="24"/>
          <w:szCs w:val="24"/>
        </w:rPr>
        <w:t xml:space="preserve"> </w:t>
      </w:r>
      <w:proofErr w:type="spellStart"/>
      <w:r w:rsidRPr="00002113">
        <w:rPr>
          <w:rFonts w:ascii="Times New Roman" w:hAnsi="Times New Roman" w:cs="Times New Roman"/>
          <w:sz w:val="24"/>
          <w:szCs w:val="24"/>
        </w:rPr>
        <w:t>Omotosho</w:t>
      </w:r>
      <w:proofErr w:type="spellEnd"/>
      <w:r w:rsidRPr="00002113">
        <w:rPr>
          <w:rFonts w:ascii="Times New Roman" w:hAnsi="Times New Roman" w:cs="Times New Roman"/>
          <w:sz w:val="24"/>
          <w:szCs w:val="24"/>
        </w:rPr>
        <w:t xml:space="preserve">, Mr. Akin, Mr. </w:t>
      </w:r>
      <w:proofErr w:type="spellStart"/>
      <w:r w:rsidRPr="00002113">
        <w:rPr>
          <w:rFonts w:ascii="Times New Roman" w:hAnsi="Times New Roman" w:cs="Times New Roman"/>
          <w:sz w:val="24"/>
          <w:szCs w:val="24"/>
        </w:rPr>
        <w:t>Ayoola</w:t>
      </w:r>
      <w:proofErr w:type="spellEnd"/>
      <w:r w:rsidRPr="00002113">
        <w:rPr>
          <w:rFonts w:ascii="Times New Roman" w:hAnsi="Times New Roman" w:cs="Times New Roman"/>
          <w:sz w:val="24"/>
          <w:szCs w:val="24"/>
        </w:rPr>
        <w:t xml:space="preserve">, </w:t>
      </w:r>
      <w:proofErr w:type="spellStart"/>
      <w:r w:rsidRPr="00002113">
        <w:rPr>
          <w:rFonts w:ascii="Times New Roman" w:hAnsi="Times New Roman" w:cs="Times New Roman"/>
          <w:sz w:val="24"/>
          <w:szCs w:val="24"/>
        </w:rPr>
        <w:t>Mr</w:t>
      </w:r>
      <w:proofErr w:type="spellEnd"/>
      <w:r w:rsidRPr="00002113">
        <w:rPr>
          <w:rFonts w:ascii="Times New Roman" w:hAnsi="Times New Roman" w:cs="Times New Roman"/>
          <w:sz w:val="24"/>
          <w:szCs w:val="24"/>
        </w:rPr>
        <w:t xml:space="preserve"> Peter Dada. Thanks for your </w:t>
      </w:r>
      <w:r w:rsidRPr="00002113">
        <w:rPr>
          <w:rFonts w:ascii="Times New Roman" w:hAnsi="Times New Roman" w:cs="Times New Roman"/>
          <w:sz w:val="24"/>
          <w:szCs w:val="24"/>
        </w:rPr>
        <w:lastRenderedPageBreak/>
        <w:t>support, love, assistance and encouragement. We shall all live long to enjoy the days of our labour (Amen).</w:t>
      </w:r>
    </w:p>
    <w:p w:rsidR="00CE16FD" w:rsidRPr="00002113" w:rsidRDefault="00CE16FD" w:rsidP="00CE16FD">
      <w:pPr>
        <w:spacing w:line="480" w:lineRule="auto"/>
        <w:jc w:val="both"/>
        <w:rPr>
          <w:rFonts w:ascii="Times New Roman" w:hAnsi="Times New Roman" w:cs="Times New Roman"/>
          <w:sz w:val="24"/>
          <w:szCs w:val="24"/>
        </w:rPr>
      </w:pPr>
      <w:r w:rsidRPr="00002113">
        <w:rPr>
          <w:rFonts w:ascii="Times New Roman" w:hAnsi="Times New Roman" w:cs="Times New Roman"/>
          <w:sz w:val="24"/>
          <w:szCs w:val="24"/>
        </w:rPr>
        <w:t xml:space="preserve">My unreserved appreciation to My Love, Dr. </w:t>
      </w:r>
      <w:proofErr w:type="spellStart"/>
      <w:r w:rsidRPr="00002113">
        <w:rPr>
          <w:rFonts w:ascii="Times New Roman" w:hAnsi="Times New Roman" w:cs="Times New Roman"/>
          <w:sz w:val="24"/>
          <w:szCs w:val="24"/>
        </w:rPr>
        <w:t>Babatunde</w:t>
      </w:r>
      <w:proofErr w:type="spellEnd"/>
      <w:r w:rsidRPr="00002113">
        <w:rPr>
          <w:rFonts w:ascii="Times New Roman" w:hAnsi="Times New Roman" w:cs="Times New Roman"/>
          <w:sz w:val="24"/>
          <w:szCs w:val="24"/>
        </w:rPr>
        <w:t xml:space="preserve"> </w:t>
      </w:r>
      <w:proofErr w:type="spellStart"/>
      <w:r w:rsidRPr="00002113">
        <w:rPr>
          <w:rFonts w:ascii="Times New Roman" w:hAnsi="Times New Roman" w:cs="Times New Roman"/>
          <w:sz w:val="24"/>
          <w:szCs w:val="24"/>
        </w:rPr>
        <w:t>Ajiboye</w:t>
      </w:r>
      <w:proofErr w:type="spellEnd"/>
      <w:r w:rsidRPr="00002113">
        <w:rPr>
          <w:rFonts w:ascii="Times New Roman" w:hAnsi="Times New Roman" w:cs="Times New Roman"/>
          <w:sz w:val="24"/>
          <w:szCs w:val="24"/>
        </w:rPr>
        <w:t>, for believing in my dream and been extremely supportive. Thanks for the encouragement, advice, all your sacrifices to make this feat a reality is meticulously appreciated. May the Lord keep and sustain you forever (Amen). How can I forget my father in-law, an erudite scholar of drug metabolism and toxicology Pastor. (Dr.) John Adebayo Ajiboye, I cannot forget your love, advice and encouragement. May your gentle soul rest in eternal peace.</w:t>
      </w:r>
    </w:p>
    <w:p w:rsidR="00CE16FD" w:rsidRPr="00002113" w:rsidRDefault="00CE16FD" w:rsidP="00CE16FD">
      <w:pPr>
        <w:spacing w:line="480" w:lineRule="auto"/>
        <w:jc w:val="both"/>
        <w:rPr>
          <w:rFonts w:ascii="Times New Roman" w:hAnsi="Times New Roman" w:cs="Times New Roman"/>
          <w:sz w:val="24"/>
          <w:szCs w:val="24"/>
        </w:rPr>
      </w:pPr>
      <w:r w:rsidRPr="00002113">
        <w:rPr>
          <w:rFonts w:ascii="Times New Roman" w:hAnsi="Times New Roman" w:cs="Times New Roman"/>
          <w:sz w:val="24"/>
          <w:szCs w:val="24"/>
        </w:rPr>
        <w:t xml:space="preserve">I am grateful to my ever loving children. </w:t>
      </w:r>
      <w:proofErr w:type="spellStart"/>
      <w:r w:rsidRPr="00002113">
        <w:rPr>
          <w:rFonts w:ascii="Times New Roman" w:hAnsi="Times New Roman" w:cs="Times New Roman"/>
          <w:sz w:val="24"/>
          <w:szCs w:val="24"/>
        </w:rPr>
        <w:t>Marvellous</w:t>
      </w:r>
      <w:proofErr w:type="spellEnd"/>
      <w:r w:rsidRPr="00002113">
        <w:rPr>
          <w:rFonts w:ascii="Times New Roman" w:hAnsi="Times New Roman" w:cs="Times New Roman"/>
          <w:sz w:val="24"/>
          <w:szCs w:val="24"/>
        </w:rPr>
        <w:t xml:space="preserve"> and Enoch </w:t>
      </w:r>
      <w:proofErr w:type="spellStart"/>
      <w:r w:rsidRPr="00002113">
        <w:rPr>
          <w:rFonts w:ascii="Times New Roman" w:hAnsi="Times New Roman" w:cs="Times New Roman"/>
          <w:sz w:val="24"/>
          <w:szCs w:val="24"/>
        </w:rPr>
        <w:t>Ajiboye</w:t>
      </w:r>
      <w:proofErr w:type="spellEnd"/>
      <w:r w:rsidRPr="00002113">
        <w:rPr>
          <w:rFonts w:ascii="Times New Roman" w:hAnsi="Times New Roman" w:cs="Times New Roman"/>
          <w:sz w:val="24"/>
          <w:szCs w:val="24"/>
        </w:rPr>
        <w:t xml:space="preserve">. Thank you for making me proud. </w:t>
      </w:r>
    </w:p>
    <w:p w:rsidR="00CE16FD" w:rsidRPr="00002113" w:rsidRDefault="00CE16FD" w:rsidP="00CE16FD">
      <w:pPr>
        <w:spacing w:line="480" w:lineRule="auto"/>
        <w:jc w:val="both"/>
        <w:rPr>
          <w:rFonts w:ascii="Times New Roman" w:hAnsi="Times New Roman" w:cs="Times New Roman"/>
          <w:sz w:val="24"/>
          <w:szCs w:val="24"/>
        </w:rPr>
      </w:pPr>
      <w:r w:rsidRPr="00002113">
        <w:rPr>
          <w:rFonts w:ascii="Times New Roman" w:hAnsi="Times New Roman" w:cs="Times New Roman"/>
          <w:sz w:val="24"/>
          <w:szCs w:val="24"/>
        </w:rPr>
        <w:t xml:space="preserve">I will be an ingrate if I forget to appreciate the entire management of Landmark University for their support, provision of serene environment with uninterrupted supply of adequate research facility. May the Almighty God reward everyone accordingly (Amen). I also thank all my friends and course mate, </w:t>
      </w:r>
      <w:proofErr w:type="spellStart"/>
      <w:r w:rsidRPr="00002113">
        <w:rPr>
          <w:rFonts w:ascii="Times New Roman" w:hAnsi="Times New Roman" w:cs="Times New Roman"/>
          <w:sz w:val="24"/>
          <w:szCs w:val="24"/>
        </w:rPr>
        <w:t>Mrs</w:t>
      </w:r>
      <w:proofErr w:type="spellEnd"/>
      <w:r w:rsidRPr="00002113">
        <w:rPr>
          <w:rFonts w:ascii="Times New Roman" w:hAnsi="Times New Roman" w:cs="Times New Roman"/>
          <w:sz w:val="24"/>
          <w:szCs w:val="24"/>
        </w:rPr>
        <w:t xml:space="preserve"> </w:t>
      </w:r>
      <w:proofErr w:type="spellStart"/>
      <w:r w:rsidRPr="00002113">
        <w:rPr>
          <w:rFonts w:ascii="Times New Roman" w:hAnsi="Times New Roman" w:cs="Times New Roman"/>
          <w:sz w:val="24"/>
          <w:szCs w:val="24"/>
        </w:rPr>
        <w:t>G.Ajagbe</w:t>
      </w:r>
      <w:proofErr w:type="spellEnd"/>
      <w:r w:rsidRPr="00002113">
        <w:rPr>
          <w:rFonts w:ascii="Times New Roman" w:hAnsi="Times New Roman" w:cs="Times New Roman"/>
          <w:sz w:val="24"/>
          <w:szCs w:val="24"/>
        </w:rPr>
        <w:t xml:space="preserve">, </w:t>
      </w:r>
      <w:proofErr w:type="spellStart"/>
      <w:r w:rsidRPr="00002113">
        <w:rPr>
          <w:rFonts w:ascii="Times New Roman" w:hAnsi="Times New Roman" w:cs="Times New Roman"/>
          <w:sz w:val="24"/>
          <w:szCs w:val="24"/>
        </w:rPr>
        <w:t>Mrs</w:t>
      </w:r>
      <w:proofErr w:type="spellEnd"/>
      <w:r w:rsidRPr="00002113">
        <w:rPr>
          <w:rFonts w:ascii="Times New Roman" w:hAnsi="Times New Roman" w:cs="Times New Roman"/>
          <w:sz w:val="24"/>
          <w:szCs w:val="24"/>
        </w:rPr>
        <w:t xml:space="preserve"> F. </w:t>
      </w:r>
      <w:proofErr w:type="spellStart"/>
      <w:r w:rsidRPr="00002113">
        <w:rPr>
          <w:rFonts w:ascii="Times New Roman" w:hAnsi="Times New Roman" w:cs="Times New Roman"/>
          <w:sz w:val="24"/>
          <w:szCs w:val="24"/>
        </w:rPr>
        <w:t>Akande</w:t>
      </w:r>
      <w:proofErr w:type="spellEnd"/>
      <w:r w:rsidRPr="00002113">
        <w:rPr>
          <w:rFonts w:ascii="Times New Roman" w:hAnsi="Times New Roman" w:cs="Times New Roman"/>
          <w:sz w:val="24"/>
          <w:szCs w:val="24"/>
        </w:rPr>
        <w:t xml:space="preserve">, </w:t>
      </w:r>
      <w:proofErr w:type="spellStart"/>
      <w:r w:rsidRPr="00002113">
        <w:rPr>
          <w:rFonts w:ascii="Times New Roman" w:hAnsi="Times New Roman" w:cs="Times New Roman"/>
          <w:sz w:val="24"/>
          <w:szCs w:val="24"/>
        </w:rPr>
        <w:t>Mrs</w:t>
      </w:r>
      <w:proofErr w:type="spellEnd"/>
      <w:r w:rsidRPr="00002113">
        <w:rPr>
          <w:rFonts w:ascii="Times New Roman" w:hAnsi="Times New Roman" w:cs="Times New Roman"/>
          <w:sz w:val="24"/>
          <w:szCs w:val="24"/>
        </w:rPr>
        <w:t xml:space="preserve"> </w:t>
      </w:r>
      <w:proofErr w:type="spellStart"/>
      <w:r w:rsidRPr="00002113">
        <w:rPr>
          <w:rFonts w:ascii="Times New Roman" w:hAnsi="Times New Roman" w:cs="Times New Roman"/>
          <w:sz w:val="24"/>
          <w:szCs w:val="24"/>
        </w:rPr>
        <w:t>Lawal</w:t>
      </w:r>
      <w:proofErr w:type="spellEnd"/>
      <w:r w:rsidRPr="00002113">
        <w:rPr>
          <w:rFonts w:ascii="Times New Roman" w:hAnsi="Times New Roman" w:cs="Times New Roman"/>
          <w:sz w:val="24"/>
          <w:szCs w:val="24"/>
        </w:rPr>
        <w:t xml:space="preserve">, </w:t>
      </w:r>
      <w:proofErr w:type="spellStart"/>
      <w:r w:rsidRPr="00002113">
        <w:rPr>
          <w:rFonts w:ascii="Times New Roman" w:hAnsi="Times New Roman" w:cs="Times New Roman"/>
          <w:sz w:val="24"/>
          <w:szCs w:val="24"/>
        </w:rPr>
        <w:t>Mr</w:t>
      </w:r>
      <w:proofErr w:type="spellEnd"/>
      <w:r w:rsidRPr="00002113">
        <w:rPr>
          <w:rFonts w:ascii="Times New Roman" w:hAnsi="Times New Roman" w:cs="Times New Roman"/>
          <w:sz w:val="24"/>
          <w:szCs w:val="24"/>
        </w:rPr>
        <w:t xml:space="preserve"> Ibrahim, </w:t>
      </w:r>
      <w:proofErr w:type="spellStart"/>
      <w:r w:rsidRPr="00002113">
        <w:rPr>
          <w:rFonts w:ascii="Times New Roman" w:hAnsi="Times New Roman" w:cs="Times New Roman"/>
          <w:sz w:val="24"/>
          <w:szCs w:val="24"/>
        </w:rPr>
        <w:t>Mrs</w:t>
      </w:r>
      <w:proofErr w:type="spellEnd"/>
      <w:r w:rsidRPr="00002113">
        <w:rPr>
          <w:rFonts w:ascii="Times New Roman" w:hAnsi="Times New Roman" w:cs="Times New Roman"/>
          <w:sz w:val="24"/>
          <w:szCs w:val="24"/>
        </w:rPr>
        <w:t xml:space="preserve"> </w:t>
      </w:r>
      <w:proofErr w:type="spellStart"/>
      <w:r w:rsidRPr="00002113">
        <w:rPr>
          <w:rFonts w:ascii="Times New Roman" w:hAnsi="Times New Roman" w:cs="Times New Roman"/>
          <w:sz w:val="24"/>
          <w:szCs w:val="24"/>
        </w:rPr>
        <w:t>Ilochi</w:t>
      </w:r>
      <w:proofErr w:type="spellEnd"/>
      <w:r w:rsidRPr="00002113">
        <w:rPr>
          <w:rFonts w:ascii="Times New Roman" w:hAnsi="Times New Roman" w:cs="Times New Roman"/>
          <w:sz w:val="24"/>
          <w:szCs w:val="24"/>
        </w:rPr>
        <w:t xml:space="preserve">, </w:t>
      </w:r>
      <w:proofErr w:type="spellStart"/>
      <w:r w:rsidRPr="00002113">
        <w:rPr>
          <w:rFonts w:ascii="Times New Roman" w:hAnsi="Times New Roman" w:cs="Times New Roman"/>
          <w:sz w:val="24"/>
          <w:szCs w:val="24"/>
        </w:rPr>
        <w:t>Mrs</w:t>
      </w:r>
      <w:proofErr w:type="spellEnd"/>
      <w:r w:rsidRPr="00002113">
        <w:rPr>
          <w:rFonts w:ascii="Times New Roman" w:hAnsi="Times New Roman" w:cs="Times New Roman"/>
          <w:sz w:val="24"/>
          <w:szCs w:val="24"/>
        </w:rPr>
        <w:t xml:space="preserve"> </w:t>
      </w:r>
      <w:proofErr w:type="spellStart"/>
      <w:r w:rsidRPr="00002113">
        <w:rPr>
          <w:rFonts w:ascii="Times New Roman" w:hAnsi="Times New Roman" w:cs="Times New Roman"/>
          <w:sz w:val="24"/>
          <w:szCs w:val="24"/>
        </w:rPr>
        <w:t>Ibit</w:t>
      </w:r>
      <w:r w:rsidR="00CD40A6" w:rsidRPr="00002113">
        <w:rPr>
          <w:rFonts w:ascii="Times New Roman" w:hAnsi="Times New Roman" w:cs="Times New Roman"/>
          <w:sz w:val="24"/>
          <w:szCs w:val="24"/>
        </w:rPr>
        <w:t>oye</w:t>
      </w:r>
      <w:proofErr w:type="spellEnd"/>
      <w:r w:rsidR="00CD40A6" w:rsidRPr="00002113">
        <w:rPr>
          <w:rFonts w:ascii="Times New Roman" w:hAnsi="Times New Roman" w:cs="Times New Roman"/>
          <w:sz w:val="24"/>
          <w:szCs w:val="24"/>
        </w:rPr>
        <w:t xml:space="preserve">, </w:t>
      </w:r>
      <w:proofErr w:type="spellStart"/>
      <w:r w:rsidR="00CD40A6" w:rsidRPr="00002113">
        <w:rPr>
          <w:rFonts w:ascii="Times New Roman" w:hAnsi="Times New Roman" w:cs="Times New Roman"/>
          <w:sz w:val="24"/>
          <w:szCs w:val="24"/>
        </w:rPr>
        <w:t>Mrs</w:t>
      </w:r>
      <w:proofErr w:type="spellEnd"/>
      <w:r w:rsidR="00CD40A6" w:rsidRPr="00002113">
        <w:rPr>
          <w:rFonts w:ascii="Times New Roman" w:hAnsi="Times New Roman" w:cs="Times New Roman"/>
          <w:sz w:val="24"/>
          <w:szCs w:val="24"/>
        </w:rPr>
        <w:t xml:space="preserve"> Julius, Miss </w:t>
      </w:r>
      <w:proofErr w:type="spellStart"/>
      <w:r w:rsidR="00CD40A6" w:rsidRPr="00002113">
        <w:rPr>
          <w:rFonts w:ascii="Times New Roman" w:hAnsi="Times New Roman" w:cs="Times New Roman"/>
          <w:sz w:val="24"/>
          <w:szCs w:val="24"/>
        </w:rPr>
        <w:t>Ihunayah</w:t>
      </w:r>
      <w:proofErr w:type="spellEnd"/>
      <w:r w:rsidRPr="00002113">
        <w:rPr>
          <w:rFonts w:ascii="Times New Roman" w:hAnsi="Times New Roman" w:cs="Times New Roman"/>
          <w:sz w:val="24"/>
          <w:szCs w:val="24"/>
        </w:rPr>
        <w:t xml:space="preserve">, Mr. Tobi </w:t>
      </w:r>
      <w:proofErr w:type="spellStart"/>
      <w:r w:rsidRPr="00002113">
        <w:rPr>
          <w:rFonts w:ascii="Times New Roman" w:hAnsi="Times New Roman" w:cs="Times New Roman"/>
          <w:sz w:val="24"/>
          <w:szCs w:val="24"/>
        </w:rPr>
        <w:t>Eleke</w:t>
      </w:r>
      <w:proofErr w:type="spellEnd"/>
      <w:r w:rsidRPr="00002113">
        <w:rPr>
          <w:rFonts w:ascii="Times New Roman" w:hAnsi="Times New Roman" w:cs="Times New Roman"/>
          <w:sz w:val="24"/>
          <w:szCs w:val="24"/>
        </w:rPr>
        <w:t xml:space="preserve"> and everyone who has contributed in one way or the other to ensure this programme is successful in due course.</w:t>
      </w:r>
    </w:p>
    <w:p w:rsidR="00CE16FD" w:rsidRPr="00002113" w:rsidRDefault="00CE16FD" w:rsidP="00CE16FD">
      <w:pPr>
        <w:spacing w:line="480" w:lineRule="auto"/>
        <w:ind w:firstLine="720"/>
        <w:jc w:val="both"/>
        <w:rPr>
          <w:rFonts w:ascii="Times New Roman" w:hAnsi="Times New Roman" w:cs="Times New Roman"/>
          <w:sz w:val="24"/>
          <w:szCs w:val="24"/>
        </w:rPr>
      </w:pPr>
    </w:p>
    <w:p w:rsidR="00CE16FD" w:rsidRPr="00002113" w:rsidRDefault="00CE16FD" w:rsidP="00CE16FD">
      <w:pPr>
        <w:spacing w:line="480" w:lineRule="auto"/>
        <w:ind w:firstLine="720"/>
        <w:jc w:val="both"/>
        <w:rPr>
          <w:rFonts w:ascii="Times New Roman" w:hAnsi="Times New Roman" w:cs="Times New Roman"/>
          <w:sz w:val="24"/>
          <w:szCs w:val="24"/>
        </w:rPr>
      </w:pPr>
    </w:p>
    <w:p w:rsidR="00CE16FD" w:rsidRPr="00002113" w:rsidRDefault="00CE16FD" w:rsidP="00CE16FD">
      <w:pPr>
        <w:spacing w:line="480" w:lineRule="auto"/>
        <w:ind w:firstLine="720"/>
        <w:jc w:val="both"/>
        <w:rPr>
          <w:rFonts w:ascii="Times New Roman" w:hAnsi="Times New Roman" w:cs="Times New Roman"/>
          <w:sz w:val="24"/>
          <w:szCs w:val="24"/>
        </w:rPr>
      </w:pPr>
    </w:p>
    <w:p w:rsidR="00CE16FD" w:rsidRPr="00002113" w:rsidRDefault="00CE16FD" w:rsidP="00CE16FD">
      <w:pPr>
        <w:spacing w:line="480" w:lineRule="auto"/>
        <w:ind w:firstLine="720"/>
        <w:jc w:val="both"/>
        <w:rPr>
          <w:rFonts w:ascii="Times New Roman" w:hAnsi="Times New Roman" w:cs="Times New Roman"/>
          <w:sz w:val="24"/>
          <w:szCs w:val="24"/>
        </w:rPr>
      </w:pPr>
    </w:p>
    <w:p w:rsidR="00CE16FD" w:rsidRPr="00002113" w:rsidRDefault="00CE16FD" w:rsidP="00CE16FD">
      <w:pPr>
        <w:spacing w:line="480" w:lineRule="auto"/>
        <w:ind w:firstLine="720"/>
        <w:jc w:val="both"/>
        <w:rPr>
          <w:rFonts w:ascii="Times New Roman" w:hAnsi="Times New Roman" w:cs="Times New Roman"/>
          <w:sz w:val="24"/>
          <w:szCs w:val="24"/>
        </w:rPr>
      </w:pPr>
    </w:p>
    <w:p w:rsidR="00CE16FD" w:rsidRPr="00002113" w:rsidRDefault="00CE16FD" w:rsidP="00CE16FD">
      <w:pPr>
        <w:spacing w:line="480" w:lineRule="auto"/>
        <w:ind w:firstLine="720"/>
        <w:jc w:val="both"/>
        <w:rPr>
          <w:rFonts w:ascii="Times New Roman" w:hAnsi="Times New Roman" w:cs="Times New Roman"/>
          <w:sz w:val="24"/>
          <w:szCs w:val="24"/>
        </w:rPr>
      </w:pPr>
    </w:p>
    <w:p w:rsidR="00CE16FD" w:rsidRPr="00002113" w:rsidRDefault="00CE16FD" w:rsidP="00E45672">
      <w:pPr>
        <w:pStyle w:val="Heading1"/>
        <w:jc w:val="center"/>
        <w:rPr>
          <w:rFonts w:ascii="Times New Roman" w:hAnsi="Times New Roman" w:cs="Times New Roman"/>
          <w:b/>
          <w:sz w:val="28"/>
          <w:szCs w:val="28"/>
        </w:rPr>
      </w:pPr>
      <w:bookmarkStart w:id="4" w:name="_Toc109729001"/>
      <w:r w:rsidRPr="00002113">
        <w:rPr>
          <w:rFonts w:ascii="Times New Roman" w:hAnsi="Times New Roman" w:cs="Times New Roman"/>
          <w:b/>
          <w:sz w:val="28"/>
          <w:szCs w:val="28"/>
        </w:rPr>
        <w:t>ABSTRACT</w:t>
      </w:r>
      <w:bookmarkEnd w:id="4"/>
    </w:p>
    <w:p w:rsidR="00CE16FD" w:rsidRPr="00002113" w:rsidRDefault="00CE16FD" w:rsidP="00CE16FD">
      <w:pPr>
        <w:autoSpaceDE w:val="0"/>
        <w:autoSpaceDN w:val="0"/>
        <w:adjustRightInd w:val="0"/>
        <w:spacing w:line="480" w:lineRule="auto"/>
        <w:jc w:val="both"/>
        <w:rPr>
          <w:rFonts w:ascii="Times New Roman" w:hAnsi="Times New Roman" w:cs="Times New Roman"/>
          <w:bCs/>
          <w:sz w:val="24"/>
          <w:szCs w:val="24"/>
        </w:rPr>
      </w:pPr>
      <w:r w:rsidRPr="00002113">
        <w:rPr>
          <w:rFonts w:ascii="Times New Roman" w:hAnsi="Times New Roman" w:cs="Times New Roman"/>
          <w:sz w:val="24"/>
          <w:szCs w:val="24"/>
        </w:rPr>
        <w:t>This study examines</w:t>
      </w:r>
      <w:r w:rsidRPr="00002113">
        <w:rPr>
          <w:rFonts w:ascii="Times New Roman" w:hAnsi="Times New Roman" w:cs="Times New Roman"/>
          <w:bCs/>
          <w:sz w:val="24"/>
          <w:szCs w:val="24"/>
        </w:rPr>
        <w:t xml:space="preserve"> the relevance of forensic audit and performance of selected agribusiness enterprises in Oyo state, Nigeria. </w:t>
      </w:r>
      <w:r w:rsidRPr="00002113">
        <w:rPr>
          <w:rFonts w:ascii="Times New Roman" w:hAnsi="Times New Roman" w:cs="Times New Roman"/>
          <w:sz w:val="24"/>
          <w:szCs w:val="24"/>
        </w:rPr>
        <w:t xml:space="preserve">Cross-sectional data were used for this study. A purposive sampling procedure was employed to select 73 respondents for the study. The analytical tools used in the study are Descriptive Statistics, Probit Model and Multivariate Regression. </w:t>
      </w:r>
      <w:r w:rsidRPr="00002113">
        <w:rPr>
          <w:rFonts w:ascii="Times New Roman" w:hAnsi="Times New Roman" w:cs="Times New Roman"/>
          <w:bCs/>
          <w:sz w:val="24"/>
          <w:szCs w:val="24"/>
        </w:rPr>
        <w:t xml:space="preserve">The result from the descriptive analysis revealed that </w:t>
      </w:r>
      <w:r w:rsidRPr="00002113">
        <w:rPr>
          <w:rFonts w:ascii="Times New Roman" w:hAnsi="Times New Roman" w:cs="Times New Roman"/>
          <w:sz w:val="24"/>
          <w:szCs w:val="24"/>
        </w:rPr>
        <w:t xml:space="preserve">the majority of the auditors were between the age of 35-44 years. </w:t>
      </w:r>
      <w:r w:rsidRPr="00002113">
        <w:rPr>
          <w:rFonts w:ascii="Times New Roman" w:hAnsi="Times New Roman" w:cs="Times New Roman"/>
          <w:bCs/>
          <w:sz w:val="24"/>
          <w:szCs w:val="24"/>
        </w:rPr>
        <w:t>Most of them were male (74%) with 88% B.Sc./HND degree. Almost 18% of the auditors has ICAN/ACCA professional qualifications while 12% had MSc. Degree. It is also observed that most of the auditors, (64%) had auditing experience between 6 and 10 years. It is also noted that majority (64%) of the selected agribusiness enterprises were medium scale between 20- 99 number of employees. Agro-allied industries were the major (44%) agribusiness enterprise in the study area. Analytical proficiency, critical thinking, auditor’s independence, understanding of the business goal, training and development of auditors were the core competency skill possessed by the respondent</w:t>
      </w:r>
      <w:r w:rsidRPr="00002113">
        <w:rPr>
          <w:rFonts w:ascii="Times New Roman" w:hAnsi="Times New Roman" w:cs="Times New Roman"/>
          <w:sz w:val="24"/>
          <w:szCs w:val="24"/>
        </w:rPr>
        <w:t>.</w:t>
      </w:r>
      <w:r w:rsidRPr="00002113">
        <w:rPr>
          <w:rFonts w:ascii="Times New Roman" w:hAnsi="Times New Roman" w:cs="Times New Roman"/>
          <w:bCs/>
          <w:sz w:val="24"/>
          <w:szCs w:val="24"/>
        </w:rPr>
        <w:t xml:space="preserve"> The Probit model revealed that age of enterprise, size of enterprise, nature of business, corporate policy real annual revenue, real annual labor productivity and ownership status has positive and significant relationship with the choice of using a forensic auditor, which means that any additional increase in any of these significant variable inputs will result in the probability of using a forensic auditor in the selected agribusiness enterprises. The estimated response parameters for the </w:t>
      </w:r>
      <w:r w:rsidRPr="00002113">
        <w:rPr>
          <w:rFonts w:ascii="Times New Roman" w:hAnsi="Times New Roman" w:cs="Times New Roman"/>
          <w:sz w:val="24"/>
          <w:szCs w:val="24"/>
        </w:rPr>
        <w:t>perceived factors that determines the performance of forensic and non-forensic auditor</w:t>
      </w:r>
      <w:r w:rsidRPr="00002113">
        <w:rPr>
          <w:rFonts w:ascii="Times New Roman" w:hAnsi="Times New Roman" w:cs="Times New Roman"/>
          <w:bCs/>
          <w:sz w:val="24"/>
          <w:szCs w:val="24"/>
        </w:rPr>
        <w:t xml:space="preserve"> were found to be religion, conscience, fear of sanction, motivation, environmental factor and feedback</w:t>
      </w:r>
      <w:r w:rsidRPr="00002113">
        <w:rPr>
          <w:rFonts w:ascii="Times New Roman" w:hAnsi="Times New Roman" w:cs="Times New Roman"/>
          <w:sz w:val="24"/>
          <w:szCs w:val="24"/>
        </w:rPr>
        <w:t xml:space="preserve">. </w:t>
      </w:r>
      <w:r w:rsidRPr="00002113">
        <w:rPr>
          <w:rFonts w:ascii="Times New Roman" w:hAnsi="Times New Roman" w:cs="Times New Roman"/>
          <w:bCs/>
          <w:sz w:val="24"/>
          <w:szCs w:val="24"/>
        </w:rPr>
        <w:t xml:space="preserve">The Probit model revealed that age of enterprise, size of enterprise, nature of business, corporate policy real annum revenue, real annual labor productivity and ownership status </w:t>
      </w:r>
      <w:r w:rsidRPr="00002113">
        <w:rPr>
          <w:rFonts w:ascii="Times New Roman" w:hAnsi="Times New Roman" w:cs="Times New Roman"/>
          <w:bCs/>
          <w:sz w:val="24"/>
          <w:szCs w:val="24"/>
        </w:rPr>
        <w:lastRenderedPageBreak/>
        <w:t xml:space="preserve">has positive and significant relationship with the choice of using a forensic auditor, which means that any additional increase in any of these significant variable inputs will result in the probability of using a forensic auditor in the selected agribusiness enterprises. </w:t>
      </w:r>
      <w:r w:rsidRPr="00002113">
        <w:rPr>
          <w:rFonts w:ascii="Times New Roman" w:hAnsi="Times New Roman" w:cs="Times New Roman"/>
          <w:bCs/>
          <w:sz w:val="24"/>
          <w:szCs w:val="24"/>
          <w:shd w:val="clear" w:color="auto" w:fill="FFFFFF"/>
        </w:rPr>
        <w:t xml:space="preserve">capital structure (CS1, CS2), firm size (FZ1) and growth rate (GR) has significant </w:t>
      </w:r>
      <w:r w:rsidR="008A7A34" w:rsidRPr="00002113">
        <w:rPr>
          <w:rFonts w:ascii="Times New Roman" w:hAnsi="Times New Roman" w:cs="Times New Roman"/>
          <w:bCs/>
          <w:sz w:val="24"/>
          <w:szCs w:val="24"/>
          <w:shd w:val="clear" w:color="auto" w:fill="FFFFFF"/>
        </w:rPr>
        <w:t xml:space="preserve">relationship </w:t>
      </w:r>
      <w:r w:rsidRPr="00002113">
        <w:rPr>
          <w:rFonts w:ascii="Times New Roman" w:hAnsi="Times New Roman" w:cs="Times New Roman"/>
          <w:bCs/>
          <w:sz w:val="24"/>
          <w:szCs w:val="24"/>
          <w:shd w:val="clear" w:color="auto" w:fill="FFFFFF"/>
        </w:rPr>
        <w:t>with return on asset (ROA) while capital structure (CS2,) firm size (FZ1, FZ2) and infrastructure equipment and technology (IET) has significant relationship with return on equity (ROE). The result of the analysis also provides an insight that capital structure (CS2, CS3), firm size (FMZ) and total asset, infrastructure equipment technology (IET) and financial management capacity (FMC) has positive relationship with the performance of the enterprises.</w:t>
      </w:r>
      <w:r w:rsidRPr="00002113">
        <w:rPr>
          <w:rFonts w:ascii="Times New Roman" w:hAnsi="Times New Roman" w:cs="Times New Roman"/>
          <w:bCs/>
          <w:sz w:val="24"/>
          <w:szCs w:val="24"/>
        </w:rPr>
        <w:t xml:space="preserve"> The implication of this results implies that </w:t>
      </w:r>
      <w:r w:rsidRPr="00002113">
        <w:rPr>
          <w:rFonts w:ascii="Times New Roman" w:hAnsi="Times New Roman" w:cs="Times New Roman"/>
          <w:sz w:val="24"/>
          <w:szCs w:val="24"/>
        </w:rPr>
        <w:t>potential adaptive measures that can be taken to increase the overall performance of the selected enterprise include, improving the growth rate (GR), maximizing the total assets (FZ2), maintaining infrastructural equipment and technology (IET) and improve the financial management capacity (FMC).</w:t>
      </w:r>
    </w:p>
    <w:p w:rsidR="00CE16FD" w:rsidRPr="00002113" w:rsidRDefault="00CE16FD" w:rsidP="00CE16FD">
      <w:pPr>
        <w:spacing w:line="480" w:lineRule="auto"/>
        <w:ind w:firstLine="720"/>
        <w:rPr>
          <w:rFonts w:ascii="Times New Roman" w:hAnsi="Times New Roman" w:cs="Times New Roman"/>
          <w:b/>
          <w:sz w:val="24"/>
          <w:szCs w:val="24"/>
        </w:rPr>
      </w:pPr>
    </w:p>
    <w:p w:rsidR="00CE16FD" w:rsidRPr="00002113" w:rsidRDefault="00CE16FD" w:rsidP="00CE16FD">
      <w:pPr>
        <w:spacing w:line="480" w:lineRule="auto"/>
        <w:ind w:firstLine="720"/>
        <w:rPr>
          <w:rFonts w:ascii="Times New Roman" w:hAnsi="Times New Roman" w:cs="Times New Roman"/>
          <w:b/>
          <w:sz w:val="24"/>
          <w:szCs w:val="24"/>
        </w:rPr>
      </w:pPr>
    </w:p>
    <w:p w:rsidR="00CE16FD" w:rsidRPr="00002113" w:rsidRDefault="00CE16FD" w:rsidP="00CE16FD">
      <w:pPr>
        <w:spacing w:line="480" w:lineRule="auto"/>
        <w:ind w:firstLine="720"/>
        <w:rPr>
          <w:rFonts w:ascii="Times New Roman" w:hAnsi="Times New Roman" w:cs="Times New Roman"/>
          <w:b/>
          <w:sz w:val="24"/>
          <w:szCs w:val="24"/>
        </w:rPr>
      </w:pPr>
    </w:p>
    <w:p w:rsidR="00CE16FD" w:rsidRPr="00002113" w:rsidRDefault="00CE16FD" w:rsidP="00CE16FD">
      <w:pPr>
        <w:spacing w:line="480" w:lineRule="auto"/>
        <w:ind w:firstLine="720"/>
        <w:rPr>
          <w:rFonts w:ascii="Times New Roman" w:hAnsi="Times New Roman" w:cs="Times New Roman"/>
          <w:b/>
          <w:sz w:val="24"/>
          <w:szCs w:val="24"/>
        </w:rPr>
      </w:pPr>
    </w:p>
    <w:p w:rsidR="00CE16FD" w:rsidRPr="00002113" w:rsidRDefault="00CE16FD" w:rsidP="00CE16FD">
      <w:pPr>
        <w:spacing w:line="480" w:lineRule="auto"/>
        <w:ind w:firstLine="720"/>
        <w:rPr>
          <w:rFonts w:ascii="Times New Roman" w:hAnsi="Times New Roman" w:cs="Times New Roman"/>
          <w:b/>
          <w:sz w:val="24"/>
          <w:szCs w:val="24"/>
        </w:rPr>
      </w:pPr>
    </w:p>
    <w:p w:rsidR="00CE16FD" w:rsidRPr="00002113" w:rsidRDefault="00CE16FD" w:rsidP="00CE16FD">
      <w:pPr>
        <w:spacing w:line="480" w:lineRule="auto"/>
        <w:ind w:firstLine="720"/>
        <w:rPr>
          <w:rFonts w:ascii="Times New Roman" w:hAnsi="Times New Roman" w:cs="Times New Roman"/>
          <w:b/>
          <w:sz w:val="24"/>
          <w:szCs w:val="24"/>
        </w:rPr>
      </w:pPr>
    </w:p>
    <w:p w:rsidR="00CE16FD" w:rsidRPr="00002113" w:rsidRDefault="00CE16FD" w:rsidP="00CE16FD">
      <w:pPr>
        <w:spacing w:line="480" w:lineRule="auto"/>
        <w:ind w:firstLine="720"/>
        <w:rPr>
          <w:rFonts w:ascii="Times New Roman" w:hAnsi="Times New Roman" w:cs="Times New Roman"/>
          <w:b/>
          <w:sz w:val="24"/>
          <w:szCs w:val="24"/>
        </w:rPr>
      </w:pPr>
    </w:p>
    <w:p w:rsidR="00CE16FD" w:rsidRPr="00002113" w:rsidRDefault="00CE16FD" w:rsidP="000707C8">
      <w:pPr>
        <w:spacing w:line="480" w:lineRule="auto"/>
        <w:rPr>
          <w:rFonts w:ascii="Times New Roman" w:hAnsi="Times New Roman" w:cs="Times New Roman"/>
          <w:b/>
          <w:sz w:val="24"/>
          <w:szCs w:val="24"/>
        </w:rPr>
      </w:pPr>
    </w:p>
    <w:p w:rsidR="00E45672" w:rsidRPr="00002113" w:rsidRDefault="00E45672" w:rsidP="000707C8">
      <w:pPr>
        <w:spacing w:line="480" w:lineRule="auto"/>
        <w:rPr>
          <w:rFonts w:ascii="Times New Roman" w:hAnsi="Times New Roman" w:cs="Times New Roman"/>
          <w:sz w:val="24"/>
          <w:szCs w:val="24"/>
        </w:rPr>
      </w:pPr>
    </w:p>
    <w:p w:rsidR="004C15A9" w:rsidRPr="00AB674E" w:rsidRDefault="004C15A9" w:rsidP="004C15A9">
      <w:pPr>
        <w:pStyle w:val="Heading1"/>
        <w:jc w:val="center"/>
        <w:rPr>
          <w:rFonts w:ascii="Times New Roman" w:hAnsi="Times New Roman" w:cs="Times New Roman"/>
          <w:b/>
          <w:sz w:val="28"/>
          <w:szCs w:val="28"/>
        </w:rPr>
      </w:pPr>
      <w:bookmarkStart w:id="5" w:name="_Toc109729002"/>
      <w:r w:rsidRPr="00AB674E">
        <w:rPr>
          <w:rFonts w:ascii="Times New Roman" w:hAnsi="Times New Roman" w:cs="Times New Roman"/>
          <w:b/>
          <w:sz w:val="28"/>
          <w:szCs w:val="28"/>
        </w:rPr>
        <w:t>TABLE OF CONTENT</w:t>
      </w:r>
      <w:bookmarkEnd w:id="5"/>
    </w:p>
    <w:sdt>
      <w:sdtPr>
        <w:rPr>
          <w:rFonts w:ascii="Times New Roman" w:eastAsiaTheme="minorEastAsia" w:hAnsi="Times New Roman" w:cs="Times New Roman"/>
          <w:color w:val="auto"/>
          <w:sz w:val="28"/>
          <w:szCs w:val="28"/>
        </w:rPr>
        <w:id w:val="-1816713489"/>
        <w:docPartObj>
          <w:docPartGallery w:val="Table of Contents"/>
          <w:docPartUnique/>
        </w:docPartObj>
      </w:sdtPr>
      <w:sdtEndPr>
        <w:rPr>
          <w:b/>
          <w:bCs/>
          <w:noProof/>
        </w:rPr>
      </w:sdtEndPr>
      <w:sdtContent>
        <w:p w:rsidR="004C15A9" w:rsidRPr="00EC2346" w:rsidRDefault="004C15A9">
          <w:pPr>
            <w:pStyle w:val="TOCHeading"/>
            <w:rPr>
              <w:rFonts w:ascii="Times New Roman" w:hAnsi="Times New Roman" w:cs="Times New Roman"/>
              <w:sz w:val="28"/>
              <w:szCs w:val="28"/>
            </w:rPr>
          </w:pPr>
        </w:p>
        <w:p w:rsidR="00EC2346" w:rsidRPr="00EC2346" w:rsidRDefault="004C15A9">
          <w:pPr>
            <w:pStyle w:val="TOC1"/>
            <w:tabs>
              <w:tab w:val="right" w:leader="dot" w:pos="9350"/>
            </w:tabs>
            <w:rPr>
              <w:rFonts w:ascii="Times New Roman" w:hAnsi="Times New Roman" w:cs="Times New Roman"/>
              <w:noProof/>
              <w:sz w:val="28"/>
              <w:szCs w:val="28"/>
            </w:rPr>
          </w:pPr>
          <w:r w:rsidRPr="00EC2346">
            <w:rPr>
              <w:rFonts w:ascii="Times New Roman" w:hAnsi="Times New Roman" w:cs="Times New Roman"/>
              <w:sz w:val="28"/>
              <w:szCs w:val="28"/>
            </w:rPr>
            <w:fldChar w:fldCharType="begin"/>
          </w:r>
          <w:r w:rsidRPr="00EC2346">
            <w:rPr>
              <w:rFonts w:ascii="Times New Roman" w:hAnsi="Times New Roman" w:cs="Times New Roman"/>
              <w:sz w:val="28"/>
              <w:szCs w:val="28"/>
            </w:rPr>
            <w:instrText xml:space="preserve"> TOC \o "1-3" \h \z \u </w:instrText>
          </w:r>
          <w:r w:rsidRPr="00EC2346">
            <w:rPr>
              <w:rFonts w:ascii="Times New Roman" w:hAnsi="Times New Roman" w:cs="Times New Roman"/>
              <w:sz w:val="28"/>
              <w:szCs w:val="28"/>
            </w:rPr>
            <w:fldChar w:fldCharType="separate"/>
          </w:r>
          <w:hyperlink w:anchor="_Toc109728997" w:history="1">
            <w:r w:rsidR="00EC2346" w:rsidRPr="00EC2346">
              <w:rPr>
                <w:rStyle w:val="Hyperlink"/>
                <w:rFonts w:ascii="Times New Roman" w:hAnsi="Times New Roman" w:cs="Times New Roman"/>
                <w:b/>
                <w:noProof/>
                <w:sz w:val="28"/>
                <w:szCs w:val="28"/>
              </w:rPr>
              <w:t>DECLARATION</w:t>
            </w:r>
            <w:r w:rsidR="00EC2346" w:rsidRPr="00EC2346">
              <w:rPr>
                <w:rFonts w:ascii="Times New Roman" w:hAnsi="Times New Roman" w:cs="Times New Roman"/>
                <w:noProof/>
                <w:webHidden/>
                <w:sz w:val="28"/>
                <w:szCs w:val="28"/>
              </w:rPr>
              <w:tab/>
            </w:r>
            <w:r w:rsidR="00EC2346" w:rsidRPr="00EC2346">
              <w:rPr>
                <w:rFonts w:ascii="Times New Roman" w:hAnsi="Times New Roman" w:cs="Times New Roman"/>
                <w:noProof/>
                <w:webHidden/>
                <w:sz w:val="28"/>
                <w:szCs w:val="28"/>
              </w:rPr>
              <w:fldChar w:fldCharType="begin"/>
            </w:r>
            <w:r w:rsidR="00EC2346" w:rsidRPr="00EC2346">
              <w:rPr>
                <w:rFonts w:ascii="Times New Roman" w:hAnsi="Times New Roman" w:cs="Times New Roman"/>
                <w:noProof/>
                <w:webHidden/>
                <w:sz w:val="28"/>
                <w:szCs w:val="28"/>
              </w:rPr>
              <w:instrText xml:space="preserve"> PAGEREF _Toc109728997 \h </w:instrText>
            </w:r>
            <w:r w:rsidR="00EC2346" w:rsidRPr="00EC2346">
              <w:rPr>
                <w:rFonts w:ascii="Times New Roman" w:hAnsi="Times New Roman" w:cs="Times New Roman"/>
                <w:noProof/>
                <w:webHidden/>
                <w:sz w:val="28"/>
                <w:szCs w:val="28"/>
              </w:rPr>
            </w:r>
            <w:r w:rsidR="00EC2346" w:rsidRPr="00EC2346">
              <w:rPr>
                <w:rFonts w:ascii="Times New Roman" w:hAnsi="Times New Roman" w:cs="Times New Roman"/>
                <w:noProof/>
                <w:webHidden/>
                <w:sz w:val="28"/>
                <w:szCs w:val="28"/>
              </w:rPr>
              <w:fldChar w:fldCharType="separate"/>
            </w:r>
            <w:r w:rsidR="00CC6ADD">
              <w:rPr>
                <w:rFonts w:ascii="Times New Roman" w:hAnsi="Times New Roman" w:cs="Times New Roman"/>
                <w:noProof/>
                <w:webHidden/>
                <w:sz w:val="28"/>
                <w:szCs w:val="28"/>
              </w:rPr>
              <w:t>ii</w:t>
            </w:r>
            <w:r w:rsidR="00EC2346" w:rsidRPr="00EC2346">
              <w:rPr>
                <w:rFonts w:ascii="Times New Roman" w:hAnsi="Times New Roman" w:cs="Times New Roman"/>
                <w:noProof/>
                <w:webHidden/>
                <w:sz w:val="28"/>
                <w:szCs w:val="28"/>
              </w:rPr>
              <w:fldChar w:fldCharType="end"/>
            </w:r>
          </w:hyperlink>
        </w:p>
        <w:p w:rsidR="00EC2346" w:rsidRPr="00EC2346" w:rsidRDefault="00D204AB">
          <w:pPr>
            <w:pStyle w:val="TOC1"/>
            <w:tabs>
              <w:tab w:val="right" w:leader="dot" w:pos="9350"/>
            </w:tabs>
            <w:rPr>
              <w:rFonts w:ascii="Times New Roman" w:hAnsi="Times New Roman" w:cs="Times New Roman"/>
              <w:noProof/>
              <w:sz w:val="28"/>
              <w:szCs w:val="28"/>
            </w:rPr>
          </w:pPr>
          <w:hyperlink w:anchor="_Toc109728998" w:history="1">
            <w:r w:rsidR="00EC2346" w:rsidRPr="00EC2346">
              <w:rPr>
                <w:rStyle w:val="Hyperlink"/>
                <w:rFonts w:ascii="Times New Roman" w:hAnsi="Times New Roman" w:cs="Times New Roman"/>
                <w:b/>
                <w:noProof/>
                <w:sz w:val="28"/>
                <w:szCs w:val="28"/>
              </w:rPr>
              <w:t>CERTIFICATION</w:t>
            </w:r>
            <w:r w:rsidR="00EC2346" w:rsidRPr="00EC2346">
              <w:rPr>
                <w:rFonts w:ascii="Times New Roman" w:hAnsi="Times New Roman" w:cs="Times New Roman"/>
                <w:noProof/>
                <w:webHidden/>
                <w:sz w:val="28"/>
                <w:szCs w:val="28"/>
              </w:rPr>
              <w:tab/>
            </w:r>
            <w:r w:rsidR="00EC2346" w:rsidRPr="00EC2346">
              <w:rPr>
                <w:rFonts w:ascii="Times New Roman" w:hAnsi="Times New Roman" w:cs="Times New Roman"/>
                <w:noProof/>
                <w:webHidden/>
                <w:sz w:val="28"/>
                <w:szCs w:val="28"/>
              </w:rPr>
              <w:fldChar w:fldCharType="begin"/>
            </w:r>
            <w:r w:rsidR="00EC2346" w:rsidRPr="00EC2346">
              <w:rPr>
                <w:rFonts w:ascii="Times New Roman" w:hAnsi="Times New Roman" w:cs="Times New Roman"/>
                <w:noProof/>
                <w:webHidden/>
                <w:sz w:val="28"/>
                <w:szCs w:val="28"/>
              </w:rPr>
              <w:instrText xml:space="preserve"> PAGEREF _Toc109728998 \h </w:instrText>
            </w:r>
            <w:r w:rsidR="00EC2346" w:rsidRPr="00EC2346">
              <w:rPr>
                <w:rFonts w:ascii="Times New Roman" w:hAnsi="Times New Roman" w:cs="Times New Roman"/>
                <w:noProof/>
                <w:webHidden/>
                <w:sz w:val="28"/>
                <w:szCs w:val="28"/>
              </w:rPr>
            </w:r>
            <w:r w:rsidR="00EC2346" w:rsidRPr="00EC2346">
              <w:rPr>
                <w:rFonts w:ascii="Times New Roman" w:hAnsi="Times New Roman" w:cs="Times New Roman"/>
                <w:noProof/>
                <w:webHidden/>
                <w:sz w:val="28"/>
                <w:szCs w:val="28"/>
              </w:rPr>
              <w:fldChar w:fldCharType="separate"/>
            </w:r>
            <w:r w:rsidR="00CC6ADD">
              <w:rPr>
                <w:rFonts w:ascii="Times New Roman" w:hAnsi="Times New Roman" w:cs="Times New Roman"/>
                <w:noProof/>
                <w:webHidden/>
                <w:sz w:val="28"/>
                <w:szCs w:val="28"/>
              </w:rPr>
              <w:t>iii</w:t>
            </w:r>
            <w:r w:rsidR="00EC2346" w:rsidRPr="00EC2346">
              <w:rPr>
                <w:rFonts w:ascii="Times New Roman" w:hAnsi="Times New Roman" w:cs="Times New Roman"/>
                <w:noProof/>
                <w:webHidden/>
                <w:sz w:val="28"/>
                <w:szCs w:val="28"/>
              </w:rPr>
              <w:fldChar w:fldCharType="end"/>
            </w:r>
          </w:hyperlink>
        </w:p>
        <w:p w:rsidR="00EC2346" w:rsidRPr="00EC2346" w:rsidRDefault="00D204AB">
          <w:pPr>
            <w:pStyle w:val="TOC1"/>
            <w:tabs>
              <w:tab w:val="right" w:leader="dot" w:pos="9350"/>
            </w:tabs>
            <w:rPr>
              <w:rFonts w:ascii="Times New Roman" w:hAnsi="Times New Roman" w:cs="Times New Roman"/>
              <w:noProof/>
              <w:sz w:val="28"/>
              <w:szCs w:val="28"/>
            </w:rPr>
          </w:pPr>
          <w:hyperlink w:anchor="_Toc109728999" w:history="1">
            <w:r w:rsidR="00EC2346" w:rsidRPr="00EC2346">
              <w:rPr>
                <w:rStyle w:val="Hyperlink"/>
                <w:rFonts w:ascii="Times New Roman" w:hAnsi="Times New Roman" w:cs="Times New Roman"/>
                <w:b/>
                <w:noProof/>
                <w:sz w:val="28"/>
                <w:szCs w:val="28"/>
              </w:rPr>
              <w:t>DEDICATION</w:t>
            </w:r>
            <w:r w:rsidR="00EC2346" w:rsidRPr="00EC2346">
              <w:rPr>
                <w:rFonts w:ascii="Times New Roman" w:hAnsi="Times New Roman" w:cs="Times New Roman"/>
                <w:noProof/>
                <w:webHidden/>
                <w:sz w:val="28"/>
                <w:szCs w:val="28"/>
              </w:rPr>
              <w:tab/>
            </w:r>
            <w:r w:rsidR="00EC2346" w:rsidRPr="00EC2346">
              <w:rPr>
                <w:rFonts w:ascii="Times New Roman" w:hAnsi="Times New Roman" w:cs="Times New Roman"/>
                <w:noProof/>
                <w:webHidden/>
                <w:sz w:val="28"/>
                <w:szCs w:val="28"/>
              </w:rPr>
              <w:fldChar w:fldCharType="begin"/>
            </w:r>
            <w:r w:rsidR="00EC2346" w:rsidRPr="00EC2346">
              <w:rPr>
                <w:rFonts w:ascii="Times New Roman" w:hAnsi="Times New Roman" w:cs="Times New Roman"/>
                <w:noProof/>
                <w:webHidden/>
                <w:sz w:val="28"/>
                <w:szCs w:val="28"/>
              </w:rPr>
              <w:instrText xml:space="preserve"> PAGEREF _Toc109728999 \h </w:instrText>
            </w:r>
            <w:r w:rsidR="00EC2346" w:rsidRPr="00EC2346">
              <w:rPr>
                <w:rFonts w:ascii="Times New Roman" w:hAnsi="Times New Roman" w:cs="Times New Roman"/>
                <w:noProof/>
                <w:webHidden/>
                <w:sz w:val="28"/>
                <w:szCs w:val="28"/>
              </w:rPr>
            </w:r>
            <w:r w:rsidR="00EC2346" w:rsidRPr="00EC2346">
              <w:rPr>
                <w:rFonts w:ascii="Times New Roman" w:hAnsi="Times New Roman" w:cs="Times New Roman"/>
                <w:noProof/>
                <w:webHidden/>
                <w:sz w:val="28"/>
                <w:szCs w:val="28"/>
              </w:rPr>
              <w:fldChar w:fldCharType="separate"/>
            </w:r>
            <w:r w:rsidR="00CC6ADD">
              <w:rPr>
                <w:rFonts w:ascii="Times New Roman" w:hAnsi="Times New Roman" w:cs="Times New Roman"/>
                <w:noProof/>
                <w:webHidden/>
                <w:sz w:val="28"/>
                <w:szCs w:val="28"/>
              </w:rPr>
              <w:t>iv</w:t>
            </w:r>
            <w:r w:rsidR="00EC2346" w:rsidRPr="00EC2346">
              <w:rPr>
                <w:rFonts w:ascii="Times New Roman" w:hAnsi="Times New Roman" w:cs="Times New Roman"/>
                <w:noProof/>
                <w:webHidden/>
                <w:sz w:val="28"/>
                <w:szCs w:val="28"/>
              </w:rPr>
              <w:fldChar w:fldCharType="end"/>
            </w:r>
          </w:hyperlink>
        </w:p>
        <w:p w:rsidR="00EC2346" w:rsidRPr="00EC2346" w:rsidRDefault="00D204AB">
          <w:pPr>
            <w:pStyle w:val="TOC1"/>
            <w:tabs>
              <w:tab w:val="right" w:leader="dot" w:pos="9350"/>
            </w:tabs>
            <w:rPr>
              <w:rFonts w:ascii="Times New Roman" w:hAnsi="Times New Roman" w:cs="Times New Roman"/>
              <w:noProof/>
              <w:sz w:val="28"/>
              <w:szCs w:val="28"/>
            </w:rPr>
          </w:pPr>
          <w:hyperlink w:anchor="_Toc109729000" w:history="1">
            <w:r w:rsidR="00EC2346" w:rsidRPr="00EC2346">
              <w:rPr>
                <w:rStyle w:val="Hyperlink"/>
                <w:rFonts w:ascii="Times New Roman" w:hAnsi="Times New Roman" w:cs="Times New Roman"/>
                <w:b/>
                <w:noProof/>
                <w:sz w:val="28"/>
                <w:szCs w:val="28"/>
              </w:rPr>
              <w:t>ACKNOWLEDGEMENTS</w:t>
            </w:r>
            <w:r w:rsidR="00EC2346" w:rsidRPr="00EC2346">
              <w:rPr>
                <w:rFonts w:ascii="Times New Roman" w:hAnsi="Times New Roman" w:cs="Times New Roman"/>
                <w:noProof/>
                <w:webHidden/>
                <w:sz w:val="28"/>
                <w:szCs w:val="28"/>
              </w:rPr>
              <w:tab/>
            </w:r>
            <w:r w:rsidR="00EC2346" w:rsidRPr="00EC2346">
              <w:rPr>
                <w:rFonts w:ascii="Times New Roman" w:hAnsi="Times New Roman" w:cs="Times New Roman"/>
                <w:noProof/>
                <w:webHidden/>
                <w:sz w:val="28"/>
                <w:szCs w:val="28"/>
              </w:rPr>
              <w:fldChar w:fldCharType="begin"/>
            </w:r>
            <w:r w:rsidR="00EC2346" w:rsidRPr="00EC2346">
              <w:rPr>
                <w:rFonts w:ascii="Times New Roman" w:hAnsi="Times New Roman" w:cs="Times New Roman"/>
                <w:noProof/>
                <w:webHidden/>
                <w:sz w:val="28"/>
                <w:szCs w:val="28"/>
              </w:rPr>
              <w:instrText xml:space="preserve"> PAGEREF _Toc109729000 \h </w:instrText>
            </w:r>
            <w:r w:rsidR="00EC2346" w:rsidRPr="00EC2346">
              <w:rPr>
                <w:rFonts w:ascii="Times New Roman" w:hAnsi="Times New Roman" w:cs="Times New Roman"/>
                <w:noProof/>
                <w:webHidden/>
                <w:sz w:val="28"/>
                <w:szCs w:val="28"/>
              </w:rPr>
            </w:r>
            <w:r w:rsidR="00EC2346" w:rsidRPr="00EC2346">
              <w:rPr>
                <w:rFonts w:ascii="Times New Roman" w:hAnsi="Times New Roman" w:cs="Times New Roman"/>
                <w:noProof/>
                <w:webHidden/>
                <w:sz w:val="28"/>
                <w:szCs w:val="28"/>
              </w:rPr>
              <w:fldChar w:fldCharType="separate"/>
            </w:r>
            <w:r w:rsidR="00CC6ADD">
              <w:rPr>
                <w:rFonts w:ascii="Times New Roman" w:hAnsi="Times New Roman" w:cs="Times New Roman"/>
                <w:noProof/>
                <w:webHidden/>
                <w:sz w:val="28"/>
                <w:szCs w:val="28"/>
              </w:rPr>
              <w:t>v</w:t>
            </w:r>
            <w:r w:rsidR="00EC2346" w:rsidRPr="00EC2346">
              <w:rPr>
                <w:rFonts w:ascii="Times New Roman" w:hAnsi="Times New Roman" w:cs="Times New Roman"/>
                <w:noProof/>
                <w:webHidden/>
                <w:sz w:val="28"/>
                <w:szCs w:val="28"/>
              </w:rPr>
              <w:fldChar w:fldCharType="end"/>
            </w:r>
          </w:hyperlink>
        </w:p>
        <w:p w:rsidR="00EC2346" w:rsidRPr="00EC2346" w:rsidRDefault="00D204AB">
          <w:pPr>
            <w:pStyle w:val="TOC1"/>
            <w:tabs>
              <w:tab w:val="right" w:leader="dot" w:pos="9350"/>
            </w:tabs>
            <w:rPr>
              <w:rFonts w:ascii="Times New Roman" w:hAnsi="Times New Roman" w:cs="Times New Roman"/>
              <w:noProof/>
              <w:sz w:val="28"/>
              <w:szCs w:val="28"/>
            </w:rPr>
          </w:pPr>
          <w:hyperlink w:anchor="_Toc109729001" w:history="1">
            <w:r w:rsidR="00EC2346" w:rsidRPr="00EC2346">
              <w:rPr>
                <w:rStyle w:val="Hyperlink"/>
                <w:rFonts w:ascii="Times New Roman" w:hAnsi="Times New Roman" w:cs="Times New Roman"/>
                <w:b/>
                <w:noProof/>
                <w:sz w:val="28"/>
                <w:szCs w:val="28"/>
              </w:rPr>
              <w:t>ABSTRACT</w:t>
            </w:r>
            <w:r w:rsidR="00EC2346" w:rsidRPr="00EC2346">
              <w:rPr>
                <w:rFonts w:ascii="Times New Roman" w:hAnsi="Times New Roman" w:cs="Times New Roman"/>
                <w:noProof/>
                <w:webHidden/>
                <w:sz w:val="28"/>
                <w:szCs w:val="28"/>
              </w:rPr>
              <w:tab/>
            </w:r>
            <w:r w:rsidR="00EC2346" w:rsidRPr="00EC2346">
              <w:rPr>
                <w:rFonts w:ascii="Times New Roman" w:hAnsi="Times New Roman" w:cs="Times New Roman"/>
                <w:noProof/>
                <w:webHidden/>
                <w:sz w:val="28"/>
                <w:szCs w:val="28"/>
              </w:rPr>
              <w:fldChar w:fldCharType="begin"/>
            </w:r>
            <w:r w:rsidR="00EC2346" w:rsidRPr="00EC2346">
              <w:rPr>
                <w:rFonts w:ascii="Times New Roman" w:hAnsi="Times New Roman" w:cs="Times New Roman"/>
                <w:noProof/>
                <w:webHidden/>
                <w:sz w:val="28"/>
                <w:szCs w:val="28"/>
              </w:rPr>
              <w:instrText xml:space="preserve"> PAGEREF _Toc109729001 \h </w:instrText>
            </w:r>
            <w:r w:rsidR="00EC2346" w:rsidRPr="00EC2346">
              <w:rPr>
                <w:rFonts w:ascii="Times New Roman" w:hAnsi="Times New Roman" w:cs="Times New Roman"/>
                <w:noProof/>
                <w:webHidden/>
                <w:sz w:val="28"/>
                <w:szCs w:val="28"/>
              </w:rPr>
            </w:r>
            <w:r w:rsidR="00EC2346" w:rsidRPr="00EC2346">
              <w:rPr>
                <w:rFonts w:ascii="Times New Roman" w:hAnsi="Times New Roman" w:cs="Times New Roman"/>
                <w:noProof/>
                <w:webHidden/>
                <w:sz w:val="28"/>
                <w:szCs w:val="28"/>
              </w:rPr>
              <w:fldChar w:fldCharType="separate"/>
            </w:r>
            <w:r w:rsidR="00CC6ADD">
              <w:rPr>
                <w:rFonts w:ascii="Times New Roman" w:hAnsi="Times New Roman" w:cs="Times New Roman"/>
                <w:noProof/>
                <w:webHidden/>
                <w:sz w:val="28"/>
                <w:szCs w:val="28"/>
              </w:rPr>
              <w:t>vii</w:t>
            </w:r>
            <w:r w:rsidR="00EC2346" w:rsidRPr="00EC2346">
              <w:rPr>
                <w:rFonts w:ascii="Times New Roman" w:hAnsi="Times New Roman" w:cs="Times New Roman"/>
                <w:noProof/>
                <w:webHidden/>
                <w:sz w:val="28"/>
                <w:szCs w:val="28"/>
              </w:rPr>
              <w:fldChar w:fldCharType="end"/>
            </w:r>
          </w:hyperlink>
        </w:p>
        <w:p w:rsidR="00EC2346" w:rsidRPr="00EC2346" w:rsidRDefault="00D204AB">
          <w:pPr>
            <w:pStyle w:val="TOC1"/>
            <w:tabs>
              <w:tab w:val="right" w:leader="dot" w:pos="9350"/>
            </w:tabs>
            <w:rPr>
              <w:rFonts w:ascii="Times New Roman" w:hAnsi="Times New Roman" w:cs="Times New Roman"/>
              <w:noProof/>
              <w:sz w:val="28"/>
              <w:szCs w:val="28"/>
            </w:rPr>
          </w:pPr>
          <w:hyperlink w:anchor="_Toc109729002" w:history="1">
            <w:r w:rsidR="00EC2346" w:rsidRPr="00EC2346">
              <w:rPr>
                <w:rStyle w:val="Hyperlink"/>
                <w:rFonts w:ascii="Times New Roman" w:hAnsi="Times New Roman" w:cs="Times New Roman"/>
                <w:b/>
                <w:noProof/>
                <w:sz w:val="28"/>
                <w:szCs w:val="28"/>
              </w:rPr>
              <w:t>TABLE OF CONTENT</w:t>
            </w:r>
            <w:r w:rsidR="00EC2346" w:rsidRPr="00EC2346">
              <w:rPr>
                <w:rFonts w:ascii="Times New Roman" w:hAnsi="Times New Roman" w:cs="Times New Roman"/>
                <w:noProof/>
                <w:webHidden/>
                <w:sz w:val="28"/>
                <w:szCs w:val="28"/>
              </w:rPr>
              <w:tab/>
            </w:r>
            <w:r w:rsidR="00EC2346" w:rsidRPr="00EC2346">
              <w:rPr>
                <w:rFonts w:ascii="Times New Roman" w:hAnsi="Times New Roman" w:cs="Times New Roman"/>
                <w:noProof/>
                <w:webHidden/>
                <w:sz w:val="28"/>
                <w:szCs w:val="28"/>
              </w:rPr>
              <w:fldChar w:fldCharType="begin"/>
            </w:r>
            <w:r w:rsidR="00EC2346" w:rsidRPr="00EC2346">
              <w:rPr>
                <w:rFonts w:ascii="Times New Roman" w:hAnsi="Times New Roman" w:cs="Times New Roman"/>
                <w:noProof/>
                <w:webHidden/>
                <w:sz w:val="28"/>
                <w:szCs w:val="28"/>
              </w:rPr>
              <w:instrText xml:space="preserve"> PAGEREF _Toc109729002 \h </w:instrText>
            </w:r>
            <w:r w:rsidR="00EC2346" w:rsidRPr="00EC2346">
              <w:rPr>
                <w:rFonts w:ascii="Times New Roman" w:hAnsi="Times New Roman" w:cs="Times New Roman"/>
                <w:noProof/>
                <w:webHidden/>
                <w:sz w:val="28"/>
                <w:szCs w:val="28"/>
              </w:rPr>
            </w:r>
            <w:r w:rsidR="00EC2346" w:rsidRPr="00EC2346">
              <w:rPr>
                <w:rFonts w:ascii="Times New Roman" w:hAnsi="Times New Roman" w:cs="Times New Roman"/>
                <w:noProof/>
                <w:webHidden/>
                <w:sz w:val="28"/>
                <w:szCs w:val="28"/>
              </w:rPr>
              <w:fldChar w:fldCharType="separate"/>
            </w:r>
            <w:r w:rsidR="00CC6ADD">
              <w:rPr>
                <w:rFonts w:ascii="Times New Roman" w:hAnsi="Times New Roman" w:cs="Times New Roman"/>
                <w:noProof/>
                <w:webHidden/>
                <w:sz w:val="28"/>
                <w:szCs w:val="28"/>
              </w:rPr>
              <w:t>ix</w:t>
            </w:r>
            <w:r w:rsidR="00EC2346" w:rsidRPr="00EC2346">
              <w:rPr>
                <w:rFonts w:ascii="Times New Roman" w:hAnsi="Times New Roman" w:cs="Times New Roman"/>
                <w:noProof/>
                <w:webHidden/>
                <w:sz w:val="28"/>
                <w:szCs w:val="28"/>
              </w:rPr>
              <w:fldChar w:fldCharType="end"/>
            </w:r>
          </w:hyperlink>
        </w:p>
        <w:p w:rsidR="00EC2346" w:rsidRPr="00EC2346" w:rsidRDefault="00D204AB">
          <w:pPr>
            <w:pStyle w:val="TOC1"/>
            <w:tabs>
              <w:tab w:val="left" w:pos="660"/>
              <w:tab w:val="right" w:leader="dot" w:pos="9350"/>
            </w:tabs>
            <w:rPr>
              <w:rFonts w:ascii="Times New Roman" w:hAnsi="Times New Roman" w:cs="Times New Roman"/>
              <w:noProof/>
              <w:sz w:val="28"/>
              <w:szCs w:val="28"/>
            </w:rPr>
          </w:pPr>
          <w:hyperlink w:anchor="_Toc109729003" w:history="1">
            <w:r w:rsidR="00EC2346" w:rsidRPr="00EC2346">
              <w:rPr>
                <w:rStyle w:val="Hyperlink"/>
                <w:rFonts w:ascii="Times New Roman" w:hAnsi="Times New Roman" w:cs="Times New Roman"/>
                <w:noProof/>
                <w:sz w:val="28"/>
                <w:szCs w:val="28"/>
              </w:rPr>
              <w:t>1.0</w:t>
            </w:r>
            <w:r w:rsidR="00EC2346" w:rsidRPr="00EC2346">
              <w:rPr>
                <w:rFonts w:ascii="Times New Roman" w:hAnsi="Times New Roman" w:cs="Times New Roman"/>
                <w:noProof/>
                <w:sz w:val="28"/>
                <w:szCs w:val="28"/>
              </w:rPr>
              <w:tab/>
            </w:r>
            <w:r w:rsidR="00EC2346" w:rsidRPr="00EC2346">
              <w:rPr>
                <w:rStyle w:val="Hyperlink"/>
                <w:rFonts w:ascii="Times New Roman" w:hAnsi="Times New Roman" w:cs="Times New Roman"/>
                <w:noProof/>
                <w:sz w:val="28"/>
                <w:szCs w:val="28"/>
              </w:rPr>
              <w:t xml:space="preserve">    INTRODUCTION</w:t>
            </w:r>
            <w:r w:rsidR="00EC2346" w:rsidRPr="00EC2346">
              <w:rPr>
                <w:rFonts w:ascii="Times New Roman" w:hAnsi="Times New Roman" w:cs="Times New Roman"/>
                <w:noProof/>
                <w:webHidden/>
                <w:sz w:val="28"/>
                <w:szCs w:val="28"/>
              </w:rPr>
              <w:tab/>
            </w:r>
            <w:r w:rsidR="00EC2346" w:rsidRPr="00EC2346">
              <w:rPr>
                <w:rFonts w:ascii="Times New Roman" w:hAnsi="Times New Roman" w:cs="Times New Roman"/>
                <w:noProof/>
                <w:webHidden/>
                <w:sz w:val="28"/>
                <w:szCs w:val="28"/>
              </w:rPr>
              <w:fldChar w:fldCharType="begin"/>
            </w:r>
            <w:r w:rsidR="00EC2346" w:rsidRPr="00EC2346">
              <w:rPr>
                <w:rFonts w:ascii="Times New Roman" w:hAnsi="Times New Roman" w:cs="Times New Roman"/>
                <w:noProof/>
                <w:webHidden/>
                <w:sz w:val="28"/>
                <w:szCs w:val="28"/>
              </w:rPr>
              <w:instrText xml:space="preserve"> PAGEREF _Toc109729003 \h </w:instrText>
            </w:r>
            <w:r w:rsidR="00EC2346" w:rsidRPr="00EC2346">
              <w:rPr>
                <w:rFonts w:ascii="Times New Roman" w:hAnsi="Times New Roman" w:cs="Times New Roman"/>
                <w:noProof/>
                <w:webHidden/>
                <w:sz w:val="28"/>
                <w:szCs w:val="28"/>
              </w:rPr>
            </w:r>
            <w:r w:rsidR="00EC2346" w:rsidRPr="00EC2346">
              <w:rPr>
                <w:rFonts w:ascii="Times New Roman" w:hAnsi="Times New Roman" w:cs="Times New Roman"/>
                <w:noProof/>
                <w:webHidden/>
                <w:sz w:val="28"/>
                <w:szCs w:val="28"/>
              </w:rPr>
              <w:fldChar w:fldCharType="separate"/>
            </w:r>
            <w:r w:rsidR="00CC6ADD">
              <w:rPr>
                <w:rFonts w:ascii="Times New Roman" w:hAnsi="Times New Roman" w:cs="Times New Roman"/>
                <w:noProof/>
                <w:webHidden/>
                <w:sz w:val="28"/>
                <w:szCs w:val="28"/>
              </w:rPr>
              <w:t>1</w:t>
            </w:r>
            <w:r w:rsidR="00EC2346" w:rsidRPr="00EC2346">
              <w:rPr>
                <w:rFonts w:ascii="Times New Roman" w:hAnsi="Times New Roman" w:cs="Times New Roman"/>
                <w:noProof/>
                <w:webHidden/>
                <w:sz w:val="28"/>
                <w:szCs w:val="28"/>
              </w:rPr>
              <w:fldChar w:fldCharType="end"/>
            </w:r>
          </w:hyperlink>
        </w:p>
        <w:p w:rsidR="00EC2346" w:rsidRPr="00EC2346" w:rsidRDefault="00D204AB">
          <w:pPr>
            <w:pStyle w:val="TOC2"/>
            <w:tabs>
              <w:tab w:val="right" w:leader="dot" w:pos="9350"/>
            </w:tabs>
            <w:rPr>
              <w:rFonts w:ascii="Times New Roman" w:hAnsi="Times New Roman" w:cs="Times New Roman"/>
              <w:noProof/>
              <w:sz w:val="28"/>
              <w:szCs w:val="28"/>
            </w:rPr>
          </w:pPr>
          <w:hyperlink w:anchor="_Toc109729004" w:history="1">
            <w:r w:rsidR="00EC2346" w:rsidRPr="00EC2346">
              <w:rPr>
                <w:rStyle w:val="Hyperlink"/>
                <w:rFonts w:ascii="Times New Roman" w:hAnsi="Times New Roman" w:cs="Times New Roman"/>
                <w:noProof/>
                <w:sz w:val="28"/>
                <w:szCs w:val="28"/>
              </w:rPr>
              <w:t>1.1   Background to the Study</w:t>
            </w:r>
            <w:r w:rsidR="00EC2346" w:rsidRPr="00EC2346">
              <w:rPr>
                <w:rFonts w:ascii="Times New Roman" w:hAnsi="Times New Roman" w:cs="Times New Roman"/>
                <w:noProof/>
                <w:webHidden/>
                <w:sz w:val="28"/>
                <w:szCs w:val="28"/>
              </w:rPr>
              <w:tab/>
            </w:r>
            <w:r w:rsidR="00EC2346" w:rsidRPr="00EC2346">
              <w:rPr>
                <w:rFonts w:ascii="Times New Roman" w:hAnsi="Times New Roman" w:cs="Times New Roman"/>
                <w:noProof/>
                <w:webHidden/>
                <w:sz w:val="28"/>
                <w:szCs w:val="28"/>
              </w:rPr>
              <w:fldChar w:fldCharType="begin"/>
            </w:r>
            <w:r w:rsidR="00EC2346" w:rsidRPr="00EC2346">
              <w:rPr>
                <w:rFonts w:ascii="Times New Roman" w:hAnsi="Times New Roman" w:cs="Times New Roman"/>
                <w:noProof/>
                <w:webHidden/>
                <w:sz w:val="28"/>
                <w:szCs w:val="28"/>
              </w:rPr>
              <w:instrText xml:space="preserve"> PAGEREF _Toc109729004 \h </w:instrText>
            </w:r>
            <w:r w:rsidR="00EC2346" w:rsidRPr="00EC2346">
              <w:rPr>
                <w:rFonts w:ascii="Times New Roman" w:hAnsi="Times New Roman" w:cs="Times New Roman"/>
                <w:noProof/>
                <w:webHidden/>
                <w:sz w:val="28"/>
                <w:szCs w:val="28"/>
              </w:rPr>
            </w:r>
            <w:r w:rsidR="00EC2346" w:rsidRPr="00EC2346">
              <w:rPr>
                <w:rFonts w:ascii="Times New Roman" w:hAnsi="Times New Roman" w:cs="Times New Roman"/>
                <w:noProof/>
                <w:webHidden/>
                <w:sz w:val="28"/>
                <w:szCs w:val="28"/>
              </w:rPr>
              <w:fldChar w:fldCharType="separate"/>
            </w:r>
            <w:r w:rsidR="00CC6ADD">
              <w:rPr>
                <w:rFonts w:ascii="Times New Roman" w:hAnsi="Times New Roman" w:cs="Times New Roman"/>
                <w:noProof/>
                <w:webHidden/>
                <w:sz w:val="28"/>
                <w:szCs w:val="28"/>
              </w:rPr>
              <w:t>1</w:t>
            </w:r>
            <w:r w:rsidR="00EC2346" w:rsidRPr="00EC2346">
              <w:rPr>
                <w:rFonts w:ascii="Times New Roman" w:hAnsi="Times New Roman" w:cs="Times New Roman"/>
                <w:noProof/>
                <w:webHidden/>
                <w:sz w:val="28"/>
                <w:szCs w:val="28"/>
              </w:rPr>
              <w:fldChar w:fldCharType="end"/>
            </w:r>
          </w:hyperlink>
        </w:p>
        <w:p w:rsidR="00EC2346" w:rsidRPr="00EC2346" w:rsidRDefault="00D204AB">
          <w:pPr>
            <w:pStyle w:val="TOC2"/>
            <w:tabs>
              <w:tab w:val="left" w:pos="880"/>
              <w:tab w:val="right" w:leader="dot" w:pos="9350"/>
            </w:tabs>
            <w:rPr>
              <w:rFonts w:ascii="Times New Roman" w:hAnsi="Times New Roman" w:cs="Times New Roman"/>
              <w:noProof/>
              <w:sz w:val="28"/>
              <w:szCs w:val="28"/>
            </w:rPr>
          </w:pPr>
          <w:hyperlink w:anchor="_Toc109729005" w:history="1">
            <w:r w:rsidR="00EC2346" w:rsidRPr="00EC2346">
              <w:rPr>
                <w:rStyle w:val="Hyperlink"/>
                <w:rFonts w:ascii="Times New Roman" w:hAnsi="Times New Roman" w:cs="Times New Roman"/>
                <w:noProof/>
                <w:sz w:val="28"/>
                <w:szCs w:val="28"/>
              </w:rPr>
              <w:t xml:space="preserve">1.2 </w:t>
            </w:r>
            <w:r w:rsidR="00EC2346" w:rsidRPr="00EC2346">
              <w:rPr>
                <w:rFonts w:ascii="Times New Roman" w:hAnsi="Times New Roman" w:cs="Times New Roman"/>
                <w:noProof/>
                <w:sz w:val="28"/>
                <w:szCs w:val="28"/>
              </w:rPr>
              <w:tab/>
            </w:r>
            <w:r w:rsidR="00EC2346" w:rsidRPr="00EC2346">
              <w:rPr>
                <w:rStyle w:val="Hyperlink"/>
                <w:rFonts w:ascii="Times New Roman" w:hAnsi="Times New Roman" w:cs="Times New Roman"/>
                <w:noProof/>
                <w:sz w:val="28"/>
                <w:szCs w:val="28"/>
              </w:rPr>
              <w:t>Statement of the Research Problem</w:t>
            </w:r>
            <w:r w:rsidR="00EC2346" w:rsidRPr="00EC2346">
              <w:rPr>
                <w:rFonts w:ascii="Times New Roman" w:hAnsi="Times New Roman" w:cs="Times New Roman"/>
                <w:noProof/>
                <w:webHidden/>
                <w:sz w:val="28"/>
                <w:szCs w:val="28"/>
              </w:rPr>
              <w:tab/>
            </w:r>
            <w:r w:rsidR="00EC2346" w:rsidRPr="00EC2346">
              <w:rPr>
                <w:rFonts w:ascii="Times New Roman" w:hAnsi="Times New Roman" w:cs="Times New Roman"/>
                <w:noProof/>
                <w:webHidden/>
                <w:sz w:val="28"/>
                <w:szCs w:val="28"/>
              </w:rPr>
              <w:fldChar w:fldCharType="begin"/>
            </w:r>
            <w:r w:rsidR="00EC2346" w:rsidRPr="00EC2346">
              <w:rPr>
                <w:rFonts w:ascii="Times New Roman" w:hAnsi="Times New Roman" w:cs="Times New Roman"/>
                <w:noProof/>
                <w:webHidden/>
                <w:sz w:val="28"/>
                <w:szCs w:val="28"/>
              </w:rPr>
              <w:instrText xml:space="preserve"> PAGEREF _Toc109729005 \h </w:instrText>
            </w:r>
            <w:r w:rsidR="00EC2346" w:rsidRPr="00EC2346">
              <w:rPr>
                <w:rFonts w:ascii="Times New Roman" w:hAnsi="Times New Roman" w:cs="Times New Roman"/>
                <w:noProof/>
                <w:webHidden/>
                <w:sz w:val="28"/>
                <w:szCs w:val="28"/>
              </w:rPr>
            </w:r>
            <w:r w:rsidR="00EC2346" w:rsidRPr="00EC2346">
              <w:rPr>
                <w:rFonts w:ascii="Times New Roman" w:hAnsi="Times New Roman" w:cs="Times New Roman"/>
                <w:noProof/>
                <w:webHidden/>
                <w:sz w:val="28"/>
                <w:szCs w:val="28"/>
              </w:rPr>
              <w:fldChar w:fldCharType="separate"/>
            </w:r>
            <w:r w:rsidR="00CC6ADD">
              <w:rPr>
                <w:rFonts w:ascii="Times New Roman" w:hAnsi="Times New Roman" w:cs="Times New Roman"/>
                <w:noProof/>
                <w:webHidden/>
                <w:sz w:val="28"/>
                <w:szCs w:val="28"/>
              </w:rPr>
              <w:t>3</w:t>
            </w:r>
            <w:r w:rsidR="00EC2346" w:rsidRPr="00EC2346">
              <w:rPr>
                <w:rFonts w:ascii="Times New Roman" w:hAnsi="Times New Roman" w:cs="Times New Roman"/>
                <w:noProof/>
                <w:webHidden/>
                <w:sz w:val="28"/>
                <w:szCs w:val="28"/>
              </w:rPr>
              <w:fldChar w:fldCharType="end"/>
            </w:r>
          </w:hyperlink>
        </w:p>
        <w:p w:rsidR="00EC2346" w:rsidRPr="00EC2346" w:rsidRDefault="00D204AB">
          <w:pPr>
            <w:pStyle w:val="TOC2"/>
            <w:tabs>
              <w:tab w:val="left" w:pos="880"/>
              <w:tab w:val="right" w:leader="dot" w:pos="9350"/>
            </w:tabs>
            <w:rPr>
              <w:rFonts w:ascii="Times New Roman" w:hAnsi="Times New Roman" w:cs="Times New Roman"/>
              <w:noProof/>
              <w:sz w:val="28"/>
              <w:szCs w:val="28"/>
            </w:rPr>
          </w:pPr>
          <w:hyperlink w:anchor="_Toc109729006" w:history="1">
            <w:r w:rsidR="00EC2346" w:rsidRPr="00EC2346">
              <w:rPr>
                <w:rStyle w:val="Hyperlink"/>
                <w:rFonts w:ascii="Times New Roman" w:hAnsi="Times New Roman" w:cs="Times New Roman"/>
                <w:noProof/>
                <w:sz w:val="28"/>
                <w:szCs w:val="28"/>
                <w:shd w:val="clear" w:color="auto" w:fill="FFFFFF"/>
              </w:rPr>
              <w:t xml:space="preserve">1.3 </w:t>
            </w:r>
            <w:r w:rsidR="00EC2346" w:rsidRPr="00EC2346">
              <w:rPr>
                <w:rFonts w:ascii="Times New Roman" w:hAnsi="Times New Roman" w:cs="Times New Roman"/>
                <w:noProof/>
                <w:sz w:val="28"/>
                <w:szCs w:val="28"/>
              </w:rPr>
              <w:tab/>
            </w:r>
            <w:r w:rsidR="00EC2346" w:rsidRPr="00EC2346">
              <w:rPr>
                <w:rStyle w:val="Hyperlink"/>
                <w:rFonts w:ascii="Times New Roman" w:hAnsi="Times New Roman" w:cs="Times New Roman"/>
                <w:noProof/>
                <w:sz w:val="28"/>
                <w:szCs w:val="28"/>
                <w:shd w:val="clear" w:color="auto" w:fill="FFFFFF"/>
              </w:rPr>
              <w:t>Research Questions</w:t>
            </w:r>
            <w:r w:rsidR="00EC2346" w:rsidRPr="00EC2346">
              <w:rPr>
                <w:rFonts w:ascii="Times New Roman" w:hAnsi="Times New Roman" w:cs="Times New Roman"/>
                <w:noProof/>
                <w:webHidden/>
                <w:sz w:val="28"/>
                <w:szCs w:val="28"/>
              </w:rPr>
              <w:tab/>
            </w:r>
            <w:r w:rsidR="00EC2346" w:rsidRPr="00EC2346">
              <w:rPr>
                <w:rFonts w:ascii="Times New Roman" w:hAnsi="Times New Roman" w:cs="Times New Roman"/>
                <w:noProof/>
                <w:webHidden/>
                <w:sz w:val="28"/>
                <w:szCs w:val="28"/>
              </w:rPr>
              <w:fldChar w:fldCharType="begin"/>
            </w:r>
            <w:r w:rsidR="00EC2346" w:rsidRPr="00EC2346">
              <w:rPr>
                <w:rFonts w:ascii="Times New Roman" w:hAnsi="Times New Roman" w:cs="Times New Roman"/>
                <w:noProof/>
                <w:webHidden/>
                <w:sz w:val="28"/>
                <w:szCs w:val="28"/>
              </w:rPr>
              <w:instrText xml:space="preserve"> PAGEREF _Toc109729006 \h </w:instrText>
            </w:r>
            <w:r w:rsidR="00EC2346" w:rsidRPr="00EC2346">
              <w:rPr>
                <w:rFonts w:ascii="Times New Roman" w:hAnsi="Times New Roman" w:cs="Times New Roman"/>
                <w:noProof/>
                <w:webHidden/>
                <w:sz w:val="28"/>
                <w:szCs w:val="28"/>
              </w:rPr>
            </w:r>
            <w:r w:rsidR="00EC2346" w:rsidRPr="00EC2346">
              <w:rPr>
                <w:rFonts w:ascii="Times New Roman" w:hAnsi="Times New Roman" w:cs="Times New Roman"/>
                <w:noProof/>
                <w:webHidden/>
                <w:sz w:val="28"/>
                <w:szCs w:val="28"/>
              </w:rPr>
              <w:fldChar w:fldCharType="separate"/>
            </w:r>
            <w:r w:rsidR="00CC6ADD">
              <w:rPr>
                <w:rFonts w:ascii="Times New Roman" w:hAnsi="Times New Roman" w:cs="Times New Roman"/>
                <w:noProof/>
                <w:webHidden/>
                <w:sz w:val="28"/>
                <w:szCs w:val="28"/>
              </w:rPr>
              <w:t>4</w:t>
            </w:r>
            <w:r w:rsidR="00EC2346" w:rsidRPr="00EC2346">
              <w:rPr>
                <w:rFonts w:ascii="Times New Roman" w:hAnsi="Times New Roman" w:cs="Times New Roman"/>
                <w:noProof/>
                <w:webHidden/>
                <w:sz w:val="28"/>
                <w:szCs w:val="28"/>
              </w:rPr>
              <w:fldChar w:fldCharType="end"/>
            </w:r>
          </w:hyperlink>
        </w:p>
        <w:p w:rsidR="00EC2346" w:rsidRPr="00EC2346" w:rsidRDefault="00D204AB">
          <w:pPr>
            <w:pStyle w:val="TOC2"/>
            <w:tabs>
              <w:tab w:val="left" w:pos="880"/>
              <w:tab w:val="right" w:leader="dot" w:pos="9350"/>
            </w:tabs>
            <w:rPr>
              <w:rFonts w:ascii="Times New Roman" w:hAnsi="Times New Roman" w:cs="Times New Roman"/>
              <w:noProof/>
              <w:sz w:val="28"/>
              <w:szCs w:val="28"/>
            </w:rPr>
          </w:pPr>
          <w:hyperlink w:anchor="_Toc109729007" w:history="1">
            <w:r w:rsidR="00EC2346" w:rsidRPr="00EC2346">
              <w:rPr>
                <w:rStyle w:val="Hyperlink"/>
                <w:rFonts w:ascii="Times New Roman" w:hAnsi="Times New Roman" w:cs="Times New Roman"/>
                <w:noProof/>
                <w:sz w:val="28"/>
                <w:szCs w:val="28"/>
              </w:rPr>
              <w:t>1.4</w:t>
            </w:r>
            <w:r w:rsidR="00EC2346" w:rsidRPr="00EC2346">
              <w:rPr>
                <w:rFonts w:ascii="Times New Roman" w:hAnsi="Times New Roman" w:cs="Times New Roman"/>
                <w:noProof/>
                <w:sz w:val="28"/>
                <w:szCs w:val="28"/>
              </w:rPr>
              <w:tab/>
            </w:r>
            <w:r w:rsidR="00EC2346" w:rsidRPr="00EC2346">
              <w:rPr>
                <w:rStyle w:val="Hyperlink"/>
                <w:rFonts w:ascii="Times New Roman" w:hAnsi="Times New Roman" w:cs="Times New Roman"/>
                <w:noProof/>
                <w:sz w:val="28"/>
                <w:szCs w:val="28"/>
              </w:rPr>
              <w:t>Objectives of the Study</w:t>
            </w:r>
            <w:r w:rsidR="00EC2346" w:rsidRPr="00EC2346">
              <w:rPr>
                <w:rFonts w:ascii="Times New Roman" w:hAnsi="Times New Roman" w:cs="Times New Roman"/>
                <w:noProof/>
                <w:webHidden/>
                <w:sz w:val="28"/>
                <w:szCs w:val="28"/>
              </w:rPr>
              <w:tab/>
            </w:r>
            <w:r w:rsidR="00EC2346" w:rsidRPr="00EC2346">
              <w:rPr>
                <w:rFonts w:ascii="Times New Roman" w:hAnsi="Times New Roman" w:cs="Times New Roman"/>
                <w:noProof/>
                <w:webHidden/>
                <w:sz w:val="28"/>
                <w:szCs w:val="28"/>
              </w:rPr>
              <w:fldChar w:fldCharType="begin"/>
            </w:r>
            <w:r w:rsidR="00EC2346" w:rsidRPr="00EC2346">
              <w:rPr>
                <w:rFonts w:ascii="Times New Roman" w:hAnsi="Times New Roman" w:cs="Times New Roman"/>
                <w:noProof/>
                <w:webHidden/>
                <w:sz w:val="28"/>
                <w:szCs w:val="28"/>
              </w:rPr>
              <w:instrText xml:space="preserve"> PAGEREF _Toc109729007 \h </w:instrText>
            </w:r>
            <w:r w:rsidR="00EC2346" w:rsidRPr="00EC2346">
              <w:rPr>
                <w:rFonts w:ascii="Times New Roman" w:hAnsi="Times New Roman" w:cs="Times New Roman"/>
                <w:noProof/>
                <w:webHidden/>
                <w:sz w:val="28"/>
                <w:szCs w:val="28"/>
              </w:rPr>
            </w:r>
            <w:r w:rsidR="00EC2346" w:rsidRPr="00EC2346">
              <w:rPr>
                <w:rFonts w:ascii="Times New Roman" w:hAnsi="Times New Roman" w:cs="Times New Roman"/>
                <w:noProof/>
                <w:webHidden/>
                <w:sz w:val="28"/>
                <w:szCs w:val="28"/>
              </w:rPr>
              <w:fldChar w:fldCharType="separate"/>
            </w:r>
            <w:r w:rsidR="00CC6ADD">
              <w:rPr>
                <w:rFonts w:ascii="Times New Roman" w:hAnsi="Times New Roman" w:cs="Times New Roman"/>
                <w:noProof/>
                <w:webHidden/>
                <w:sz w:val="28"/>
                <w:szCs w:val="28"/>
              </w:rPr>
              <w:t>4</w:t>
            </w:r>
            <w:r w:rsidR="00EC2346" w:rsidRPr="00EC2346">
              <w:rPr>
                <w:rFonts w:ascii="Times New Roman" w:hAnsi="Times New Roman" w:cs="Times New Roman"/>
                <w:noProof/>
                <w:webHidden/>
                <w:sz w:val="28"/>
                <w:szCs w:val="28"/>
              </w:rPr>
              <w:fldChar w:fldCharType="end"/>
            </w:r>
          </w:hyperlink>
        </w:p>
        <w:p w:rsidR="00EC2346" w:rsidRPr="00EC2346" w:rsidRDefault="00D204AB">
          <w:pPr>
            <w:pStyle w:val="TOC2"/>
            <w:tabs>
              <w:tab w:val="left" w:pos="880"/>
              <w:tab w:val="right" w:leader="dot" w:pos="9350"/>
            </w:tabs>
            <w:rPr>
              <w:rFonts w:ascii="Times New Roman" w:hAnsi="Times New Roman" w:cs="Times New Roman"/>
              <w:noProof/>
              <w:sz w:val="28"/>
              <w:szCs w:val="28"/>
            </w:rPr>
          </w:pPr>
          <w:hyperlink w:anchor="_Toc109729008" w:history="1">
            <w:r w:rsidR="00EC2346" w:rsidRPr="00EC2346">
              <w:rPr>
                <w:rStyle w:val="Hyperlink"/>
                <w:rFonts w:ascii="Times New Roman" w:hAnsi="Times New Roman" w:cs="Times New Roman"/>
                <w:noProof/>
                <w:sz w:val="28"/>
                <w:szCs w:val="28"/>
              </w:rPr>
              <w:t>1.5</w:t>
            </w:r>
            <w:r w:rsidR="00EC2346" w:rsidRPr="00EC2346">
              <w:rPr>
                <w:rFonts w:ascii="Times New Roman" w:hAnsi="Times New Roman" w:cs="Times New Roman"/>
                <w:noProof/>
                <w:sz w:val="28"/>
                <w:szCs w:val="28"/>
              </w:rPr>
              <w:tab/>
            </w:r>
            <w:r w:rsidR="00EC2346" w:rsidRPr="00EC2346">
              <w:rPr>
                <w:rStyle w:val="Hyperlink"/>
                <w:rFonts w:ascii="Times New Roman" w:hAnsi="Times New Roman" w:cs="Times New Roman"/>
                <w:noProof/>
                <w:sz w:val="28"/>
                <w:szCs w:val="28"/>
              </w:rPr>
              <w:t>Hypotheses of the study</w:t>
            </w:r>
            <w:r w:rsidR="00EC2346" w:rsidRPr="00EC2346">
              <w:rPr>
                <w:rFonts w:ascii="Times New Roman" w:hAnsi="Times New Roman" w:cs="Times New Roman"/>
                <w:noProof/>
                <w:webHidden/>
                <w:sz w:val="28"/>
                <w:szCs w:val="28"/>
              </w:rPr>
              <w:tab/>
            </w:r>
            <w:r w:rsidR="00EC2346" w:rsidRPr="00EC2346">
              <w:rPr>
                <w:rFonts w:ascii="Times New Roman" w:hAnsi="Times New Roman" w:cs="Times New Roman"/>
                <w:noProof/>
                <w:webHidden/>
                <w:sz w:val="28"/>
                <w:szCs w:val="28"/>
              </w:rPr>
              <w:fldChar w:fldCharType="begin"/>
            </w:r>
            <w:r w:rsidR="00EC2346" w:rsidRPr="00EC2346">
              <w:rPr>
                <w:rFonts w:ascii="Times New Roman" w:hAnsi="Times New Roman" w:cs="Times New Roman"/>
                <w:noProof/>
                <w:webHidden/>
                <w:sz w:val="28"/>
                <w:szCs w:val="28"/>
              </w:rPr>
              <w:instrText xml:space="preserve"> PAGEREF _Toc109729008 \h </w:instrText>
            </w:r>
            <w:r w:rsidR="00EC2346" w:rsidRPr="00EC2346">
              <w:rPr>
                <w:rFonts w:ascii="Times New Roman" w:hAnsi="Times New Roman" w:cs="Times New Roman"/>
                <w:noProof/>
                <w:webHidden/>
                <w:sz w:val="28"/>
                <w:szCs w:val="28"/>
              </w:rPr>
            </w:r>
            <w:r w:rsidR="00EC2346" w:rsidRPr="00EC2346">
              <w:rPr>
                <w:rFonts w:ascii="Times New Roman" w:hAnsi="Times New Roman" w:cs="Times New Roman"/>
                <w:noProof/>
                <w:webHidden/>
                <w:sz w:val="28"/>
                <w:szCs w:val="28"/>
              </w:rPr>
              <w:fldChar w:fldCharType="separate"/>
            </w:r>
            <w:r w:rsidR="00CC6ADD">
              <w:rPr>
                <w:rFonts w:ascii="Times New Roman" w:hAnsi="Times New Roman" w:cs="Times New Roman"/>
                <w:noProof/>
                <w:webHidden/>
                <w:sz w:val="28"/>
                <w:szCs w:val="28"/>
              </w:rPr>
              <w:t>5</w:t>
            </w:r>
            <w:r w:rsidR="00EC2346" w:rsidRPr="00EC2346">
              <w:rPr>
                <w:rFonts w:ascii="Times New Roman" w:hAnsi="Times New Roman" w:cs="Times New Roman"/>
                <w:noProof/>
                <w:webHidden/>
                <w:sz w:val="28"/>
                <w:szCs w:val="28"/>
              </w:rPr>
              <w:fldChar w:fldCharType="end"/>
            </w:r>
          </w:hyperlink>
        </w:p>
        <w:p w:rsidR="00EC2346" w:rsidRPr="00EC2346" w:rsidRDefault="00D204AB">
          <w:pPr>
            <w:pStyle w:val="TOC2"/>
            <w:tabs>
              <w:tab w:val="left" w:pos="880"/>
              <w:tab w:val="right" w:leader="dot" w:pos="9350"/>
            </w:tabs>
            <w:rPr>
              <w:rFonts w:ascii="Times New Roman" w:hAnsi="Times New Roman" w:cs="Times New Roman"/>
              <w:noProof/>
              <w:sz w:val="28"/>
              <w:szCs w:val="28"/>
            </w:rPr>
          </w:pPr>
          <w:hyperlink w:anchor="_Toc109729009" w:history="1">
            <w:r w:rsidR="00EC2346" w:rsidRPr="00EC2346">
              <w:rPr>
                <w:rStyle w:val="Hyperlink"/>
                <w:rFonts w:ascii="Times New Roman" w:hAnsi="Times New Roman" w:cs="Times New Roman"/>
                <w:noProof/>
                <w:sz w:val="28"/>
                <w:szCs w:val="28"/>
              </w:rPr>
              <w:t xml:space="preserve">1.6 </w:t>
            </w:r>
            <w:r w:rsidR="00EC2346" w:rsidRPr="00EC2346">
              <w:rPr>
                <w:rFonts w:ascii="Times New Roman" w:hAnsi="Times New Roman" w:cs="Times New Roman"/>
                <w:noProof/>
                <w:sz w:val="28"/>
                <w:szCs w:val="28"/>
              </w:rPr>
              <w:tab/>
            </w:r>
            <w:r w:rsidR="00EC2346" w:rsidRPr="00EC2346">
              <w:rPr>
                <w:rStyle w:val="Hyperlink"/>
                <w:rFonts w:ascii="Times New Roman" w:hAnsi="Times New Roman" w:cs="Times New Roman"/>
                <w:noProof/>
                <w:sz w:val="28"/>
                <w:szCs w:val="28"/>
              </w:rPr>
              <w:t>Scope of the Study</w:t>
            </w:r>
            <w:r w:rsidR="00EC2346" w:rsidRPr="00EC2346">
              <w:rPr>
                <w:rFonts w:ascii="Times New Roman" w:hAnsi="Times New Roman" w:cs="Times New Roman"/>
                <w:noProof/>
                <w:webHidden/>
                <w:sz w:val="28"/>
                <w:szCs w:val="28"/>
              </w:rPr>
              <w:tab/>
            </w:r>
            <w:r w:rsidR="00EC2346" w:rsidRPr="00EC2346">
              <w:rPr>
                <w:rFonts w:ascii="Times New Roman" w:hAnsi="Times New Roman" w:cs="Times New Roman"/>
                <w:noProof/>
                <w:webHidden/>
                <w:sz w:val="28"/>
                <w:szCs w:val="28"/>
              </w:rPr>
              <w:fldChar w:fldCharType="begin"/>
            </w:r>
            <w:r w:rsidR="00EC2346" w:rsidRPr="00EC2346">
              <w:rPr>
                <w:rFonts w:ascii="Times New Roman" w:hAnsi="Times New Roman" w:cs="Times New Roman"/>
                <w:noProof/>
                <w:webHidden/>
                <w:sz w:val="28"/>
                <w:szCs w:val="28"/>
              </w:rPr>
              <w:instrText xml:space="preserve"> PAGEREF _Toc109729009 \h </w:instrText>
            </w:r>
            <w:r w:rsidR="00EC2346" w:rsidRPr="00EC2346">
              <w:rPr>
                <w:rFonts w:ascii="Times New Roman" w:hAnsi="Times New Roman" w:cs="Times New Roman"/>
                <w:noProof/>
                <w:webHidden/>
                <w:sz w:val="28"/>
                <w:szCs w:val="28"/>
              </w:rPr>
            </w:r>
            <w:r w:rsidR="00EC2346" w:rsidRPr="00EC2346">
              <w:rPr>
                <w:rFonts w:ascii="Times New Roman" w:hAnsi="Times New Roman" w:cs="Times New Roman"/>
                <w:noProof/>
                <w:webHidden/>
                <w:sz w:val="28"/>
                <w:szCs w:val="28"/>
              </w:rPr>
              <w:fldChar w:fldCharType="separate"/>
            </w:r>
            <w:r w:rsidR="00CC6ADD">
              <w:rPr>
                <w:rFonts w:ascii="Times New Roman" w:hAnsi="Times New Roman" w:cs="Times New Roman"/>
                <w:noProof/>
                <w:webHidden/>
                <w:sz w:val="28"/>
                <w:szCs w:val="28"/>
              </w:rPr>
              <w:t>5</w:t>
            </w:r>
            <w:r w:rsidR="00EC2346" w:rsidRPr="00EC2346">
              <w:rPr>
                <w:rFonts w:ascii="Times New Roman" w:hAnsi="Times New Roman" w:cs="Times New Roman"/>
                <w:noProof/>
                <w:webHidden/>
                <w:sz w:val="28"/>
                <w:szCs w:val="28"/>
              </w:rPr>
              <w:fldChar w:fldCharType="end"/>
            </w:r>
          </w:hyperlink>
        </w:p>
        <w:p w:rsidR="00EC2346" w:rsidRPr="00EC2346" w:rsidRDefault="00D204AB">
          <w:pPr>
            <w:pStyle w:val="TOC2"/>
            <w:tabs>
              <w:tab w:val="left" w:pos="880"/>
              <w:tab w:val="right" w:leader="dot" w:pos="9350"/>
            </w:tabs>
            <w:rPr>
              <w:rFonts w:ascii="Times New Roman" w:hAnsi="Times New Roman" w:cs="Times New Roman"/>
              <w:noProof/>
              <w:sz w:val="28"/>
              <w:szCs w:val="28"/>
            </w:rPr>
          </w:pPr>
          <w:hyperlink w:anchor="_Toc109729010" w:history="1">
            <w:r w:rsidR="00EC2346" w:rsidRPr="00EC2346">
              <w:rPr>
                <w:rStyle w:val="Hyperlink"/>
                <w:rFonts w:ascii="Times New Roman" w:hAnsi="Times New Roman" w:cs="Times New Roman"/>
                <w:noProof/>
                <w:sz w:val="28"/>
                <w:szCs w:val="28"/>
              </w:rPr>
              <w:t>1.7</w:t>
            </w:r>
            <w:r w:rsidR="00EC2346" w:rsidRPr="00EC2346">
              <w:rPr>
                <w:rFonts w:ascii="Times New Roman" w:hAnsi="Times New Roman" w:cs="Times New Roman"/>
                <w:noProof/>
                <w:sz w:val="28"/>
                <w:szCs w:val="28"/>
              </w:rPr>
              <w:tab/>
            </w:r>
            <w:r w:rsidR="00EC2346" w:rsidRPr="00EC2346">
              <w:rPr>
                <w:rStyle w:val="Hyperlink"/>
                <w:rFonts w:ascii="Times New Roman" w:hAnsi="Times New Roman" w:cs="Times New Roman"/>
                <w:noProof/>
                <w:sz w:val="28"/>
                <w:szCs w:val="28"/>
              </w:rPr>
              <w:t>Significance of the study</w:t>
            </w:r>
            <w:r w:rsidR="00EC2346" w:rsidRPr="00EC2346">
              <w:rPr>
                <w:rFonts w:ascii="Times New Roman" w:hAnsi="Times New Roman" w:cs="Times New Roman"/>
                <w:noProof/>
                <w:webHidden/>
                <w:sz w:val="28"/>
                <w:szCs w:val="28"/>
              </w:rPr>
              <w:tab/>
            </w:r>
            <w:r w:rsidR="00EC2346" w:rsidRPr="00EC2346">
              <w:rPr>
                <w:rFonts w:ascii="Times New Roman" w:hAnsi="Times New Roman" w:cs="Times New Roman"/>
                <w:noProof/>
                <w:webHidden/>
                <w:sz w:val="28"/>
                <w:szCs w:val="28"/>
              </w:rPr>
              <w:fldChar w:fldCharType="begin"/>
            </w:r>
            <w:r w:rsidR="00EC2346" w:rsidRPr="00EC2346">
              <w:rPr>
                <w:rFonts w:ascii="Times New Roman" w:hAnsi="Times New Roman" w:cs="Times New Roman"/>
                <w:noProof/>
                <w:webHidden/>
                <w:sz w:val="28"/>
                <w:szCs w:val="28"/>
              </w:rPr>
              <w:instrText xml:space="preserve"> PAGEREF _Toc109729010 \h </w:instrText>
            </w:r>
            <w:r w:rsidR="00EC2346" w:rsidRPr="00EC2346">
              <w:rPr>
                <w:rFonts w:ascii="Times New Roman" w:hAnsi="Times New Roman" w:cs="Times New Roman"/>
                <w:noProof/>
                <w:webHidden/>
                <w:sz w:val="28"/>
                <w:szCs w:val="28"/>
              </w:rPr>
            </w:r>
            <w:r w:rsidR="00EC2346" w:rsidRPr="00EC2346">
              <w:rPr>
                <w:rFonts w:ascii="Times New Roman" w:hAnsi="Times New Roman" w:cs="Times New Roman"/>
                <w:noProof/>
                <w:webHidden/>
                <w:sz w:val="28"/>
                <w:szCs w:val="28"/>
              </w:rPr>
              <w:fldChar w:fldCharType="separate"/>
            </w:r>
            <w:r w:rsidR="00CC6ADD">
              <w:rPr>
                <w:rFonts w:ascii="Times New Roman" w:hAnsi="Times New Roman" w:cs="Times New Roman"/>
                <w:noProof/>
                <w:webHidden/>
                <w:sz w:val="28"/>
                <w:szCs w:val="28"/>
              </w:rPr>
              <w:t>6</w:t>
            </w:r>
            <w:r w:rsidR="00EC2346" w:rsidRPr="00EC2346">
              <w:rPr>
                <w:rFonts w:ascii="Times New Roman" w:hAnsi="Times New Roman" w:cs="Times New Roman"/>
                <w:noProof/>
                <w:webHidden/>
                <w:sz w:val="28"/>
                <w:szCs w:val="28"/>
              </w:rPr>
              <w:fldChar w:fldCharType="end"/>
            </w:r>
          </w:hyperlink>
        </w:p>
        <w:p w:rsidR="00EC2346" w:rsidRPr="00EC2346" w:rsidRDefault="00D204AB">
          <w:pPr>
            <w:pStyle w:val="TOC2"/>
            <w:tabs>
              <w:tab w:val="left" w:pos="880"/>
              <w:tab w:val="right" w:leader="dot" w:pos="9350"/>
            </w:tabs>
            <w:rPr>
              <w:rFonts w:ascii="Times New Roman" w:hAnsi="Times New Roman" w:cs="Times New Roman"/>
              <w:noProof/>
              <w:sz w:val="28"/>
              <w:szCs w:val="28"/>
            </w:rPr>
          </w:pPr>
          <w:hyperlink w:anchor="_Toc109729011" w:history="1">
            <w:r w:rsidR="00EC2346" w:rsidRPr="00EC2346">
              <w:rPr>
                <w:rStyle w:val="Hyperlink"/>
                <w:rFonts w:ascii="Times New Roman" w:hAnsi="Times New Roman" w:cs="Times New Roman"/>
                <w:noProof/>
                <w:sz w:val="28"/>
                <w:szCs w:val="28"/>
              </w:rPr>
              <w:t xml:space="preserve">1.8 </w:t>
            </w:r>
            <w:r w:rsidR="00EC2346" w:rsidRPr="00EC2346">
              <w:rPr>
                <w:rFonts w:ascii="Times New Roman" w:hAnsi="Times New Roman" w:cs="Times New Roman"/>
                <w:noProof/>
                <w:sz w:val="28"/>
                <w:szCs w:val="28"/>
              </w:rPr>
              <w:tab/>
            </w:r>
            <w:r w:rsidR="00EC2346" w:rsidRPr="00EC2346">
              <w:rPr>
                <w:rStyle w:val="Hyperlink"/>
                <w:rFonts w:ascii="Times New Roman" w:hAnsi="Times New Roman" w:cs="Times New Roman"/>
                <w:noProof/>
                <w:sz w:val="28"/>
                <w:szCs w:val="28"/>
              </w:rPr>
              <w:t>Definition of Terms</w:t>
            </w:r>
            <w:r w:rsidR="00EC2346" w:rsidRPr="00EC2346">
              <w:rPr>
                <w:rFonts w:ascii="Times New Roman" w:hAnsi="Times New Roman" w:cs="Times New Roman"/>
                <w:noProof/>
                <w:webHidden/>
                <w:sz w:val="28"/>
                <w:szCs w:val="28"/>
              </w:rPr>
              <w:tab/>
            </w:r>
            <w:r w:rsidR="00EC2346" w:rsidRPr="00EC2346">
              <w:rPr>
                <w:rFonts w:ascii="Times New Roman" w:hAnsi="Times New Roman" w:cs="Times New Roman"/>
                <w:noProof/>
                <w:webHidden/>
                <w:sz w:val="28"/>
                <w:szCs w:val="28"/>
              </w:rPr>
              <w:fldChar w:fldCharType="begin"/>
            </w:r>
            <w:r w:rsidR="00EC2346" w:rsidRPr="00EC2346">
              <w:rPr>
                <w:rFonts w:ascii="Times New Roman" w:hAnsi="Times New Roman" w:cs="Times New Roman"/>
                <w:noProof/>
                <w:webHidden/>
                <w:sz w:val="28"/>
                <w:szCs w:val="28"/>
              </w:rPr>
              <w:instrText xml:space="preserve"> PAGEREF _Toc109729011 \h </w:instrText>
            </w:r>
            <w:r w:rsidR="00EC2346" w:rsidRPr="00EC2346">
              <w:rPr>
                <w:rFonts w:ascii="Times New Roman" w:hAnsi="Times New Roman" w:cs="Times New Roman"/>
                <w:noProof/>
                <w:webHidden/>
                <w:sz w:val="28"/>
                <w:szCs w:val="28"/>
              </w:rPr>
            </w:r>
            <w:r w:rsidR="00EC2346" w:rsidRPr="00EC2346">
              <w:rPr>
                <w:rFonts w:ascii="Times New Roman" w:hAnsi="Times New Roman" w:cs="Times New Roman"/>
                <w:noProof/>
                <w:webHidden/>
                <w:sz w:val="28"/>
                <w:szCs w:val="28"/>
              </w:rPr>
              <w:fldChar w:fldCharType="separate"/>
            </w:r>
            <w:r w:rsidR="00CC6ADD">
              <w:rPr>
                <w:rFonts w:ascii="Times New Roman" w:hAnsi="Times New Roman" w:cs="Times New Roman"/>
                <w:noProof/>
                <w:webHidden/>
                <w:sz w:val="28"/>
                <w:szCs w:val="28"/>
              </w:rPr>
              <w:t>6</w:t>
            </w:r>
            <w:r w:rsidR="00EC2346" w:rsidRPr="00EC2346">
              <w:rPr>
                <w:rFonts w:ascii="Times New Roman" w:hAnsi="Times New Roman" w:cs="Times New Roman"/>
                <w:noProof/>
                <w:webHidden/>
                <w:sz w:val="28"/>
                <w:szCs w:val="28"/>
              </w:rPr>
              <w:fldChar w:fldCharType="end"/>
            </w:r>
          </w:hyperlink>
        </w:p>
        <w:p w:rsidR="00EC2346" w:rsidRPr="00EC2346" w:rsidRDefault="00D204AB">
          <w:pPr>
            <w:pStyle w:val="TOC1"/>
            <w:tabs>
              <w:tab w:val="left" w:pos="660"/>
              <w:tab w:val="right" w:leader="dot" w:pos="9350"/>
            </w:tabs>
            <w:rPr>
              <w:rFonts w:ascii="Times New Roman" w:hAnsi="Times New Roman" w:cs="Times New Roman"/>
              <w:noProof/>
              <w:sz w:val="28"/>
              <w:szCs w:val="28"/>
            </w:rPr>
          </w:pPr>
          <w:hyperlink w:anchor="_Toc109729012" w:history="1">
            <w:r w:rsidR="00EC2346" w:rsidRPr="00EC2346">
              <w:rPr>
                <w:rStyle w:val="Hyperlink"/>
                <w:rFonts w:ascii="Times New Roman" w:hAnsi="Times New Roman" w:cs="Times New Roman"/>
                <w:noProof/>
                <w:sz w:val="28"/>
                <w:szCs w:val="28"/>
              </w:rPr>
              <w:t>2.0</w:t>
            </w:r>
            <w:r w:rsidR="00EC2346" w:rsidRPr="00EC2346">
              <w:rPr>
                <w:rFonts w:ascii="Times New Roman" w:hAnsi="Times New Roman" w:cs="Times New Roman"/>
                <w:noProof/>
                <w:sz w:val="28"/>
                <w:szCs w:val="28"/>
              </w:rPr>
              <w:tab/>
            </w:r>
            <w:r w:rsidR="00EC2346" w:rsidRPr="00EC2346">
              <w:rPr>
                <w:rStyle w:val="Hyperlink"/>
                <w:rFonts w:ascii="Times New Roman" w:hAnsi="Times New Roman" w:cs="Times New Roman"/>
                <w:noProof/>
                <w:sz w:val="28"/>
                <w:szCs w:val="28"/>
              </w:rPr>
              <w:t xml:space="preserve">   </w:t>
            </w:r>
            <w:r w:rsidR="00EC2346" w:rsidRPr="00EC2346">
              <w:rPr>
                <w:rStyle w:val="Hyperlink"/>
                <w:rFonts w:ascii="Times New Roman" w:eastAsia="Times New Roman" w:hAnsi="Times New Roman" w:cs="Times New Roman"/>
                <w:noProof/>
                <w:sz w:val="28"/>
                <w:szCs w:val="28"/>
              </w:rPr>
              <w:t>LITERATURE REVIEW</w:t>
            </w:r>
            <w:r w:rsidR="00EC2346" w:rsidRPr="00EC2346">
              <w:rPr>
                <w:rFonts w:ascii="Times New Roman" w:hAnsi="Times New Roman" w:cs="Times New Roman"/>
                <w:noProof/>
                <w:webHidden/>
                <w:sz w:val="28"/>
                <w:szCs w:val="28"/>
              </w:rPr>
              <w:tab/>
            </w:r>
            <w:r w:rsidR="00EC2346" w:rsidRPr="00EC2346">
              <w:rPr>
                <w:rFonts w:ascii="Times New Roman" w:hAnsi="Times New Roman" w:cs="Times New Roman"/>
                <w:noProof/>
                <w:webHidden/>
                <w:sz w:val="28"/>
                <w:szCs w:val="28"/>
              </w:rPr>
              <w:fldChar w:fldCharType="begin"/>
            </w:r>
            <w:r w:rsidR="00EC2346" w:rsidRPr="00EC2346">
              <w:rPr>
                <w:rFonts w:ascii="Times New Roman" w:hAnsi="Times New Roman" w:cs="Times New Roman"/>
                <w:noProof/>
                <w:webHidden/>
                <w:sz w:val="28"/>
                <w:szCs w:val="28"/>
              </w:rPr>
              <w:instrText xml:space="preserve"> PAGEREF _Toc109729012 \h </w:instrText>
            </w:r>
            <w:r w:rsidR="00EC2346" w:rsidRPr="00EC2346">
              <w:rPr>
                <w:rFonts w:ascii="Times New Roman" w:hAnsi="Times New Roman" w:cs="Times New Roman"/>
                <w:noProof/>
                <w:webHidden/>
                <w:sz w:val="28"/>
                <w:szCs w:val="28"/>
              </w:rPr>
            </w:r>
            <w:r w:rsidR="00EC2346" w:rsidRPr="00EC2346">
              <w:rPr>
                <w:rFonts w:ascii="Times New Roman" w:hAnsi="Times New Roman" w:cs="Times New Roman"/>
                <w:noProof/>
                <w:webHidden/>
                <w:sz w:val="28"/>
                <w:szCs w:val="28"/>
              </w:rPr>
              <w:fldChar w:fldCharType="separate"/>
            </w:r>
            <w:r w:rsidR="00CC6ADD">
              <w:rPr>
                <w:rFonts w:ascii="Times New Roman" w:hAnsi="Times New Roman" w:cs="Times New Roman"/>
                <w:noProof/>
                <w:webHidden/>
                <w:sz w:val="28"/>
                <w:szCs w:val="28"/>
              </w:rPr>
              <w:t>8</w:t>
            </w:r>
            <w:r w:rsidR="00EC2346" w:rsidRPr="00EC2346">
              <w:rPr>
                <w:rFonts w:ascii="Times New Roman" w:hAnsi="Times New Roman" w:cs="Times New Roman"/>
                <w:noProof/>
                <w:webHidden/>
                <w:sz w:val="28"/>
                <w:szCs w:val="28"/>
              </w:rPr>
              <w:fldChar w:fldCharType="end"/>
            </w:r>
          </w:hyperlink>
        </w:p>
        <w:p w:rsidR="00EC2346" w:rsidRPr="00EC2346" w:rsidRDefault="00D204AB">
          <w:pPr>
            <w:pStyle w:val="TOC2"/>
            <w:tabs>
              <w:tab w:val="left" w:pos="880"/>
              <w:tab w:val="right" w:leader="dot" w:pos="9350"/>
            </w:tabs>
            <w:rPr>
              <w:rFonts w:ascii="Times New Roman" w:hAnsi="Times New Roman" w:cs="Times New Roman"/>
              <w:noProof/>
              <w:sz w:val="28"/>
              <w:szCs w:val="28"/>
            </w:rPr>
          </w:pPr>
          <w:hyperlink w:anchor="_Toc109729013" w:history="1">
            <w:r w:rsidR="00EC2346" w:rsidRPr="00EC2346">
              <w:rPr>
                <w:rStyle w:val="Hyperlink"/>
                <w:rFonts w:ascii="Times New Roman" w:hAnsi="Times New Roman" w:cs="Times New Roman"/>
                <w:noProof/>
                <w:sz w:val="28"/>
                <w:szCs w:val="28"/>
              </w:rPr>
              <w:t>2.1</w:t>
            </w:r>
            <w:r w:rsidR="00EC2346" w:rsidRPr="00EC2346">
              <w:rPr>
                <w:rFonts w:ascii="Times New Roman" w:hAnsi="Times New Roman" w:cs="Times New Roman"/>
                <w:noProof/>
                <w:sz w:val="28"/>
                <w:szCs w:val="28"/>
              </w:rPr>
              <w:tab/>
            </w:r>
            <w:r w:rsidR="00EC2346" w:rsidRPr="00EC2346">
              <w:rPr>
                <w:rStyle w:val="Hyperlink"/>
                <w:rFonts w:ascii="Times New Roman" w:hAnsi="Times New Roman" w:cs="Times New Roman"/>
                <w:noProof/>
                <w:sz w:val="28"/>
                <w:szCs w:val="28"/>
              </w:rPr>
              <w:t>Conceptual Framework</w:t>
            </w:r>
            <w:r w:rsidR="00EC2346" w:rsidRPr="00EC2346">
              <w:rPr>
                <w:rFonts w:ascii="Times New Roman" w:hAnsi="Times New Roman" w:cs="Times New Roman"/>
                <w:noProof/>
                <w:webHidden/>
                <w:sz w:val="28"/>
                <w:szCs w:val="28"/>
              </w:rPr>
              <w:tab/>
            </w:r>
            <w:r w:rsidR="00EC2346" w:rsidRPr="00EC2346">
              <w:rPr>
                <w:rFonts w:ascii="Times New Roman" w:hAnsi="Times New Roman" w:cs="Times New Roman"/>
                <w:noProof/>
                <w:webHidden/>
                <w:sz w:val="28"/>
                <w:szCs w:val="28"/>
              </w:rPr>
              <w:fldChar w:fldCharType="begin"/>
            </w:r>
            <w:r w:rsidR="00EC2346" w:rsidRPr="00EC2346">
              <w:rPr>
                <w:rFonts w:ascii="Times New Roman" w:hAnsi="Times New Roman" w:cs="Times New Roman"/>
                <w:noProof/>
                <w:webHidden/>
                <w:sz w:val="28"/>
                <w:szCs w:val="28"/>
              </w:rPr>
              <w:instrText xml:space="preserve"> PAGEREF _Toc109729013 \h </w:instrText>
            </w:r>
            <w:r w:rsidR="00EC2346" w:rsidRPr="00EC2346">
              <w:rPr>
                <w:rFonts w:ascii="Times New Roman" w:hAnsi="Times New Roman" w:cs="Times New Roman"/>
                <w:noProof/>
                <w:webHidden/>
                <w:sz w:val="28"/>
                <w:szCs w:val="28"/>
              </w:rPr>
            </w:r>
            <w:r w:rsidR="00EC2346" w:rsidRPr="00EC2346">
              <w:rPr>
                <w:rFonts w:ascii="Times New Roman" w:hAnsi="Times New Roman" w:cs="Times New Roman"/>
                <w:noProof/>
                <w:webHidden/>
                <w:sz w:val="28"/>
                <w:szCs w:val="28"/>
              </w:rPr>
              <w:fldChar w:fldCharType="separate"/>
            </w:r>
            <w:r w:rsidR="00CC6ADD">
              <w:rPr>
                <w:rFonts w:ascii="Times New Roman" w:hAnsi="Times New Roman" w:cs="Times New Roman"/>
                <w:noProof/>
                <w:webHidden/>
                <w:sz w:val="28"/>
                <w:szCs w:val="28"/>
              </w:rPr>
              <w:t>8</w:t>
            </w:r>
            <w:r w:rsidR="00EC2346" w:rsidRPr="00EC2346">
              <w:rPr>
                <w:rFonts w:ascii="Times New Roman" w:hAnsi="Times New Roman" w:cs="Times New Roman"/>
                <w:noProof/>
                <w:webHidden/>
                <w:sz w:val="28"/>
                <w:szCs w:val="28"/>
              </w:rPr>
              <w:fldChar w:fldCharType="end"/>
            </w:r>
          </w:hyperlink>
        </w:p>
        <w:p w:rsidR="00EC2346" w:rsidRPr="00EC2346" w:rsidRDefault="00D204AB">
          <w:pPr>
            <w:pStyle w:val="TOC3"/>
            <w:tabs>
              <w:tab w:val="left" w:pos="1320"/>
              <w:tab w:val="right" w:leader="dot" w:pos="9350"/>
            </w:tabs>
            <w:rPr>
              <w:rFonts w:ascii="Times New Roman" w:hAnsi="Times New Roman" w:cs="Times New Roman"/>
              <w:noProof/>
              <w:sz w:val="28"/>
              <w:szCs w:val="28"/>
            </w:rPr>
          </w:pPr>
          <w:hyperlink w:anchor="_Toc109729014" w:history="1">
            <w:r w:rsidR="00EC2346" w:rsidRPr="00EC2346">
              <w:rPr>
                <w:rStyle w:val="Hyperlink"/>
                <w:rFonts w:ascii="Times New Roman" w:eastAsia="Times New Roman" w:hAnsi="Times New Roman" w:cs="Times New Roman"/>
                <w:noProof/>
                <w:sz w:val="28"/>
                <w:szCs w:val="28"/>
              </w:rPr>
              <w:t>2.2.1</w:t>
            </w:r>
            <w:r w:rsidR="00EC2346" w:rsidRPr="00EC2346">
              <w:rPr>
                <w:rFonts w:ascii="Times New Roman" w:hAnsi="Times New Roman" w:cs="Times New Roman"/>
                <w:noProof/>
                <w:sz w:val="28"/>
                <w:szCs w:val="28"/>
              </w:rPr>
              <w:tab/>
            </w:r>
            <w:r w:rsidR="00EC2346" w:rsidRPr="00EC2346">
              <w:rPr>
                <w:rStyle w:val="Hyperlink"/>
                <w:rFonts w:ascii="Times New Roman" w:eastAsia="Times New Roman" w:hAnsi="Times New Roman" w:cs="Times New Roman"/>
                <w:noProof/>
                <w:sz w:val="28"/>
                <w:szCs w:val="28"/>
              </w:rPr>
              <w:t>Advantages and Disadvantages of Forensic Auditing</w:t>
            </w:r>
            <w:r w:rsidR="00EC2346" w:rsidRPr="00EC2346">
              <w:rPr>
                <w:rFonts w:ascii="Times New Roman" w:hAnsi="Times New Roman" w:cs="Times New Roman"/>
                <w:noProof/>
                <w:webHidden/>
                <w:sz w:val="28"/>
                <w:szCs w:val="28"/>
              </w:rPr>
              <w:tab/>
            </w:r>
            <w:r w:rsidR="00EC2346" w:rsidRPr="00EC2346">
              <w:rPr>
                <w:rFonts w:ascii="Times New Roman" w:hAnsi="Times New Roman" w:cs="Times New Roman"/>
                <w:noProof/>
                <w:webHidden/>
                <w:sz w:val="28"/>
                <w:szCs w:val="28"/>
              </w:rPr>
              <w:fldChar w:fldCharType="begin"/>
            </w:r>
            <w:r w:rsidR="00EC2346" w:rsidRPr="00EC2346">
              <w:rPr>
                <w:rFonts w:ascii="Times New Roman" w:hAnsi="Times New Roman" w:cs="Times New Roman"/>
                <w:noProof/>
                <w:webHidden/>
                <w:sz w:val="28"/>
                <w:szCs w:val="28"/>
              </w:rPr>
              <w:instrText xml:space="preserve"> PAGEREF _Toc109729014 \h </w:instrText>
            </w:r>
            <w:r w:rsidR="00EC2346" w:rsidRPr="00EC2346">
              <w:rPr>
                <w:rFonts w:ascii="Times New Roman" w:hAnsi="Times New Roman" w:cs="Times New Roman"/>
                <w:noProof/>
                <w:webHidden/>
                <w:sz w:val="28"/>
                <w:szCs w:val="28"/>
              </w:rPr>
            </w:r>
            <w:r w:rsidR="00EC2346" w:rsidRPr="00EC2346">
              <w:rPr>
                <w:rFonts w:ascii="Times New Roman" w:hAnsi="Times New Roman" w:cs="Times New Roman"/>
                <w:noProof/>
                <w:webHidden/>
                <w:sz w:val="28"/>
                <w:szCs w:val="28"/>
              </w:rPr>
              <w:fldChar w:fldCharType="separate"/>
            </w:r>
            <w:r w:rsidR="00CC6ADD">
              <w:rPr>
                <w:rFonts w:ascii="Times New Roman" w:hAnsi="Times New Roman" w:cs="Times New Roman"/>
                <w:noProof/>
                <w:webHidden/>
                <w:sz w:val="28"/>
                <w:szCs w:val="28"/>
              </w:rPr>
              <w:t>14</w:t>
            </w:r>
            <w:r w:rsidR="00EC2346" w:rsidRPr="00EC2346">
              <w:rPr>
                <w:rFonts w:ascii="Times New Roman" w:hAnsi="Times New Roman" w:cs="Times New Roman"/>
                <w:noProof/>
                <w:webHidden/>
                <w:sz w:val="28"/>
                <w:szCs w:val="28"/>
              </w:rPr>
              <w:fldChar w:fldCharType="end"/>
            </w:r>
          </w:hyperlink>
        </w:p>
        <w:p w:rsidR="00EC2346" w:rsidRPr="00EC2346" w:rsidRDefault="00D204AB">
          <w:pPr>
            <w:pStyle w:val="TOC3"/>
            <w:tabs>
              <w:tab w:val="left" w:pos="1320"/>
              <w:tab w:val="right" w:leader="dot" w:pos="9350"/>
            </w:tabs>
            <w:rPr>
              <w:rFonts w:ascii="Times New Roman" w:hAnsi="Times New Roman" w:cs="Times New Roman"/>
              <w:noProof/>
              <w:sz w:val="28"/>
              <w:szCs w:val="28"/>
            </w:rPr>
          </w:pPr>
          <w:hyperlink w:anchor="_Toc109729015" w:history="1">
            <w:r w:rsidR="00EC2346" w:rsidRPr="00EC2346">
              <w:rPr>
                <w:rStyle w:val="Hyperlink"/>
                <w:rFonts w:ascii="Times New Roman" w:eastAsia="Times New Roman" w:hAnsi="Times New Roman" w:cs="Times New Roman"/>
                <w:noProof/>
                <w:sz w:val="28"/>
                <w:szCs w:val="28"/>
              </w:rPr>
              <w:t>2.2.2</w:t>
            </w:r>
            <w:r w:rsidR="00EC2346" w:rsidRPr="00EC2346">
              <w:rPr>
                <w:rFonts w:ascii="Times New Roman" w:hAnsi="Times New Roman" w:cs="Times New Roman"/>
                <w:noProof/>
                <w:sz w:val="28"/>
                <w:szCs w:val="28"/>
              </w:rPr>
              <w:tab/>
            </w:r>
            <w:r w:rsidR="00EC2346" w:rsidRPr="00EC2346">
              <w:rPr>
                <w:rStyle w:val="Hyperlink"/>
                <w:rFonts w:ascii="Times New Roman" w:eastAsia="Times New Roman" w:hAnsi="Times New Roman" w:cs="Times New Roman"/>
                <w:noProof/>
                <w:sz w:val="28"/>
                <w:szCs w:val="28"/>
              </w:rPr>
              <w:t>Disadvantages of Forensic Auditing</w:t>
            </w:r>
            <w:r w:rsidR="00EC2346" w:rsidRPr="00EC2346">
              <w:rPr>
                <w:rFonts w:ascii="Times New Roman" w:hAnsi="Times New Roman" w:cs="Times New Roman"/>
                <w:noProof/>
                <w:webHidden/>
                <w:sz w:val="28"/>
                <w:szCs w:val="28"/>
              </w:rPr>
              <w:tab/>
            </w:r>
            <w:r w:rsidR="00EC2346" w:rsidRPr="00EC2346">
              <w:rPr>
                <w:rFonts w:ascii="Times New Roman" w:hAnsi="Times New Roman" w:cs="Times New Roman"/>
                <w:noProof/>
                <w:webHidden/>
                <w:sz w:val="28"/>
                <w:szCs w:val="28"/>
              </w:rPr>
              <w:fldChar w:fldCharType="begin"/>
            </w:r>
            <w:r w:rsidR="00EC2346" w:rsidRPr="00EC2346">
              <w:rPr>
                <w:rFonts w:ascii="Times New Roman" w:hAnsi="Times New Roman" w:cs="Times New Roman"/>
                <w:noProof/>
                <w:webHidden/>
                <w:sz w:val="28"/>
                <w:szCs w:val="28"/>
              </w:rPr>
              <w:instrText xml:space="preserve"> PAGEREF _Toc109729015 \h </w:instrText>
            </w:r>
            <w:r w:rsidR="00EC2346" w:rsidRPr="00EC2346">
              <w:rPr>
                <w:rFonts w:ascii="Times New Roman" w:hAnsi="Times New Roman" w:cs="Times New Roman"/>
                <w:noProof/>
                <w:webHidden/>
                <w:sz w:val="28"/>
                <w:szCs w:val="28"/>
              </w:rPr>
            </w:r>
            <w:r w:rsidR="00EC2346" w:rsidRPr="00EC2346">
              <w:rPr>
                <w:rFonts w:ascii="Times New Roman" w:hAnsi="Times New Roman" w:cs="Times New Roman"/>
                <w:noProof/>
                <w:webHidden/>
                <w:sz w:val="28"/>
                <w:szCs w:val="28"/>
              </w:rPr>
              <w:fldChar w:fldCharType="separate"/>
            </w:r>
            <w:r w:rsidR="00CC6ADD">
              <w:rPr>
                <w:rFonts w:ascii="Times New Roman" w:hAnsi="Times New Roman" w:cs="Times New Roman"/>
                <w:noProof/>
                <w:webHidden/>
                <w:sz w:val="28"/>
                <w:szCs w:val="28"/>
              </w:rPr>
              <w:t>15</w:t>
            </w:r>
            <w:r w:rsidR="00EC2346" w:rsidRPr="00EC2346">
              <w:rPr>
                <w:rFonts w:ascii="Times New Roman" w:hAnsi="Times New Roman" w:cs="Times New Roman"/>
                <w:noProof/>
                <w:webHidden/>
                <w:sz w:val="28"/>
                <w:szCs w:val="28"/>
              </w:rPr>
              <w:fldChar w:fldCharType="end"/>
            </w:r>
          </w:hyperlink>
        </w:p>
        <w:p w:rsidR="00EC2346" w:rsidRPr="00EC2346" w:rsidRDefault="00D204AB">
          <w:pPr>
            <w:pStyle w:val="TOC2"/>
            <w:tabs>
              <w:tab w:val="left" w:pos="880"/>
              <w:tab w:val="right" w:leader="dot" w:pos="9350"/>
            </w:tabs>
            <w:rPr>
              <w:rFonts w:ascii="Times New Roman" w:hAnsi="Times New Roman" w:cs="Times New Roman"/>
              <w:noProof/>
              <w:sz w:val="28"/>
              <w:szCs w:val="28"/>
            </w:rPr>
          </w:pPr>
          <w:hyperlink w:anchor="_Toc109729016" w:history="1">
            <w:r w:rsidR="00EC2346" w:rsidRPr="00EC2346">
              <w:rPr>
                <w:rStyle w:val="Hyperlink"/>
                <w:rFonts w:ascii="Times New Roman" w:hAnsi="Times New Roman" w:cs="Times New Roman"/>
                <w:noProof/>
                <w:sz w:val="28"/>
                <w:szCs w:val="28"/>
              </w:rPr>
              <w:t>2.3</w:t>
            </w:r>
            <w:r w:rsidR="00EC2346" w:rsidRPr="00EC2346">
              <w:rPr>
                <w:rFonts w:ascii="Times New Roman" w:hAnsi="Times New Roman" w:cs="Times New Roman"/>
                <w:noProof/>
                <w:sz w:val="28"/>
                <w:szCs w:val="28"/>
              </w:rPr>
              <w:tab/>
            </w:r>
            <w:r w:rsidR="00EC2346" w:rsidRPr="00EC2346">
              <w:rPr>
                <w:rStyle w:val="Hyperlink"/>
                <w:rFonts w:ascii="Times New Roman" w:hAnsi="Times New Roman" w:cs="Times New Roman"/>
                <w:noProof/>
                <w:sz w:val="28"/>
                <w:szCs w:val="28"/>
              </w:rPr>
              <w:t>Incidence of Fraud</w:t>
            </w:r>
            <w:r w:rsidR="00EC2346" w:rsidRPr="00EC2346">
              <w:rPr>
                <w:rFonts w:ascii="Times New Roman" w:hAnsi="Times New Roman" w:cs="Times New Roman"/>
                <w:noProof/>
                <w:webHidden/>
                <w:sz w:val="28"/>
                <w:szCs w:val="28"/>
              </w:rPr>
              <w:tab/>
            </w:r>
            <w:r w:rsidR="00EC2346" w:rsidRPr="00EC2346">
              <w:rPr>
                <w:rFonts w:ascii="Times New Roman" w:hAnsi="Times New Roman" w:cs="Times New Roman"/>
                <w:noProof/>
                <w:webHidden/>
                <w:sz w:val="28"/>
                <w:szCs w:val="28"/>
              </w:rPr>
              <w:fldChar w:fldCharType="begin"/>
            </w:r>
            <w:r w:rsidR="00EC2346" w:rsidRPr="00EC2346">
              <w:rPr>
                <w:rFonts w:ascii="Times New Roman" w:hAnsi="Times New Roman" w:cs="Times New Roman"/>
                <w:noProof/>
                <w:webHidden/>
                <w:sz w:val="28"/>
                <w:szCs w:val="28"/>
              </w:rPr>
              <w:instrText xml:space="preserve"> PAGEREF _Toc109729016 \h </w:instrText>
            </w:r>
            <w:r w:rsidR="00EC2346" w:rsidRPr="00EC2346">
              <w:rPr>
                <w:rFonts w:ascii="Times New Roman" w:hAnsi="Times New Roman" w:cs="Times New Roman"/>
                <w:noProof/>
                <w:webHidden/>
                <w:sz w:val="28"/>
                <w:szCs w:val="28"/>
              </w:rPr>
            </w:r>
            <w:r w:rsidR="00EC2346" w:rsidRPr="00EC2346">
              <w:rPr>
                <w:rFonts w:ascii="Times New Roman" w:hAnsi="Times New Roman" w:cs="Times New Roman"/>
                <w:noProof/>
                <w:webHidden/>
                <w:sz w:val="28"/>
                <w:szCs w:val="28"/>
              </w:rPr>
              <w:fldChar w:fldCharType="separate"/>
            </w:r>
            <w:r w:rsidR="00CC6ADD">
              <w:rPr>
                <w:rFonts w:ascii="Times New Roman" w:hAnsi="Times New Roman" w:cs="Times New Roman"/>
                <w:noProof/>
                <w:webHidden/>
                <w:sz w:val="28"/>
                <w:szCs w:val="28"/>
              </w:rPr>
              <w:t>15</w:t>
            </w:r>
            <w:r w:rsidR="00EC2346" w:rsidRPr="00EC2346">
              <w:rPr>
                <w:rFonts w:ascii="Times New Roman" w:hAnsi="Times New Roman" w:cs="Times New Roman"/>
                <w:noProof/>
                <w:webHidden/>
                <w:sz w:val="28"/>
                <w:szCs w:val="28"/>
              </w:rPr>
              <w:fldChar w:fldCharType="end"/>
            </w:r>
          </w:hyperlink>
        </w:p>
        <w:p w:rsidR="00EC2346" w:rsidRPr="00EC2346" w:rsidRDefault="00D204AB">
          <w:pPr>
            <w:pStyle w:val="TOC2"/>
            <w:tabs>
              <w:tab w:val="left" w:pos="880"/>
              <w:tab w:val="right" w:leader="dot" w:pos="9350"/>
            </w:tabs>
            <w:rPr>
              <w:rFonts w:ascii="Times New Roman" w:hAnsi="Times New Roman" w:cs="Times New Roman"/>
              <w:noProof/>
              <w:sz w:val="28"/>
              <w:szCs w:val="28"/>
            </w:rPr>
          </w:pPr>
          <w:hyperlink w:anchor="_Toc109729017" w:history="1">
            <w:r w:rsidR="00EC2346" w:rsidRPr="00EC2346">
              <w:rPr>
                <w:rStyle w:val="Hyperlink"/>
                <w:rFonts w:ascii="Times New Roman" w:eastAsia="Malgun Gothic" w:hAnsi="Times New Roman" w:cs="Times New Roman"/>
                <w:noProof/>
                <w:sz w:val="28"/>
                <w:szCs w:val="28"/>
              </w:rPr>
              <w:t>2.6</w:t>
            </w:r>
            <w:r w:rsidR="00EC2346" w:rsidRPr="00EC2346">
              <w:rPr>
                <w:rFonts w:ascii="Times New Roman" w:hAnsi="Times New Roman" w:cs="Times New Roman"/>
                <w:noProof/>
                <w:sz w:val="28"/>
                <w:szCs w:val="28"/>
              </w:rPr>
              <w:tab/>
            </w:r>
            <w:r w:rsidR="00EC2346" w:rsidRPr="00EC2346">
              <w:rPr>
                <w:rStyle w:val="Hyperlink"/>
                <w:rFonts w:ascii="Times New Roman" w:eastAsia="Malgun Gothic" w:hAnsi="Times New Roman" w:cs="Times New Roman"/>
                <w:noProof/>
                <w:sz w:val="28"/>
                <w:szCs w:val="28"/>
              </w:rPr>
              <w:t>Firm Performance</w:t>
            </w:r>
            <w:r w:rsidR="00EC2346" w:rsidRPr="00EC2346">
              <w:rPr>
                <w:rFonts w:ascii="Times New Roman" w:hAnsi="Times New Roman" w:cs="Times New Roman"/>
                <w:noProof/>
                <w:webHidden/>
                <w:sz w:val="28"/>
                <w:szCs w:val="28"/>
              </w:rPr>
              <w:tab/>
            </w:r>
            <w:r w:rsidR="00EC2346" w:rsidRPr="00EC2346">
              <w:rPr>
                <w:rFonts w:ascii="Times New Roman" w:hAnsi="Times New Roman" w:cs="Times New Roman"/>
                <w:noProof/>
                <w:webHidden/>
                <w:sz w:val="28"/>
                <w:szCs w:val="28"/>
              </w:rPr>
              <w:fldChar w:fldCharType="begin"/>
            </w:r>
            <w:r w:rsidR="00EC2346" w:rsidRPr="00EC2346">
              <w:rPr>
                <w:rFonts w:ascii="Times New Roman" w:hAnsi="Times New Roman" w:cs="Times New Roman"/>
                <w:noProof/>
                <w:webHidden/>
                <w:sz w:val="28"/>
                <w:szCs w:val="28"/>
              </w:rPr>
              <w:instrText xml:space="preserve"> PAGEREF _Toc109729017 \h </w:instrText>
            </w:r>
            <w:r w:rsidR="00EC2346" w:rsidRPr="00EC2346">
              <w:rPr>
                <w:rFonts w:ascii="Times New Roman" w:hAnsi="Times New Roman" w:cs="Times New Roman"/>
                <w:noProof/>
                <w:webHidden/>
                <w:sz w:val="28"/>
                <w:szCs w:val="28"/>
              </w:rPr>
            </w:r>
            <w:r w:rsidR="00EC2346" w:rsidRPr="00EC2346">
              <w:rPr>
                <w:rFonts w:ascii="Times New Roman" w:hAnsi="Times New Roman" w:cs="Times New Roman"/>
                <w:noProof/>
                <w:webHidden/>
                <w:sz w:val="28"/>
                <w:szCs w:val="28"/>
              </w:rPr>
              <w:fldChar w:fldCharType="separate"/>
            </w:r>
            <w:r w:rsidR="00CC6ADD">
              <w:rPr>
                <w:rFonts w:ascii="Times New Roman" w:hAnsi="Times New Roman" w:cs="Times New Roman"/>
                <w:noProof/>
                <w:webHidden/>
                <w:sz w:val="28"/>
                <w:szCs w:val="28"/>
              </w:rPr>
              <w:t>18</w:t>
            </w:r>
            <w:r w:rsidR="00EC2346" w:rsidRPr="00EC2346">
              <w:rPr>
                <w:rFonts w:ascii="Times New Roman" w:hAnsi="Times New Roman" w:cs="Times New Roman"/>
                <w:noProof/>
                <w:webHidden/>
                <w:sz w:val="28"/>
                <w:szCs w:val="28"/>
              </w:rPr>
              <w:fldChar w:fldCharType="end"/>
            </w:r>
          </w:hyperlink>
        </w:p>
        <w:p w:rsidR="00EC2346" w:rsidRPr="00EC2346" w:rsidRDefault="00D204AB">
          <w:pPr>
            <w:pStyle w:val="TOC2"/>
            <w:tabs>
              <w:tab w:val="left" w:pos="880"/>
              <w:tab w:val="right" w:leader="dot" w:pos="9350"/>
            </w:tabs>
            <w:rPr>
              <w:rFonts w:ascii="Times New Roman" w:hAnsi="Times New Roman" w:cs="Times New Roman"/>
              <w:noProof/>
              <w:sz w:val="28"/>
              <w:szCs w:val="28"/>
            </w:rPr>
          </w:pPr>
          <w:hyperlink w:anchor="_Toc109729018" w:history="1">
            <w:r w:rsidR="00EC2346" w:rsidRPr="00EC2346">
              <w:rPr>
                <w:rStyle w:val="Hyperlink"/>
                <w:rFonts w:ascii="Times New Roman" w:eastAsia="Malgun Gothic" w:hAnsi="Times New Roman" w:cs="Times New Roman"/>
                <w:noProof/>
                <w:sz w:val="28"/>
                <w:szCs w:val="28"/>
              </w:rPr>
              <w:t>2.7</w:t>
            </w:r>
            <w:r w:rsidR="00EC2346" w:rsidRPr="00EC2346">
              <w:rPr>
                <w:rFonts w:ascii="Times New Roman" w:hAnsi="Times New Roman" w:cs="Times New Roman"/>
                <w:noProof/>
                <w:sz w:val="28"/>
                <w:szCs w:val="28"/>
              </w:rPr>
              <w:tab/>
            </w:r>
            <w:r w:rsidR="00EC2346" w:rsidRPr="00EC2346">
              <w:rPr>
                <w:rStyle w:val="Hyperlink"/>
                <w:rFonts w:ascii="Times New Roman" w:eastAsia="Malgun Gothic" w:hAnsi="Times New Roman" w:cs="Times New Roman"/>
                <w:noProof/>
                <w:sz w:val="28"/>
                <w:szCs w:val="28"/>
              </w:rPr>
              <w:t>Internal Determinants of Firm Performance</w:t>
            </w:r>
            <w:r w:rsidR="00EC2346" w:rsidRPr="00EC2346">
              <w:rPr>
                <w:rFonts w:ascii="Times New Roman" w:hAnsi="Times New Roman" w:cs="Times New Roman"/>
                <w:noProof/>
                <w:webHidden/>
                <w:sz w:val="28"/>
                <w:szCs w:val="28"/>
              </w:rPr>
              <w:tab/>
            </w:r>
            <w:r w:rsidR="00EC2346" w:rsidRPr="00EC2346">
              <w:rPr>
                <w:rFonts w:ascii="Times New Roman" w:hAnsi="Times New Roman" w:cs="Times New Roman"/>
                <w:noProof/>
                <w:webHidden/>
                <w:sz w:val="28"/>
                <w:szCs w:val="28"/>
              </w:rPr>
              <w:fldChar w:fldCharType="begin"/>
            </w:r>
            <w:r w:rsidR="00EC2346" w:rsidRPr="00EC2346">
              <w:rPr>
                <w:rFonts w:ascii="Times New Roman" w:hAnsi="Times New Roman" w:cs="Times New Roman"/>
                <w:noProof/>
                <w:webHidden/>
                <w:sz w:val="28"/>
                <w:szCs w:val="28"/>
              </w:rPr>
              <w:instrText xml:space="preserve"> PAGEREF _Toc109729018 \h </w:instrText>
            </w:r>
            <w:r w:rsidR="00EC2346" w:rsidRPr="00EC2346">
              <w:rPr>
                <w:rFonts w:ascii="Times New Roman" w:hAnsi="Times New Roman" w:cs="Times New Roman"/>
                <w:noProof/>
                <w:webHidden/>
                <w:sz w:val="28"/>
                <w:szCs w:val="28"/>
              </w:rPr>
            </w:r>
            <w:r w:rsidR="00EC2346" w:rsidRPr="00EC2346">
              <w:rPr>
                <w:rFonts w:ascii="Times New Roman" w:hAnsi="Times New Roman" w:cs="Times New Roman"/>
                <w:noProof/>
                <w:webHidden/>
                <w:sz w:val="28"/>
                <w:szCs w:val="28"/>
              </w:rPr>
              <w:fldChar w:fldCharType="separate"/>
            </w:r>
            <w:r w:rsidR="00CC6ADD">
              <w:rPr>
                <w:rFonts w:ascii="Times New Roman" w:hAnsi="Times New Roman" w:cs="Times New Roman"/>
                <w:noProof/>
                <w:webHidden/>
                <w:sz w:val="28"/>
                <w:szCs w:val="28"/>
              </w:rPr>
              <w:t>19</w:t>
            </w:r>
            <w:r w:rsidR="00EC2346" w:rsidRPr="00EC2346">
              <w:rPr>
                <w:rFonts w:ascii="Times New Roman" w:hAnsi="Times New Roman" w:cs="Times New Roman"/>
                <w:noProof/>
                <w:webHidden/>
                <w:sz w:val="28"/>
                <w:szCs w:val="28"/>
              </w:rPr>
              <w:fldChar w:fldCharType="end"/>
            </w:r>
          </w:hyperlink>
        </w:p>
        <w:p w:rsidR="00EC2346" w:rsidRPr="00EC2346" w:rsidRDefault="00D204AB">
          <w:pPr>
            <w:pStyle w:val="TOC2"/>
            <w:tabs>
              <w:tab w:val="left" w:pos="880"/>
              <w:tab w:val="right" w:leader="dot" w:pos="9350"/>
            </w:tabs>
            <w:rPr>
              <w:rFonts w:ascii="Times New Roman" w:hAnsi="Times New Roman" w:cs="Times New Roman"/>
              <w:noProof/>
              <w:sz w:val="28"/>
              <w:szCs w:val="28"/>
            </w:rPr>
          </w:pPr>
          <w:hyperlink w:anchor="_Toc109729019" w:history="1">
            <w:r w:rsidR="00EC2346" w:rsidRPr="00EC2346">
              <w:rPr>
                <w:rStyle w:val="Hyperlink"/>
                <w:rFonts w:ascii="Times New Roman" w:hAnsi="Times New Roman" w:cs="Times New Roman"/>
                <w:noProof/>
                <w:sz w:val="28"/>
                <w:szCs w:val="28"/>
              </w:rPr>
              <w:t>2.8</w:t>
            </w:r>
            <w:r w:rsidR="00EC2346" w:rsidRPr="00EC2346">
              <w:rPr>
                <w:rFonts w:ascii="Times New Roman" w:hAnsi="Times New Roman" w:cs="Times New Roman"/>
                <w:noProof/>
                <w:sz w:val="28"/>
                <w:szCs w:val="28"/>
              </w:rPr>
              <w:tab/>
            </w:r>
            <w:r w:rsidR="00EC2346" w:rsidRPr="00EC2346">
              <w:rPr>
                <w:rStyle w:val="Hyperlink"/>
                <w:rFonts w:ascii="Times New Roman" w:hAnsi="Times New Roman" w:cs="Times New Roman"/>
                <w:noProof/>
                <w:sz w:val="28"/>
                <w:szCs w:val="28"/>
              </w:rPr>
              <w:t>Concepts of Agribusiness</w:t>
            </w:r>
            <w:r w:rsidR="00EC2346" w:rsidRPr="00EC2346">
              <w:rPr>
                <w:rFonts w:ascii="Times New Roman" w:hAnsi="Times New Roman" w:cs="Times New Roman"/>
                <w:noProof/>
                <w:webHidden/>
                <w:sz w:val="28"/>
                <w:szCs w:val="28"/>
              </w:rPr>
              <w:tab/>
            </w:r>
            <w:r w:rsidR="00EC2346" w:rsidRPr="00EC2346">
              <w:rPr>
                <w:rFonts w:ascii="Times New Roman" w:hAnsi="Times New Roman" w:cs="Times New Roman"/>
                <w:noProof/>
                <w:webHidden/>
                <w:sz w:val="28"/>
                <w:szCs w:val="28"/>
              </w:rPr>
              <w:fldChar w:fldCharType="begin"/>
            </w:r>
            <w:r w:rsidR="00EC2346" w:rsidRPr="00EC2346">
              <w:rPr>
                <w:rFonts w:ascii="Times New Roman" w:hAnsi="Times New Roman" w:cs="Times New Roman"/>
                <w:noProof/>
                <w:webHidden/>
                <w:sz w:val="28"/>
                <w:szCs w:val="28"/>
              </w:rPr>
              <w:instrText xml:space="preserve"> PAGEREF _Toc109729019 \h </w:instrText>
            </w:r>
            <w:r w:rsidR="00EC2346" w:rsidRPr="00EC2346">
              <w:rPr>
                <w:rFonts w:ascii="Times New Roman" w:hAnsi="Times New Roman" w:cs="Times New Roman"/>
                <w:noProof/>
                <w:webHidden/>
                <w:sz w:val="28"/>
                <w:szCs w:val="28"/>
              </w:rPr>
            </w:r>
            <w:r w:rsidR="00EC2346" w:rsidRPr="00EC2346">
              <w:rPr>
                <w:rFonts w:ascii="Times New Roman" w:hAnsi="Times New Roman" w:cs="Times New Roman"/>
                <w:noProof/>
                <w:webHidden/>
                <w:sz w:val="28"/>
                <w:szCs w:val="28"/>
              </w:rPr>
              <w:fldChar w:fldCharType="separate"/>
            </w:r>
            <w:r w:rsidR="00CC6ADD">
              <w:rPr>
                <w:rFonts w:ascii="Times New Roman" w:hAnsi="Times New Roman" w:cs="Times New Roman"/>
                <w:noProof/>
                <w:webHidden/>
                <w:sz w:val="28"/>
                <w:szCs w:val="28"/>
              </w:rPr>
              <w:t>21</w:t>
            </w:r>
            <w:r w:rsidR="00EC2346" w:rsidRPr="00EC2346">
              <w:rPr>
                <w:rFonts w:ascii="Times New Roman" w:hAnsi="Times New Roman" w:cs="Times New Roman"/>
                <w:noProof/>
                <w:webHidden/>
                <w:sz w:val="28"/>
                <w:szCs w:val="28"/>
              </w:rPr>
              <w:fldChar w:fldCharType="end"/>
            </w:r>
          </w:hyperlink>
        </w:p>
        <w:p w:rsidR="00EC2346" w:rsidRPr="00EC2346" w:rsidRDefault="00D204AB">
          <w:pPr>
            <w:pStyle w:val="TOC2"/>
            <w:tabs>
              <w:tab w:val="left" w:pos="880"/>
              <w:tab w:val="right" w:leader="dot" w:pos="9350"/>
            </w:tabs>
            <w:rPr>
              <w:rFonts w:ascii="Times New Roman" w:hAnsi="Times New Roman" w:cs="Times New Roman"/>
              <w:noProof/>
              <w:sz w:val="28"/>
              <w:szCs w:val="28"/>
            </w:rPr>
          </w:pPr>
          <w:hyperlink w:anchor="_Toc109729020" w:history="1">
            <w:r w:rsidR="00EC2346" w:rsidRPr="00EC2346">
              <w:rPr>
                <w:rStyle w:val="Hyperlink"/>
                <w:rFonts w:ascii="Times New Roman" w:hAnsi="Times New Roman" w:cs="Times New Roman"/>
                <w:noProof/>
                <w:sz w:val="28"/>
                <w:szCs w:val="28"/>
              </w:rPr>
              <w:t>2.9</w:t>
            </w:r>
            <w:r w:rsidR="00EC2346" w:rsidRPr="00EC2346">
              <w:rPr>
                <w:rFonts w:ascii="Times New Roman" w:hAnsi="Times New Roman" w:cs="Times New Roman"/>
                <w:noProof/>
                <w:sz w:val="28"/>
                <w:szCs w:val="28"/>
              </w:rPr>
              <w:tab/>
            </w:r>
            <w:r w:rsidR="00EC2346" w:rsidRPr="00EC2346">
              <w:rPr>
                <w:rStyle w:val="Hyperlink"/>
                <w:rFonts w:ascii="Times New Roman" w:hAnsi="Times New Roman" w:cs="Times New Roman"/>
                <w:noProof/>
                <w:sz w:val="28"/>
                <w:szCs w:val="28"/>
              </w:rPr>
              <w:t>Multidimensional Approach for Firm Performance Evaluation</w:t>
            </w:r>
            <w:r w:rsidR="00EC2346" w:rsidRPr="00EC2346">
              <w:rPr>
                <w:rFonts w:ascii="Times New Roman" w:hAnsi="Times New Roman" w:cs="Times New Roman"/>
                <w:noProof/>
                <w:webHidden/>
                <w:sz w:val="28"/>
                <w:szCs w:val="28"/>
              </w:rPr>
              <w:tab/>
            </w:r>
            <w:r w:rsidR="00EC2346" w:rsidRPr="00EC2346">
              <w:rPr>
                <w:rFonts w:ascii="Times New Roman" w:hAnsi="Times New Roman" w:cs="Times New Roman"/>
                <w:noProof/>
                <w:webHidden/>
                <w:sz w:val="28"/>
                <w:szCs w:val="28"/>
              </w:rPr>
              <w:fldChar w:fldCharType="begin"/>
            </w:r>
            <w:r w:rsidR="00EC2346" w:rsidRPr="00EC2346">
              <w:rPr>
                <w:rFonts w:ascii="Times New Roman" w:hAnsi="Times New Roman" w:cs="Times New Roman"/>
                <w:noProof/>
                <w:webHidden/>
                <w:sz w:val="28"/>
                <w:szCs w:val="28"/>
              </w:rPr>
              <w:instrText xml:space="preserve"> PAGEREF _Toc109729020 \h </w:instrText>
            </w:r>
            <w:r w:rsidR="00EC2346" w:rsidRPr="00EC2346">
              <w:rPr>
                <w:rFonts w:ascii="Times New Roman" w:hAnsi="Times New Roman" w:cs="Times New Roman"/>
                <w:noProof/>
                <w:webHidden/>
                <w:sz w:val="28"/>
                <w:szCs w:val="28"/>
              </w:rPr>
            </w:r>
            <w:r w:rsidR="00EC2346" w:rsidRPr="00EC2346">
              <w:rPr>
                <w:rFonts w:ascii="Times New Roman" w:hAnsi="Times New Roman" w:cs="Times New Roman"/>
                <w:noProof/>
                <w:webHidden/>
                <w:sz w:val="28"/>
                <w:szCs w:val="28"/>
              </w:rPr>
              <w:fldChar w:fldCharType="separate"/>
            </w:r>
            <w:r w:rsidR="00CC6ADD">
              <w:rPr>
                <w:rFonts w:ascii="Times New Roman" w:hAnsi="Times New Roman" w:cs="Times New Roman"/>
                <w:noProof/>
                <w:webHidden/>
                <w:sz w:val="28"/>
                <w:szCs w:val="28"/>
              </w:rPr>
              <w:t>22</w:t>
            </w:r>
            <w:r w:rsidR="00EC2346" w:rsidRPr="00EC2346">
              <w:rPr>
                <w:rFonts w:ascii="Times New Roman" w:hAnsi="Times New Roman" w:cs="Times New Roman"/>
                <w:noProof/>
                <w:webHidden/>
                <w:sz w:val="28"/>
                <w:szCs w:val="28"/>
              </w:rPr>
              <w:fldChar w:fldCharType="end"/>
            </w:r>
          </w:hyperlink>
        </w:p>
        <w:p w:rsidR="00EC2346" w:rsidRPr="00EC2346" w:rsidRDefault="00D204AB">
          <w:pPr>
            <w:pStyle w:val="TOC2"/>
            <w:tabs>
              <w:tab w:val="left" w:pos="880"/>
              <w:tab w:val="right" w:leader="dot" w:pos="9350"/>
            </w:tabs>
            <w:rPr>
              <w:rFonts w:ascii="Times New Roman" w:hAnsi="Times New Roman" w:cs="Times New Roman"/>
              <w:noProof/>
              <w:sz w:val="28"/>
              <w:szCs w:val="28"/>
            </w:rPr>
          </w:pPr>
          <w:hyperlink w:anchor="_Toc109729021" w:history="1">
            <w:r w:rsidR="00EC2346" w:rsidRPr="00EC2346">
              <w:rPr>
                <w:rStyle w:val="Hyperlink"/>
                <w:rFonts w:ascii="Times New Roman" w:eastAsia="Segoe UI" w:hAnsi="Times New Roman" w:cs="Times New Roman"/>
                <w:noProof/>
                <w:sz w:val="28"/>
                <w:szCs w:val="28"/>
                <w:shd w:val="clear" w:color="auto" w:fill="FFFFFF"/>
              </w:rPr>
              <w:t>2.10</w:t>
            </w:r>
            <w:r w:rsidR="00EC2346" w:rsidRPr="00EC2346">
              <w:rPr>
                <w:rFonts w:ascii="Times New Roman" w:hAnsi="Times New Roman" w:cs="Times New Roman"/>
                <w:noProof/>
                <w:sz w:val="28"/>
                <w:szCs w:val="28"/>
              </w:rPr>
              <w:tab/>
            </w:r>
            <w:r w:rsidR="00EC2346" w:rsidRPr="00EC2346">
              <w:rPr>
                <w:rStyle w:val="Hyperlink"/>
                <w:rFonts w:ascii="Times New Roman" w:eastAsia="Segoe UI" w:hAnsi="Times New Roman" w:cs="Times New Roman"/>
                <w:noProof/>
                <w:sz w:val="28"/>
                <w:szCs w:val="28"/>
                <w:shd w:val="clear" w:color="auto" w:fill="FFFFFF"/>
              </w:rPr>
              <w:t>Factors affecting firm’s Performance</w:t>
            </w:r>
            <w:r w:rsidR="00EC2346" w:rsidRPr="00EC2346">
              <w:rPr>
                <w:rFonts w:ascii="Times New Roman" w:hAnsi="Times New Roman" w:cs="Times New Roman"/>
                <w:noProof/>
                <w:webHidden/>
                <w:sz w:val="28"/>
                <w:szCs w:val="28"/>
              </w:rPr>
              <w:tab/>
            </w:r>
            <w:r w:rsidR="00EC2346" w:rsidRPr="00EC2346">
              <w:rPr>
                <w:rFonts w:ascii="Times New Roman" w:hAnsi="Times New Roman" w:cs="Times New Roman"/>
                <w:noProof/>
                <w:webHidden/>
                <w:sz w:val="28"/>
                <w:szCs w:val="28"/>
              </w:rPr>
              <w:fldChar w:fldCharType="begin"/>
            </w:r>
            <w:r w:rsidR="00EC2346" w:rsidRPr="00EC2346">
              <w:rPr>
                <w:rFonts w:ascii="Times New Roman" w:hAnsi="Times New Roman" w:cs="Times New Roman"/>
                <w:noProof/>
                <w:webHidden/>
                <w:sz w:val="28"/>
                <w:szCs w:val="28"/>
              </w:rPr>
              <w:instrText xml:space="preserve"> PAGEREF _Toc109729021 \h </w:instrText>
            </w:r>
            <w:r w:rsidR="00EC2346" w:rsidRPr="00EC2346">
              <w:rPr>
                <w:rFonts w:ascii="Times New Roman" w:hAnsi="Times New Roman" w:cs="Times New Roman"/>
                <w:noProof/>
                <w:webHidden/>
                <w:sz w:val="28"/>
                <w:szCs w:val="28"/>
              </w:rPr>
            </w:r>
            <w:r w:rsidR="00EC2346" w:rsidRPr="00EC2346">
              <w:rPr>
                <w:rFonts w:ascii="Times New Roman" w:hAnsi="Times New Roman" w:cs="Times New Roman"/>
                <w:noProof/>
                <w:webHidden/>
                <w:sz w:val="28"/>
                <w:szCs w:val="28"/>
              </w:rPr>
              <w:fldChar w:fldCharType="separate"/>
            </w:r>
            <w:r w:rsidR="00CC6ADD">
              <w:rPr>
                <w:rFonts w:ascii="Times New Roman" w:hAnsi="Times New Roman" w:cs="Times New Roman"/>
                <w:noProof/>
                <w:webHidden/>
                <w:sz w:val="28"/>
                <w:szCs w:val="28"/>
              </w:rPr>
              <w:t>30</w:t>
            </w:r>
            <w:r w:rsidR="00EC2346" w:rsidRPr="00EC2346">
              <w:rPr>
                <w:rFonts w:ascii="Times New Roman" w:hAnsi="Times New Roman" w:cs="Times New Roman"/>
                <w:noProof/>
                <w:webHidden/>
                <w:sz w:val="28"/>
                <w:szCs w:val="28"/>
              </w:rPr>
              <w:fldChar w:fldCharType="end"/>
            </w:r>
          </w:hyperlink>
        </w:p>
        <w:p w:rsidR="00EC2346" w:rsidRPr="00EC2346" w:rsidRDefault="00D204AB">
          <w:pPr>
            <w:pStyle w:val="TOC2"/>
            <w:tabs>
              <w:tab w:val="left" w:pos="880"/>
              <w:tab w:val="right" w:leader="dot" w:pos="9350"/>
            </w:tabs>
            <w:rPr>
              <w:rFonts w:ascii="Times New Roman" w:hAnsi="Times New Roman" w:cs="Times New Roman"/>
              <w:noProof/>
              <w:sz w:val="28"/>
              <w:szCs w:val="28"/>
            </w:rPr>
          </w:pPr>
          <w:hyperlink w:anchor="_Toc109729022" w:history="1">
            <w:r w:rsidR="00EC2346" w:rsidRPr="00EC2346">
              <w:rPr>
                <w:rStyle w:val="Hyperlink"/>
                <w:rFonts w:ascii="Times New Roman" w:eastAsia="Segoe UI" w:hAnsi="Times New Roman" w:cs="Times New Roman"/>
                <w:noProof/>
                <w:sz w:val="28"/>
                <w:szCs w:val="28"/>
                <w:shd w:val="clear" w:color="auto" w:fill="FFFFFF"/>
              </w:rPr>
              <w:t>2.11</w:t>
            </w:r>
            <w:r w:rsidR="00EC2346" w:rsidRPr="00EC2346">
              <w:rPr>
                <w:rFonts w:ascii="Times New Roman" w:hAnsi="Times New Roman" w:cs="Times New Roman"/>
                <w:noProof/>
                <w:sz w:val="28"/>
                <w:szCs w:val="28"/>
              </w:rPr>
              <w:tab/>
            </w:r>
            <w:r w:rsidR="00EC2346" w:rsidRPr="00EC2346">
              <w:rPr>
                <w:rStyle w:val="Hyperlink"/>
                <w:rFonts w:ascii="Times New Roman" w:eastAsia="Segoe UI" w:hAnsi="Times New Roman" w:cs="Times New Roman"/>
                <w:noProof/>
                <w:sz w:val="28"/>
                <w:szCs w:val="28"/>
                <w:shd w:val="clear" w:color="auto" w:fill="FFFFFF"/>
              </w:rPr>
              <w:t>External Environmental Factors</w:t>
            </w:r>
            <w:r w:rsidR="00EC2346" w:rsidRPr="00EC2346">
              <w:rPr>
                <w:rFonts w:ascii="Times New Roman" w:hAnsi="Times New Roman" w:cs="Times New Roman"/>
                <w:noProof/>
                <w:webHidden/>
                <w:sz w:val="28"/>
                <w:szCs w:val="28"/>
              </w:rPr>
              <w:tab/>
            </w:r>
            <w:r w:rsidR="00EC2346" w:rsidRPr="00EC2346">
              <w:rPr>
                <w:rFonts w:ascii="Times New Roman" w:hAnsi="Times New Roman" w:cs="Times New Roman"/>
                <w:noProof/>
                <w:webHidden/>
                <w:sz w:val="28"/>
                <w:szCs w:val="28"/>
              </w:rPr>
              <w:fldChar w:fldCharType="begin"/>
            </w:r>
            <w:r w:rsidR="00EC2346" w:rsidRPr="00EC2346">
              <w:rPr>
                <w:rFonts w:ascii="Times New Roman" w:hAnsi="Times New Roman" w:cs="Times New Roman"/>
                <w:noProof/>
                <w:webHidden/>
                <w:sz w:val="28"/>
                <w:szCs w:val="28"/>
              </w:rPr>
              <w:instrText xml:space="preserve"> PAGEREF _Toc109729022 \h </w:instrText>
            </w:r>
            <w:r w:rsidR="00EC2346" w:rsidRPr="00EC2346">
              <w:rPr>
                <w:rFonts w:ascii="Times New Roman" w:hAnsi="Times New Roman" w:cs="Times New Roman"/>
                <w:noProof/>
                <w:webHidden/>
                <w:sz w:val="28"/>
                <w:szCs w:val="28"/>
              </w:rPr>
            </w:r>
            <w:r w:rsidR="00EC2346" w:rsidRPr="00EC2346">
              <w:rPr>
                <w:rFonts w:ascii="Times New Roman" w:hAnsi="Times New Roman" w:cs="Times New Roman"/>
                <w:noProof/>
                <w:webHidden/>
                <w:sz w:val="28"/>
                <w:szCs w:val="28"/>
              </w:rPr>
              <w:fldChar w:fldCharType="separate"/>
            </w:r>
            <w:r w:rsidR="00CC6ADD">
              <w:rPr>
                <w:rFonts w:ascii="Times New Roman" w:hAnsi="Times New Roman" w:cs="Times New Roman"/>
                <w:noProof/>
                <w:webHidden/>
                <w:sz w:val="28"/>
                <w:szCs w:val="28"/>
              </w:rPr>
              <w:t>31</w:t>
            </w:r>
            <w:r w:rsidR="00EC2346" w:rsidRPr="00EC2346">
              <w:rPr>
                <w:rFonts w:ascii="Times New Roman" w:hAnsi="Times New Roman" w:cs="Times New Roman"/>
                <w:noProof/>
                <w:webHidden/>
                <w:sz w:val="28"/>
                <w:szCs w:val="28"/>
              </w:rPr>
              <w:fldChar w:fldCharType="end"/>
            </w:r>
          </w:hyperlink>
        </w:p>
        <w:p w:rsidR="00EC2346" w:rsidRPr="00EC2346" w:rsidRDefault="00D204AB">
          <w:pPr>
            <w:pStyle w:val="TOC2"/>
            <w:tabs>
              <w:tab w:val="left" w:pos="880"/>
              <w:tab w:val="right" w:leader="dot" w:pos="9350"/>
            </w:tabs>
            <w:rPr>
              <w:rFonts w:ascii="Times New Roman" w:hAnsi="Times New Roman" w:cs="Times New Roman"/>
              <w:noProof/>
              <w:sz w:val="28"/>
              <w:szCs w:val="28"/>
            </w:rPr>
          </w:pPr>
          <w:hyperlink w:anchor="_Toc109729023" w:history="1">
            <w:r w:rsidR="00EC2346" w:rsidRPr="00EC2346">
              <w:rPr>
                <w:rStyle w:val="Hyperlink"/>
                <w:rFonts w:ascii="Times New Roman" w:hAnsi="Times New Roman" w:cs="Times New Roman"/>
                <w:noProof/>
                <w:sz w:val="28"/>
                <w:szCs w:val="28"/>
              </w:rPr>
              <w:t>2.3</w:t>
            </w:r>
            <w:r w:rsidR="00EC2346" w:rsidRPr="00EC2346">
              <w:rPr>
                <w:rFonts w:ascii="Times New Roman" w:hAnsi="Times New Roman" w:cs="Times New Roman"/>
                <w:noProof/>
                <w:sz w:val="28"/>
                <w:szCs w:val="28"/>
              </w:rPr>
              <w:tab/>
            </w:r>
            <w:r w:rsidR="00EC2346" w:rsidRPr="00EC2346">
              <w:rPr>
                <w:rStyle w:val="Hyperlink"/>
                <w:rFonts w:ascii="Times New Roman" w:hAnsi="Times New Roman" w:cs="Times New Roman"/>
                <w:noProof/>
                <w:sz w:val="28"/>
                <w:szCs w:val="28"/>
              </w:rPr>
              <w:t>Theoretical Framework</w:t>
            </w:r>
            <w:r w:rsidR="00EC2346" w:rsidRPr="00EC2346">
              <w:rPr>
                <w:rFonts w:ascii="Times New Roman" w:hAnsi="Times New Roman" w:cs="Times New Roman"/>
                <w:noProof/>
                <w:webHidden/>
                <w:sz w:val="28"/>
                <w:szCs w:val="28"/>
              </w:rPr>
              <w:tab/>
            </w:r>
            <w:r w:rsidR="00EC2346" w:rsidRPr="00EC2346">
              <w:rPr>
                <w:rFonts w:ascii="Times New Roman" w:hAnsi="Times New Roman" w:cs="Times New Roman"/>
                <w:noProof/>
                <w:webHidden/>
                <w:sz w:val="28"/>
                <w:szCs w:val="28"/>
              </w:rPr>
              <w:fldChar w:fldCharType="begin"/>
            </w:r>
            <w:r w:rsidR="00EC2346" w:rsidRPr="00EC2346">
              <w:rPr>
                <w:rFonts w:ascii="Times New Roman" w:hAnsi="Times New Roman" w:cs="Times New Roman"/>
                <w:noProof/>
                <w:webHidden/>
                <w:sz w:val="28"/>
                <w:szCs w:val="28"/>
              </w:rPr>
              <w:instrText xml:space="preserve"> PAGEREF _Toc109729023 \h </w:instrText>
            </w:r>
            <w:r w:rsidR="00EC2346" w:rsidRPr="00EC2346">
              <w:rPr>
                <w:rFonts w:ascii="Times New Roman" w:hAnsi="Times New Roman" w:cs="Times New Roman"/>
                <w:noProof/>
                <w:webHidden/>
                <w:sz w:val="28"/>
                <w:szCs w:val="28"/>
              </w:rPr>
            </w:r>
            <w:r w:rsidR="00EC2346" w:rsidRPr="00EC2346">
              <w:rPr>
                <w:rFonts w:ascii="Times New Roman" w:hAnsi="Times New Roman" w:cs="Times New Roman"/>
                <w:noProof/>
                <w:webHidden/>
                <w:sz w:val="28"/>
                <w:szCs w:val="28"/>
              </w:rPr>
              <w:fldChar w:fldCharType="separate"/>
            </w:r>
            <w:r w:rsidR="00CC6ADD">
              <w:rPr>
                <w:rFonts w:ascii="Times New Roman" w:hAnsi="Times New Roman" w:cs="Times New Roman"/>
                <w:noProof/>
                <w:webHidden/>
                <w:sz w:val="28"/>
                <w:szCs w:val="28"/>
              </w:rPr>
              <w:t>33</w:t>
            </w:r>
            <w:r w:rsidR="00EC2346" w:rsidRPr="00EC2346">
              <w:rPr>
                <w:rFonts w:ascii="Times New Roman" w:hAnsi="Times New Roman" w:cs="Times New Roman"/>
                <w:noProof/>
                <w:webHidden/>
                <w:sz w:val="28"/>
                <w:szCs w:val="28"/>
              </w:rPr>
              <w:fldChar w:fldCharType="end"/>
            </w:r>
          </w:hyperlink>
        </w:p>
        <w:p w:rsidR="00EC2346" w:rsidRPr="00EC2346" w:rsidRDefault="00D204AB">
          <w:pPr>
            <w:pStyle w:val="TOC3"/>
            <w:tabs>
              <w:tab w:val="left" w:pos="1320"/>
              <w:tab w:val="right" w:leader="dot" w:pos="9350"/>
            </w:tabs>
            <w:rPr>
              <w:rFonts w:ascii="Times New Roman" w:hAnsi="Times New Roman" w:cs="Times New Roman"/>
              <w:noProof/>
              <w:sz w:val="28"/>
              <w:szCs w:val="28"/>
            </w:rPr>
          </w:pPr>
          <w:hyperlink w:anchor="_Toc109729024" w:history="1">
            <w:r w:rsidR="00EC2346" w:rsidRPr="00EC2346">
              <w:rPr>
                <w:rStyle w:val="Hyperlink"/>
                <w:rFonts w:ascii="Times New Roman" w:hAnsi="Times New Roman" w:cs="Times New Roman"/>
                <w:noProof/>
                <w:sz w:val="28"/>
                <w:szCs w:val="28"/>
              </w:rPr>
              <w:t>2.3.1</w:t>
            </w:r>
            <w:r w:rsidR="00EC2346" w:rsidRPr="00EC2346">
              <w:rPr>
                <w:rFonts w:ascii="Times New Roman" w:hAnsi="Times New Roman" w:cs="Times New Roman"/>
                <w:noProof/>
                <w:sz w:val="28"/>
                <w:szCs w:val="28"/>
              </w:rPr>
              <w:tab/>
            </w:r>
            <w:r w:rsidR="00EC2346" w:rsidRPr="00EC2346">
              <w:rPr>
                <w:rStyle w:val="Hyperlink"/>
                <w:rFonts w:ascii="Times New Roman" w:hAnsi="Times New Roman" w:cs="Times New Roman"/>
                <w:noProof/>
                <w:sz w:val="28"/>
                <w:szCs w:val="28"/>
              </w:rPr>
              <w:t>Stakeholder Theory</w:t>
            </w:r>
            <w:r w:rsidR="00EC2346" w:rsidRPr="00EC2346">
              <w:rPr>
                <w:rFonts w:ascii="Times New Roman" w:hAnsi="Times New Roman" w:cs="Times New Roman"/>
                <w:noProof/>
                <w:webHidden/>
                <w:sz w:val="28"/>
                <w:szCs w:val="28"/>
              </w:rPr>
              <w:tab/>
            </w:r>
            <w:r w:rsidR="00EC2346" w:rsidRPr="00EC2346">
              <w:rPr>
                <w:rFonts w:ascii="Times New Roman" w:hAnsi="Times New Roman" w:cs="Times New Roman"/>
                <w:noProof/>
                <w:webHidden/>
                <w:sz w:val="28"/>
                <w:szCs w:val="28"/>
              </w:rPr>
              <w:fldChar w:fldCharType="begin"/>
            </w:r>
            <w:r w:rsidR="00EC2346" w:rsidRPr="00EC2346">
              <w:rPr>
                <w:rFonts w:ascii="Times New Roman" w:hAnsi="Times New Roman" w:cs="Times New Roman"/>
                <w:noProof/>
                <w:webHidden/>
                <w:sz w:val="28"/>
                <w:szCs w:val="28"/>
              </w:rPr>
              <w:instrText xml:space="preserve"> PAGEREF _Toc109729024 \h </w:instrText>
            </w:r>
            <w:r w:rsidR="00EC2346" w:rsidRPr="00EC2346">
              <w:rPr>
                <w:rFonts w:ascii="Times New Roman" w:hAnsi="Times New Roman" w:cs="Times New Roman"/>
                <w:noProof/>
                <w:webHidden/>
                <w:sz w:val="28"/>
                <w:szCs w:val="28"/>
              </w:rPr>
            </w:r>
            <w:r w:rsidR="00EC2346" w:rsidRPr="00EC2346">
              <w:rPr>
                <w:rFonts w:ascii="Times New Roman" w:hAnsi="Times New Roman" w:cs="Times New Roman"/>
                <w:noProof/>
                <w:webHidden/>
                <w:sz w:val="28"/>
                <w:szCs w:val="28"/>
              </w:rPr>
              <w:fldChar w:fldCharType="separate"/>
            </w:r>
            <w:r w:rsidR="00CC6ADD">
              <w:rPr>
                <w:rFonts w:ascii="Times New Roman" w:hAnsi="Times New Roman" w:cs="Times New Roman"/>
                <w:noProof/>
                <w:webHidden/>
                <w:sz w:val="28"/>
                <w:szCs w:val="28"/>
              </w:rPr>
              <w:t>33</w:t>
            </w:r>
            <w:r w:rsidR="00EC2346" w:rsidRPr="00EC2346">
              <w:rPr>
                <w:rFonts w:ascii="Times New Roman" w:hAnsi="Times New Roman" w:cs="Times New Roman"/>
                <w:noProof/>
                <w:webHidden/>
                <w:sz w:val="28"/>
                <w:szCs w:val="28"/>
              </w:rPr>
              <w:fldChar w:fldCharType="end"/>
            </w:r>
          </w:hyperlink>
        </w:p>
        <w:p w:rsidR="00EC2346" w:rsidRPr="00EC2346" w:rsidRDefault="00D204AB">
          <w:pPr>
            <w:pStyle w:val="TOC3"/>
            <w:tabs>
              <w:tab w:val="left" w:pos="1320"/>
              <w:tab w:val="right" w:leader="dot" w:pos="9350"/>
            </w:tabs>
            <w:rPr>
              <w:rFonts w:ascii="Times New Roman" w:hAnsi="Times New Roman" w:cs="Times New Roman"/>
              <w:noProof/>
              <w:sz w:val="28"/>
              <w:szCs w:val="28"/>
            </w:rPr>
          </w:pPr>
          <w:hyperlink w:anchor="_Toc109729025" w:history="1">
            <w:r w:rsidR="00EC2346" w:rsidRPr="00EC2346">
              <w:rPr>
                <w:rStyle w:val="Hyperlink"/>
                <w:rFonts w:ascii="Times New Roman" w:hAnsi="Times New Roman" w:cs="Times New Roman"/>
                <w:noProof/>
                <w:sz w:val="28"/>
                <w:szCs w:val="28"/>
              </w:rPr>
              <w:t>2.3.2</w:t>
            </w:r>
            <w:r w:rsidR="00EC2346" w:rsidRPr="00EC2346">
              <w:rPr>
                <w:rFonts w:ascii="Times New Roman" w:hAnsi="Times New Roman" w:cs="Times New Roman"/>
                <w:noProof/>
                <w:sz w:val="28"/>
                <w:szCs w:val="28"/>
              </w:rPr>
              <w:tab/>
            </w:r>
            <w:r w:rsidR="00EC2346" w:rsidRPr="00EC2346">
              <w:rPr>
                <w:rStyle w:val="Hyperlink"/>
                <w:rFonts w:ascii="Times New Roman" w:hAnsi="Times New Roman" w:cs="Times New Roman"/>
                <w:noProof/>
                <w:sz w:val="28"/>
                <w:szCs w:val="28"/>
              </w:rPr>
              <w:t>Reliability Theory</w:t>
            </w:r>
            <w:r w:rsidR="00EC2346" w:rsidRPr="00EC2346">
              <w:rPr>
                <w:rFonts w:ascii="Times New Roman" w:hAnsi="Times New Roman" w:cs="Times New Roman"/>
                <w:noProof/>
                <w:webHidden/>
                <w:sz w:val="28"/>
                <w:szCs w:val="28"/>
              </w:rPr>
              <w:tab/>
            </w:r>
            <w:r w:rsidR="00EC2346" w:rsidRPr="00EC2346">
              <w:rPr>
                <w:rFonts w:ascii="Times New Roman" w:hAnsi="Times New Roman" w:cs="Times New Roman"/>
                <w:noProof/>
                <w:webHidden/>
                <w:sz w:val="28"/>
                <w:szCs w:val="28"/>
              </w:rPr>
              <w:fldChar w:fldCharType="begin"/>
            </w:r>
            <w:r w:rsidR="00EC2346" w:rsidRPr="00EC2346">
              <w:rPr>
                <w:rFonts w:ascii="Times New Roman" w:hAnsi="Times New Roman" w:cs="Times New Roman"/>
                <w:noProof/>
                <w:webHidden/>
                <w:sz w:val="28"/>
                <w:szCs w:val="28"/>
              </w:rPr>
              <w:instrText xml:space="preserve"> PAGEREF _Toc109729025 \h </w:instrText>
            </w:r>
            <w:r w:rsidR="00EC2346" w:rsidRPr="00EC2346">
              <w:rPr>
                <w:rFonts w:ascii="Times New Roman" w:hAnsi="Times New Roman" w:cs="Times New Roman"/>
                <w:noProof/>
                <w:webHidden/>
                <w:sz w:val="28"/>
                <w:szCs w:val="28"/>
              </w:rPr>
            </w:r>
            <w:r w:rsidR="00EC2346" w:rsidRPr="00EC2346">
              <w:rPr>
                <w:rFonts w:ascii="Times New Roman" w:hAnsi="Times New Roman" w:cs="Times New Roman"/>
                <w:noProof/>
                <w:webHidden/>
                <w:sz w:val="28"/>
                <w:szCs w:val="28"/>
              </w:rPr>
              <w:fldChar w:fldCharType="separate"/>
            </w:r>
            <w:r w:rsidR="00CC6ADD">
              <w:rPr>
                <w:rFonts w:ascii="Times New Roman" w:hAnsi="Times New Roman" w:cs="Times New Roman"/>
                <w:noProof/>
                <w:webHidden/>
                <w:sz w:val="28"/>
                <w:szCs w:val="28"/>
              </w:rPr>
              <w:t>34</w:t>
            </w:r>
            <w:r w:rsidR="00EC2346" w:rsidRPr="00EC2346">
              <w:rPr>
                <w:rFonts w:ascii="Times New Roman" w:hAnsi="Times New Roman" w:cs="Times New Roman"/>
                <w:noProof/>
                <w:webHidden/>
                <w:sz w:val="28"/>
                <w:szCs w:val="28"/>
              </w:rPr>
              <w:fldChar w:fldCharType="end"/>
            </w:r>
          </w:hyperlink>
        </w:p>
        <w:p w:rsidR="00EC2346" w:rsidRPr="00EC2346" w:rsidRDefault="00D204AB">
          <w:pPr>
            <w:pStyle w:val="TOC3"/>
            <w:tabs>
              <w:tab w:val="left" w:pos="1320"/>
              <w:tab w:val="right" w:leader="dot" w:pos="9350"/>
            </w:tabs>
            <w:rPr>
              <w:rFonts w:ascii="Times New Roman" w:hAnsi="Times New Roman" w:cs="Times New Roman"/>
              <w:noProof/>
              <w:sz w:val="28"/>
              <w:szCs w:val="28"/>
            </w:rPr>
          </w:pPr>
          <w:hyperlink w:anchor="_Toc109729026" w:history="1">
            <w:r w:rsidR="00EC2346" w:rsidRPr="00EC2346">
              <w:rPr>
                <w:rStyle w:val="Hyperlink"/>
                <w:rFonts w:ascii="Times New Roman" w:hAnsi="Times New Roman" w:cs="Times New Roman"/>
                <w:noProof/>
                <w:sz w:val="28"/>
                <w:szCs w:val="28"/>
              </w:rPr>
              <w:t>2.3.3</w:t>
            </w:r>
            <w:r w:rsidR="00EC2346" w:rsidRPr="00EC2346">
              <w:rPr>
                <w:rFonts w:ascii="Times New Roman" w:hAnsi="Times New Roman" w:cs="Times New Roman"/>
                <w:noProof/>
                <w:sz w:val="28"/>
                <w:szCs w:val="28"/>
              </w:rPr>
              <w:tab/>
            </w:r>
            <w:r w:rsidR="00EC2346" w:rsidRPr="00EC2346">
              <w:rPr>
                <w:rStyle w:val="Hyperlink"/>
                <w:rFonts w:ascii="Times New Roman" w:hAnsi="Times New Roman" w:cs="Times New Roman"/>
                <w:noProof/>
                <w:sz w:val="28"/>
                <w:szCs w:val="28"/>
              </w:rPr>
              <w:t>The Assurance Theory</w:t>
            </w:r>
            <w:r w:rsidR="00EC2346" w:rsidRPr="00EC2346">
              <w:rPr>
                <w:rFonts w:ascii="Times New Roman" w:hAnsi="Times New Roman" w:cs="Times New Roman"/>
                <w:noProof/>
                <w:webHidden/>
                <w:sz w:val="28"/>
                <w:szCs w:val="28"/>
              </w:rPr>
              <w:tab/>
            </w:r>
            <w:r w:rsidR="00EC2346" w:rsidRPr="00EC2346">
              <w:rPr>
                <w:rFonts w:ascii="Times New Roman" w:hAnsi="Times New Roman" w:cs="Times New Roman"/>
                <w:noProof/>
                <w:webHidden/>
                <w:sz w:val="28"/>
                <w:szCs w:val="28"/>
              </w:rPr>
              <w:fldChar w:fldCharType="begin"/>
            </w:r>
            <w:r w:rsidR="00EC2346" w:rsidRPr="00EC2346">
              <w:rPr>
                <w:rFonts w:ascii="Times New Roman" w:hAnsi="Times New Roman" w:cs="Times New Roman"/>
                <w:noProof/>
                <w:webHidden/>
                <w:sz w:val="28"/>
                <w:szCs w:val="28"/>
              </w:rPr>
              <w:instrText xml:space="preserve"> PAGEREF _Toc109729026 \h </w:instrText>
            </w:r>
            <w:r w:rsidR="00EC2346" w:rsidRPr="00EC2346">
              <w:rPr>
                <w:rFonts w:ascii="Times New Roman" w:hAnsi="Times New Roman" w:cs="Times New Roman"/>
                <w:noProof/>
                <w:webHidden/>
                <w:sz w:val="28"/>
                <w:szCs w:val="28"/>
              </w:rPr>
            </w:r>
            <w:r w:rsidR="00EC2346" w:rsidRPr="00EC2346">
              <w:rPr>
                <w:rFonts w:ascii="Times New Roman" w:hAnsi="Times New Roman" w:cs="Times New Roman"/>
                <w:noProof/>
                <w:webHidden/>
                <w:sz w:val="28"/>
                <w:szCs w:val="28"/>
              </w:rPr>
              <w:fldChar w:fldCharType="separate"/>
            </w:r>
            <w:r w:rsidR="00CC6ADD">
              <w:rPr>
                <w:rFonts w:ascii="Times New Roman" w:hAnsi="Times New Roman" w:cs="Times New Roman"/>
                <w:noProof/>
                <w:webHidden/>
                <w:sz w:val="28"/>
                <w:szCs w:val="28"/>
              </w:rPr>
              <w:t>35</w:t>
            </w:r>
            <w:r w:rsidR="00EC2346" w:rsidRPr="00EC2346">
              <w:rPr>
                <w:rFonts w:ascii="Times New Roman" w:hAnsi="Times New Roman" w:cs="Times New Roman"/>
                <w:noProof/>
                <w:webHidden/>
                <w:sz w:val="28"/>
                <w:szCs w:val="28"/>
              </w:rPr>
              <w:fldChar w:fldCharType="end"/>
            </w:r>
          </w:hyperlink>
        </w:p>
        <w:p w:rsidR="00EC2346" w:rsidRPr="00EC2346" w:rsidRDefault="00D204AB">
          <w:pPr>
            <w:pStyle w:val="TOC2"/>
            <w:tabs>
              <w:tab w:val="left" w:pos="880"/>
              <w:tab w:val="right" w:leader="dot" w:pos="9350"/>
            </w:tabs>
            <w:rPr>
              <w:rFonts w:ascii="Times New Roman" w:hAnsi="Times New Roman" w:cs="Times New Roman"/>
              <w:noProof/>
              <w:sz w:val="28"/>
              <w:szCs w:val="28"/>
            </w:rPr>
          </w:pPr>
          <w:hyperlink w:anchor="_Toc109729027" w:history="1">
            <w:r w:rsidR="00EC2346" w:rsidRPr="00EC2346">
              <w:rPr>
                <w:rStyle w:val="Hyperlink"/>
                <w:rFonts w:ascii="Times New Roman" w:hAnsi="Times New Roman" w:cs="Times New Roman"/>
                <w:noProof/>
                <w:sz w:val="28"/>
                <w:szCs w:val="28"/>
              </w:rPr>
              <w:t>2.4</w:t>
            </w:r>
            <w:r w:rsidR="00EC2346" w:rsidRPr="00EC2346">
              <w:rPr>
                <w:rFonts w:ascii="Times New Roman" w:hAnsi="Times New Roman" w:cs="Times New Roman"/>
                <w:noProof/>
                <w:sz w:val="28"/>
                <w:szCs w:val="28"/>
              </w:rPr>
              <w:tab/>
            </w:r>
            <w:r w:rsidR="00EC2346" w:rsidRPr="00EC2346">
              <w:rPr>
                <w:rStyle w:val="Hyperlink"/>
                <w:rFonts w:ascii="Times New Roman" w:hAnsi="Times New Roman" w:cs="Times New Roman"/>
                <w:noProof/>
                <w:sz w:val="28"/>
                <w:szCs w:val="28"/>
              </w:rPr>
              <w:t>Empirical Review</w:t>
            </w:r>
            <w:r w:rsidR="00EC2346" w:rsidRPr="00EC2346">
              <w:rPr>
                <w:rFonts w:ascii="Times New Roman" w:hAnsi="Times New Roman" w:cs="Times New Roman"/>
                <w:noProof/>
                <w:webHidden/>
                <w:sz w:val="28"/>
                <w:szCs w:val="28"/>
              </w:rPr>
              <w:tab/>
            </w:r>
            <w:r w:rsidR="00EC2346" w:rsidRPr="00EC2346">
              <w:rPr>
                <w:rFonts w:ascii="Times New Roman" w:hAnsi="Times New Roman" w:cs="Times New Roman"/>
                <w:noProof/>
                <w:webHidden/>
                <w:sz w:val="28"/>
                <w:szCs w:val="28"/>
              </w:rPr>
              <w:fldChar w:fldCharType="begin"/>
            </w:r>
            <w:r w:rsidR="00EC2346" w:rsidRPr="00EC2346">
              <w:rPr>
                <w:rFonts w:ascii="Times New Roman" w:hAnsi="Times New Roman" w:cs="Times New Roman"/>
                <w:noProof/>
                <w:webHidden/>
                <w:sz w:val="28"/>
                <w:szCs w:val="28"/>
              </w:rPr>
              <w:instrText xml:space="preserve"> PAGEREF _Toc109729027 \h </w:instrText>
            </w:r>
            <w:r w:rsidR="00EC2346" w:rsidRPr="00EC2346">
              <w:rPr>
                <w:rFonts w:ascii="Times New Roman" w:hAnsi="Times New Roman" w:cs="Times New Roman"/>
                <w:noProof/>
                <w:webHidden/>
                <w:sz w:val="28"/>
                <w:szCs w:val="28"/>
              </w:rPr>
            </w:r>
            <w:r w:rsidR="00EC2346" w:rsidRPr="00EC2346">
              <w:rPr>
                <w:rFonts w:ascii="Times New Roman" w:hAnsi="Times New Roman" w:cs="Times New Roman"/>
                <w:noProof/>
                <w:webHidden/>
                <w:sz w:val="28"/>
                <w:szCs w:val="28"/>
              </w:rPr>
              <w:fldChar w:fldCharType="separate"/>
            </w:r>
            <w:r w:rsidR="00CC6ADD">
              <w:rPr>
                <w:rFonts w:ascii="Times New Roman" w:hAnsi="Times New Roman" w:cs="Times New Roman"/>
                <w:noProof/>
                <w:webHidden/>
                <w:sz w:val="28"/>
                <w:szCs w:val="28"/>
              </w:rPr>
              <w:t>35</w:t>
            </w:r>
            <w:r w:rsidR="00EC2346" w:rsidRPr="00EC2346">
              <w:rPr>
                <w:rFonts w:ascii="Times New Roman" w:hAnsi="Times New Roman" w:cs="Times New Roman"/>
                <w:noProof/>
                <w:webHidden/>
                <w:sz w:val="28"/>
                <w:szCs w:val="28"/>
              </w:rPr>
              <w:fldChar w:fldCharType="end"/>
            </w:r>
          </w:hyperlink>
        </w:p>
        <w:p w:rsidR="00EC2346" w:rsidRPr="00EC2346" w:rsidRDefault="00D204AB">
          <w:pPr>
            <w:pStyle w:val="TOC2"/>
            <w:tabs>
              <w:tab w:val="left" w:pos="880"/>
              <w:tab w:val="right" w:leader="dot" w:pos="9350"/>
            </w:tabs>
            <w:rPr>
              <w:rFonts w:ascii="Times New Roman" w:hAnsi="Times New Roman" w:cs="Times New Roman"/>
              <w:noProof/>
              <w:sz w:val="28"/>
              <w:szCs w:val="28"/>
            </w:rPr>
          </w:pPr>
          <w:hyperlink w:anchor="_Toc109729028" w:history="1">
            <w:r w:rsidR="00EC2346" w:rsidRPr="00EC2346">
              <w:rPr>
                <w:rStyle w:val="Hyperlink"/>
                <w:rFonts w:ascii="Times New Roman" w:hAnsi="Times New Roman" w:cs="Times New Roman"/>
                <w:noProof/>
                <w:sz w:val="28"/>
                <w:szCs w:val="28"/>
              </w:rPr>
              <w:t>2.5</w:t>
            </w:r>
            <w:r w:rsidR="00EC2346" w:rsidRPr="00EC2346">
              <w:rPr>
                <w:rFonts w:ascii="Times New Roman" w:hAnsi="Times New Roman" w:cs="Times New Roman"/>
                <w:noProof/>
                <w:sz w:val="28"/>
                <w:szCs w:val="28"/>
              </w:rPr>
              <w:tab/>
            </w:r>
            <w:r w:rsidR="00EC2346" w:rsidRPr="00EC2346">
              <w:rPr>
                <w:rStyle w:val="Hyperlink"/>
                <w:rFonts w:ascii="Times New Roman" w:hAnsi="Times New Roman" w:cs="Times New Roman"/>
                <w:noProof/>
                <w:sz w:val="28"/>
                <w:szCs w:val="28"/>
              </w:rPr>
              <w:t>Gap in Literature</w:t>
            </w:r>
            <w:r w:rsidR="00EC2346" w:rsidRPr="00EC2346">
              <w:rPr>
                <w:rFonts w:ascii="Times New Roman" w:hAnsi="Times New Roman" w:cs="Times New Roman"/>
                <w:noProof/>
                <w:webHidden/>
                <w:sz w:val="28"/>
                <w:szCs w:val="28"/>
              </w:rPr>
              <w:tab/>
            </w:r>
            <w:r w:rsidR="00EC2346" w:rsidRPr="00EC2346">
              <w:rPr>
                <w:rFonts w:ascii="Times New Roman" w:hAnsi="Times New Roman" w:cs="Times New Roman"/>
                <w:noProof/>
                <w:webHidden/>
                <w:sz w:val="28"/>
                <w:szCs w:val="28"/>
              </w:rPr>
              <w:fldChar w:fldCharType="begin"/>
            </w:r>
            <w:r w:rsidR="00EC2346" w:rsidRPr="00EC2346">
              <w:rPr>
                <w:rFonts w:ascii="Times New Roman" w:hAnsi="Times New Roman" w:cs="Times New Roman"/>
                <w:noProof/>
                <w:webHidden/>
                <w:sz w:val="28"/>
                <w:szCs w:val="28"/>
              </w:rPr>
              <w:instrText xml:space="preserve"> PAGEREF _Toc109729028 \h </w:instrText>
            </w:r>
            <w:r w:rsidR="00EC2346" w:rsidRPr="00EC2346">
              <w:rPr>
                <w:rFonts w:ascii="Times New Roman" w:hAnsi="Times New Roman" w:cs="Times New Roman"/>
                <w:noProof/>
                <w:webHidden/>
                <w:sz w:val="28"/>
                <w:szCs w:val="28"/>
              </w:rPr>
            </w:r>
            <w:r w:rsidR="00EC2346" w:rsidRPr="00EC2346">
              <w:rPr>
                <w:rFonts w:ascii="Times New Roman" w:hAnsi="Times New Roman" w:cs="Times New Roman"/>
                <w:noProof/>
                <w:webHidden/>
                <w:sz w:val="28"/>
                <w:szCs w:val="28"/>
              </w:rPr>
              <w:fldChar w:fldCharType="separate"/>
            </w:r>
            <w:r w:rsidR="00CC6ADD">
              <w:rPr>
                <w:rFonts w:ascii="Times New Roman" w:hAnsi="Times New Roman" w:cs="Times New Roman"/>
                <w:noProof/>
                <w:webHidden/>
                <w:sz w:val="28"/>
                <w:szCs w:val="28"/>
              </w:rPr>
              <w:t>40</w:t>
            </w:r>
            <w:r w:rsidR="00EC2346" w:rsidRPr="00EC2346">
              <w:rPr>
                <w:rFonts w:ascii="Times New Roman" w:hAnsi="Times New Roman" w:cs="Times New Roman"/>
                <w:noProof/>
                <w:webHidden/>
                <w:sz w:val="28"/>
                <w:szCs w:val="28"/>
              </w:rPr>
              <w:fldChar w:fldCharType="end"/>
            </w:r>
          </w:hyperlink>
        </w:p>
        <w:p w:rsidR="00EC2346" w:rsidRPr="00EC2346" w:rsidRDefault="00D204AB">
          <w:pPr>
            <w:pStyle w:val="TOC1"/>
            <w:tabs>
              <w:tab w:val="left" w:pos="660"/>
              <w:tab w:val="right" w:leader="dot" w:pos="9350"/>
            </w:tabs>
            <w:rPr>
              <w:rFonts w:ascii="Times New Roman" w:hAnsi="Times New Roman" w:cs="Times New Roman"/>
              <w:noProof/>
              <w:sz w:val="28"/>
              <w:szCs w:val="28"/>
            </w:rPr>
          </w:pPr>
          <w:hyperlink w:anchor="_Toc109729029" w:history="1">
            <w:r w:rsidR="00EC2346" w:rsidRPr="00EC2346">
              <w:rPr>
                <w:rStyle w:val="Hyperlink"/>
                <w:rFonts w:ascii="Times New Roman" w:hAnsi="Times New Roman" w:cs="Times New Roman"/>
                <w:noProof/>
                <w:sz w:val="28"/>
                <w:szCs w:val="28"/>
              </w:rPr>
              <w:t>3.0</w:t>
            </w:r>
            <w:r w:rsidR="00EC2346" w:rsidRPr="00EC2346">
              <w:rPr>
                <w:rFonts w:ascii="Times New Roman" w:hAnsi="Times New Roman" w:cs="Times New Roman"/>
                <w:noProof/>
                <w:sz w:val="28"/>
                <w:szCs w:val="28"/>
              </w:rPr>
              <w:tab/>
            </w:r>
            <w:r w:rsidR="00EC2346" w:rsidRPr="00EC2346">
              <w:rPr>
                <w:rStyle w:val="Hyperlink"/>
                <w:rFonts w:ascii="Times New Roman" w:hAnsi="Times New Roman" w:cs="Times New Roman"/>
                <w:noProof/>
                <w:sz w:val="28"/>
                <w:szCs w:val="28"/>
              </w:rPr>
              <w:t xml:space="preserve">    METHODOLOGY</w:t>
            </w:r>
            <w:r w:rsidR="00EC2346" w:rsidRPr="00EC2346">
              <w:rPr>
                <w:rFonts w:ascii="Times New Roman" w:hAnsi="Times New Roman" w:cs="Times New Roman"/>
                <w:noProof/>
                <w:webHidden/>
                <w:sz w:val="28"/>
                <w:szCs w:val="28"/>
              </w:rPr>
              <w:tab/>
            </w:r>
            <w:r w:rsidR="00EC2346" w:rsidRPr="00EC2346">
              <w:rPr>
                <w:rFonts w:ascii="Times New Roman" w:hAnsi="Times New Roman" w:cs="Times New Roman"/>
                <w:noProof/>
                <w:webHidden/>
                <w:sz w:val="28"/>
                <w:szCs w:val="28"/>
              </w:rPr>
              <w:fldChar w:fldCharType="begin"/>
            </w:r>
            <w:r w:rsidR="00EC2346" w:rsidRPr="00EC2346">
              <w:rPr>
                <w:rFonts w:ascii="Times New Roman" w:hAnsi="Times New Roman" w:cs="Times New Roman"/>
                <w:noProof/>
                <w:webHidden/>
                <w:sz w:val="28"/>
                <w:szCs w:val="28"/>
              </w:rPr>
              <w:instrText xml:space="preserve"> PAGEREF _Toc109729029 \h </w:instrText>
            </w:r>
            <w:r w:rsidR="00EC2346" w:rsidRPr="00EC2346">
              <w:rPr>
                <w:rFonts w:ascii="Times New Roman" w:hAnsi="Times New Roman" w:cs="Times New Roman"/>
                <w:noProof/>
                <w:webHidden/>
                <w:sz w:val="28"/>
                <w:szCs w:val="28"/>
              </w:rPr>
            </w:r>
            <w:r w:rsidR="00EC2346" w:rsidRPr="00EC2346">
              <w:rPr>
                <w:rFonts w:ascii="Times New Roman" w:hAnsi="Times New Roman" w:cs="Times New Roman"/>
                <w:noProof/>
                <w:webHidden/>
                <w:sz w:val="28"/>
                <w:szCs w:val="28"/>
              </w:rPr>
              <w:fldChar w:fldCharType="separate"/>
            </w:r>
            <w:r w:rsidR="00CC6ADD">
              <w:rPr>
                <w:rFonts w:ascii="Times New Roman" w:hAnsi="Times New Roman" w:cs="Times New Roman"/>
                <w:noProof/>
                <w:webHidden/>
                <w:sz w:val="28"/>
                <w:szCs w:val="28"/>
              </w:rPr>
              <w:t>41</w:t>
            </w:r>
            <w:r w:rsidR="00EC2346" w:rsidRPr="00EC2346">
              <w:rPr>
                <w:rFonts w:ascii="Times New Roman" w:hAnsi="Times New Roman" w:cs="Times New Roman"/>
                <w:noProof/>
                <w:webHidden/>
                <w:sz w:val="28"/>
                <w:szCs w:val="28"/>
              </w:rPr>
              <w:fldChar w:fldCharType="end"/>
            </w:r>
          </w:hyperlink>
        </w:p>
        <w:p w:rsidR="00EC2346" w:rsidRPr="00EC2346" w:rsidRDefault="00D204AB">
          <w:pPr>
            <w:pStyle w:val="TOC2"/>
            <w:tabs>
              <w:tab w:val="left" w:pos="880"/>
              <w:tab w:val="right" w:leader="dot" w:pos="9350"/>
            </w:tabs>
            <w:rPr>
              <w:rFonts w:ascii="Times New Roman" w:hAnsi="Times New Roman" w:cs="Times New Roman"/>
              <w:noProof/>
              <w:sz w:val="28"/>
              <w:szCs w:val="28"/>
            </w:rPr>
          </w:pPr>
          <w:hyperlink w:anchor="_Toc109729030" w:history="1">
            <w:r w:rsidR="00EC2346" w:rsidRPr="00EC2346">
              <w:rPr>
                <w:rStyle w:val="Hyperlink"/>
                <w:rFonts w:ascii="Times New Roman" w:hAnsi="Times New Roman" w:cs="Times New Roman"/>
                <w:noProof/>
                <w:sz w:val="28"/>
                <w:szCs w:val="28"/>
              </w:rPr>
              <w:t>3.1</w:t>
            </w:r>
            <w:r w:rsidR="00EC2346" w:rsidRPr="00EC2346">
              <w:rPr>
                <w:rFonts w:ascii="Times New Roman" w:hAnsi="Times New Roman" w:cs="Times New Roman"/>
                <w:noProof/>
                <w:sz w:val="28"/>
                <w:szCs w:val="28"/>
              </w:rPr>
              <w:tab/>
            </w:r>
            <w:r w:rsidR="00EC2346" w:rsidRPr="00EC2346">
              <w:rPr>
                <w:rStyle w:val="Hyperlink"/>
                <w:rFonts w:ascii="Times New Roman" w:hAnsi="Times New Roman" w:cs="Times New Roman"/>
                <w:noProof/>
                <w:sz w:val="28"/>
                <w:szCs w:val="28"/>
              </w:rPr>
              <w:t>The Study Area</w:t>
            </w:r>
            <w:r w:rsidR="00EC2346" w:rsidRPr="00EC2346">
              <w:rPr>
                <w:rFonts w:ascii="Times New Roman" w:hAnsi="Times New Roman" w:cs="Times New Roman"/>
                <w:noProof/>
                <w:webHidden/>
                <w:sz w:val="28"/>
                <w:szCs w:val="28"/>
              </w:rPr>
              <w:tab/>
            </w:r>
            <w:r w:rsidR="00EC2346" w:rsidRPr="00EC2346">
              <w:rPr>
                <w:rFonts w:ascii="Times New Roman" w:hAnsi="Times New Roman" w:cs="Times New Roman"/>
                <w:noProof/>
                <w:webHidden/>
                <w:sz w:val="28"/>
                <w:szCs w:val="28"/>
              </w:rPr>
              <w:fldChar w:fldCharType="begin"/>
            </w:r>
            <w:r w:rsidR="00EC2346" w:rsidRPr="00EC2346">
              <w:rPr>
                <w:rFonts w:ascii="Times New Roman" w:hAnsi="Times New Roman" w:cs="Times New Roman"/>
                <w:noProof/>
                <w:webHidden/>
                <w:sz w:val="28"/>
                <w:szCs w:val="28"/>
              </w:rPr>
              <w:instrText xml:space="preserve"> PAGEREF _Toc109729030 \h </w:instrText>
            </w:r>
            <w:r w:rsidR="00EC2346" w:rsidRPr="00EC2346">
              <w:rPr>
                <w:rFonts w:ascii="Times New Roman" w:hAnsi="Times New Roman" w:cs="Times New Roman"/>
                <w:noProof/>
                <w:webHidden/>
                <w:sz w:val="28"/>
                <w:szCs w:val="28"/>
              </w:rPr>
            </w:r>
            <w:r w:rsidR="00EC2346" w:rsidRPr="00EC2346">
              <w:rPr>
                <w:rFonts w:ascii="Times New Roman" w:hAnsi="Times New Roman" w:cs="Times New Roman"/>
                <w:noProof/>
                <w:webHidden/>
                <w:sz w:val="28"/>
                <w:szCs w:val="28"/>
              </w:rPr>
              <w:fldChar w:fldCharType="separate"/>
            </w:r>
            <w:r w:rsidR="00CC6ADD">
              <w:rPr>
                <w:rFonts w:ascii="Times New Roman" w:hAnsi="Times New Roman" w:cs="Times New Roman"/>
                <w:noProof/>
                <w:webHidden/>
                <w:sz w:val="28"/>
                <w:szCs w:val="28"/>
              </w:rPr>
              <w:t>41</w:t>
            </w:r>
            <w:r w:rsidR="00EC2346" w:rsidRPr="00EC2346">
              <w:rPr>
                <w:rFonts w:ascii="Times New Roman" w:hAnsi="Times New Roman" w:cs="Times New Roman"/>
                <w:noProof/>
                <w:webHidden/>
                <w:sz w:val="28"/>
                <w:szCs w:val="28"/>
              </w:rPr>
              <w:fldChar w:fldCharType="end"/>
            </w:r>
          </w:hyperlink>
        </w:p>
        <w:p w:rsidR="00EC2346" w:rsidRPr="00EC2346" w:rsidRDefault="00D204AB">
          <w:pPr>
            <w:pStyle w:val="TOC2"/>
            <w:tabs>
              <w:tab w:val="left" w:pos="880"/>
              <w:tab w:val="right" w:leader="dot" w:pos="9350"/>
            </w:tabs>
            <w:rPr>
              <w:rFonts w:ascii="Times New Roman" w:hAnsi="Times New Roman" w:cs="Times New Roman"/>
              <w:noProof/>
              <w:sz w:val="28"/>
              <w:szCs w:val="28"/>
            </w:rPr>
          </w:pPr>
          <w:hyperlink w:anchor="_Toc109729031" w:history="1">
            <w:r w:rsidR="00EC2346" w:rsidRPr="00EC2346">
              <w:rPr>
                <w:rStyle w:val="Hyperlink"/>
                <w:rFonts w:ascii="Times New Roman" w:hAnsi="Times New Roman" w:cs="Times New Roman"/>
                <w:noProof/>
                <w:sz w:val="28"/>
                <w:szCs w:val="28"/>
              </w:rPr>
              <w:t>3.2</w:t>
            </w:r>
            <w:r w:rsidR="00EC2346" w:rsidRPr="00EC2346">
              <w:rPr>
                <w:rFonts w:ascii="Times New Roman" w:hAnsi="Times New Roman" w:cs="Times New Roman"/>
                <w:noProof/>
                <w:sz w:val="28"/>
                <w:szCs w:val="28"/>
              </w:rPr>
              <w:tab/>
            </w:r>
            <w:r w:rsidR="00EC2346" w:rsidRPr="00EC2346">
              <w:rPr>
                <w:rStyle w:val="Hyperlink"/>
                <w:rFonts w:ascii="Times New Roman" w:hAnsi="Times New Roman" w:cs="Times New Roman"/>
                <w:noProof/>
                <w:sz w:val="28"/>
                <w:szCs w:val="28"/>
              </w:rPr>
              <w:t>Sampling Technique and Sample Size</w:t>
            </w:r>
            <w:r w:rsidR="00EC2346" w:rsidRPr="00EC2346">
              <w:rPr>
                <w:rFonts w:ascii="Times New Roman" w:hAnsi="Times New Roman" w:cs="Times New Roman"/>
                <w:noProof/>
                <w:webHidden/>
                <w:sz w:val="28"/>
                <w:szCs w:val="28"/>
              </w:rPr>
              <w:tab/>
            </w:r>
            <w:r w:rsidR="00EC2346" w:rsidRPr="00EC2346">
              <w:rPr>
                <w:rFonts w:ascii="Times New Roman" w:hAnsi="Times New Roman" w:cs="Times New Roman"/>
                <w:noProof/>
                <w:webHidden/>
                <w:sz w:val="28"/>
                <w:szCs w:val="28"/>
              </w:rPr>
              <w:fldChar w:fldCharType="begin"/>
            </w:r>
            <w:r w:rsidR="00EC2346" w:rsidRPr="00EC2346">
              <w:rPr>
                <w:rFonts w:ascii="Times New Roman" w:hAnsi="Times New Roman" w:cs="Times New Roman"/>
                <w:noProof/>
                <w:webHidden/>
                <w:sz w:val="28"/>
                <w:szCs w:val="28"/>
              </w:rPr>
              <w:instrText xml:space="preserve"> PAGEREF _Toc109729031 \h </w:instrText>
            </w:r>
            <w:r w:rsidR="00EC2346" w:rsidRPr="00EC2346">
              <w:rPr>
                <w:rFonts w:ascii="Times New Roman" w:hAnsi="Times New Roman" w:cs="Times New Roman"/>
                <w:noProof/>
                <w:webHidden/>
                <w:sz w:val="28"/>
                <w:szCs w:val="28"/>
              </w:rPr>
            </w:r>
            <w:r w:rsidR="00EC2346" w:rsidRPr="00EC2346">
              <w:rPr>
                <w:rFonts w:ascii="Times New Roman" w:hAnsi="Times New Roman" w:cs="Times New Roman"/>
                <w:noProof/>
                <w:webHidden/>
                <w:sz w:val="28"/>
                <w:szCs w:val="28"/>
              </w:rPr>
              <w:fldChar w:fldCharType="separate"/>
            </w:r>
            <w:r w:rsidR="00CC6ADD">
              <w:rPr>
                <w:rFonts w:ascii="Times New Roman" w:hAnsi="Times New Roman" w:cs="Times New Roman"/>
                <w:noProof/>
                <w:webHidden/>
                <w:sz w:val="28"/>
                <w:szCs w:val="28"/>
              </w:rPr>
              <w:t>42</w:t>
            </w:r>
            <w:r w:rsidR="00EC2346" w:rsidRPr="00EC2346">
              <w:rPr>
                <w:rFonts w:ascii="Times New Roman" w:hAnsi="Times New Roman" w:cs="Times New Roman"/>
                <w:noProof/>
                <w:webHidden/>
                <w:sz w:val="28"/>
                <w:szCs w:val="28"/>
              </w:rPr>
              <w:fldChar w:fldCharType="end"/>
            </w:r>
          </w:hyperlink>
        </w:p>
        <w:p w:rsidR="00EC2346" w:rsidRPr="00EC2346" w:rsidRDefault="00D204AB">
          <w:pPr>
            <w:pStyle w:val="TOC2"/>
            <w:tabs>
              <w:tab w:val="left" w:pos="880"/>
              <w:tab w:val="right" w:leader="dot" w:pos="9350"/>
            </w:tabs>
            <w:rPr>
              <w:rFonts w:ascii="Times New Roman" w:hAnsi="Times New Roman" w:cs="Times New Roman"/>
              <w:noProof/>
              <w:sz w:val="28"/>
              <w:szCs w:val="28"/>
            </w:rPr>
          </w:pPr>
          <w:hyperlink w:anchor="_Toc109729032" w:history="1">
            <w:r w:rsidR="00EC2346" w:rsidRPr="00EC2346">
              <w:rPr>
                <w:rStyle w:val="Hyperlink"/>
                <w:rFonts w:ascii="Times New Roman" w:hAnsi="Times New Roman" w:cs="Times New Roman"/>
                <w:noProof/>
                <w:sz w:val="28"/>
                <w:szCs w:val="28"/>
              </w:rPr>
              <w:t>3.3</w:t>
            </w:r>
            <w:r w:rsidR="00EC2346" w:rsidRPr="00EC2346">
              <w:rPr>
                <w:rFonts w:ascii="Times New Roman" w:hAnsi="Times New Roman" w:cs="Times New Roman"/>
                <w:noProof/>
                <w:sz w:val="28"/>
                <w:szCs w:val="28"/>
              </w:rPr>
              <w:tab/>
            </w:r>
            <w:r w:rsidR="00EC2346" w:rsidRPr="00EC2346">
              <w:rPr>
                <w:rStyle w:val="Hyperlink"/>
                <w:rFonts w:ascii="Times New Roman" w:hAnsi="Times New Roman" w:cs="Times New Roman"/>
                <w:noProof/>
                <w:sz w:val="28"/>
                <w:szCs w:val="28"/>
              </w:rPr>
              <w:t>Method of Data collection and Research instrument</w:t>
            </w:r>
            <w:r w:rsidR="00EC2346" w:rsidRPr="00EC2346">
              <w:rPr>
                <w:rFonts w:ascii="Times New Roman" w:hAnsi="Times New Roman" w:cs="Times New Roman"/>
                <w:noProof/>
                <w:webHidden/>
                <w:sz w:val="28"/>
                <w:szCs w:val="28"/>
              </w:rPr>
              <w:tab/>
            </w:r>
            <w:r w:rsidR="00EC2346" w:rsidRPr="00EC2346">
              <w:rPr>
                <w:rFonts w:ascii="Times New Roman" w:hAnsi="Times New Roman" w:cs="Times New Roman"/>
                <w:noProof/>
                <w:webHidden/>
                <w:sz w:val="28"/>
                <w:szCs w:val="28"/>
              </w:rPr>
              <w:fldChar w:fldCharType="begin"/>
            </w:r>
            <w:r w:rsidR="00EC2346" w:rsidRPr="00EC2346">
              <w:rPr>
                <w:rFonts w:ascii="Times New Roman" w:hAnsi="Times New Roman" w:cs="Times New Roman"/>
                <w:noProof/>
                <w:webHidden/>
                <w:sz w:val="28"/>
                <w:szCs w:val="28"/>
              </w:rPr>
              <w:instrText xml:space="preserve"> PAGEREF _Toc109729032 \h </w:instrText>
            </w:r>
            <w:r w:rsidR="00EC2346" w:rsidRPr="00EC2346">
              <w:rPr>
                <w:rFonts w:ascii="Times New Roman" w:hAnsi="Times New Roman" w:cs="Times New Roman"/>
                <w:noProof/>
                <w:webHidden/>
                <w:sz w:val="28"/>
                <w:szCs w:val="28"/>
              </w:rPr>
            </w:r>
            <w:r w:rsidR="00EC2346" w:rsidRPr="00EC2346">
              <w:rPr>
                <w:rFonts w:ascii="Times New Roman" w:hAnsi="Times New Roman" w:cs="Times New Roman"/>
                <w:noProof/>
                <w:webHidden/>
                <w:sz w:val="28"/>
                <w:szCs w:val="28"/>
              </w:rPr>
              <w:fldChar w:fldCharType="separate"/>
            </w:r>
            <w:r w:rsidR="00CC6ADD">
              <w:rPr>
                <w:rFonts w:ascii="Times New Roman" w:hAnsi="Times New Roman" w:cs="Times New Roman"/>
                <w:noProof/>
                <w:webHidden/>
                <w:sz w:val="28"/>
                <w:szCs w:val="28"/>
              </w:rPr>
              <w:t>42</w:t>
            </w:r>
            <w:r w:rsidR="00EC2346" w:rsidRPr="00EC2346">
              <w:rPr>
                <w:rFonts w:ascii="Times New Roman" w:hAnsi="Times New Roman" w:cs="Times New Roman"/>
                <w:noProof/>
                <w:webHidden/>
                <w:sz w:val="28"/>
                <w:szCs w:val="28"/>
              </w:rPr>
              <w:fldChar w:fldCharType="end"/>
            </w:r>
          </w:hyperlink>
        </w:p>
        <w:p w:rsidR="00EC2346" w:rsidRPr="00EC2346" w:rsidRDefault="00D204AB">
          <w:pPr>
            <w:pStyle w:val="TOC2"/>
            <w:tabs>
              <w:tab w:val="left" w:pos="880"/>
              <w:tab w:val="right" w:leader="dot" w:pos="9350"/>
            </w:tabs>
            <w:rPr>
              <w:rFonts w:ascii="Times New Roman" w:hAnsi="Times New Roman" w:cs="Times New Roman"/>
              <w:noProof/>
              <w:sz w:val="28"/>
              <w:szCs w:val="28"/>
            </w:rPr>
          </w:pPr>
          <w:hyperlink w:anchor="_Toc109729033" w:history="1">
            <w:r w:rsidR="00EC2346" w:rsidRPr="00EC2346">
              <w:rPr>
                <w:rStyle w:val="Hyperlink"/>
                <w:rFonts w:ascii="Times New Roman" w:hAnsi="Times New Roman" w:cs="Times New Roman"/>
                <w:noProof/>
                <w:sz w:val="28"/>
                <w:szCs w:val="28"/>
              </w:rPr>
              <w:t>3.4</w:t>
            </w:r>
            <w:r w:rsidR="00EC2346" w:rsidRPr="00EC2346">
              <w:rPr>
                <w:rFonts w:ascii="Times New Roman" w:hAnsi="Times New Roman" w:cs="Times New Roman"/>
                <w:noProof/>
                <w:sz w:val="28"/>
                <w:szCs w:val="28"/>
              </w:rPr>
              <w:tab/>
            </w:r>
            <w:r w:rsidR="00EC2346" w:rsidRPr="00EC2346">
              <w:rPr>
                <w:rStyle w:val="Hyperlink"/>
                <w:rFonts w:ascii="Times New Roman" w:hAnsi="Times New Roman" w:cs="Times New Roman"/>
                <w:noProof/>
                <w:sz w:val="28"/>
                <w:szCs w:val="28"/>
              </w:rPr>
              <w:t>Method of data Analysis</w:t>
            </w:r>
            <w:r w:rsidR="00EC2346" w:rsidRPr="00EC2346">
              <w:rPr>
                <w:rFonts w:ascii="Times New Roman" w:hAnsi="Times New Roman" w:cs="Times New Roman"/>
                <w:noProof/>
                <w:webHidden/>
                <w:sz w:val="28"/>
                <w:szCs w:val="28"/>
              </w:rPr>
              <w:tab/>
            </w:r>
            <w:r w:rsidR="00EC2346" w:rsidRPr="00EC2346">
              <w:rPr>
                <w:rFonts w:ascii="Times New Roman" w:hAnsi="Times New Roman" w:cs="Times New Roman"/>
                <w:noProof/>
                <w:webHidden/>
                <w:sz w:val="28"/>
                <w:szCs w:val="28"/>
              </w:rPr>
              <w:fldChar w:fldCharType="begin"/>
            </w:r>
            <w:r w:rsidR="00EC2346" w:rsidRPr="00EC2346">
              <w:rPr>
                <w:rFonts w:ascii="Times New Roman" w:hAnsi="Times New Roman" w:cs="Times New Roman"/>
                <w:noProof/>
                <w:webHidden/>
                <w:sz w:val="28"/>
                <w:szCs w:val="28"/>
              </w:rPr>
              <w:instrText xml:space="preserve"> PAGEREF _Toc109729033 \h </w:instrText>
            </w:r>
            <w:r w:rsidR="00EC2346" w:rsidRPr="00EC2346">
              <w:rPr>
                <w:rFonts w:ascii="Times New Roman" w:hAnsi="Times New Roman" w:cs="Times New Roman"/>
                <w:noProof/>
                <w:webHidden/>
                <w:sz w:val="28"/>
                <w:szCs w:val="28"/>
              </w:rPr>
            </w:r>
            <w:r w:rsidR="00EC2346" w:rsidRPr="00EC2346">
              <w:rPr>
                <w:rFonts w:ascii="Times New Roman" w:hAnsi="Times New Roman" w:cs="Times New Roman"/>
                <w:noProof/>
                <w:webHidden/>
                <w:sz w:val="28"/>
                <w:szCs w:val="28"/>
              </w:rPr>
              <w:fldChar w:fldCharType="separate"/>
            </w:r>
            <w:r w:rsidR="00CC6ADD">
              <w:rPr>
                <w:rFonts w:ascii="Times New Roman" w:hAnsi="Times New Roman" w:cs="Times New Roman"/>
                <w:noProof/>
                <w:webHidden/>
                <w:sz w:val="28"/>
                <w:szCs w:val="28"/>
              </w:rPr>
              <w:t>42</w:t>
            </w:r>
            <w:r w:rsidR="00EC2346" w:rsidRPr="00EC2346">
              <w:rPr>
                <w:rFonts w:ascii="Times New Roman" w:hAnsi="Times New Roman" w:cs="Times New Roman"/>
                <w:noProof/>
                <w:webHidden/>
                <w:sz w:val="28"/>
                <w:szCs w:val="28"/>
              </w:rPr>
              <w:fldChar w:fldCharType="end"/>
            </w:r>
          </w:hyperlink>
        </w:p>
        <w:p w:rsidR="00EC2346" w:rsidRPr="00EC2346" w:rsidRDefault="00D204AB">
          <w:pPr>
            <w:pStyle w:val="TOC2"/>
            <w:tabs>
              <w:tab w:val="right" w:leader="dot" w:pos="9350"/>
            </w:tabs>
            <w:rPr>
              <w:rFonts w:ascii="Times New Roman" w:hAnsi="Times New Roman" w:cs="Times New Roman"/>
              <w:noProof/>
              <w:sz w:val="28"/>
              <w:szCs w:val="28"/>
            </w:rPr>
          </w:pPr>
          <w:hyperlink w:anchor="_Toc109729034" w:history="1">
            <w:r w:rsidR="00EC2346" w:rsidRPr="00EC2346">
              <w:rPr>
                <w:rStyle w:val="Hyperlink"/>
                <w:rFonts w:ascii="Times New Roman" w:hAnsi="Times New Roman" w:cs="Times New Roman"/>
                <w:noProof/>
                <w:sz w:val="28"/>
                <w:szCs w:val="28"/>
              </w:rPr>
              <w:t>3.5     Model Specification</w:t>
            </w:r>
            <w:r w:rsidR="00EC2346" w:rsidRPr="00EC2346">
              <w:rPr>
                <w:rFonts w:ascii="Times New Roman" w:hAnsi="Times New Roman" w:cs="Times New Roman"/>
                <w:noProof/>
                <w:webHidden/>
                <w:sz w:val="28"/>
                <w:szCs w:val="28"/>
              </w:rPr>
              <w:tab/>
            </w:r>
            <w:r w:rsidR="00EC2346" w:rsidRPr="00EC2346">
              <w:rPr>
                <w:rFonts w:ascii="Times New Roman" w:hAnsi="Times New Roman" w:cs="Times New Roman"/>
                <w:noProof/>
                <w:webHidden/>
                <w:sz w:val="28"/>
                <w:szCs w:val="28"/>
              </w:rPr>
              <w:fldChar w:fldCharType="begin"/>
            </w:r>
            <w:r w:rsidR="00EC2346" w:rsidRPr="00EC2346">
              <w:rPr>
                <w:rFonts w:ascii="Times New Roman" w:hAnsi="Times New Roman" w:cs="Times New Roman"/>
                <w:noProof/>
                <w:webHidden/>
                <w:sz w:val="28"/>
                <w:szCs w:val="28"/>
              </w:rPr>
              <w:instrText xml:space="preserve"> PAGEREF _Toc109729034 \h </w:instrText>
            </w:r>
            <w:r w:rsidR="00EC2346" w:rsidRPr="00EC2346">
              <w:rPr>
                <w:rFonts w:ascii="Times New Roman" w:hAnsi="Times New Roman" w:cs="Times New Roman"/>
                <w:noProof/>
                <w:webHidden/>
                <w:sz w:val="28"/>
                <w:szCs w:val="28"/>
              </w:rPr>
            </w:r>
            <w:r w:rsidR="00EC2346" w:rsidRPr="00EC2346">
              <w:rPr>
                <w:rFonts w:ascii="Times New Roman" w:hAnsi="Times New Roman" w:cs="Times New Roman"/>
                <w:noProof/>
                <w:webHidden/>
                <w:sz w:val="28"/>
                <w:szCs w:val="28"/>
              </w:rPr>
              <w:fldChar w:fldCharType="separate"/>
            </w:r>
            <w:r w:rsidR="00CC6ADD">
              <w:rPr>
                <w:rFonts w:ascii="Times New Roman" w:hAnsi="Times New Roman" w:cs="Times New Roman"/>
                <w:noProof/>
                <w:webHidden/>
                <w:sz w:val="28"/>
                <w:szCs w:val="28"/>
              </w:rPr>
              <w:t>43</w:t>
            </w:r>
            <w:r w:rsidR="00EC2346" w:rsidRPr="00EC2346">
              <w:rPr>
                <w:rFonts w:ascii="Times New Roman" w:hAnsi="Times New Roman" w:cs="Times New Roman"/>
                <w:noProof/>
                <w:webHidden/>
                <w:sz w:val="28"/>
                <w:szCs w:val="28"/>
              </w:rPr>
              <w:fldChar w:fldCharType="end"/>
            </w:r>
          </w:hyperlink>
        </w:p>
        <w:p w:rsidR="00EC2346" w:rsidRPr="00EC2346" w:rsidRDefault="00D204AB">
          <w:pPr>
            <w:pStyle w:val="TOC3"/>
            <w:tabs>
              <w:tab w:val="right" w:leader="dot" w:pos="9350"/>
            </w:tabs>
            <w:rPr>
              <w:rFonts w:ascii="Times New Roman" w:hAnsi="Times New Roman" w:cs="Times New Roman"/>
              <w:noProof/>
              <w:sz w:val="28"/>
              <w:szCs w:val="28"/>
            </w:rPr>
          </w:pPr>
          <w:hyperlink w:anchor="_Toc109729035" w:history="1">
            <w:r w:rsidR="00EC2346" w:rsidRPr="00EC2346">
              <w:rPr>
                <w:rStyle w:val="Hyperlink"/>
                <w:rFonts w:ascii="Times New Roman" w:hAnsi="Times New Roman" w:cs="Times New Roman"/>
                <w:noProof/>
                <w:sz w:val="28"/>
                <w:szCs w:val="28"/>
              </w:rPr>
              <w:t>Probit Model</w:t>
            </w:r>
            <w:r w:rsidR="00EC2346" w:rsidRPr="00EC2346">
              <w:rPr>
                <w:rFonts w:ascii="Times New Roman" w:hAnsi="Times New Roman" w:cs="Times New Roman"/>
                <w:noProof/>
                <w:webHidden/>
                <w:sz w:val="28"/>
                <w:szCs w:val="28"/>
              </w:rPr>
              <w:tab/>
            </w:r>
            <w:r w:rsidR="00EC2346" w:rsidRPr="00EC2346">
              <w:rPr>
                <w:rFonts w:ascii="Times New Roman" w:hAnsi="Times New Roman" w:cs="Times New Roman"/>
                <w:noProof/>
                <w:webHidden/>
                <w:sz w:val="28"/>
                <w:szCs w:val="28"/>
              </w:rPr>
              <w:fldChar w:fldCharType="begin"/>
            </w:r>
            <w:r w:rsidR="00EC2346" w:rsidRPr="00EC2346">
              <w:rPr>
                <w:rFonts w:ascii="Times New Roman" w:hAnsi="Times New Roman" w:cs="Times New Roman"/>
                <w:noProof/>
                <w:webHidden/>
                <w:sz w:val="28"/>
                <w:szCs w:val="28"/>
              </w:rPr>
              <w:instrText xml:space="preserve"> PAGEREF _Toc109729035 \h </w:instrText>
            </w:r>
            <w:r w:rsidR="00EC2346" w:rsidRPr="00EC2346">
              <w:rPr>
                <w:rFonts w:ascii="Times New Roman" w:hAnsi="Times New Roman" w:cs="Times New Roman"/>
                <w:noProof/>
                <w:webHidden/>
                <w:sz w:val="28"/>
                <w:szCs w:val="28"/>
              </w:rPr>
            </w:r>
            <w:r w:rsidR="00EC2346" w:rsidRPr="00EC2346">
              <w:rPr>
                <w:rFonts w:ascii="Times New Roman" w:hAnsi="Times New Roman" w:cs="Times New Roman"/>
                <w:noProof/>
                <w:webHidden/>
                <w:sz w:val="28"/>
                <w:szCs w:val="28"/>
              </w:rPr>
              <w:fldChar w:fldCharType="separate"/>
            </w:r>
            <w:r w:rsidR="00CC6ADD">
              <w:rPr>
                <w:rFonts w:ascii="Times New Roman" w:hAnsi="Times New Roman" w:cs="Times New Roman"/>
                <w:noProof/>
                <w:webHidden/>
                <w:sz w:val="28"/>
                <w:szCs w:val="28"/>
              </w:rPr>
              <w:t>43</w:t>
            </w:r>
            <w:r w:rsidR="00EC2346" w:rsidRPr="00EC2346">
              <w:rPr>
                <w:rFonts w:ascii="Times New Roman" w:hAnsi="Times New Roman" w:cs="Times New Roman"/>
                <w:noProof/>
                <w:webHidden/>
                <w:sz w:val="28"/>
                <w:szCs w:val="28"/>
              </w:rPr>
              <w:fldChar w:fldCharType="end"/>
            </w:r>
          </w:hyperlink>
        </w:p>
        <w:p w:rsidR="00EC2346" w:rsidRPr="00EC2346" w:rsidRDefault="00D204AB">
          <w:pPr>
            <w:pStyle w:val="TOC3"/>
            <w:tabs>
              <w:tab w:val="right" w:leader="dot" w:pos="9350"/>
            </w:tabs>
            <w:rPr>
              <w:rFonts w:ascii="Times New Roman" w:hAnsi="Times New Roman" w:cs="Times New Roman"/>
              <w:noProof/>
              <w:sz w:val="28"/>
              <w:szCs w:val="28"/>
            </w:rPr>
          </w:pPr>
          <w:hyperlink w:anchor="_Toc109729036" w:history="1">
            <w:r w:rsidR="00EC2346" w:rsidRPr="00EC2346">
              <w:rPr>
                <w:rStyle w:val="Hyperlink"/>
                <w:rFonts w:ascii="Times New Roman" w:hAnsi="Times New Roman" w:cs="Times New Roman"/>
                <w:noProof/>
                <w:sz w:val="28"/>
                <w:szCs w:val="28"/>
              </w:rPr>
              <w:t>Multivariate Regression Analysis</w:t>
            </w:r>
            <w:r w:rsidR="00EC2346" w:rsidRPr="00EC2346">
              <w:rPr>
                <w:rFonts w:ascii="Times New Roman" w:hAnsi="Times New Roman" w:cs="Times New Roman"/>
                <w:noProof/>
                <w:webHidden/>
                <w:sz w:val="28"/>
                <w:szCs w:val="28"/>
              </w:rPr>
              <w:tab/>
            </w:r>
            <w:r w:rsidR="00EC2346" w:rsidRPr="00EC2346">
              <w:rPr>
                <w:rFonts w:ascii="Times New Roman" w:hAnsi="Times New Roman" w:cs="Times New Roman"/>
                <w:noProof/>
                <w:webHidden/>
                <w:sz w:val="28"/>
                <w:szCs w:val="28"/>
              </w:rPr>
              <w:fldChar w:fldCharType="begin"/>
            </w:r>
            <w:r w:rsidR="00EC2346" w:rsidRPr="00EC2346">
              <w:rPr>
                <w:rFonts w:ascii="Times New Roman" w:hAnsi="Times New Roman" w:cs="Times New Roman"/>
                <w:noProof/>
                <w:webHidden/>
                <w:sz w:val="28"/>
                <w:szCs w:val="28"/>
              </w:rPr>
              <w:instrText xml:space="preserve"> PAGEREF _Toc109729036 \h </w:instrText>
            </w:r>
            <w:r w:rsidR="00EC2346" w:rsidRPr="00EC2346">
              <w:rPr>
                <w:rFonts w:ascii="Times New Roman" w:hAnsi="Times New Roman" w:cs="Times New Roman"/>
                <w:noProof/>
                <w:webHidden/>
                <w:sz w:val="28"/>
                <w:szCs w:val="28"/>
              </w:rPr>
            </w:r>
            <w:r w:rsidR="00EC2346" w:rsidRPr="00EC2346">
              <w:rPr>
                <w:rFonts w:ascii="Times New Roman" w:hAnsi="Times New Roman" w:cs="Times New Roman"/>
                <w:noProof/>
                <w:webHidden/>
                <w:sz w:val="28"/>
                <w:szCs w:val="28"/>
              </w:rPr>
              <w:fldChar w:fldCharType="separate"/>
            </w:r>
            <w:r w:rsidR="00CC6ADD">
              <w:rPr>
                <w:rFonts w:ascii="Times New Roman" w:hAnsi="Times New Roman" w:cs="Times New Roman"/>
                <w:noProof/>
                <w:webHidden/>
                <w:sz w:val="28"/>
                <w:szCs w:val="28"/>
              </w:rPr>
              <w:t>44</w:t>
            </w:r>
            <w:r w:rsidR="00EC2346" w:rsidRPr="00EC2346">
              <w:rPr>
                <w:rFonts w:ascii="Times New Roman" w:hAnsi="Times New Roman" w:cs="Times New Roman"/>
                <w:noProof/>
                <w:webHidden/>
                <w:sz w:val="28"/>
                <w:szCs w:val="28"/>
              </w:rPr>
              <w:fldChar w:fldCharType="end"/>
            </w:r>
          </w:hyperlink>
        </w:p>
        <w:p w:rsidR="00EC2346" w:rsidRPr="00EC2346" w:rsidRDefault="00D204AB">
          <w:pPr>
            <w:pStyle w:val="TOC3"/>
            <w:tabs>
              <w:tab w:val="right" w:leader="dot" w:pos="9350"/>
            </w:tabs>
            <w:rPr>
              <w:rFonts w:ascii="Times New Roman" w:hAnsi="Times New Roman" w:cs="Times New Roman"/>
              <w:noProof/>
              <w:sz w:val="28"/>
              <w:szCs w:val="28"/>
            </w:rPr>
          </w:pPr>
          <w:hyperlink w:anchor="_Toc109729037" w:history="1">
            <w:r w:rsidR="00EC2346" w:rsidRPr="00EC2346">
              <w:rPr>
                <w:rStyle w:val="Hyperlink"/>
                <w:rFonts w:ascii="Times New Roman" w:hAnsi="Times New Roman" w:cs="Times New Roman"/>
                <w:noProof/>
                <w:sz w:val="28"/>
                <w:szCs w:val="28"/>
                <w:shd w:val="clear" w:color="auto" w:fill="FFFFFF"/>
              </w:rPr>
              <w:t>Independent Variables</w:t>
            </w:r>
            <w:r w:rsidR="00EC2346" w:rsidRPr="00EC2346">
              <w:rPr>
                <w:rFonts w:ascii="Times New Roman" w:hAnsi="Times New Roman" w:cs="Times New Roman"/>
                <w:noProof/>
                <w:webHidden/>
                <w:sz w:val="28"/>
                <w:szCs w:val="28"/>
              </w:rPr>
              <w:tab/>
            </w:r>
            <w:r w:rsidR="00EC2346" w:rsidRPr="00EC2346">
              <w:rPr>
                <w:rFonts w:ascii="Times New Roman" w:hAnsi="Times New Roman" w:cs="Times New Roman"/>
                <w:noProof/>
                <w:webHidden/>
                <w:sz w:val="28"/>
                <w:szCs w:val="28"/>
              </w:rPr>
              <w:fldChar w:fldCharType="begin"/>
            </w:r>
            <w:r w:rsidR="00EC2346" w:rsidRPr="00EC2346">
              <w:rPr>
                <w:rFonts w:ascii="Times New Roman" w:hAnsi="Times New Roman" w:cs="Times New Roman"/>
                <w:noProof/>
                <w:webHidden/>
                <w:sz w:val="28"/>
                <w:szCs w:val="28"/>
              </w:rPr>
              <w:instrText xml:space="preserve"> PAGEREF _Toc109729037 \h </w:instrText>
            </w:r>
            <w:r w:rsidR="00EC2346" w:rsidRPr="00EC2346">
              <w:rPr>
                <w:rFonts w:ascii="Times New Roman" w:hAnsi="Times New Roman" w:cs="Times New Roman"/>
                <w:noProof/>
                <w:webHidden/>
                <w:sz w:val="28"/>
                <w:szCs w:val="28"/>
              </w:rPr>
            </w:r>
            <w:r w:rsidR="00EC2346" w:rsidRPr="00EC2346">
              <w:rPr>
                <w:rFonts w:ascii="Times New Roman" w:hAnsi="Times New Roman" w:cs="Times New Roman"/>
                <w:noProof/>
                <w:webHidden/>
                <w:sz w:val="28"/>
                <w:szCs w:val="28"/>
              </w:rPr>
              <w:fldChar w:fldCharType="separate"/>
            </w:r>
            <w:r w:rsidR="00CC6ADD">
              <w:rPr>
                <w:rFonts w:ascii="Times New Roman" w:hAnsi="Times New Roman" w:cs="Times New Roman"/>
                <w:noProof/>
                <w:webHidden/>
                <w:sz w:val="28"/>
                <w:szCs w:val="28"/>
              </w:rPr>
              <w:t>45</w:t>
            </w:r>
            <w:r w:rsidR="00EC2346" w:rsidRPr="00EC2346">
              <w:rPr>
                <w:rFonts w:ascii="Times New Roman" w:hAnsi="Times New Roman" w:cs="Times New Roman"/>
                <w:noProof/>
                <w:webHidden/>
                <w:sz w:val="28"/>
                <w:szCs w:val="28"/>
              </w:rPr>
              <w:fldChar w:fldCharType="end"/>
            </w:r>
          </w:hyperlink>
        </w:p>
        <w:p w:rsidR="00EC2346" w:rsidRPr="00EC2346" w:rsidRDefault="00D204AB">
          <w:pPr>
            <w:pStyle w:val="TOC1"/>
            <w:tabs>
              <w:tab w:val="left" w:pos="660"/>
              <w:tab w:val="right" w:leader="dot" w:pos="9350"/>
            </w:tabs>
            <w:rPr>
              <w:rFonts w:ascii="Times New Roman" w:hAnsi="Times New Roman" w:cs="Times New Roman"/>
              <w:noProof/>
              <w:sz w:val="28"/>
              <w:szCs w:val="28"/>
            </w:rPr>
          </w:pPr>
          <w:hyperlink w:anchor="_Toc109729038" w:history="1">
            <w:r w:rsidR="00EC2346" w:rsidRPr="00EC2346">
              <w:rPr>
                <w:rStyle w:val="Hyperlink"/>
                <w:rFonts w:ascii="Times New Roman" w:hAnsi="Times New Roman" w:cs="Times New Roman"/>
                <w:noProof/>
                <w:sz w:val="28"/>
                <w:szCs w:val="28"/>
              </w:rPr>
              <w:t>4.0</w:t>
            </w:r>
            <w:r w:rsidR="00EC2346" w:rsidRPr="00EC2346">
              <w:rPr>
                <w:rFonts w:ascii="Times New Roman" w:hAnsi="Times New Roman" w:cs="Times New Roman"/>
                <w:noProof/>
                <w:sz w:val="28"/>
                <w:szCs w:val="28"/>
              </w:rPr>
              <w:tab/>
            </w:r>
            <w:r w:rsidR="00EC2346" w:rsidRPr="00EC2346">
              <w:rPr>
                <w:rStyle w:val="Hyperlink"/>
                <w:rFonts w:ascii="Times New Roman" w:hAnsi="Times New Roman" w:cs="Times New Roman"/>
                <w:noProof/>
                <w:sz w:val="28"/>
                <w:szCs w:val="28"/>
              </w:rPr>
              <w:t xml:space="preserve"> RESULTS AND DISCUSSION</w:t>
            </w:r>
            <w:r w:rsidR="00EC2346" w:rsidRPr="00EC2346">
              <w:rPr>
                <w:rFonts w:ascii="Times New Roman" w:hAnsi="Times New Roman" w:cs="Times New Roman"/>
                <w:noProof/>
                <w:webHidden/>
                <w:sz w:val="28"/>
                <w:szCs w:val="28"/>
              </w:rPr>
              <w:tab/>
            </w:r>
            <w:r w:rsidR="00EC2346" w:rsidRPr="00EC2346">
              <w:rPr>
                <w:rFonts w:ascii="Times New Roman" w:hAnsi="Times New Roman" w:cs="Times New Roman"/>
                <w:noProof/>
                <w:webHidden/>
                <w:sz w:val="28"/>
                <w:szCs w:val="28"/>
              </w:rPr>
              <w:fldChar w:fldCharType="begin"/>
            </w:r>
            <w:r w:rsidR="00EC2346" w:rsidRPr="00EC2346">
              <w:rPr>
                <w:rFonts w:ascii="Times New Roman" w:hAnsi="Times New Roman" w:cs="Times New Roman"/>
                <w:noProof/>
                <w:webHidden/>
                <w:sz w:val="28"/>
                <w:szCs w:val="28"/>
              </w:rPr>
              <w:instrText xml:space="preserve"> PAGEREF _Toc109729038 \h </w:instrText>
            </w:r>
            <w:r w:rsidR="00EC2346" w:rsidRPr="00EC2346">
              <w:rPr>
                <w:rFonts w:ascii="Times New Roman" w:hAnsi="Times New Roman" w:cs="Times New Roman"/>
                <w:noProof/>
                <w:webHidden/>
                <w:sz w:val="28"/>
                <w:szCs w:val="28"/>
              </w:rPr>
            </w:r>
            <w:r w:rsidR="00EC2346" w:rsidRPr="00EC2346">
              <w:rPr>
                <w:rFonts w:ascii="Times New Roman" w:hAnsi="Times New Roman" w:cs="Times New Roman"/>
                <w:noProof/>
                <w:webHidden/>
                <w:sz w:val="28"/>
                <w:szCs w:val="28"/>
              </w:rPr>
              <w:fldChar w:fldCharType="separate"/>
            </w:r>
            <w:r w:rsidR="00CC6ADD">
              <w:rPr>
                <w:rFonts w:ascii="Times New Roman" w:hAnsi="Times New Roman" w:cs="Times New Roman"/>
                <w:noProof/>
                <w:webHidden/>
                <w:sz w:val="28"/>
                <w:szCs w:val="28"/>
              </w:rPr>
              <w:t>46</w:t>
            </w:r>
            <w:r w:rsidR="00EC2346" w:rsidRPr="00EC2346">
              <w:rPr>
                <w:rFonts w:ascii="Times New Roman" w:hAnsi="Times New Roman" w:cs="Times New Roman"/>
                <w:noProof/>
                <w:webHidden/>
                <w:sz w:val="28"/>
                <w:szCs w:val="28"/>
              </w:rPr>
              <w:fldChar w:fldCharType="end"/>
            </w:r>
          </w:hyperlink>
        </w:p>
        <w:p w:rsidR="00EC2346" w:rsidRPr="00EC2346" w:rsidRDefault="00D204AB">
          <w:pPr>
            <w:pStyle w:val="TOC2"/>
            <w:tabs>
              <w:tab w:val="left" w:pos="880"/>
              <w:tab w:val="right" w:leader="dot" w:pos="9350"/>
            </w:tabs>
            <w:rPr>
              <w:rFonts w:ascii="Times New Roman" w:hAnsi="Times New Roman" w:cs="Times New Roman"/>
              <w:noProof/>
              <w:sz w:val="28"/>
              <w:szCs w:val="28"/>
            </w:rPr>
          </w:pPr>
          <w:hyperlink w:anchor="_Toc109729039" w:history="1">
            <w:r w:rsidR="00EC2346" w:rsidRPr="00EC2346">
              <w:rPr>
                <w:rStyle w:val="Hyperlink"/>
                <w:rFonts w:ascii="Times New Roman" w:hAnsi="Times New Roman" w:cs="Times New Roman"/>
                <w:noProof/>
                <w:sz w:val="28"/>
                <w:szCs w:val="28"/>
              </w:rPr>
              <w:t>4.1</w:t>
            </w:r>
            <w:r w:rsidR="00EC2346" w:rsidRPr="00EC2346">
              <w:rPr>
                <w:rFonts w:ascii="Times New Roman" w:hAnsi="Times New Roman" w:cs="Times New Roman"/>
                <w:noProof/>
                <w:sz w:val="28"/>
                <w:szCs w:val="28"/>
              </w:rPr>
              <w:tab/>
            </w:r>
            <w:r w:rsidR="00EC2346" w:rsidRPr="00EC2346">
              <w:rPr>
                <w:rStyle w:val="Hyperlink"/>
                <w:rFonts w:ascii="Times New Roman" w:hAnsi="Times New Roman" w:cs="Times New Roman"/>
                <w:noProof/>
                <w:sz w:val="28"/>
                <w:szCs w:val="28"/>
              </w:rPr>
              <w:t>Socioeconomic and Demographic Characteristic of Auditors and Agribusiness Enterprises</w:t>
            </w:r>
            <w:r w:rsidR="00EC2346" w:rsidRPr="00EC2346">
              <w:rPr>
                <w:rFonts w:ascii="Times New Roman" w:hAnsi="Times New Roman" w:cs="Times New Roman"/>
                <w:noProof/>
                <w:webHidden/>
                <w:sz w:val="28"/>
                <w:szCs w:val="28"/>
              </w:rPr>
              <w:tab/>
            </w:r>
            <w:r w:rsidR="00EC2346" w:rsidRPr="00EC2346">
              <w:rPr>
                <w:rFonts w:ascii="Times New Roman" w:hAnsi="Times New Roman" w:cs="Times New Roman"/>
                <w:noProof/>
                <w:webHidden/>
                <w:sz w:val="28"/>
                <w:szCs w:val="28"/>
              </w:rPr>
              <w:fldChar w:fldCharType="begin"/>
            </w:r>
            <w:r w:rsidR="00EC2346" w:rsidRPr="00EC2346">
              <w:rPr>
                <w:rFonts w:ascii="Times New Roman" w:hAnsi="Times New Roman" w:cs="Times New Roman"/>
                <w:noProof/>
                <w:webHidden/>
                <w:sz w:val="28"/>
                <w:szCs w:val="28"/>
              </w:rPr>
              <w:instrText xml:space="preserve"> PAGEREF _Toc109729039 \h </w:instrText>
            </w:r>
            <w:r w:rsidR="00EC2346" w:rsidRPr="00EC2346">
              <w:rPr>
                <w:rFonts w:ascii="Times New Roman" w:hAnsi="Times New Roman" w:cs="Times New Roman"/>
                <w:noProof/>
                <w:webHidden/>
                <w:sz w:val="28"/>
                <w:szCs w:val="28"/>
              </w:rPr>
            </w:r>
            <w:r w:rsidR="00EC2346" w:rsidRPr="00EC2346">
              <w:rPr>
                <w:rFonts w:ascii="Times New Roman" w:hAnsi="Times New Roman" w:cs="Times New Roman"/>
                <w:noProof/>
                <w:webHidden/>
                <w:sz w:val="28"/>
                <w:szCs w:val="28"/>
              </w:rPr>
              <w:fldChar w:fldCharType="separate"/>
            </w:r>
            <w:r w:rsidR="00CC6ADD">
              <w:rPr>
                <w:rFonts w:ascii="Times New Roman" w:hAnsi="Times New Roman" w:cs="Times New Roman"/>
                <w:noProof/>
                <w:webHidden/>
                <w:sz w:val="28"/>
                <w:szCs w:val="28"/>
              </w:rPr>
              <w:t>46</w:t>
            </w:r>
            <w:r w:rsidR="00EC2346" w:rsidRPr="00EC2346">
              <w:rPr>
                <w:rFonts w:ascii="Times New Roman" w:hAnsi="Times New Roman" w:cs="Times New Roman"/>
                <w:noProof/>
                <w:webHidden/>
                <w:sz w:val="28"/>
                <w:szCs w:val="28"/>
              </w:rPr>
              <w:fldChar w:fldCharType="end"/>
            </w:r>
          </w:hyperlink>
        </w:p>
        <w:p w:rsidR="00EC2346" w:rsidRPr="00EC2346" w:rsidRDefault="00D204AB">
          <w:pPr>
            <w:pStyle w:val="TOC2"/>
            <w:tabs>
              <w:tab w:val="left" w:pos="880"/>
              <w:tab w:val="right" w:leader="dot" w:pos="9350"/>
            </w:tabs>
            <w:rPr>
              <w:rFonts w:ascii="Times New Roman" w:hAnsi="Times New Roman" w:cs="Times New Roman"/>
              <w:noProof/>
              <w:sz w:val="28"/>
              <w:szCs w:val="28"/>
            </w:rPr>
          </w:pPr>
          <w:hyperlink w:anchor="_Toc109729040" w:history="1">
            <w:r w:rsidR="00EC2346" w:rsidRPr="00EC2346">
              <w:rPr>
                <w:rStyle w:val="Hyperlink"/>
                <w:rFonts w:ascii="Times New Roman" w:hAnsi="Times New Roman" w:cs="Times New Roman"/>
                <w:noProof/>
                <w:sz w:val="28"/>
                <w:szCs w:val="28"/>
              </w:rPr>
              <w:t>4.2</w:t>
            </w:r>
            <w:r w:rsidR="00EC2346" w:rsidRPr="00EC2346">
              <w:rPr>
                <w:rFonts w:ascii="Times New Roman" w:hAnsi="Times New Roman" w:cs="Times New Roman"/>
                <w:noProof/>
                <w:sz w:val="28"/>
                <w:szCs w:val="28"/>
              </w:rPr>
              <w:tab/>
            </w:r>
            <w:r w:rsidR="00EC2346" w:rsidRPr="00EC2346">
              <w:rPr>
                <w:rStyle w:val="Hyperlink"/>
                <w:rFonts w:ascii="Times New Roman" w:hAnsi="Times New Roman" w:cs="Times New Roman"/>
                <w:noProof/>
                <w:sz w:val="28"/>
                <w:szCs w:val="28"/>
              </w:rPr>
              <w:t>Summary of Competency Skill of the Respondent</w:t>
            </w:r>
            <w:r w:rsidR="00EC2346" w:rsidRPr="00EC2346">
              <w:rPr>
                <w:rFonts w:ascii="Times New Roman" w:hAnsi="Times New Roman" w:cs="Times New Roman"/>
                <w:noProof/>
                <w:webHidden/>
                <w:sz w:val="28"/>
                <w:szCs w:val="28"/>
              </w:rPr>
              <w:tab/>
            </w:r>
            <w:r w:rsidR="00EC2346" w:rsidRPr="00EC2346">
              <w:rPr>
                <w:rFonts w:ascii="Times New Roman" w:hAnsi="Times New Roman" w:cs="Times New Roman"/>
                <w:noProof/>
                <w:webHidden/>
                <w:sz w:val="28"/>
                <w:szCs w:val="28"/>
              </w:rPr>
              <w:fldChar w:fldCharType="begin"/>
            </w:r>
            <w:r w:rsidR="00EC2346" w:rsidRPr="00EC2346">
              <w:rPr>
                <w:rFonts w:ascii="Times New Roman" w:hAnsi="Times New Roman" w:cs="Times New Roman"/>
                <w:noProof/>
                <w:webHidden/>
                <w:sz w:val="28"/>
                <w:szCs w:val="28"/>
              </w:rPr>
              <w:instrText xml:space="preserve"> PAGEREF _Toc109729040 \h </w:instrText>
            </w:r>
            <w:r w:rsidR="00EC2346" w:rsidRPr="00EC2346">
              <w:rPr>
                <w:rFonts w:ascii="Times New Roman" w:hAnsi="Times New Roman" w:cs="Times New Roman"/>
                <w:noProof/>
                <w:webHidden/>
                <w:sz w:val="28"/>
                <w:szCs w:val="28"/>
              </w:rPr>
            </w:r>
            <w:r w:rsidR="00EC2346" w:rsidRPr="00EC2346">
              <w:rPr>
                <w:rFonts w:ascii="Times New Roman" w:hAnsi="Times New Roman" w:cs="Times New Roman"/>
                <w:noProof/>
                <w:webHidden/>
                <w:sz w:val="28"/>
                <w:szCs w:val="28"/>
              </w:rPr>
              <w:fldChar w:fldCharType="separate"/>
            </w:r>
            <w:r w:rsidR="00CC6ADD">
              <w:rPr>
                <w:rFonts w:ascii="Times New Roman" w:hAnsi="Times New Roman" w:cs="Times New Roman"/>
                <w:noProof/>
                <w:webHidden/>
                <w:sz w:val="28"/>
                <w:szCs w:val="28"/>
              </w:rPr>
              <w:t>50</w:t>
            </w:r>
            <w:r w:rsidR="00EC2346" w:rsidRPr="00EC2346">
              <w:rPr>
                <w:rFonts w:ascii="Times New Roman" w:hAnsi="Times New Roman" w:cs="Times New Roman"/>
                <w:noProof/>
                <w:webHidden/>
                <w:sz w:val="28"/>
                <w:szCs w:val="28"/>
              </w:rPr>
              <w:fldChar w:fldCharType="end"/>
            </w:r>
          </w:hyperlink>
        </w:p>
        <w:p w:rsidR="00EC2346" w:rsidRPr="00EC2346" w:rsidRDefault="00D204AB">
          <w:pPr>
            <w:pStyle w:val="TOC2"/>
            <w:tabs>
              <w:tab w:val="left" w:pos="880"/>
              <w:tab w:val="right" w:leader="dot" w:pos="9350"/>
            </w:tabs>
            <w:rPr>
              <w:rFonts w:ascii="Times New Roman" w:hAnsi="Times New Roman" w:cs="Times New Roman"/>
              <w:noProof/>
              <w:sz w:val="28"/>
              <w:szCs w:val="28"/>
            </w:rPr>
          </w:pPr>
          <w:hyperlink w:anchor="_Toc109729041" w:history="1">
            <w:r w:rsidR="00EC2346" w:rsidRPr="00EC2346">
              <w:rPr>
                <w:rStyle w:val="Hyperlink"/>
                <w:rFonts w:ascii="Times New Roman" w:hAnsi="Times New Roman" w:cs="Times New Roman"/>
                <w:noProof/>
                <w:sz w:val="28"/>
                <w:szCs w:val="28"/>
              </w:rPr>
              <w:t>4.3</w:t>
            </w:r>
            <w:r w:rsidR="00EC2346" w:rsidRPr="00EC2346">
              <w:rPr>
                <w:rFonts w:ascii="Times New Roman" w:hAnsi="Times New Roman" w:cs="Times New Roman"/>
                <w:noProof/>
                <w:sz w:val="28"/>
                <w:szCs w:val="28"/>
              </w:rPr>
              <w:tab/>
            </w:r>
            <w:r w:rsidR="00EC2346" w:rsidRPr="00EC2346">
              <w:rPr>
                <w:rStyle w:val="Hyperlink"/>
                <w:rFonts w:ascii="Times New Roman" w:hAnsi="Times New Roman" w:cs="Times New Roman"/>
                <w:noProof/>
                <w:sz w:val="28"/>
                <w:szCs w:val="28"/>
              </w:rPr>
              <w:t xml:space="preserve"> Results of Probit Regression Analysis</w:t>
            </w:r>
            <w:r w:rsidR="00EC2346" w:rsidRPr="00EC2346">
              <w:rPr>
                <w:rFonts w:ascii="Times New Roman" w:hAnsi="Times New Roman" w:cs="Times New Roman"/>
                <w:noProof/>
                <w:webHidden/>
                <w:sz w:val="28"/>
                <w:szCs w:val="28"/>
              </w:rPr>
              <w:tab/>
            </w:r>
            <w:r w:rsidR="00EC2346" w:rsidRPr="00EC2346">
              <w:rPr>
                <w:rFonts w:ascii="Times New Roman" w:hAnsi="Times New Roman" w:cs="Times New Roman"/>
                <w:noProof/>
                <w:webHidden/>
                <w:sz w:val="28"/>
                <w:szCs w:val="28"/>
              </w:rPr>
              <w:fldChar w:fldCharType="begin"/>
            </w:r>
            <w:r w:rsidR="00EC2346" w:rsidRPr="00EC2346">
              <w:rPr>
                <w:rFonts w:ascii="Times New Roman" w:hAnsi="Times New Roman" w:cs="Times New Roman"/>
                <w:noProof/>
                <w:webHidden/>
                <w:sz w:val="28"/>
                <w:szCs w:val="28"/>
              </w:rPr>
              <w:instrText xml:space="preserve"> PAGEREF _Toc109729041 \h </w:instrText>
            </w:r>
            <w:r w:rsidR="00EC2346" w:rsidRPr="00EC2346">
              <w:rPr>
                <w:rFonts w:ascii="Times New Roman" w:hAnsi="Times New Roman" w:cs="Times New Roman"/>
                <w:noProof/>
                <w:webHidden/>
                <w:sz w:val="28"/>
                <w:szCs w:val="28"/>
              </w:rPr>
            </w:r>
            <w:r w:rsidR="00EC2346" w:rsidRPr="00EC2346">
              <w:rPr>
                <w:rFonts w:ascii="Times New Roman" w:hAnsi="Times New Roman" w:cs="Times New Roman"/>
                <w:noProof/>
                <w:webHidden/>
                <w:sz w:val="28"/>
                <w:szCs w:val="28"/>
              </w:rPr>
              <w:fldChar w:fldCharType="separate"/>
            </w:r>
            <w:r w:rsidR="00CC6ADD">
              <w:rPr>
                <w:rFonts w:ascii="Times New Roman" w:hAnsi="Times New Roman" w:cs="Times New Roman"/>
                <w:noProof/>
                <w:webHidden/>
                <w:sz w:val="28"/>
                <w:szCs w:val="28"/>
              </w:rPr>
              <w:t>52</w:t>
            </w:r>
            <w:r w:rsidR="00EC2346" w:rsidRPr="00EC2346">
              <w:rPr>
                <w:rFonts w:ascii="Times New Roman" w:hAnsi="Times New Roman" w:cs="Times New Roman"/>
                <w:noProof/>
                <w:webHidden/>
                <w:sz w:val="28"/>
                <w:szCs w:val="28"/>
              </w:rPr>
              <w:fldChar w:fldCharType="end"/>
            </w:r>
          </w:hyperlink>
        </w:p>
        <w:p w:rsidR="00EC2346" w:rsidRPr="00EC2346" w:rsidRDefault="00D204AB">
          <w:pPr>
            <w:pStyle w:val="TOC2"/>
            <w:tabs>
              <w:tab w:val="left" w:pos="880"/>
              <w:tab w:val="right" w:leader="dot" w:pos="9350"/>
            </w:tabs>
            <w:rPr>
              <w:rFonts w:ascii="Times New Roman" w:hAnsi="Times New Roman" w:cs="Times New Roman"/>
              <w:noProof/>
              <w:sz w:val="28"/>
              <w:szCs w:val="28"/>
            </w:rPr>
          </w:pPr>
          <w:hyperlink w:anchor="_Toc109729042" w:history="1">
            <w:r w:rsidR="00EC2346" w:rsidRPr="00EC2346">
              <w:rPr>
                <w:rStyle w:val="Hyperlink"/>
                <w:rFonts w:ascii="Times New Roman" w:hAnsi="Times New Roman" w:cs="Times New Roman"/>
                <w:noProof/>
                <w:sz w:val="28"/>
                <w:szCs w:val="28"/>
              </w:rPr>
              <w:t xml:space="preserve">4.4 </w:t>
            </w:r>
            <w:r w:rsidR="00EC2346" w:rsidRPr="00EC2346">
              <w:rPr>
                <w:rFonts w:ascii="Times New Roman" w:hAnsi="Times New Roman" w:cs="Times New Roman"/>
                <w:noProof/>
                <w:sz w:val="28"/>
                <w:szCs w:val="28"/>
              </w:rPr>
              <w:tab/>
            </w:r>
            <w:r w:rsidR="00EC2346" w:rsidRPr="00EC2346">
              <w:rPr>
                <w:rStyle w:val="Hyperlink"/>
                <w:rFonts w:ascii="Times New Roman" w:hAnsi="Times New Roman" w:cs="Times New Roman"/>
                <w:noProof/>
                <w:sz w:val="28"/>
                <w:szCs w:val="28"/>
              </w:rPr>
              <w:t>Factor determining the performance of both forensic and non-forensic auditors</w:t>
            </w:r>
            <w:r w:rsidR="00EC2346" w:rsidRPr="00EC2346">
              <w:rPr>
                <w:rFonts w:ascii="Times New Roman" w:hAnsi="Times New Roman" w:cs="Times New Roman"/>
                <w:noProof/>
                <w:webHidden/>
                <w:sz w:val="28"/>
                <w:szCs w:val="28"/>
              </w:rPr>
              <w:tab/>
            </w:r>
            <w:r w:rsidR="00EC2346" w:rsidRPr="00EC2346">
              <w:rPr>
                <w:rFonts w:ascii="Times New Roman" w:hAnsi="Times New Roman" w:cs="Times New Roman"/>
                <w:noProof/>
                <w:webHidden/>
                <w:sz w:val="28"/>
                <w:szCs w:val="28"/>
              </w:rPr>
              <w:fldChar w:fldCharType="begin"/>
            </w:r>
            <w:r w:rsidR="00EC2346" w:rsidRPr="00EC2346">
              <w:rPr>
                <w:rFonts w:ascii="Times New Roman" w:hAnsi="Times New Roman" w:cs="Times New Roman"/>
                <w:noProof/>
                <w:webHidden/>
                <w:sz w:val="28"/>
                <w:szCs w:val="28"/>
              </w:rPr>
              <w:instrText xml:space="preserve"> PAGEREF _Toc109729042 \h </w:instrText>
            </w:r>
            <w:r w:rsidR="00EC2346" w:rsidRPr="00EC2346">
              <w:rPr>
                <w:rFonts w:ascii="Times New Roman" w:hAnsi="Times New Roman" w:cs="Times New Roman"/>
                <w:noProof/>
                <w:webHidden/>
                <w:sz w:val="28"/>
                <w:szCs w:val="28"/>
              </w:rPr>
            </w:r>
            <w:r w:rsidR="00EC2346" w:rsidRPr="00EC2346">
              <w:rPr>
                <w:rFonts w:ascii="Times New Roman" w:hAnsi="Times New Roman" w:cs="Times New Roman"/>
                <w:noProof/>
                <w:webHidden/>
                <w:sz w:val="28"/>
                <w:szCs w:val="28"/>
              </w:rPr>
              <w:fldChar w:fldCharType="separate"/>
            </w:r>
            <w:r w:rsidR="00CC6ADD">
              <w:rPr>
                <w:rFonts w:ascii="Times New Roman" w:hAnsi="Times New Roman" w:cs="Times New Roman"/>
                <w:noProof/>
                <w:webHidden/>
                <w:sz w:val="28"/>
                <w:szCs w:val="28"/>
              </w:rPr>
              <w:t>55</w:t>
            </w:r>
            <w:r w:rsidR="00EC2346" w:rsidRPr="00EC2346">
              <w:rPr>
                <w:rFonts w:ascii="Times New Roman" w:hAnsi="Times New Roman" w:cs="Times New Roman"/>
                <w:noProof/>
                <w:webHidden/>
                <w:sz w:val="28"/>
                <w:szCs w:val="28"/>
              </w:rPr>
              <w:fldChar w:fldCharType="end"/>
            </w:r>
          </w:hyperlink>
        </w:p>
        <w:p w:rsidR="00EC2346" w:rsidRPr="00EC2346" w:rsidRDefault="00D204AB">
          <w:pPr>
            <w:pStyle w:val="TOC2"/>
            <w:tabs>
              <w:tab w:val="left" w:pos="880"/>
              <w:tab w:val="right" w:leader="dot" w:pos="9350"/>
            </w:tabs>
            <w:rPr>
              <w:rFonts w:ascii="Times New Roman" w:hAnsi="Times New Roman" w:cs="Times New Roman"/>
              <w:noProof/>
              <w:sz w:val="28"/>
              <w:szCs w:val="28"/>
            </w:rPr>
          </w:pPr>
          <w:hyperlink w:anchor="_Toc109729043" w:history="1">
            <w:r w:rsidR="00EC2346" w:rsidRPr="00EC2346">
              <w:rPr>
                <w:rStyle w:val="Hyperlink"/>
                <w:rFonts w:ascii="Times New Roman" w:hAnsi="Times New Roman" w:cs="Times New Roman"/>
                <w:noProof/>
                <w:sz w:val="28"/>
                <w:szCs w:val="28"/>
              </w:rPr>
              <w:t>4.5</w:t>
            </w:r>
            <w:r w:rsidR="00EC2346" w:rsidRPr="00EC2346">
              <w:rPr>
                <w:rFonts w:ascii="Times New Roman" w:hAnsi="Times New Roman" w:cs="Times New Roman"/>
                <w:noProof/>
                <w:sz w:val="28"/>
                <w:szCs w:val="28"/>
              </w:rPr>
              <w:tab/>
            </w:r>
            <w:r w:rsidR="00EC2346" w:rsidRPr="00EC2346">
              <w:rPr>
                <w:rStyle w:val="Hyperlink"/>
                <w:rFonts w:ascii="Times New Roman" w:hAnsi="Times New Roman" w:cs="Times New Roman"/>
                <w:noProof/>
                <w:sz w:val="28"/>
                <w:szCs w:val="28"/>
              </w:rPr>
              <w:t>Test of hypothesis</w:t>
            </w:r>
            <w:r w:rsidR="00EC2346" w:rsidRPr="00EC2346">
              <w:rPr>
                <w:rFonts w:ascii="Times New Roman" w:hAnsi="Times New Roman" w:cs="Times New Roman"/>
                <w:noProof/>
                <w:webHidden/>
                <w:sz w:val="28"/>
                <w:szCs w:val="28"/>
              </w:rPr>
              <w:tab/>
            </w:r>
            <w:r w:rsidR="00EC2346" w:rsidRPr="00EC2346">
              <w:rPr>
                <w:rFonts w:ascii="Times New Roman" w:hAnsi="Times New Roman" w:cs="Times New Roman"/>
                <w:noProof/>
                <w:webHidden/>
                <w:sz w:val="28"/>
                <w:szCs w:val="28"/>
              </w:rPr>
              <w:fldChar w:fldCharType="begin"/>
            </w:r>
            <w:r w:rsidR="00EC2346" w:rsidRPr="00EC2346">
              <w:rPr>
                <w:rFonts w:ascii="Times New Roman" w:hAnsi="Times New Roman" w:cs="Times New Roman"/>
                <w:noProof/>
                <w:webHidden/>
                <w:sz w:val="28"/>
                <w:szCs w:val="28"/>
              </w:rPr>
              <w:instrText xml:space="preserve"> PAGEREF _Toc109729043 \h </w:instrText>
            </w:r>
            <w:r w:rsidR="00EC2346" w:rsidRPr="00EC2346">
              <w:rPr>
                <w:rFonts w:ascii="Times New Roman" w:hAnsi="Times New Roman" w:cs="Times New Roman"/>
                <w:noProof/>
                <w:webHidden/>
                <w:sz w:val="28"/>
                <w:szCs w:val="28"/>
              </w:rPr>
            </w:r>
            <w:r w:rsidR="00EC2346" w:rsidRPr="00EC2346">
              <w:rPr>
                <w:rFonts w:ascii="Times New Roman" w:hAnsi="Times New Roman" w:cs="Times New Roman"/>
                <w:noProof/>
                <w:webHidden/>
                <w:sz w:val="28"/>
                <w:szCs w:val="28"/>
              </w:rPr>
              <w:fldChar w:fldCharType="separate"/>
            </w:r>
            <w:r w:rsidR="00CC6ADD">
              <w:rPr>
                <w:rFonts w:ascii="Times New Roman" w:hAnsi="Times New Roman" w:cs="Times New Roman"/>
                <w:noProof/>
                <w:webHidden/>
                <w:sz w:val="28"/>
                <w:szCs w:val="28"/>
              </w:rPr>
              <w:t>58</w:t>
            </w:r>
            <w:r w:rsidR="00EC2346" w:rsidRPr="00EC2346">
              <w:rPr>
                <w:rFonts w:ascii="Times New Roman" w:hAnsi="Times New Roman" w:cs="Times New Roman"/>
                <w:noProof/>
                <w:webHidden/>
                <w:sz w:val="28"/>
                <w:szCs w:val="28"/>
              </w:rPr>
              <w:fldChar w:fldCharType="end"/>
            </w:r>
          </w:hyperlink>
        </w:p>
        <w:p w:rsidR="00EC2346" w:rsidRPr="00EC2346" w:rsidRDefault="00D204AB">
          <w:pPr>
            <w:pStyle w:val="TOC2"/>
            <w:tabs>
              <w:tab w:val="left" w:pos="880"/>
              <w:tab w:val="right" w:leader="dot" w:pos="9350"/>
            </w:tabs>
            <w:rPr>
              <w:rFonts w:ascii="Times New Roman" w:hAnsi="Times New Roman" w:cs="Times New Roman"/>
              <w:noProof/>
              <w:sz w:val="28"/>
              <w:szCs w:val="28"/>
            </w:rPr>
          </w:pPr>
          <w:hyperlink w:anchor="_Toc109729044" w:history="1">
            <w:r w:rsidR="00EC2346" w:rsidRPr="00EC2346">
              <w:rPr>
                <w:rStyle w:val="Hyperlink"/>
                <w:rFonts w:ascii="Times New Roman" w:hAnsi="Times New Roman" w:cs="Times New Roman"/>
                <w:noProof/>
                <w:sz w:val="28"/>
                <w:szCs w:val="28"/>
              </w:rPr>
              <w:t>4.6</w:t>
            </w:r>
            <w:r w:rsidR="00EC2346" w:rsidRPr="00EC2346">
              <w:rPr>
                <w:rFonts w:ascii="Times New Roman" w:hAnsi="Times New Roman" w:cs="Times New Roman"/>
                <w:noProof/>
                <w:sz w:val="28"/>
                <w:szCs w:val="28"/>
              </w:rPr>
              <w:tab/>
            </w:r>
            <w:r w:rsidR="00EC2346" w:rsidRPr="00EC2346">
              <w:rPr>
                <w:rStyle w:val="Hyperlink"/>
                <w:rFonts w:ascii="Times New Roman" w:hAnsi="Times New Roman" w:cs="Times New Roman"/>
                <w:noProof/>
                <w:sz w:val="28"/>
                <w:szCs w:val="28"/>
              </w:rPr>
              <w:t>Descriptive statistics of the performance variables</w:t>
            </w:r>
            <w:r w:rsidR="00EC2346" w:rsidRPr="00EC2346">
              <w:rPr>
                <w:rFonts w:ascii="Times New Roman" w:hAnsi="Times New Roman" w:cs="Times New Roman"/>
                <w:noProof/>
                <w:webHidden/>
                <w:sz w:val="28"/>
                <w:szCs w:val="28"/>
              </w:rPr>
              <w:tab/>
            </w:r>
            <w:r w:rsidR="00EC2346" w:rsidRPr="00EC2346">
              <w:rPr>
                <w:rFonts w:ascii="Times New Roman" w:hAnsi="Times New Roman" w:cs="Times New Roman"/>
                <w:noProof/>
                <w:webHidden/>
                <w:sz w:val="28"/>
                <w:szCs w:val="28"/>
              </w:rPr>
              <w:fldChar w:fldCharType="begin"/>
            </w:r>
            <w:r w:rsidR="00EC2346" w:rsidRPr="00EC2346">
              <w:rPr>
                <w:rFonts w:ascii="Times New Roman" w:hAnsi="Times New Roman" w:cs="Times New Roman"/>
                <w:noProof/>
                <w:webHidden/>
                <w:sz w:val="28"/>
                <w:szCs w:val="28"/>
              </w:rPr>
              <w:instrText xml:space="preserve"> PAGEREF _Toc109729044 \h </w:instrText>
            </w:r>
            <w:r w:rsidR="00EC2346" w:rsidRPr="00EC2346">
              <w:rPr>
                <w:rFonts w:ascii="Times New Roman" w:hAnsi="Times New Roman" w:cs="Times New Roman"/>
                <w:noProof/>
                <w:webHidden/>
                <w:sz w:val="28"/>
                <w:szCs w:val="28"/>
              </w:rPr>
            </w:r>
            <w:r w:rsidR="00EC2346" w:rsidRPr="00EC2346">
              <w:rPr>
                <w:rFonts w:ascii="Times New Roman" w:hAnsi="Times New Roman" w:cs="Times New Roman"/>
                <w:noProof/>
                <w:webHidden/>
                <w:sz w:val="28"/>
                <w:szCs w:val="28"/>
              </w:rPr>
              <w:fldChar w:fldCharType="separate"/>
            </w:r>
            <w:r w:rsidR="00CC6ADD">
              <w:rPr>
                <w:rFonts w:ascii="Times New Roman" w:hAnsi="Times New Roman" w:cs="Times New Roman"/>
                <w:noProof/>
                <w:webHidden/>
                <w:sz w:val="28"/>
                <w:szCs w:val="28"/>
              </w:rPr>
              <w:t>59</w:t>
            </w:r>
            <w:r w:rsidR="00EC2346" w:rsidRPr="00EC2346">
              <w:rPr>
                <w:rFonts w:ascii="Times New Roman" w:hAnsi="Times New Roman" w:cs="Times New Roman"/>
                <w:noProof/>
                <w:webHidden/>
                <w:sz w:val="28"/>
                <w:szCs w:val="28"/>
              </w:rPr>
              <w:fldChar w:fldCharType="end"/>
            </w:r>
          </w:hyperlink>
        </w:p>
        <w:p w:rsidR="00EC2346" w:rsidRPr="00EC2346" w:rsidRDefault="00D204AB">
          <w:pPr>
            <w:pStyle w:val="TOC2"/>
            <w:tabs>
              <w:tab w:val="left" w:pos="880"/>
              <w:tab w:val="right" w:leader="dot" w:pos="9350"/>
            </w:tabs>
            <w:rPr>
              <w:rFonts w:ascii="Times New Roman" w:hAnsi="Times New Roman" w:cs="Times New Roman"/>
              <w:noProof/>
              <w:sz w:val="28"/>
              <w:szCs w:val="28"/>
            </w:rPr>
          </w:pPr>
          <w:hyperlink w:anchor="_Toc109729045" w:history="1">
            <w:r w:rsidR="00EC2346" w:rsidRPr="00EC2346">
              <w:rPr>
                <w:rStyle w:val="Hyperlink"/>
                <w:rFonts w:ascii="Times New Roman" w:hAnsi="Times New Roman" w:cs="Times New Roman"/>
                <w:noProof/>
                <w:sz w:val="28"/>
                <w:szCs w:val="28"/>
              </w:rPr>
              <w:t>4.7</w:t>
            </w:r>
            <w:r w:rsidR="00EC2346" w:rsidRPr="00EC2346">
              <w:rPr>
                <w:rFonts w:ascii="Times New Roman" w:hAnsi="Times New Roman" w:cs="Times New Roman"/>
                <w:noProof/>
                <w:sz w:val="28"/>
                <w:szCs w:val="28"/>
              </w:rPr>
              <w:tab/>
            </w:r>
            <w:r w:rsidR="00EC2346" w:rsidRPr="00EC2346">
              <w:rPr>
                <w:rStyle w:val="Hyperlink"/>
                <w:rFonts w:ascii="Times New Roman" w:hAnsi="Times New Roman" w:cs="Times New Roman"/>
                <w:noProof/>
                <w:sz w:val="28"/>
                <w:szCs w:val="28"/>
              </w:rPr>
              <w:t>Results of Multivariate regression</w:t>
            </w:r>
            <w:r w:rsidR="00EC2346" w:rsidRPr="00EC2346">
              <w:rPr>
                <w:rFonts w:ascii="Times New Roman" w:hAnsi="Times New Roman" w:cs="Times New Roman"/>
                <w:noProof/>
                <w:webHidden/>
                <w:sz w:val="28"/>
                <w:szCs w:val="28"/>
              </w:rPr>
              <w:tab/>
            </w:r>
            <w:r w:rsidR="00EC2346" w:rsidRPr="00EC2346">
              <w:rPr>
                <w:rFonts w:ascii="Times New Roman" w:hAnsi="Times New Roman" w:cs="Times New Roman"/>
                <w:noProof/>
                <w:webHidden/>
                <w:sz w:val="28"/>
                <w:szCs w:val="28"/>
              </w:rPr>
              <w:fldChar w:fldCharType="begin"/>
            </w:r>
            <w:r w:rsidR="00EC2346" w:rsidRPr="00EC2346">
              <w:rPr>
                <w:rFonts w:ascii="Times New Roman" w:hAnsi="Times New Roman" w:cs="Times New Roman"/>
                <w:noProof/>
                <w:webHidden/>
                <w:sz w:val="28"/>
                <w:szCs w:val="28"/>
              </w:rPr>
              <w:instrText xml:space="preserve"> PAGEREF _Toc109729045 \h </w:instrText>
            </w:r>
            <w:r w:rsidR="00EC2346" w:rsidRPr="00EC2346">
              <w:rPr>
                <w:rFonts w:ascii="Times New Roman" w:hAnsi="Times New Roman" w:cs="Times New Roman"/>
                <w:noProof/>
                <w:webHidden/>
                <w:sz w:val="28"/>
                <w:szCs w:val="28"/>
              </w:rPr>
            </w:r>
            <w:r w:rsidR="00EC2346" w:rsidRPr="00EC2346">
              <w:rPr>
                <w:rFonts w:ascii="Times New Roman" w:hAnsi="Times New Roman" w:cs="Times New Roman"/>
                <w:noProof/>
                <w:webHidden/>
                <w:sz w:val="28"/>
                <w:szCs w:val="28"/>
              </w:rPr>
              <w:fldChar w:fldCharType="separate"/>
            </w:r>
            <w:r w:rsidR="00CC6ADD">
              <w:rPr>
                <w:rFonts w:ascii="Times New Roman" w:hAnsi="Times New Roman" w:cs="Times New Roman"/>
                <w:noProof/>
                <w:webHidden/>
                <w:sz w:val="28"/>
                <w:szCs w:val="28"/>
              </w:rPr>
              <w:t>61</w:t>
            </w:r>
            <w:r w:rsidR="00EC2346" w:rsidRPr="00EC2346">
              <w:rPr>
                <w:rFonts w:ascii="Times New Roman" w:hAnsi="Times New Roman" w:cs="Times New Roman"/>
                <w:noProof/>
                <w:webHidden/>
                <w:sz w:val="28"/>
                <w:szCs w:val="28"/>
              </w:rPr>
              <w:fldChar w:fldCharType="end"/>
            </w:r>
          </w:hyperlink>
        </w:p>
        <w:p w:rsidR="00EC2346" w:rsidRPr="00EC2346" w:rsidRDefault="00D204AB">
          <w:pPr>
            <w:pStyle w:val="TOC2"/>
            <w:tabs>
              <w:tab w:val="right" w:leader="dot" w:pos="9350"/>
            </w:tabs>
            <w:rPr>
              <w:rFonts w:ascii="Times New Roman" w:hAnsi="Times New Roman" w:cs="Times New Roman"/>
              <w:noProof/>
              <w:sz w:val="28"/>
              <w:szCs w:val="28"/>
            </w:rPr>
          </w:pPr>
          <w:hyperlink w:anchor="_Toc109729046" w:history="1">
            <w:r w:rsidR="00EC2346" w:rsidRPr="00EC2346">
              <w:rPr>
                <w:rStyle w:val="Hyperlink"/>
                <w:rFonts w:ascii="Times New Roman" w:hAnsi="Times New Roman" w:cs="Times New Roman"/>
                <w:noProof/>
                <w:sz w:val="28"/>
                <w:szCs w:val="28"/>
              </w:rPr>
              <w:t>T-test: Paired two sample mean</w:t>
            </w:r>
            <w:r w:rsidR="00EC2346" w:rsidRPr="00EC2346">
              <w:rPr>
                <w:rFonts w:ascii="Times New Roman" w:hAnsi="Times New Roman" w:cs="Times New Roman"/>
                <w:noProof/>
                <w:webHidden/>
                <w:sz w:val="28"/>
                <w:szCs w:val="28"/>
              </w:rPr>
              <w:tab/>
            </w:r>
            <w:r w:rsidR="00EC2346" w:rsidRPr="00EC2346">
              <w:rPr>
                <w:rFonts w:ascii="Times New Roman" w:hAnsi="Times New Roman" w:cs="Times New Roman"/>
                <w:noProof/>
                <w:webHidden/>
                <w:sz w:val="28"/>
                <w:szCs w:val="28"/>
              </w:rPr>
              <w:fldChar w:fldCharType="begin"/>
            </w:r>
            <w:r w:rsidR="00EC2346" w:rsidRPr="00EC2346">
              <w:rPr>
                <w:rFonts w:ascii="Times New Roman" w:hAnsi="Times New Roman" w:cs="Times New Roman"/>
                <w:noProof/>
                <w:webHidden/>
                <w:sz w:val="28"/>
                <w:szCs w:val="28"/>
              </w:rPr>
              <w:instrText xml:space="preserve"> PAGEREF _Toc109729046 \h </w:instrText>
            </w:r>
            <w:r w:rsidR="00EC2346" w:rsidRPr="00EC2346">
              <w:rPr>
                <w:rFonts w:ascii="Times New Roman" w:hAnsi="Times New Roman" w:cs="Times New Roman"/>
                <w:noProof/>
                <w:webHidden/>
                <w:sz w:val="28"/>
                <w:szCs w:val="28"/>
              </w:rPr>
            </w:r>
            <w:r w:rsidR="00EC2346" w:rsidRPr="00EC2346">
              <w:rPr>
                <w:rFonts w:ascii="Times New Roman" w:hAnsi="Times New Roman" w:cs="Times New Roman"/>
                <w:noProof/>
                <w:webHidden/>
                <w:sz w:val="28"/>
                <w:szCs w:val="28"/>
              </w:rPr>
              <w:fldChar w:fldCharType="separate"/>
            </w:r>
            <w:r w:rsidR="00CC6ADD">
              <w:rPr>
                <w:rFonts w:ascii="Times New Roman" w:hAnsi="Times New Roman" w:cs="Times New Roman"/>
                <w:noProof/>
                <w:webHidden/>
                <w:sz w:val="28"/>
                <w:szCs w:val="28"/>
              </w:rPr>
              <w:t>65</w:t>
            </w:r>
            <w:r w:rsidR="00EC2346" w:rsidRPr="00EC2346">
              <w:rPr>
                <w:rFonts w:ascii="Times New Roman" w:hAnsi="Times New Roman" w:cs="Times New Roman"/>
                <w:noProof/>
                <w:webHidden/>
                <w:sz w:val="28"/>
                <w:szCs w:val="28"/>
              </w:rPr>
              <w:fldChar w:fldCharType="end"/>
            </w:r>
          </w:hyperlink>
        </w:p>
        <w:p w:rsidR="00EC2346" w:rsidRPr="00EC2346" w:rsidRDefault="00D204AB">
          <w:pPr>
            <w:pStyle w:val="TOC1"/>
            <w:tabs>
              <w:tab w:val="left" w:pos="660"/>
              <w:tab w:val="right" w:leader="dot" w:pos="9350"/>
            </w:tabs>
            <w:rPr>
              <w:rFonts w:ascii="Times New Roman" w:hAnsi="Times New Roman" w:cs="Times New Roman"/>
              <w:noProof/>
              <w:sz w:val="28"/>
              <w:szCs w:val="28"/>
            </w:rPr>
          </w:pPr>
          <w:hyperlink w:anchor="_Toc109729047" w:history="1">
            <w:r w:rsidR="00EC2346" w:rsidRPr="00EC2346">
              <w:rPr>
                <w:rStyle w:val="Hyperlink"/>
                <w:rFonts w:ascii="Times New Roman" w:hAnsi="Times New Roman" w:cs="Times New Roman"/>
                <w:noProof/>
                <w:sz w:val="28"/>
                <w:szCs w:val="28"/>
              </w:rPr>
              <w:t xml:space="preserve">5.0 </w:t>
            </w:r>
            <w:r w:rsidR="00EC2346" w:rsidRPr="00EC2346">
              <w:rPr>
                <w:rFonts w:ascii="Times New Roman" w:hAnsi="Times New Roman" w:cs="Times New Roman"/>
                <w:noProof/>
                <w:sz w:val="28"/>
                <w:szCs w:val="28"/>
              </w:rPr>
              <w:tab/>
            </w:r>
            <w:r w:rsidR="00EC2346" w:rsidRPr="00EC2346">
              <w:rPr>
                <w:rStyle w:val="Hyperlink"/>
                <w:rFonts w:ascii="Times New Roman" w:hAnsi="Times New Roman" w:cs="Times New Roman"/>
                <w:noProof/>
                <w:sz w:val="28"/>
                <w:szCs w:val="28"/>
              </w:rPr>
              <w:t xml:space="preserve"> SUMMARY, CONCLUSION AND RECOMMENDATIONS</w:t>
            </w:r>
            <w:r w:rsidR="00EC2346" w:rsidRPr="00EC2346">
              <w:rPr>
                <w:rFonts w:ascii="Times New Roman" w:hAnsi="Times New Roman" w:cs="Times New Roman"/>
                <w:noProof/>
                <w:webHidden/>
                <w:sz w:val="28"/>
                <w:szCs w:val="28"/>
              </w:rPr>
              <w:tab/>
            </w:r>
            <w:r w:rsidR="00EC2346" w:rsidRPr="00EC2346">
              <w:rPr>
                <w:rFonts w:ascii="Times New Roman" w:hAnsi="Times New Roman" w:cs="Times New Roman"/>
                <w:noProof/>
                <w:webHidden/>
                <w:sz w:val="28"/>
                <w:szCs w:val="28"/>
              </w:rPr>
              <w:fldChar w:fldCharType="begin"/>
            </w:r>
            <w:r w:rsidR="00EC2346" w:rsidRPr="00EC2346">
              <w:rPr>
                <w:rFonts w:ascii="Times New Roman" w:hAnsi="Times New Roman" w:cs="Times New Roman"/>
                <w:noProof/>
                <w:webHidden/>
                <w:sz w:val="28"/>
                <w:szCs w:val="28"/>
              </w:rPr>
              <w:instrText xml:space="preserve"> PAGEREF _Toc109729047 \h </w:instrText>
            </w:r>
            <w:r w:rsidR="00EC2346" w:rsidRPr="00EC2346">
              <w:rPr>
                <w:rFonts w:ascii="Times New Roman" w:hAnsi="Times New Roman" w:cs="Times New Roman"/>
                <w:noProof/>
                <w:webHidden/>
                <w:sz w:val="28"/>
                <w:szCs w:val="28"/>
              </w:rPr>
            </w:r>
            <w:r w:rsidR="00EC2346" w:rsidRPr="00EC2346">
              <w:rPr>
                <w:rFonts w:ascii="Times New Roman" w:hAnsi="Times New Roman" w:cs="Times New Roman"/>
                <w:noProof/>
                <w:webHidden/>
                <w:sz w:val="28"/>
                <w:szCs w:val="28"/>
              </w:rPr>
              <w:fldChar w:fldCharType="separate"/>
            </w:r>
            <w:r w:rsidR="00CC6ADD">
              <w:rPr>
                <w:rFonts w:ascii="Times New Roman" w:hAnsi="Times New Roman" w:cs="Times New Roman"/>
                <w:noProof/>
                <w:webHidden/>
                <w:sz w:val="28"/>
                <w:szCs w:val="28"/>
              </w:rPr>
              <w:t>67</w:t>
            </w:r>
            <w:r w:rsidR="00EC2346" w:rsidRPr="00EC2346">
              <w:rPr>
                <w:rFonts w:ascii="Times New Roman" w:hAnsi="Times New Roman" w:cs="Times New Roman"/>
                <w:noProof/>
                <w:webHidden/>
                <w:sz w:val="28"/>
                <w:szCs w:val="28"/>
              </w:rPr>
              <w:fldChar w:fldCharType="end"/>
            </w:r>
          </w:hyperlink>
        </w:p>
        <w:p w:rsidR="00EC2346" w:rsidRPr="00EC2346" w:rsidRDefault="00D204AB">
          <w:pPr>
            <w:pStyle w:val="TOC2"/>
            <w:tabs>
              <w:tab w:val="left" w:pos="880"/>
              <w:tab w:val="right" w:leader="dot" w:pos="9350"/>
            </w:tabs>
            <w:rPr>
              <w:rFonts w:ascii="Times New Roman" w:hAnsi="Times New Roman" w:cs="Times New Roman"/>
              <w:noProof/>
              <w:sz w:val="28"/>
              <w:szCs w:val="28"/>
            </w:rPr>
          </w:pPr>
          <w:hyperlink w:anchor="_Toc109729048" w:history="1">
            <w:r w:rsidR="00EC2346" w:rsidRPr="00EC2346">
              <w:rPr>
                <w:rStyle w:val="Hyperlink"/>
                <w:rFonts w:ascii="Times New Roman" w:hAnsi="Times New Roman" w:cs="Times New Roman"/>
                <w:noProof/>
                <w:sz w:val="28"/>
                <w:szCs w:val="28"/>
              </w:rPr>
              <w:t xml:space="preserve">5.1 </w:t>
            </w:r>
            <w:r w:rsidR="00EC2346" w:rsidRPr="00EC2346">
              <w:rPr>
                <w:rFonts w:ascii="Times New Roman" w:hAnsi="Times New Roman" w:cs="Times New Roman"/>
                <w:noProof/>
                <w:sz w:val="28"/>
                <w:szCs w:val="28"/>
              </w:rPr>
              <w:tab/>
            </w:r>
            <w:r w:rsidR="00EC2346" w:rsidRPr="00EC2346">
              <w:rPr>
                <w:rStyle w:val="Hyperlink"/>
                <w:rFonts w:ascii="Times New Roman" w:hAnsi="Times New Roman" w:cs="Times New Roman"/>
                <w:noProof/>
                <w:sz w:val="28"/>
                <w:szCs w:val="28"/>
              </w:rPr>
              <w:t>Summary</w:t>
            </w:r>
            <w:r w:rsidR="00EC2346" w:rsidRPr="00EC2346">
              <w:rPr>
                <w:rFonts w:ascii="Times New Roman" w:hAnsi="Times New Roman" w:cs="Times New Roman"/>
                <w:noProof/>
                <w:webHidden/>
                <w:sz w:val="28"/>
                <w:szCs w:val="28"/>
              </w:rPr>
              <w:tab/>
            </w:r>
            <w:r w:rsidR="00EC2346" w:rsidRPr="00EC2346">
              <w:rPr>
                <w:rFonts w:ascii="Times New Roman" w:hAnsi="Times New Roman" w:cs="Times New Roman"/>
                <w:noProof/>
                <w:webHidden/>
                <w:sz w:val="28"/>
                <w:szCs w:val="28"/>
              </w:rPr>
              <w:fldChar w:fldCharType="begin"/>
            </w:r>
            <w:r w:rsidR="00EC2346" w:rsidRPr="00EC2346">
              <w:rPr>
                <w:rFonts w:ascii="Times New Roman" w:hAnsi="Times New Roman" w:cs="Times New Roman"/>
                <w:noProof/>
                <w:webHidden/>
                <w:sz w:val="28"/>
                <w:szCs w:val="28"/>
              </w:rPr>
              <w:instrText xml:space="preserve"> PAGEREF _Toc109729048 \h </w:instrText>
            </w:r>
            <w:r w:rsidR="00EC2346" w:rsidRPr="00EC2346">
              <w:rPr>
                <w:rFonts w:ascii="Times New Roman" w:hAnsi="Times New Roman" w:cs="Times New Roman"/>
                <w:noProof/>
                <w:webHidden/>
                <w:sz w:val="28"/>
                <w:szCs w:val="28"/>
              </w:rPr>
            </w:r>
            <w:r w:rsidR="00EC2346" w:rsidRPr="00EC2346">
              <w:rPr>
                <w:rFonts w:ascii="Times New Roman" w:hAnsi="Times New Roman" w:cs="Times New Roman"/>
                <w:noProof/>
                <w:webHidden/>
                <w:sz w:val="28"/>
                <w:szCs w:val="28"/>
              </w:rPr>
              <w:fldChar w:fldCharType="separate"/>
            </w:r>
            <w:r w:rsidR="00CC6ADD">
              <w:rPr>
                <w:rFonts w:ascii="Times New Roman" w:hAnsi="Times New Roman" w:cs="Times New Roman"/>
                <w:noProof/>
                <w:webHidden/>
                <w:sz w:val="28"/>
                <w:szCs w:val="28"/>
              </w:rPr>
              <w:t>67</w:t>
            </w:r>
            <w:r w:rsidR="00EC2346" w:rsidRPr="00EC2346">
              <w:rPr>
                <w:rFonts w:ascii="Times New Roman" w:hAnsi="Times New Roman" w:cs="Times New Roman"/>
                <w:noProof/>
                <w:webHidden/>
                <w:sz w:val="28"/>
                <w:szCs w:val="28"/>
              </w:rPr>
              <w:fldChar w:fldCharType="end"/>
            </w:r>
          </w:hyperlink>
        </w:p>
        <w:p w:rsidR="00EC2346" w:rsidRPr="00EC2346" w:rsidRDefault="00D204AB">
          <w:pPr>
            <w:pStyle w:val="TOC2"/>
            <w:tabs>
              <w:tab w:val="left" w:pos="880"/>
              <w:tab w:val="right" w:leader="dot" w:pos="9350"/>
            </w:tabs>
            <w:rPr>
              <w:rFonts w:ascii="Times New Roman" w:hAnsi="Times New Roman" w:cs="Times New Roman"/>
              <w:noProof/>
              <w:sz w:val="28"/>
              <w:szCs w:val="28"/>
            </w:rPr>
          </w:pPr>
          <w:hyperlink w:anchor="_Toc109729049" w:history="1">
            <w:r w:rsidR="00EC2346" w:rsidRPr="00EC2346">
              <w:rPr>
                <w:rStyle w:val="Hyperlink"/>
                <w:rFonts w:ascii="Times New Roman" w:hAnsi="Times New Roman" w:cs="Times New Roman"/>
                <w:noProof/>
                <w:sz w:val="28"/>
                <w:szCs w:val="28"/>
              </w:rPr>
              <w:t>5.2</w:t>
            </w:r>
            <w:r w:rsidR="00EC2346" w:rsidRPr="00EC2346">
              <w:rPr>
                <w:rFonts w:ascii="Times New Roman" w:hAnsi="Times New Roman" w:cs="Times New Roman"/>
                <w:noProof/>
                <w:sz w:val="28"/>
                <w:szCs w:val="28"/>
              </w:rPr>
              <w:tab/>
            </w:r>
            <w:r w:rsidR="00EC2346" w:rsidRPr="00EC2346">
              <w:rPr>
                <w:rStyle w:val="Hyperlink"/>
                <w:rFonts w:ascii="Times New Roman" w:hAnsi="Times New Roman" w:cs="Times New Roman"/>
                <w:noProof/>
                <w:sz w:val="28"/>
                <w:szCs w:val="28"/>
              </w:rPr>
              <w:t>Conclusion</w:t>
            </w:r>
            <w:r w:rsidR="00EC2346" w:rsidRPr="00EC2346">
              <w:rPr>
                <w:rFonts w:ascii="Times New Roman" w:hAnsi="Times New Roman" w:cs="Times New Roman"/>
                <w:noProof/>
                <w:webHidden/>
                <w:sz w:val="28"/>
                <w:szCs w:val="28"/>
              </w:rPr>
              <w:tab/>
            </w:r>
            <w:r w:rsidR="00EC2346" w:rsidRPr="00EC2346">
              <w:rPr>
                <w:rFonts w:ascii="Times New Roman" w:hAnsi="Times New Roman" w:cs="Times New Roman"/>
                <w:noProof/>
                <w:webHidden/>
                <w:sz w:val="28"/>
                <w:szCs w:val="28"/>
              </w:rPr>
              <w:fldChar w:fldCharType="begin"/>
            </w:r>
            <w:r w:rsidR="00EC2346" w:rsidRPr="00EC2346">
              <w:rPr>
                <w:rFonts w:ascii="Times New Roman" w:hAnsi="Times New Roman" w:cs="Times New Roman"/>
                <w:noProof/>
                <w:webHidden/>
                <w:sz w:val="28"/>
                <w:szCs w:val="28"/>
              </w:rPr>
              <w:instrText xml:space="preserve"> PAGEREF _Toc109729049 \h </w:instrText>
            </w:r>
            <w:r w:rsidR="00EC2346" w:rsidRPr="00EC2346">
              <w:rPr>
                <w:rFonts w:ascii="Times New Roman" w:hAnsi="Times New Roman" w:cs="Times New Roman"/>
                <w:noProof/>
                <w:webHidden/>
                <w:sz w:val="28"/>
                <w:szCs w:val="28"/>
              </w:rPr>
            </w:r>
            <w:r w:rsidR="00EC2346" w:rsidRPr="00EC2346">
              <w:rPr>
                <w:rFonts w:ascii="Times New Roman" w:hAnsi="Times New Roman" w:cs="Times New Roman"/>
                <w:noProof/>
                <w:webHidden/>
                <w:sz w:val="28"/>
                <w:szCs w:val="28"/>
              </w:rPr>
              <w:fldChar w:fldCharType="separate"/>
            </w:r>
            <w:r w:rsidR="00CC6ADD">
              <w:rPr>
                <w:rFonts w:ascii="Times New Roman" w:hAnsi="Times New Roman" w:cs="Times New Roman"/>
                <w:noProof/>
                <w:webHidden/>
                <w:sz w:val="28"/>
                <w:szCs w:val="28"/>
              </w:rPr>
              <w:t>69</w:t>
            </w:r>
            <w:r w:rsidR="00EC2346" w:rsidRPr="00EC2346">
              <w:rPr>
                <w:rFonts w:ascii="Times New Roman" w:hAnsi="Times New Roman" w:cs="Times New Roman"/>
                <w:noProof/>
                <w:webHidden/>
                <w:sz w:val="28"/>
                <w:szCs w:val="28"/>
              </w:rPr>
              <w:fldChar w:fldCharType="end"/>
            </w:r>
          </w:hyperlink>
        </w:p>
        <w:p w:rsidR="00EC2346" w:rsidRPr="00EC2346" w:rsidRDefault="00D204AB">
          <w:pPr>
            <w:pStyle w:val="TOC2"/>
            <w:tabs>
              <w:tab w:val="left" w:pos="880"/>
              <w:tab w:val="right" w:leader="dot" w:pos="9350"/>
            </w:tabs>
            <w:rPr>
              <w:rFonts w:ascii="Times New Roman" w:hAnsi="Times New Roman" w:cs="Times New Roman"/>
              <w:noProof/>
              <w:sz w:val="28"/>
              <w:szCs w:val="28"/>
            </w:rPr>
          </w:pPr>
          <w:hyperlink w:anchor="_Toc109729050" w:history="1">
            <w:r w:rsidR="00EC2346" w:rsidRPr="00EC2346">
              <w:rPr>
                <w:rStyle w:val="Hyperlink"/>
                <w:rFonts w:ascii="Times New Roman" w:hAnsi="Times New Roman" w:cs="Times New Roman"/>
                <w:noProof/>
                <w:sz w:val="28"/>
                <w:szCs w:val="28"/>
              </w:rPr>
              <w:t xml:space="preserve">5.3 </w:t>
            </w:r>
            <w:r w:rsidR="00EC2346" w:rsidRPr="00EC2346">
              <w:rPr>
                <w:rFonts w:ascii="Times New Roman" w:hAnsi="Times New Roman" w:cs="Times New Roman"/>
                <w:noProof/>
                <w:sz w:val="28"/>
                <w:szCs w:val="28"/>
              </w:rPr>
              <w:tab/>
            </w:r>
            <w:r w:rsidR="00EC2346" w:rsidRPr="00EC2346">
              <w:rPr>
                <w:rStyle w:val="Hyperlink"/>
                <w:rFonts w:ascii="Times New Roman" w:hAnsi="Times New Roman" w:cs="Times New Roman"/>
                <w:noProof/>
                <w:sz w:val="28"/>
                <w:szCs w:val="28"/>
              </w:rPr>
              <w:t>Recommendations</w:t>
            </w:r>
            <w:r w:rsidR="00EC2346" w:rsidRPr="00EC2346">
              <w:rPr>
                <w:rFonts w:ascii="Times New Roman" w:hAnsi="Times New Roman" w:cs="Times New Roman"/>
                <w:noProof/>
                <w:webHidden/>
                <w:sz w:val="28"/>
                <w:szCs w:val="28"/>
              </w:rPr>
              <w:tab/>
            </w:r>
            <w:r w:rsidR="00EC2346" w:rsidRPr="00EC2346">
              <w:rPr>
                <w:rFonts w:ascii="Times New Roman" w:hAnsi="Times New Roman" w:cs="Times New Roman"/>
                <w:noProof/>
                <w:webHidden/>
                <w:sz w:val="28"/>
                <w:szCs w:val="28"/>
              </w:rPr>
              <w:fldChar w:fldCharType="begin"/>
            </w:r>
            <w:r w:rsidR="00EC2346" w:rsidRPr="00EC2346">
              <w:rPr>
                <w:rFonts w:ascii="Times New Roman" w:hAnsi="Times New Roman" w:cs="Times New Roman"/>
                <w:noProof/>
                <w:webHidden/>
                <w:sz w:val="28"/>
                <w:szCs w:val="28"/>
              </w:rPr>
              <w:instrText xml:space="preserve"> PAGEREF _Toc109729050 \h </w:instrText>
            </w:r>
            <w:r w:rsidR="00EC2346" w:rsidRPr="00EC2346">
              <w:rPr>
                <w:rFonts w:ascii="Times New Roman" w:hAnsi="Times New Roman" w:cs="Times New Roman"/>
                <w:noProof/>
                <w:webHidden/>
                <w:sz w:val="28"/>
                <w:szCs w:val="28"/>
              </w:rPr>
            </w:r>
            <w:r w:rsidR="00EC2346" w:rsidRPr="00EC2346">
              <w:rPr>
                <w:rFonts w:ascii="Times New Roman" w:hAnsi="Times New Roman" w:cs="Times New Roman"/>
                <w:noProof/>
                <w:webHidden/>
                <w:sz w:val="28"/>
                <w:szCs w:val="28"/>
              </w:rPr>
              <w:fldChar w:fldCharType="separate"/>
            </w:r>
            <w:r w:rsidR="00CC6ADD">
              <w:rPr>
                <w:rFonts w:ascii="Times New Roman" w:hAnsi="Times New Roman" w:cs="Times New Roman"/>
                <w:noProof/>
                <w:webHidden/>
                <w:sz w:val="28"/>
                <w:szCs w:val="28"/>
              </w:rPr>
              <w:t>69</w:t>
            </w:r>
            <w:r w:rsidR="00EC2346" w:rsidRPr="00EC2346">
              <w:rPr>
                <w:rFonts w:ascii="Times New Roman" w:hAnsi="Times New Roman" w:cs="Times New Roman"/>
                <w:noProof/>
                <w:webHidden/>
                <w:sz w:val="28"/>
                <w:szCs w:val="28"/>
              </w:rPr>
              <w:fldChar w:fldCharType="end"/>
            </w:r>
          </w:hyperlink>
        </w:p>
        <w:p w:rsidR="00EC2346" w:rsidRPr="00EC2346" w:rsidRDefault="00D204AB">
          <w:pPr>
            <w:pStyle w:val="TOC2"/>
            <w:tabs>
              <w:tab w:val="left" w:pos="880"/>
              <w:tab w:val="right" w:leader="dot" w:pos="9350"/>
            </w:tabs>
            <w:rPr>
              <w:rFonts w:ascii="Times New Roman" w:hAnsi="Times New Roman" w:cs="Times New Roman"/>
              <w:noProof/>
              <w:sz w:val="28"/>
              <w:szCs w:val="28"/>
            </w:rPr>
          </w:pPr>
          <w:hyperlink w:anchor="_Toc109729051" w:history="1">
            <w:r w:rsidR="00EC2346" w:rsidRPr="00EC2346">
              <w:rPr>
                <w:rStyle w:val="Hyperlink"/>
                <w:rFonts w:ascii="Times New Roman" w:hAnsi="Times New Roman" w:cs="Times New Roman"/>
                <w:noProof/>
                <w:sz w:val="28"/>
                <w:szCs w:val="28"/>
              </w:rPr>
              <w:t>5.4</w:t>
            </w:r>
            <w:r w:rsidR="00EC2346" w:rsidRPr="00EC2346">
              <w:rPr>
                <w:rFonts w:ascii="Times New Roman" w:hAnsi="Times New Roman" w:cs="Times New Roman"/>
                <w:noProof/>
                <w:sz w:val="28"/>
                <w:szCs w:val="28"/>
              </w:rPr>
              <w:tab/>
            </w:r>
            <w:r w:rsidR="00EC2346" w:rsidRPr="00EC2346">
              <w:rPr>
                <w:rStyle w:val="Hyperlink"/>
                <w:rFonts w:ascii="Times New Roman" w:hAnsi="Times New Roman" w:cs="Times New Roman"/>
                <w:noProof/>
                <w:sz w:val="28"/>
                <w:szCs w:val="28"/>
              </w:rPr>
              <w:t xml:space="preserve"> Contribution to Knowledge</w:t>
            </w:r>
            <w:r w:rsidR="00EC2346" w:rsidRPr="00EC2346">
              <w:rPr>
                <w:rFonts w:ascii="Times New Roman" w:hAnsi="Times New Roman" w:cs="Times New Roman"/>
                <w:noProof/>
                <w:webHidden/>
                <w:sz w:val="28"/>
                <w:szCs w:val="28"/>
              </w:rPr>
              <w:tab/>
            </w:r>
            <w:r w:rsidR="00EC2346" w:rsidRPr="00EC2346">
              <w:rPr>
                <w:rFonts w:ascii="Times New Roman" w:hAnsi="Times New Roman" w:cs="Times New Roman"/>
                <w:noProof/>
                <w:webHidden/>
                <w:sz w:val="28"/>
                <w:szCs w:val="28"/>
              </w:rPr>
              <w:fldChar w:fldCharType="begin"/>
            </w:r>
            <w:r w:rsidR="00EC2346" w:rsidRPr="00EC2346">
              <w:rPr>
                <w:rFonts w:ascii="Times New Roman" w:hAnsi="Times New Roman" w:cs="Times New Roman"/>
                <w:noProof/>
                <w:webHidden/>
                <w:sz w:val="28"/>
                <w:szCs w:val="28"/>
              </w:rPr>
              <w:instrText xml:space="preserve"> PAGEREF _Toc109729051 \h </w:instrText>
            </w:r>
            <w:r w:rsidR="00EC2346" w:rsidRPr="00EC2346">
              <w:rPr>
                <w:rFonts w:ascii="Times New Roman" w:hAnsi="Times New Roman" w:cs="Times New Roman"/>
                <w:noProof/>
                <w:webHidden/>
                <w:sz w:val="28"/>
                <w:szCs w:val="28"/>
              </w:rPr>
            </w:r>
            <w:r w:rsidR="00EC2346" w:rsidRPr="00EC2346">
              <w:rPr>
                <w:rFonts w:ascii="Times New Roman" w:hAnsi="Times New Roman" w:cs="Times New Roman"/>
                <w:noProof/>
                <w:webHidden/>
                <w:sz w:val="28"/>
                <w:szCs w:val="28"/>
              </w:rPr>
              <w:fldChar w:fldCharType="separate"/>
            </w:r>
            <w:r w:rsidR="00CC6ADD">
              <w:rPr>
                <w:rFonts w:ascii="Times New Roman" w:hAnsi="Times New Roman" w:cs="Times New Roman"/>
                <w:noProof/>
                <w:webHidden/>
                <w:sz w:val="28"/>
                <w:szCs w:val="28"/>
              </w:rPr>
              <w:t>70</w:t>
            </w:r>
            <w:r w:rsidR="00EC2346" w:rsidRPr="00EC2346">
              <w:rPr>
                <w:rFonts w:ascii="Times New Roman" w:hAnsi="Times New Roman" w:cs="Times New Roman"/>
                <w:noProof/>
                <w:webHidden/>
                <w:sz w:val="28"/>
                <w:szCs w:val="28"/>
              </w:rPr>
              <w:fldChar w:fldCharType="end"/>
            </w:r>
          </w:hyperlink>
        </w:p>
        <w:p w:rsidR="00EC2346" w:rsidRPr="00EC2346" w:rsidRDefault="00D204AB">
          <w:pPr>
            <w:pStyle w:val="TOC2"/>
            <w:tabs>
              <w:tab w:val="left" w:pos="880"/>
              <w:tab w:val="right" w:leader="dot" w:pos="9350"/>
            </w:tabs>
            <w:rPr>
              <w:rFonts w:ascii="Times New Roman" w:hAnsi="Times New Roman" w:cs="Times New Roman"/>
              <w:noProof/>
              <w:sz w:val="28"/>
              <w:szCs w:val="28"/>
            </w:rPr>
          </w:pPr>
          <w:hyperlink w:anchor="_Toc109729052" w:history="1">
            <w:r w:rsidR="00EC2346" w:rsidRPr="00EC2346">
              <w:rPr>
                <w:rStyle w:val="Hyperlink"/>
                <w:rFonts w:ascii="Times New Roman" w:hAnsi="Times New Roman" w:cs="Times New Roman"/>
                <w:noProof/>
                <w:sz w:val="28"/>
                <w:szCs w:val="28"/>
              </w:rPr>
              <w:t xml:space="preserve">5.5 </w:t>
            </w:r>
            <w:r w:rsidR="00EC2346" w:rsidRPr="00EC2346">
              <w:rPr>
                <w:rFonts w:ascii="Times New Roman" w:hAnsi="Times New Roman" w:cs="Times New Roman"/>
                <w:noProof/>
                <w:sz w:val="28"/>
                <w:szCs w:val="28"/>
              </w:rPr>
              <w:tab/>
            </w:r>
            <w:r w:rsidR="00EC2346" w:rsidRPr="00EC2346">
              <w:rPr>
                <w:rStyle w:val="Hyperlink"/>
                <w:rFonts w:ascii="Times New Roman" w:hAnsi="Times New Roman" w:cs="Times New Roman"/>
                <w:noProof/>
                <w:sz w:val="28"/>
                <w:szCs w:val="28"/>
              </w:rPr>
              <w:t>Suggestions for Further Studies</w:t>
            </w:r>
            <w:r w:rsidR="00EC2346" w:rsidRPr="00EC2346">
              <w:rPr>
                <w:rFonts w:ascii="Times New Roman" w:hAnsi="Times New Roman" w:cs="Times New Roman"/>
                <w:noProof/>
                <w:webHidden/>
                <w:sz w:val="28"/>
                <w:szCs w:val="28"/>
              </w:rPr>
              <w:tab/>
            </w:r>
            <w:r w:rsidR="00EC2346" w:rsidRPr="00EC2346">
              <w:rPr>
                <w:rFonts w:ascii="Times New Roman" w:hAnsi="Times New Roman" w:cs="Times New Roman"/>
                <w:noProof/>
                <w:webHidden/>
                <w:sz w:val="28"/>
                <w:szCs w:val="28"/>
              </w:rPr>
              <w:fldChar w:fldCharType="begin"/>
            </w:r>
            <w:r w:rsidR="00EC2346" w:rsidRPr="00EC2346">
              <w:rPr>
                <w:rFonts w:ascii="Times New Roman" w:hAnsi="Times New Roman" w:cs="Times New Roman"/>
                <w:noProof/>
                <w:webHidden/>
                <w:sz w:val="28"/>
                <w:szCs w:val="28"/>
              </w:rPr>
              <w:instrText xml:space="preserve"> PAGEREF _Toc109729052 \h </w:instrText>
            </w:r>
            <w:r w:rsidR="00EC2346" w:rsidRPr="00EC2346">
              <w:rPr>
                <w:rFonts w:ascii="Times New Roman" w:hAnsi="Times New Roman" w:cs="Times New Roman"/>
                <w:noProof/>
                <w:webHidden/>
                <w:sz w:val="28"/>
                <w:szCs w:val="28"/>
              </w:rPr>
            </w:r>
            <w:r w:rsidR="00EC2346" w:rsidRPr="00EC2346">
              <w:rPr>
                <w:rFonts w:ascii="Times New Roman" w:hAnsi="Times New Roman" w:cs="Times New Roman"/>
                <w:noProof/>
                <w:webHidden/>
                <w:sz w:val="28"/>
                <w:szCs w:val="28"/>
              </w:rPr>
              <w:fldChar w:fldCharType="separate"/>
            </w:r>
            <w:r w:rsidR="00CC6ADD">
              <w:rPr>
                <w:rFonts w:ascii="Times New Roman" w:hAnsi="Times New Roman" w:cs="Times New Roman"/>
                <w:noProof/>
                <w:webHidden/>
                <w:sz w:val="28"/>
                <w:szCs w:val="28"/>
              </w:rPr>
              <w:t>70</w:t>
            </w:r>
            <w:r w:rsidR="00EC2346" w:rsidRPr="00EC2346">
              <w:rPr>
                <w:rFonts w:ascii="Times New Roman" w:hAnsi="Times New Roman" w:cs="Times New Roman"/>
                <w:noProof/>
                <w:webHidden/>
                <w:sz w:val="28"/>
                <w:szCs w:val="28"/>
              </w:rPr>
              <w:fldChar w:fldCharType="end"/>
            </w:r>
          </w:hyperlink>
        </w:p>
        <w:p w:rsidR="00EC2346" w:rsidRPr="00EC2346" w:rsidRDefault="00D204AB">
          <w:pPr>
            <w:pStyle w:val="TOC1"/>
            <w:tabs>
              <w:tab w:val="right" w:leader="dot" w:pos="9350"/>
            </w:tabs>
            <w:rPr>
              <w:rFonts w:ascii="Times New Roman" w:hAnsi="Times New Roman" w:cs="Times New Roman"/>
              <w:noProof/>
              <w:sz w:val="28"/>
              <w:szCs w:val="28"/>
            </w:rPr>
          </w:pPr>
          <w:hyperlink w:anchor="_Toc109729053" w:history="1">
            <w:r w:rsidR="00EC2346" w:rsidRPr="00EC2346">
              <w:rPr>
                <w:rStyle w:val="Hyperlink"/>
                <w:rFonts w:ascii="Times New Roman" w:hAnsi="Times New Roman" w:cs="Times New Roman"/>
                <w:b/>
                <w:noProof/>
                <w:sz w:val="28"/>
                <w:szCs w:val="28"/>
              </w:rPr>
              <w:t>REFERENCES</w:t>
            </w:r>
            <w:r w:rsidR="00EC2346" w:rsidRPr="00EC2346">
              <w:rPr>
                <w:rFonts w:ascii="Times New Roman" w:hAnsi="Times New Roman" w:cs="Times New Roman"/>
                <w:noProof/>
                <w:webHidden/>
                <w:sz w:val="28"/>
                <w:szCs w:val="28"/>
              </w:rPr>
              <w:tab/>
            </w:r>
            <w:r w:rsidR="00EC2346" w:rsidRPr="00EC2346">
              <w:rPr>
                <w:rFonts w:ascii="Times New Roman" w:hAnsi="Times New Roman" w:cs="Times New Roman"/>
                <w:noProof/>
                <w:webHidden/>
                <w:sz w:val="28"/>
                <w:szCs w:val="28"/>
              </w:rPr>
              <w:fldChar w:fldCharType="begin"/>
            </w:r>
            <w:r w:rsidR="00EC2346" w:rsidRPr="00EC2346">
              <w:rPr>
                <w:rFonts w:ascii="Times New Roman" w:hAnsi="Times New Roman" w:cs="Times New Roman"/>
                <w:noProof/>
                <w:webHidden/>
                <w:sz w:val="28"/>
                <w:szCs w:val="28"/>
              </w:rPr>
              <w:instrText xml:space="preserve"> PAGEREF _Toc109729053 \h </w:instrText>
            </w:r>
            <w:r w:rsidR="00EC2346" w:rsidRPr="00EC2346">
              <w:rPr>
                <w:rFonts w:ascii="Times New Roman" w:hAnsi="Times New Roman" w:cs="Times New Roman"/>
                <w:noProof/>
                <w:webHidden/>
                <w:sz w:val="28"/>
                <w:szCs w:val="28"/>
              </w:rPr>
            </w:r>
            <w:r w:rsidR="00EC2346" w:rsidRPr="00EC2346">
              <w:rPr>
                <w:rFonts w:ascii="Times New Roman" w:hAnsi="Times New Roman" w:cs="Times New Roman"/>
                <w:noProof/>
                <w:webHidden/>
                <w:sz w:val="28"/>
                <w:szCs w:val="28"/>
              </w:rPr>
              <w:fldChar w:fldCharType="separate"/>
            </w:r>
            <w:r w:rsidR="00CC6ADD">
              <w:rPr>
                <w:rFonts w:ascii="Times New Roman" w:hAnsi="Times New Roman" w:cs="Times New Roman"/>
                <w:noProof/>
                <w:webHidden/>
                <w:sz w:val="28"/>
                <w:szCs w:val="28"/>
              </w:rPr>
              <w:t>71</w:t>
            </w:r>
            <w:r w:rsidR="00EC2346" w:rsidRPr="00EC2346">
              <w:rPr>
                <w:rFonts w:ascii="Times New Roman" w:hAnsi="Times New Roman" w:cs="Times New Roman"/>
                <w:noProof/>
                <w:webHidden/>
                <w:sz w:val="28"/>
                <w:szCs w:val="28"/>
              </w:rPr>
              <w:fldChar w:fldCharType="end"/>
            </w:r>
          </w:hyperlink>
        </w:p>
        <w:p w:rsidR="00603BB8" w:rsidRPr="00EC2346" w:rsidRDefault="004C15A9" w:rsidP="00EC2346">
          <w:pPr>
            <w:rPr>
              <w:rFonts w:ascii="Times New Roman" w:hAnsi="Times New Roman" w:cs="Times New Roman"/>
              <w:sz w:val="28"/>
              <w:szCs w:val="28"/>
            </w:rPr>
          </w:pPr>
          <w:r w:rsidRPr="00EC2346">
            <w:rPr>
              <w:rFonts w:ascii="Times New Roman" w:hAnsi="Times New Roman" w:cs="Times New Roman"/>
              <w:b/>
              <w:bCs/>
              <w:noProof/>
              <w:sz w:val="28"/>
              <w:szCs w:val="28"/>
            </w:rPr>
            <w:fldChar w:fldCharType="end"/>
          </w:r>
        </w:p>
      </w:sdtContent>
    </w:sdt>
    <w:p w:rsidR="00EC2346" w:rsidRDefault="00EC2346" w:rsidP="00D95615">
      <w:pPr>
        <w:spacing w:line="480" w:lineRule="auto"/>
        <w:jc w:val="center"/>
        <w:rPr>
          <w:rFonts w:ascii="Times New Roman" w:hAnsi="Times New Roman"/>
          <w:b/>
          <w:sz w:val="28"/>
          <w:szCs w:val="28"/>
        </w:rPr>
      </w:pPr>
    </w:p>
    <w:p w:rsidR="00EC2346" w:rsidRDefault="00EC2346" w:rsidP="00D95615">
      <w:pPr>
        <w:spacing w:line="480" w:lineRule="auto"/>
        <w:jc w:val="center"/>
        <w:rPr>
          <w:rFonts w:ascii="Times New Roman" w:hAnsi="Times New Roman"/>
          <w:b/>
          <w:sz w:val="28"/>
          <w:szCs w:val="28"/>
        </w:rPr>
      </w:pPr>
    </w:p>
    <w:p w:rsidR="00EC2346" w:rsidRDefault="00EC2346" w:rsidP="00D95615">
      <w:pPr>
        <w:spacing w:line="480" w:lineRule="auto"/>
        <w:jc w:val="center"/>
        <w:rPr>
          <w:rFonts w:ascii="Times New Roman" w:hAnsi="Times New Roman"/>
          <w:b/>
          <w:sz w:val="28"/>
          <w:szCs w:val="28"/>
        </w:rPr>
      </w:pPr>
    </w:p>
    <w:p w:rsidR="00EC2346" w:rsidRDefault="00EC2346" w:rsidP="00D95615">
      <w:pPr>
        <w:spacing w:line="480" w:lineRule="auto"/>
        <w:jc w:val="center"/>
        <w:rPr>
          <w:rFonts w:ascii="Times New Roman" w:hAnsi="Times New Roman"/>
          <w:b/>
          <w:sz w:val="28"/>
          <w:szCs w:val="28"/>
        </w:rPr>
      </w:pPr>
    </w:p>
    <w:p w:rsidR="00EC2346" w:rsidRDefault="00EC2346" w:rsidP="00D95615">
      <w:pPr>
        <w:spacing w:line="480" w:lineRule="auto"/>
        <w:jc w:val="center"/>
        <w:rPr>
          <w:rFonts w:ascii="Times New Roman" w:hAnsi="Times New Roman"/>
          <w:b/>
          <w:sz w:val="28"/>
          <w:szCs w:val="28"/>
        </w:rPr>
      </w:pPr>
    </w:p>
    <w:p w:rsidR="00EC2346" w:rsidRDefault="00EC2346" w:rsidP="00D95615">
      <w:pPr>
        <w:spacing w:line="480" w:lineRule="auto"/>
        <w:jc w:val="center"/>
        <w:rPr>
          <w:rFonts w:ascii="Times New Roman" w:hAnsi="Times New Roman"/>
          <w:b/>
          <w:sz w:val="28"/>
          <w:szCs w:val="28"/>
        </w:rPr>
      </w:pPr>
    </w:p>
    <w:p w:rsidR="00EC2346" w:rsidRDefault="00EC2346" w:rsidP="00D95615">
      <w:pPr>
        <w:spacing w:line="480" w:lineRule="auto"/>
        <w:jc w:val="center"/>
        <w:rPr>
          <w:rFonts w:ascii="Times New Roman" w:hAnsi="Times New Roman"/>
          <w:b/>
          <w:sz w:val="28"/>
          <w:szCs w:val="28"/>
        </w:rPr>
      </w:pPr>
    </w:p>
    <w:p w:rsidR="00EC2346" w:rsidRDefault="00EC2346" w:rsidP="00D95615">
      <w:pPr>
        <w:spacing w:line="480" w:lineRule="auto"/>
        <w:jc w:val="center"/>
        <w:rPr>
          <w:rFonts w:ascii="Times New Roman" w:hAnsi="Times New Roman"/>
          <w:b/>
          <w:sz w:val="28"/>
          <w:szCs w:val="28"/>
        </w:rPr>
      </w:pPr>
    </w:p>
    <w:p w:rsidR="00EC2346" w:rsidRDefault="00EC2346" w:rsidP="00D95615">
      <w:pPr>
        <w:spacing w:line="480" w:lineRule="auto"/>
        <w:jc w:val="center"/>
        <w:rPr>
          <w:rFonts w:ascii="Times New Roman" w:hAnsi="Times New Roman"/>
          <w:b/>
          <w:sz w:val="28"/>
          <w:szCs w:val="28"/>
        </w:rPr>
      </w:pPr>
    </w:p>
    <w:p w:rsidR="00EC2346" w:rsidRDefault="00EC2346" w:rsidP="00D95615">
      <w:pPr>
        <w:spacing w:line="480" w:lineRule="auto"/>
        <w:jc w:val="center"/>
        <w:rPr>
          <w:rFonts w:ascii="Times New Roman" w:hAnsi="Times New Roman"/>
          <w:b/>
          <w:sz w:val="28"/>
          <w:szCs w:val="28"/>
        </w:rPr>
      </w:pPr>
    </w:p>
    <w:p w:rsidR="00EC2346" w:rsidRDefault="00EC2346" w:rsidP="00D95615">
      <w:pPr>
        <w:spacing w:line="480" w:lineRule="auto"/>
        <w:jc w:val="center"/>
        <w:rPr>
          <w:rFonts w:ascii="Times New Roman" w:hAnsi="Times New Roman"/>
          <w:b/>
          <w:sz w:val="28"/>
          <w:szCs w:val="28"/>
        </w:rPr>
      </w:pPr>
    </w:p>
    <w:p w:rsidR="00D95615" w:rsidRPr="00AB674E" w:rsidRDefault="00CE613D" w:rsidP="00D95615">
      <w:pPr>
        <w:spacing w:line="480" w:lineRule="auto"/>
        <w:jc w:val="center"/>
        <w:rPr>
          <w:rFonts w:ascii="Times New Roman" w:hAnsi="Times New Roman"/>
          <w:b/>
          <w:sz w:val="28"/>
          <w:szCs w:val="28"/>
        </w:rPr>
      </w:pPr>
      <w:r w:rsidRPr="00AB674E">
        <w:rPr>
          <w:rFonts w:ascii="Times New Roman" w:hAnsi="Times New Roman"/>
          <w:b/>
          <w:sz w:val="28"/>
          <w:szCs w:val="28"/>
        </w:rPr>
        <w:lastRenderedPageBreak/>
        <w:t>LIST OF TABLES</w:t>
      </w:r>
    </w:p>
    <w:p w:rsidR="00CE613D" w:rsidRPr="00AB674E" w:rsidRDefault="00CE613D" w:rsidP="00D95615">
      <w:pPr>
        <w:spacing w:line="480" w:lineRule="auto"/>
        <w:rPr>
          <w:rFonts w:ascii="Times New Roman" w:hAnsi="Times New Roman"/>
          <w:b/>
          <w:sz w:val="28"/>
          <w:szCs w:val="28"/>
        </w:rPr>
      </w:pPr>
      <w:r w:rsidRPr="00AB674E">
        <w:rPr>
          <w:rFonts w:ascii="Times New Roman" w:hAnsi="Times New Roman"/>
          <w:sz w:val="28"/>
          <w:szCs w:val="28"/>
        </w:rPr>
        <w:t>Table 1: Dimension and sample Indicators for Firm/Enterprise</w:t>
      </w:r>
      <w:r w:rsidR="00AB674E">
        <w:rPr>
          <w:rFonts w:ascii="Times New Roman" w:hAnsi="Times New Roman"/>
          <w:sz w:val="28"/>
          <w:szCs w:val="28"/>
        </w:rPr>
        <w:t xml:space="preserve"> </w:t>
      </w:r>
      <w:r w:rsidRPr="00AB674E">
        <w:rPr>
          <w:rFonts w:ascii="Times New Roman" w:hAnsi="Times New Roman"/>
          <w:sz w:val="28"/>
          <w:szCs w:val="28"/>
        </w:rPr>
        <w:t>Performanc</w:t>
      </w:r>
      <w:r w:rsidR="00D95615" w:rsidRPr="00AB674E">
        <w:rPr>
          <w:rFonts w:ascii="Times New Roman" w:hAnsi="Times New Roman"/>
          <w:sz w:val="28"/>
          <w:szCs w:val="28"/>
        </w:rPr>
        <w:t>e</w:t>
      </w:r>
      <w:r w:rsidR="00AB674E">
        <w:rPr>
          <w:rFonts w:ascii="Times New Roman" w:hAnsi="Times New Roman"/>
          <w:sz w:val="28"/>
          <w:szCs w:val="28"/>
        </w:rPr>
        <w:t>........</w:t>
      </w:r>
      <w:r w:rsidR="00EE7E33">
        <w:rPr>
          <w:rFonts w:ascii="Times New Roman" w:hAnsi="Times New Roman"/>
          <w:sz w:val="28"/>
          <w:szCs w:val="28"/>
        </w:rPr>
        <w:t>27</w:t>
      </w:r>
    </w:p>
    <w:p w:rsidR="00CE613D" w:rsidRPr="00AB674E" w:rsidRDefault="00CE613D" w:rsidP="00CE613D">
      <w:pPr>
        <w:spacing w:line="480" w:lineRule="auto"/>
        <w:rPr>
          <w:rFonts w:ascii="Times New Roman" w:hAnsi="Times New Roman"/>
          <w:sz w:val="28"/>
          <w:szCs w:val="28"/>
        </w:rPr>
      </w:pPr>
      <w:r w:rsidRPr="00AB674E">
        <w:rPr>
          <w:rFonts w:ascii="Times New Roman" w:hAnsi="Times New Roman"/>
          <w:sz w:val="28"/>
          <w:szCs w:val="28"/>
        </w:rPr>
        <w:t>Table 2: Demographic composition and Characteristics of respondent</w:t>
      </w:r>
      <w:r w:rsidR="00AB674E" w:rsidRPr="00AB674E">
        <w:rPr>
          <w:rFonts w:ascii="Times New Roman" w:hAnsi="Times New Roman"/>
          <w:sz w:val="28"/>
          <w:szCs w:val="28"/>
        </w:rPr>
        <w:t>……</w:t>
      </w:r>
      <w:r w:rsidR="00AB674E">
        <w:rPr>
          <w:rFonts w:ascii="Times New Roman" w:hAnsi="Times New Roman"/>
          <w:sz w:val="28"/>
          <w:szCs w:val="28"/>
        </w:rPr>
        <w:t>….….</w:t>
      </w:r>
      <w:r w:rsidR="00AA549A">
        <w:rPr>
          <w:rFonts w:ascii="Times New Roman" w:hAnsi="Times New Roman"/>
          <w:sz w:val="28"/>
          <w:szCs w:val="28"/>
        </w:rPr>
        <w:t>47</w:t>
      </w:r>
    </w:p>
    <w:p w:rsidR="00CE613D" w:rsidRPr="00AB674E" w:rsidRDefault="00CE613D" w:rsidP="00CE613D">
      <w:pPr>
        <w:spacing w:line="480" w:lineRule="auto"/>
        <w:rPr>
          <w:rFonts w:ascii="Times New Roman" w:eastAsiaTheme="minorHAnsi" w:hAnsi="Times New Roman"/>
          <w:sz w:val="28"/>
          <w:szCs w:val="28"/>
        </w:rPr>
      </w:pPr>
      <w:r w:rsidRPr="00AB674E">
        <w:rPr>
          <w:rFonts w:ascii="Times New Roman" w:eastAsia="Times New Roman" w:hAnsi="Times New Roman"/>
          <w:sz w:val="28"/>
          <w:szCs w:val="28"/>
        </w:rPr>
        <w:t>Table 3: Summary of competency skill chosen by the respondent</w:t>
      </w:r>
      <w:r w:rsidR="00AB674E" w:rsidRPr="00AB674E">
        <w:rPr>
          <w:rFonts w:ascii="Times New Roman" w:eastAsia="Times New Roman" w:hAnsi="Times New Roman"/>
          <w:sz w:val="28"/>
          <w:szCs w:val="28"/>
        </w:rPr>
        <w:t>…………</w:t>
      </w:r>
      <w:r w:rsidR="00AB674E">
        <w:rPr>
          <w:rFonts w:ascii="Times New Roman" w:eastAsia="Times New Roman" w:hAnsi="Times New Roman"/>
          <w:sz w:val="28"/>
          <w:szCs w:val="28"/>
        </w:rPr>
        <w:t>..</w:t>
      </w:r>
      <w:r w:rsidR="00AB674E" w:rsidRPr="00AB674E">
        <w:rPr>
          <w:rFonts w:ascii="Times New Roman" w:eastAsia="Times New Roman" w:hAnsi="Times New Roman"/>
          <w:sz w:val="28"/>
          <w:szCs w:val="28"/>
        </w:rPr>
        <w:t>.</w:t>
      </w:r>
      <w:r w:rsidR="00AB674E">
        <w:rPr>
          <w:rFonts w:ascii="Times New Roman" w:eastAsia="Times New Roman" w:hAnsi="Times New Roman"/>
          <w:sz w:val="28"/>
          <w:szCs w:val="28"/>
        </w:rPr>
        <w:t>......</w:t>
      </w:r>
      <w:r w:rsidR="00414F3D">
        <w:rPr>
          <w:rFonts w:ascii="Times New Roman" w:eastAsia="Times New Roman" w:hAnsi="Times New Roman"/>
          <w:sz w:val="28"/>
          <w:szCs w:val="28"/>
        </w:rPr>
        <w:t>50</w:t>
      </w:r>
    </w:p>
    <w:p w:rsidR="00CE613D" w:rsidRPr="00AB674E" w:rsidRDefault="00CE613D" w:rsidP="00CE613D">
      <w:pPr>
        <w:rPr>
          <w:rFonts w:ascii="Times New Roman" w:hAnsi="Times New Roman"/>
          <w:sz w:val="28"/>
          <w:szCs w:val="28"/>
        </w:rPr>
      </w:pPr>
      <w:r w:rsidRPr="00AB674E">
        <w:rPr>
          <w:rFonts w:ascii="Times New Roman" w:hAnsi="Times New Roman"/>
          <w:sz w:val="28"/>
          <w:szCs w:val="28"/>
        </w:rPr>
        <w:t>Table 4: Probit Regression on usage of Forensic Auditors in Agribusiness Enterprises</w:t>
      </w:r>
      <w:r w:rsidR="00AB674E" w:rsidRPr="00AB674E">
        <w:rPr>
          <w:rFonts w:ascii="Times New Roman" w:hAnsi="Times New Roman"/>
          <w:sz w:val="28"/>
          <w:szCs w:val="28"/>
        </w:rPr>
        <w:t>…</w:t>
      </w:r>
      <w:r w:rsidR="00AB674E">
        <w:rPr>
          <w:rFonts w:ascii="Times New Roman" w:hAnsi="Times New Roman"/>
          <w:sz w:val="28"/>
          <w:szCs w:val="28"/>
        </w:rPr>
        <w:t>……………………………………………………………………...</w:t>
      </w:r>
      <w:r w:rsidR="00414F3D">
        <w:rPr>
          <w:rFonts w:ascii="Times New Roman" w:hAnsi="Times New Roman"/>
          <w:sz w:val="28"/>
          <w:szCs w:val="28"/>
        </w:rPr>
        <w:t>53</w:t>
      </w:r>
    </w:p>
    <w:p w:rsidR="00414F3D" w:rsidRDefault="00AB674E" w:rsidP="00414F3D">
      <w:pPr>
        <w:spacing w:line="480" w:lineRule="auto"/>
        <w:ind w:left="2880" w:hanging="2880"/>
        <w:jc w:val="both"/>
        <w:rPr>
          <w:rFonts w:ascii="Times New Roman" w:hAnsi="Times New Roman"/>
          <w:sz w:val="28"/>
          <w:szCs w:val="28"/>
        </w:rPr>
      </w:pPr>
      <w:r>
        <w:rPr>
          <w:rFonts w:ascii="Times New Roman" w:hAnsi="Times New Roman"/>
          <w:sz w:val="28"/>
          <w:szCs w:val="28"/>
        </w:rPr>
        <w:t xml:space="preserve">Table 5: </w:t>
      </w:r>
      <w:r w:rsidR="00CE613D" w:rsidRPr="00AB674E">
        <w:rPr>
          <w:rFonts w:ascii="Times New Roman" w:hAnsi="Times New Roman"/>
          <w:sz w:val="28"/>
          <w:szCs w:val="28"/>
        </w:rPr>
        <w:t>Perceived factors that determines the performan</w:t>
      </w:r>
      <w:r w:rsidR="00BB04C3">
        <w:rPr>
          <w:rFonts w:ascii="Times New Roman" w:hAnsi="Times New Roman"/>
          <w:sz w:val="28"/>
          <w:szCs w:val="28"/>
        </w:rPr>
        <w:t>ce………………………</w:t>
      </w:r>
      <w:r w:rsidR="00414F3D">
        <w:rPr>
          <w:rFonts w:ascii="Times New Roman" w:hAnsi="Times New Roman"/>
          <w:sz w:val="28"/>
          <w:szCs w:val="28"/>
        </w:rPr>
        <w:t>56</w:t>
      </w:r>
    </w:p>
    <w:p w:rsidR="00CE613D" w:rsidRPr="00AB674E" w:rsidRDefault="00CE613D" w:rsidP="00CE613D">
      <w:pPr>
        <w:spacing w:line="480" w:lineRule="auto"/>
        <w:jc w:val="both"/>
        <w:rPr>
          <w:rFonts w:ascii="Times New Roman" w:hAnsi="Times New Roman"/>
          <w:sz w:val="28"/>
          <w:szCs w:val="28"/>
        </w:rPr>
      </w:pPr>
      <w:r w:rsidRPr="00AB674E">
        <w:rPr>
          <w:rFonts w:ascii="Times New Roman" w:hAnsi="Times New Roman"/>
          <w:sz w:val="28"/>
          <w:szCs w:val="28"/>
        </w:rPr>
        <w:t>Table 6</w:t>
      </w:r>
      <w:r w:rsidR="00BB04C3">
        <w:rPr>
          <w:rFonts w:ascii="Times New Roman" w:hAnsi="Times New Roman"/>
          <w:sz w:val="28"/>
          <w:szCs w:val="28"/>
        </w:rPr>
        <w:t xml:space="preserve">: </w:t>
      </w:r>
      <w:r w:rsidR="00414F3D">
        <w:rPr>
          <w:rFonts w:ascii="Times New Roman" w:hAnsi="Times New Roman"/>
          <w:sz w:val="28"/>
          <w:szCs w:val="28"/>
        </w:rPr>
        <w:t xml:space="preserve">Test of Hypothesis: </w:t>
      </w:r>
      <w:r w:rsidRPr="00AB674E">
        <w:rPr>
          <w:rFonts w:ascii="Times New Roman" w:hAnsi="Times New Roman"/>
          <w:sz w:val="28"/>
          <w:szCs w:val="28"/>
        </w:rPr>
        <w:t>Perceived factors and Auditors performance</w:t>
      </w:r>
      <w:r w:rsidR="00AB674E" w:rsidRPr="00AB674E">
        <w:rPr>
          <w:rFonts w:ascii="Times New Roman" w:hAnsi="Times New Roman"/>
          <w:sz w:val="28"/>
          <w:szCs w:val="28"/>
        </w:rPr>
        <w:t>……</w:t>
      </w:r>
      <w:r w:rsidR="00414F3D">
        <w:rPr>
          <w:rFonts w:ascii="Times New Roman" w:hAnsi="Times New Roman"/>
          <w:sz w:val="28"/>
          <w:szCs w:val="28"/>
        </w:rPr>
        <w:t>...</w:t>
      </w:r>
      <w:r w:rsidR="00C45D73">
        <w:rPr>
          <w:rFonts w:ascii="Times New Roman" w:hAnsi="Times New Roman"/>
          <w:sz w:val="28"/>
          <w:szCs w:val="28"/>
        </w:rPr>
        <w:t>...</w:t>
      </w:r>
      <w:r w:rsidR="00414F3D">
        <w:rPr>
          <w:rFonts w:ascii="Times New Roman" w:hAnsi="Times New Roman"/>
          <w:sz w:val="28"/>
          <w:szCs w:val="28"/>
        </w:rPr>
        <w:t>58</w:t>
      </w:r>
    </w:p>
    <w:p w:rsidR="00CE613D" w:rsidRPr="00AB674E" w:rsidRDefault="00CE613D" w:rsidP="00CE613D">
      <w:pPr>
        <w:rPr>
          <w:rFonts w:ascii="Times New Roman" w:hAnsi="Times New Roman"/>
          <w:sz w:val="28"/>
          <w:szCs w:val="28"/>
        </w:rPr>
      </w:pPr>
      <w:r w:rsidRPr="00AB674E">
        <w:rPr>
          <w:rFonts w:ascii="Times New Roman" w:hAnsi="Times New Roman"/>
          <w:sz w:val="28"/>
          <w:szCs w:val="28"/>
        </w:rPr>
        <w:t>Table 7: Summary statistics of the performance variables</w:t>
      </w:r>
      <w:r w:rsidR="00AB674E" w:rsidRPr="00AB674E">
        <w:rPr>
          <w:rFonts w:ascii="Times New Roman" w:hAnsi="Times New Roman"/>
          <w:sz w:val="28"/>
          <w:szCs w:val="28"/>
        </w:rPr>
        <w:t>…………………</w:t>
      </w:r>
      <w:r w:rsidR="00BB04C3">
        <w:rPr>
          <w:rFonts w:ascii="Times New Roman" w:hAnsi="Times New Roman"/>
          <w:sz w:val="28"/>
          <w:szCs w:val="28"/>
        </w:rPr>
        <w:t>…......</w:t>
      </w:r>
      <w:r w:rsidR="00C45D73">
        <w:rPr>
          <w:rFonts w:ascii="Times New Roman" w:hAnsi="Times New Roman"/>
          <w:sz w:val="28"/>
          <w:szCs w:val="28"/>
        </w:rPr>
        <w:t>59</w:t>
      </w:r>
    </w:p>
    <w:p w:rsidR="00CE613D" w:rsidRPr="00AB674E" w:rsidRDefault="00CE613D" w:rsidP="00CE613D">
      <w:pPr>
        <w:spacing w:line="480" w:lineRule="auto"/>
        <w:jc w:val="both"/>
        <w:rPr>
          <w:rFonts w:ascii="Times New Roman" w:hAnsi="Times New Roman"/>
          <w:sz w:val="28"/>
          <w:szCs w:val="28"/>
        </w:rPr>
      </w:pPr>
      <w:r w:rsidRPr="00AB674E">
        <w:rPr>
          <w:rFonts w:ascii="Times New Roman" w:hAnsi="Times New Roman"/>
          <w:sz w:val="28"/>
          <w:szCs w:val="28"/>
        </w:rPr>
        <w:t>Table 8</w:t>
      </w:r>
      <w:r w:rsidR="00BB04C3">
        <w:rPr>
          <w:rFonts w:ascii="Times New Roman" w:hAnsi="Times New Roman"/>
          <w:b/>
          <w:sz w:val="28"/>
          <w:szCs w:val="28"/>
        </w:rPr>
        <w:t xml:space="preserve">: </w:t>
      </w:r>
      <w:r w:rsidRPr="00AB674E">
        <w:rPr>
          <w:rFonts w:ascii="Times New Roman" w:hAnsi="Times New Roman"/>
          <w:sz w:val="28"/>
          <w:szCs w:val="28"/>
        </w:rPr>
        <w:t>Results of Multivariate regression</w:t>
      </w:r>
      <w:r w:rsidR="00AB674E" w:rsidRPr="00AB674E">
        <w:rPr>
          <w:rFonts w:ascii="Times New Roman" w:hAnsi="Times New Roman"/>
          <w:sz w:val="28"/>
          <w:szCs w:val="28"/>
        </w:rPr>
        <w:t>……………………</w:t>
      </w:r>
      <w:r w:rsidR="00BB04C3">
        <w:rPr>
          <w:rFonts w:ascii="Times New Roman" w:hAnsi="Times New Roman"/>
          <w:sz w:val="28"/>
          <w:szCs w:val="28"/>
        </w:rPr>
        <w:t>………………….</w:t>
      </w:r>
      <w:r w:rsidR="00FC707C">
        <w:rPr>
          <w:rFonts w:ascii="Times New Roman" w:hAnsi="Times New Roman"/>
          <w:sz w:val="28"/>
          <w:szCs w:val="28"/>
        </w:rPr>
        <w:t>61</w:t>
      </w:r>
    </w:p>
    <w:p w:rsidR="00CE613D" w:rsidRPr="00AB674E" w:rsidRDefault="00CE613D" w:rsidP="00CE613D">
      <w:pPr>
        <w:rPr>
          <w:rFonts w:ascii="Times New Roman" w:hAnsi="Times New Roman"/>
          <w:sz w:val="28"/>
          <w:szCs w:val="28"/>
        </w:rPr>
      </w:pPr>
      <w:r w:rsidRPr="00AB674E">
        <w:rPr>
          <w:rFonts w:ascii="Times New Roman" w:hAnsi="Times New Roman"/>
          <w:sz w:val="28"/>
          <w:szCs w:val="28"/>
        </w:rPr>
        <w:t>Table 9: Result of autocorrelation: Variable Inflation factor (VIF)</w:t>
      </w:r>
      <w:r w:rsidR="00AB674E" w:rsidRPr="00AB674E">
        <w:rPr>
          <w:rFonts w:ascii="Times New Roman" w:hAnsi="Times New Roman"/>
          <w:sz w:val="28"/>
          <w:szCs w:val="28"/>
        </w:rPr>
        <w:t>……</w:t>
      </w:r>
      <w:r w:rsidR="00BB04C3">
        <w:rPr>
          <w:rFonts w:ascii="Times New Roman" w:hAnsi="Times New Roman"/>
          <w:sz w:val="28"/>
          <w:szCs w:val="28"/>
        </w:rPr>
        <w:t>…………</w:t>
      </w:r>
      <w:r w:rsidR="00FC707C">
        <w:rPr>
          <w:rFonts w:ascii="Times New Roman" w:hAnsi="Times New Roman"/>
          <w:sz w:val="28"/>
          <w:szCs w:val="28"/>
        </w:rPr>
        <w:t>63</w:t>
      </w:r>
    </w:p>
    <w:p w:rsidR="00CE613D" w:rsidRPr="00AB674E" w:rsidRDefault="00BB04C3" w:rsidP="00CE613D">
      <w:pPr>
        <w:rPr>
          <w:rFonts w:ascii="Times New Roman" w:hAnsi="Times New Roman"/>
          <w:sz w:val="28"/>
          <w:szCs w:val="28"/>
        </w:rPr>
      </w:pPr>
      <w:r>
        <w:rPr>
          <w:rFonts w:ascii="Times New Roman" w:hAnsi="Times New Roman"/>
          <w:sz w:val="28"/>
          <w:szCs w:val="28"/>
        </w:rPr>
        <w:t xml:space="preserve">Table 10: </w:t>
      </w:r>
      <w:r w:rsidR="00CE613D" w:rsidRPr="00AB674E">
        <w:rPr>
          <w:rFonts w:ascii="Times New Roman" w:hAnsi="Times New Roman"/>
          <w:sz w:val="28"/>
          <w:szCs w:val="28"/>
        </w:rPr>
        <w:t>Test of heteroscedasticity</w:t>
      </w:r>
      <w:r w:rsidR="00AB674E" w:rsidRPr="00AB674E">
        <w:rPr>
          <w:rFonts w:ascii="Times New Roman" w:hAnsi="Times New Roman"/>
          <w:sz w:val="28"/>
          <w:szCs w:val="28"/>
        </w:rPr>
        <w:t>…………………………………</w:t>
      </w:r>
      <w:r>
        <w:rPr>
          <w:rFonts w:ascii="Times New Roman" w:hAnsi="Times New Roman"/>
          <w:sz w:val="28"/>
          <w:szCs w:val="28"/>
        </w:rPr>
        <w:t>……………</w:t>
      </w:r>
      <w:r w:rsidR="00FC707C">
        <w:rPr>
          <w:rFonts w:ascii="Times New Roman" w:hAnsi="Times New Roman"/>
          <w:sz w:val="28"/>
          <w:szCs w:val="28"/>
        </w:rPr>
        <w:t>64</w:t>
      </w:r>
    </w:p>
    <w:p w:rsidR="00CE613D" w:rsidRPr="00AB674E" w:rsidRDefault="00BB04C3" w:rsidP="00CE613D">
      <w:pPr>
        <w:rPr>
          <w:rFonts w:ascii="Times New Roman" w:hAnsi="Times New Roman"/>
          <w:sz w:val="28"/>
          <w:szCs w:val="28"/>
        </w:rPr>
      </w:pPr>
      <w:r>
        <w:rPr>
          <w:rFonts w:ascii="Times New Roman" w:hAnsi="Times New Roman"/>
          <w:sz w:val="28"/>
          <w:szCs w:val="28"/>
        </w:rPr>
        <w:t xml:space="preserve">Table 11: </w:t>
      </w:r>
      <w:r w:rsidR="00CE613D" w:rsidRPr="00AB674E">
        <w:rPr>
          <w:rFonts w:ascii="Times New Roman" w:hAnsi="Times New Roman"/>
          <w:sz w:val="28"/>
          <w:szCs w:val="28"/>
        </w:rPr>
        <w:t>Cameron &amp; Trivedi's decomposition of IM-test</w:t>
      </w:r>
      <w:r w:rsidR="00AB674E" w:rsidRPr="00AB674E">
        <w:rPr>
          <w:rFonts w:ascii="Times New Roman" w:hAnsi="Times New Roman"/>
          <w:sz w:val="28"/>
          <w:szCs w:val="28"/>
        </w:rPr>
        <w:t>…………</w:t>
      </w:r>
      <w:r>
        <w:rPr>
          <w:rFonts w:ascii="Times New Roman" w:hAnsi="Times New Roman"/>
          <w:sz w:val="28"/>
          <w:szCs w:val="28"/>
        </w:rPr>
        <w:t>…………….</w:t>
      </w:r>
      <w:r w:rsidR="00FC707C">
        <w:rPr>
          <w:rFonts w:ascii="Times New Roman" w:hAnsi="Times New Roman"/>
          <w:sz w:val="28"/>
          <w:szCs w:val="28"/>
        </w:rPr>
        <w:t>65</w:t>
      </w:r>
    </w:p>
    <w:p w:rsidR="00CE613D" w:rsidRPr="00AB674E" w:rsidRDefault="00CE613D" w:rsidP="00CE613D">
      <w:pPr>
        <w:spacing w:line="480" w:lineRule="auto"/>
        <w:jc w:val="both"/>
        <w:rPr>
          <w:rFonts w:ascii="Times New Roman" w:hAnsi="Times New Roman"/>
          <w:sz w:val="28"/>
          <w:szCs w:val="28"/>
          <w:shd w:val="clear" w:color="auto" w:fill="FFFFFF"/>
        </w:rPr>
      </w:pPr>
      <w:r w:rsidRPr="00AB674E">
        <w:rPr>
          <w:rFonts w:ascii="Times New Roman" w:hAnsi="Times New Roman"/>
          <w:sz w:val="28"/>
          <w:szCs w:val="28"/>
          <w:shd w:val="clear" w:color="auto" w:fill="FFFFFF"/>
        </w:rPr>
        <w:t xml:space="preserve">Table 12: </w:t>
      </w:r>
      <w:r w:rsidRPr="00AB674E">
        <w:rPr>
          <w:rFonts w:ascii="Times New Roman" w:hAnsi="Times New Roman"/>
          <w:sz w:val="28"/>
          <w:szCs w:val="28"/>
          <w:shd w:val="clear" w:color="auto" w:fill="FFFFFF"/>
        </w:rPr>
        <w:tab/>
        <w:t>Two sample t-test</w:t>
      </w:r>
      <w:r w:rsidR="00AB674E" w:rsidRPr="00AB674E">
        <w:rPr>
          <w:rFonts w:ascii="Times New Roman" w:hAnsi="Times New Roman"/>
          <w:sz w:val="28"/>
          <w:szCs w:val="28"/>
          <w:shd w:val="clear" w:color="auto" w:fill="FFFFFF"/>
        </w:rPr>
        <w:t>………………………………………</w:t>
      </w:r>
      <w:r w:rsidR="00BB04C3">
        <w:rPr>
          <w:rFonts w:ascii="Times New Roman" w:hAnsi="Times New Roman"/>
          <w:sz w:val="28"/>
          <w:szCs w:val="28"/>
          <w:shd w:val="clear" w:color="auto" w:fill="FFFFFF"/>
        </w:rPr>
        <w:t>……………</w:t>
      </w:r>
      <w:r w:rsidR="00FC707C">
        <w:rPr>
          <w:rFonts w:ascii="Times New Roman" w:hAnsi="Times New Roman"/>
          <w:sz w:val="28"/>
          <w:szCs w:val="28"/>
          <w:shd w:val="clear" w:color="auto" w:fill="FFFFFF"/>
        </w:rPr>
        <w:t>66</w:t>
      </w:r>
    </w:p>
    <w:p w:rsidR="00CE613D" w:rsidRPr="00AB674E" w:rsidRDefault="00CE613D" w:rsidP="008A050B">
      <w:pPr>
        <w:spacing w:line="360" w:lineRule="auto"/>
        <w:ind w:left="2880" w:firstLine="720"/>
        <w:jc w:val="both"/>
        <w:rPr>
          <w:rFonts w:ascii="Times New Roman" w:hAnsi="Times New Roman" w:cs="Times New Roman"/>
          <w:b/>
          <w:sz w:val="28"/>
          <w:szCs w:val="28"/>
        </w:rPr>
      </w:pPr>
    </w:p>
    <w:p w:rsidR="00CE613D" w:rsidRPr="00AB674E" w:rsidRDefault="00CE613D" w:rsidP="008A050B">
      <w:pPr>
        <w:spacing w:line="360" w:lineRule="auto"/>
        <w:ind w:left="2880" w:firstLine="720"/>
        <w:jc w:val="both"/>
        <w:rPr>
          <w:rFonts w:ascii="Times New Roman" w:hAnsi="Times New Roman" w:cs="Times New Roman"/>
          <w:b/>
          <w:sz w:val="28"/>
          <w:szCs w:val="28"/>
        </w:rPr>
      </w:pPr>
    </w:p>
    <w:p w:rsidR="00CE613D" w:rsidRPr="00AB674E" w:rsidRDefault="00CE613D" w:rsidP="008A050B">
      <w:pPr>
        <w:spacing w:line="360" w:lineRule="auto"/>
        <w:ind w:left="2880" w:firstLine="720"/>
        <w:jc w:val="both"/>
        <w:rPr>
          <w:rFonts w:ascii="Times New Roman" w:hAnsi="Times New Roman" w:cs="Times New Roman"/>
          <w:b/>
          <w:sz w:val="28"/>
          <w:szCs w:val="28"/>
        </w:rPr>
      </w:pPr>
    </w:p>
    <w:p w:rsidR="00AB674E" w:rsidRPr="00AB674E" w:rsidRDefault="00AB674E" w:rsidP="00AB674E">
      <w:pPr>
        <w:spacing w:line="360" w:lineRule="auto"/>
        <w:jc w:val="both"/>
        <w:rPr>
          <w:rFonts w:ascii="Times New Roman" w:hAnsi="Times New Roman" w:cs="Times New Roman"/>
          <w:b/>
          <w:sz w:val="28"/>
          <w:szCs w:val="28"/>
        </w:rPr>
      </w:pPr>
    </w:p>
    <w:p w:rsidR="00CE613D" w:rsidRPr="00AB674E" w:rsidRDefault="00CE613D" w:rsidP="008A050B">
      <w:pPr>
        <w:spacing w:line="360" w:lineRule="auto"/>
        <w:ind w:left="2880" w:firstLine="720"/>
        <w:jc w:val="both"/>
        <w:rPr>
          <w:rFonts w:ascii="Times New Roman" w:hAnsi="Times New Roman" w:cs="Times New Roman"/>
          <w:b/>
          <w:sz w:val="28"/>
          <w:szCs w:val="28"/>
        </w:rPr>
      </w:pPr>
      <w:r w:rsidRPr="00AB674E">
        <w:rPr>
          <w:rFonts w:ascii="Times New Roman" w:hAnsi="Times New Roman" w:cs="Times New Roman"/>
          <w:b/>
          <w:sz w:val="28"/>
          <w:szCs w:val="28"/>
        </w:rPr>
        <w:lastRenderedPageBreak/>
        <w:t>LIST OF FIGURES</w:t>
      </w:r>
    </w:p>
    <w:p w:rsidR="00D95615" w:rsidRPr="00AB674E" w:rsidRDefault="00D95615" w:rsidP="00D95615">
      <w:pPr>
        <w:rPr>
          <w:rFonts w:ascii="Times New Roman" w:hAnsi="Times New Roman" w:cs="Times New Roman"/>
          <w:sz w:val="28"/>
          <w:szCs w:val="28"/>
        </w:rPr>
      </w:pPr>
      <w:r w:rsidRPr="00AB674E">
        <w:rPr>
          <w:rFonts w:ascii="Times New Roman" w:hAnsi="Times New Roman" w:cs="Times New Roman"/>
          <w:sz w:val="28"/>
          <w:szCs w:val="28"/>
        </w:rPr>
        <w:t>Figure 1: Firm Performance Indicators…………………………………………</w:t>
      </w:r>
      <w:r w:rsidR="00787945">
        <w:rPr>
          <w:rFonts w:ascii="Times New Roman" w:hAnsi="Times New Roman" w:cs="Times New Roman"/>
          <w:sz w:val="28"/>
          <w:szCs w:val="28"/>
        </w:rPr>
        <w:t>22</w:t>
      </w:r>
    </w:p>
    <w:p w:rsidR="00D95615" w:rsidRPr="00AB674E" w:rsidRDefault="00D95615" w:rsidP="00D95615">
      <w:pPr>
        <w:rPr>
          <w:rFonts w:ascii="Times New Roman" w:hAnsi="Times New Roman" w:cs="Times New Roman"/>
          <w:sz w:val="28"/>
          <w:szCs w:val="28"/>
        </w:rPr>
      </w:pPr>
      <w:r w:rsidRPr="00AB674E">
        <w:rPr>
          <w:rFonts w:ascii="Times New Roman" w:hAnsi="Times New Roman" w:cs="Times New Roman"/>
          <w:sz w:val="28"/>
          <w:szCs w:val="28"/>
        </w:rPr>
        <w:t>Figure 2. Grouping of Determinants</w:t>
      </w:r>
      <w:r w:rsidR="00787945">
        <w:rPr>
          <w:rFonts w:ascii="Times New Roman" w:hAnsi="Times New Roman" w:cs="Times New Roman"/>
          <w:sz w:val="28"/>
          <w:szCs w:val="28"/>
        </w:rPr>
        <w:t xml:space="preserve"> for Firm Performance…………………….26</w:t>
      </w:r>
    </w:p>
    <w:p w:rsidR="00D95615" w:rsidRPr="00AB674E" w:rsidRDefault="00D95615" w:rsidP="00D95615">
      <w:pPr>
        <w:rPr>
          <w:sz w:val="28"/>
          <w:szCs w:val="28"/>
        </w:rPr>
      </w:pPr>
      <w:r w:rsidRPr="00AB674E">
        <w:rPr>
          <w:rFonts w:ascii="Times New Roman" w:hAnsi="Times New Roman" w:cs="Times New Roman"/>
          <w:sz w:val="28"/>
          <w:szCs w:val="28"/>
        </w:rPr>
        <w:t>Figure 3: Jarque-Bera N</w:t>
      </w:r>
      <w:r w:rsidR="00787945">
        <w:rPr>
          <w:rFonts w:ascii="Times New Roman" w:hAnsi="Times New Roman" w:cs="Times New Roman"/>
          <w:sz w:val="28"/>
          <w:szCs w:val="28"/>
        </w:rPr>
        <w:t>ormality test……………………………………………64</w:t>
      </w:r>
    </w:p>
    <w:p w:rsidR="00D95615" w:rsidRDefault="00D95615" w:rsidP="00BB04C3">
      <w:pPr>
        <w:spacing w:line="360" w:lineRule="auto"/>
        <w:jc w:val="both"/>
        <w:rPr>
          <w:rFonts w:ascii="Times New Roman" w:hAnsi="Times New Roman" w:cs="Times New Roman"/>
          <w:b/>
          <w:sz w:val="28"/>
          <w:szCs w:val="28"/>
        </w:rPr>
      </w:pPr>
    </w:p>
    <w:p w:rsidR="00BB04C3" w:rsidRDefault="00BB04C3" w:rsidP="00BB04C3">
      <w:pPr>
        <w:spacing w:line="360" w:lineRule="auto"/>
        <w:jc w:val="both"/>
        <w:rPr>
          <w:rFonts w:ascii="Times New Roman" w:hAnsi="Times New Roman" w:cs="Times New Roman"/>
          <w:b/>
          <w:sz w:val="24"/>
          <w:szCs w:val="24"/>
        </w:rPr>
      </w:pPr>
    </w:p>
    <w:p w:rsidR="00787945" w:rsidRDefault="00787945" w:rsidP="00BB04C3">
      <w:pPr>
        <w:spacing w:line="360" w:lineRule="auto"/>
        <w:jc w:val="both"/>
        <w:rPr>
          <w:rFonts w:ascii="Times New Roman" w:hAnsi="Times New Roman" w:cs="Times New Roman"/>
          <w:b/>
          <w:sz w:val="24"/>
          <w:szCs w:val="24"/>
        </w:rPr>
      </w:pPr>
    </w:p>
    <w:p w:rsidR="00787945" w:rsidRDefault="00787945" w:rsidP="00BB04C3">
      <w:pPr>
        <w:spacing w:line="360" w:lineRule="auto"/>
        <w:jc w:val="both"/>
        <w:rPr>
          <w:rFonts w:ascii="Times New Roman" w:hAnsi="Times New Roman" w:cs="Times New Roman"/>
          <w:b/>
          <w:sz w:val="24"/>
          <w:szCs w:val="24"/>
        </w:rPr>
      </w:pPr>
    </w:p>
    <w:p w:rsidR="00787945" w:rsidRDefault="00787945" w:rsidP="00BB04C3">
      <w:pPr>
        <w:spacing w:line="360" w:lineRule="auto"/>
        <w:jc w:val="both"/>
        <w:rPr>
          <w:rFonts w:ascii="Times New Roman" w:hAnsi="Times New Roman" w:cs="Times New Roman"/>
          <w:b/>
          <w:sz w:val="24"/>
          <w:szCs w:val="24"/>
        </w:rPr>
      </w:pPr>
    </w:p>
    <w:p w:rsidR="00787945" w:rsidRDefault="00787945" w:rsidP="00BB04C3">
      <w:pPr>
        <w:spacing w:line="360" w:lineRule="auto"/>
        <w:jc w:val="both"/>
        <w:rPr>
          <w:rFonts w:ascii="Times New Roman" w:hAnsi="Times New Roman" w:cs="Times New Roman"/>
          <w:b/>
          <w:sz w:val="24"/>
          <w:szCs w:val="24"/>
        </w:rPr>
      </w:pPr>
    </w:p>
    <w:p w:rsidR="00787945" w:rsidRDefault="00787945" w:rsidP="00BB04C3">
      <w:pPr>
        <w:spacing w:line="360" w:lineRule="auto"/>
        <w:jc w:val="both"/>
        <w:rPr>
          <w:rFonts w:ascii="Times New Roman" w:hAnsi="Times New Roman" w:cs="Times New Roman"/>
          <w:b/>
          <w:sz w:val="24"/>
          <w:szCs w:val="24"/>
        </w:rPr>
      </w:pPr>
    </w:p>
    <w:p w:rsidR="00787945" w:rsidRDefault="00787945" w:rsidP="00BB04C3">
      <w:pPr>
        <w:spacing w:line="360" w:lineRule="auto"/>
        <w:jc w:val="both"/>
        <w:rPr>
          <w:rFonts w:ascii="Times New Roman" w:hAnsi="Times New Roman" w:cs="Times New Roman"/>
          <w:b/>
          <w:sz w:val="24"/>
          <w:szCs w:val="24"/>
        </w:rPr>
      </w:pPr>
    </w:p>
    <w:p w:rsidR="00787945" w:rsidRDefault="00787945" w:rsidP="00BB04C3">
      <w:pPr>
        <w:spacing w:line="360" w:lineRule="auto"/>
        <w:jc w:val="both"/>
        <w:rPr>
          <w:rFonts w:ascii="Times New Roman" w:hAnsi="Times New Roman" w:cs="Times New Roman"/>
          <w:b/>
          <w:sz w:val="24"/>
          <w:szCs w:val="24"/>
        </w:rPr>
      </w:pPr>
    </w:p>
    <w:p w:rsidR="00787945" w:rsidRDefault="00787945" w:rsidP="00BB04C3">
      <w:pPr>
        <w:spacing w:line="360" w:lineRule="auto"/>
        <w:jc w:val="both"/>
        <w:rPr>
          <w:rFonts w:ascii="Times New Roman" w:hAnsi="Times New Roman" w:cs="Times New Roman"/>
          <w:b/>
          <w:sz w:val="24"/>
          <w:szCs w:val="24"/>
        </w:rPr>
      </w:pPr>
    </w:p>
    <w:p w:rsidR="00787945" w:rsidRDefault="00787945" w:rsidP="00BB04C3">
      <w:pPr>
        <w:spacing w:line="360" w:lineRule="auto"/>
        <w:jc w:val="both"/>
        <w:rPr>
          <w:rFonts w:ascii="Times New Roman" w:hAnsi="Times New Roman" w:cs="Times New Roman"/>
          <w:b/>
          <w:sz w:val="24"/>
          <w:szCs w:val="24"/>
        </w:rPr>
      </w:pPr>
    </w:p>
    <w:p w:rsidR="00787945" w:rsidRDefault="00787945" w:rsidP="00BB04C3">
      <w:pPr>
        <w:spacing w:line="360" w:lineRule="auto"/>
        <w:jc w:val="both"/>
        <w:rPr>
          <w:rFonts w:ascii="Times New Roman" w:hAnsi="Times New Roman" w:cs="Times New Roman"/>
          <w:b/>
          <w:sz w:val="24"/>
          <w:szCs w:val="24"/>
        </w:rPr>
      </w:pPr>
    </w:p>
    <w:p w:rsidR="00787945" w:rsidRDefault="00787945" w:rsidP="00BB04C3">
      <w:pPr>
        <w:spacing w:line="360" w:lineRule="auto"/>
        <w:jc w:val="both"/>
        <w:rPr>
          <w:rFonts w:ascii="Times New Roman" w:hAnsi="Times New Roman" w:cs="Times New Roman"/>
          <w:b/>
          <w:sz w:val="24"/>
          <w:szCs w:val="24"/>
        </w:rPr>
      </w:pPr>
    </w:p>
    <w:p w:rsidR="00787945" w:rsidRDefault="00787945" w:rsidP="00BB04C3">
      <w:pPr>
        <w:spacing w:line="360" w:lineRule="auto"/>
        <w:jc w:val="both"/>
        <w:rPr>
          <w:rFonts w:ascii="Times New Roman" w:hAnsi="Times New Roman" w:cs="Times New Roman"/>
          <w:b/>
          <w:sz w:val="24"/>
          <w:szCs w:val="24"/>
        </w:rPr>
      </w:pPr>
    </w:p>
    <w:p w:rsidR="005D3321" w:rsidRDefault="005D3321" w:rsidP="008A050B">
      <w:pPr>
        <w:spacing w:line="360" w:lineRule="auto"/>
        <w:ind w:left="2880" w:firstLine="720"/>
        <w:jc w:val="both"/>
        <w:rPr>
          <w:rFonts w:ascii="Times New Roman" w:hAnsi="Times New Roman" w:cs="Times New Roman"/>
          <w:b/>
          <w:sz w:val="24"/>
          <w:szCs w:val="24"/>
        </w:rPr>
        <w:sectPr w:rsidR="005D3321" w:rsidSect="005D3321">
          <w:footerReference w:type="default" r:id="rId8"/>
          <w:pgSz w:w="12240" w:h="15840"/>
          <w:pgMar w:top="1440" w:right="1440" w:bottom="1440" w:left="1440" w:header="708" w:footer="708" w:gutter="0"/>
          <w:pgNumType w:fmt="lowerRoman" w:start="1"/>
          <w:cols w:space="708"/>
          <w:titlePg/>
          <w:docGrid w:linePitch="360"/>
        </w:sectPr>
      </w:pPr>
    </w:p>
    <w:p w:rsidR="008A050B" w:rsidRPr="00002113" w:rsidRDefault="008A050B" w:rsidP="008A050B">
      <w:pPr>
        <w:spacing w:line="360" w:lineRule="auto"/>
        <w:ind w:left="2880" w:firstLine="720"/>
        <w:jc w:val="both"/>
        <w:rPr>
          <w:rFonts w:ascii="Times New Roman" w:hAnsi="Times New Roman" w:cs="Times New Roman"/>
          <w:b/>
          <w:sz w:val="24"/>
          <w:szCs w:val="24"/>
        </w:rPr>
      </w:pPr>
      <w:r w:rsidRPr="00002113">
        <w:rPr>
          <w:rFonts w:ascii="Times New Roman" w:hAnsi="Times New Roman" w:cs="Times New Roman"/>
          <w:b/>
          <w:sz w:val="24"/>
          <w:szCs w:val="24"/>
        </w:rPr>
        <w:lastRenderedPageBreak/>
        <w:t>CHAPTER ONE</w:t>
      </w:r>
    </w:p>
    <w:p w:rsidR="008A050B" w:rsidRPr="00002113" w:rsidRDefault="008A050B" w:rsidP="00B5380B">
      <w:pPr>
        <w:pStyle w:val="Heading1"/>
        <w:rPr>
          <w:rFonts w:ascii="Times New Roman" w:hAnsi="Times New Roman" w:cs="Times New Roman"/>
        </w:rPr>
      </w:pPr>
      <w:bookmarkStart w:id="6" w:name="_Toc109388739"/>
      <w:bookmarkStart w:id="7" w:name="_Toc109729003"/>
      <w:r w:rsidRPr="00002113">
        <w:rPr>
          <w:rFonts w:ascii="Times New Roman" w:hAnsi="Times New Roman" w:cs="Times New Roman"/>
        </w:rPr>
        <w:t>1.0</w:t>
      </w:r>
      <w:r w:rsidRPr="00002113">
        <w:rPr>
          <w:rFonts w:ascii="Times New Roman" w:hAnsi="Times New Roman" w:cs="Times New Roman"/>
        </w:rPr>
        <w:tab/>
      </w:r>
      <w:r w:rsidRPr="00002113">
        <w:rPr>
          <w:rFonts w:ascii="Times New Roman" w:hAnsi="Times New Roman" w:cs="Times New Roman"/>
        </w:rPr>
        <w:tab/>
      </w:r>
      <w:r w:rsidRPr="00002113">
        <w:rPr>
          <w:rFonts w:ascii="Times New Roman" w:hAnsi="Times New Roman" w:cs="Times New Roman"/>
        </w:rPr>
        <w:tab/>
      </w:r>
      <w:r w:rsidRPr="00002113">
        <w:rPr>
          <w:rFonts w:ascii="Times New Roman" w:hAnsi="Times New Roman" w:cs="Times New Roman"/>
        </w:rPr>
        <w:tab/>
      </w:r>
      <w:r w:rsidRPr="00002113">
        <w:rPr>
          <w:rFonts w:ascii="Times New Roman" w:hAnsi="Times New Roman" w:cs="Times New Roman"/>
        </w:rPr>
        <w:tab/>
        <w:t>INTRODUCTION</w:t>
      </w:r>
      <w:bookmarkEnd w:id="6"/>
      <w:bookmarkEnd w:id="7"/>
    </w:p>
    <w:p w:rsidR="008A050B" w:rsidRPr="00002113" w:rsidRDefault="008A050B" w:rsidP="00B5380B">
      <w:pPr>
        <w:pStyle w:val="Heading2"/>
      </w:pPr>
      <w:bookmarkStart w:id="8" w:name="_Toc109388740"/>
      <w:bookmarkStart w:id="9" w:name="_Toc109729004"/>
      <w:r w:rsidRPr="00002113">
        <w:t xml:space="preserve">1.1   </w:t>
      </w:r>
      <w:r w:rsidRPr="00002113">
        <w:rPr>
          <w:sz w:val="28"/>
          <w:szCs w:val="28"/>
        </w:rPr>
        <w:t xml:space="preserve">Background </w:t>
      </w:r>
      <w:r w:rsidR="0093115F" w:rsidRPr="00002113">
        <w:rPr>
          <w:sz w:val="28"/>
          <w:szCs w:val="28"/>
        </w:rPr>
        <w:t>to</w:t>
      </w:r>
      <w:r w:rsidRPr="00002113">
        <w:rPr>
          <w:sz w:val="28"/>
          <w:szCs w:val="28"/>
        </w:rPr>
        <w:t xml:space="preserve"> the Study</w:t>
      </w:r>
      <w:bookmarkEnd w:id="8"/>
      <w:bookmarkEnd w:id="9"/>
    </w:p>
    <w:p w:rsidR="008A050B" w:rsidRPr="00002113" w:rsidRDefault="008C6DA8" w:rsidP="00903756">
      <w:pPr>
        <w:spacing w:line="480" w:lineRule="auto"/>
        <w:jc w:val="both"/>
        <w:rPr>
          <w:rFonts w:ascii="Times New Roman" w:hAnsi="Times New Roman" w:cs="Times New Roman"/>
          <w:sz w:val="24"/>
          <w:szCs w:val="24"/>
        </w:rPr>
      </w:pPr>
      <w:r w:rsidRPr="00002113">
        <w:rPr>
          <w:rFonts w:ascii="Times New Roman" w:hAnsi="Times New Roman" w:cs="Times New Roman"/>
          <w:sz w:val="24"/>
          <w:szCs w:val="24"/>
        </w:rPr>
        <w:t>Forensic audit</w:t>
      </w:r>
      <w:r w:rsidR="008A050B" w:rsidRPr="00002113">
        <w:rPr>
          <w:rFonts w:ascii="Times New Roman" w:hAnsi="Times New Roman" w:cs="Times New Roman"/>
          <w:sz w:val="24"/>
          <w:szCs w:val="24"/>
        </w:rPr>
        <w:t xml:space="preserve"> otherwise known as </w:t>
      </w:r>
      <w:r w:rsidR="00D50D41" w:rsidRPr="00002113">
        <w:rPr>
          <w:rFonts w:ascii="Times New Roman" w:hAnsi="Times New Roman" w:cs="Times New Roman"/>
          <w:sz w:val="24"/>
          <w:szCs w:val="24"/>
        </w:rPr>
        <w:t xml:space="preserve">extortion review or </w:t>
      </w:r>
      <w:r w:rsidR="008A050B" w:rsidRPr="00002113">
        <w:rPr>
          <w:rFonts w:ascii="Times New Roman" w:hAnsi="Times New Roman" w:cs="Times New Roman"/>
          <w:sz w:val="24"/>
          <w:szCs w:val="24"/>
        </w:rPr>
        <w:t xml:space="preserve">investigative accounting is a </w:t>
      </w:r>
      <w:r w:rsidR="000B1C20" w:rsidRPr="00002113">
        <w:rPr>
          <w:rFonts w:ascii="Times New Roman" w:hAnsi="Times New Roman" w:cs="Times New Roman"/>
          <w:sz w:val="24"/>
          <w:szCs w:val="24"/>
        </w:rPr>
        <w:t>fusion</w:t>
      </w:r>
      <w:r w:rsidR="008A050B" w:rsidRPr="00002113">
        <w:rPr>
          <w:rFonts w:ascii="Times New Roman" w:hAnsi="Times New Roman" w:cs="Times New Roman"/>
          <w:sz w:val="24"/>
          <w:szCs w:val="24"/>
        </w:rPr>
        <w:t xml:space="preserve"> of </w:t>
      </w:r>
      <w:r w:rsidR="006772D2" w:rsidRPr="00002113">
        <w:rPr>
          <w:rFonts w:ascii="Times New Roman" w:hAnsi="Times New Roman" w:cs="Times New Roman"/>
          <w:sz w:val="24"/>
          <w:szCs w:val="24"/>
        </w:rPr>
        <w:t>the science of crime</w:t>
      </w:r>
      <w:r w:rsidR="008A050B" w:rsidRPr="00002113">
        <w:rPr>
          <w:rFonts w:ascii="Times New Roman" w:hAnsi="Times New Roman" w:cs="Times New Roman"/>
          <w:sz w:val="24"/>
          <w:szCs w:val="24"/>
        </w:rPr>
        <w:t xml:space="preserve"> </w:t>
      </w:r>
      <w:r w:rsidR="000B1C20" w:rsidRPr="00002113">
        <w:rPr>
          <w:rFonts w:ascii="Times New Roman" w:hAnsi="Times New Roman" w:cs="Times New Roman"/>
          <w:sz w:val="24"/>
          <w:szCs w:val="24"/>
        </w:rPr>
        <w:t>as well as</w:t>
      </w:r>
      <w:r w:rsidR="000E0195">
        <w:rPr>
          <w:rFonts w:ascii="Times New Roman" w:hAnsi="Times New Roman" w:cs="Times New Roman"/>
          <w:sz w:val="24"/>
          <w:szCs w:val="24"/>
        </w:rPr>
        <w:t xml:space="preserve"> accounting (</w:t>
      </w:r>
      <w:proofErr w:type="spellStart"/>
      <w:r w:rsidR="000E0195">
        <w:rPr>
          <w:rFonts w:ascii="Times New Roman" w:hAnsi="Times New Roman" w:cs="Times New Roman"/>
          <w:sz w:val="24"/>
          <w:szCs w:val="24"/>
        </w:rPr>
        <w:t>Okoye</w:t>
      </w:r>
      <w:proofErr w:type="spellEnd"/>
      <w:r w:rsidR="000E0195">
        <w:rPr>
          <w:rFonts w:ascii="Times New Roman" w:hAnsi="Times New Roman" w:cs="Times New Roman"/>
          <w:sz w:val="24"/>
          <w:szCs w:val="24"/>
        </w:rPr>
        <w:t xml:space="preserve"> and</w:t>
      </w:r>
      <w:r w:rsidR="008A050B" w:rsidRPr="00002113">
        <w:rPr>
          <w:rFonts w:ascii="Times New Roman" w:hAnsi="Times New Roman" w:cs="Times New Roman"/>
          <w:sz w:val="24"/>
          <w:szCs w:val="24"/>
        </w:rPr>
        <w:t xml:space="preserve"> </w:t>
      </w:r>
      <w:proofErr w:type="spellStart"/>
      <w:r w:rsidR="008A050B" w:rsidRPr="00002113">
        <w:rPr>
          <w:rFonts w:ascii="Times New Roman" w:hAnsi="Times New Roman" w:cs="Times New Roman"/>
          <w:sz w:val="24"/>
          <w:szCs w:val="24"/>
        </w:rPr>
        <w:t>Gbegi</w:t>
      </w:r>
      <w:proofErr w:type="spellEnd"/>
      <w:r w:rsidR="008A050B" w:rsidRPr="00002113">
        <w:rPr>
          <w:rFonts w:ascii="Times New Roman" w:hAnsi="Times New Roman" w:cs="Times New Roman"/>
          <w:sz w:val="24"/>
          <w:szCs w:val="24"/>
        </w:rPr>
        <w:t xml:space="preserve">, 2013). </w:t>
      </w:r>
      <w:r w:rsidR="008A050B" w:rsidRPr="00002113">
        <w:rPr>
          <w:rFonts w:ascii="Times New Roman" w:hAnsi="Times New Roman" w:cs="Times New Roman"/>
          <w:sz w:val="24"/>
          <w:szCs w:val="24"/>
          <w:shd w:val="clear" w:color="auto" w:fill="FFFFFF"/>
        </w:rPr>
        <w:t xml:space="preserve">Forensic accounting, is an interdisciplinary field </w:t>
      </w:r>
      <w:r w:rsidR="000A6A2E" w:rsidRPr="00002113">
        <w:rPr>
          <w:rFonts w:ascii="Times New Roman" w:hAnsi="Times New Roman" w:cs="Times New Roman"/>
          <w:sz w:val="24"/>
          <w:szCs w:val="24"/>
          <w:shd w:val="clear" w:color="auto" w:fill="FFFFFF"/>
        </w:rPr>
        <w:t>involving the utilization of specified</w:t>
      </w:r>
      <w:r w:rsidR="008A050B" w:rsidRPr="00002113">
        <w:rPr>
          <w:rFonts w:ascii="Times New Roman" w:hAnsi="Times New Roman" w:cs="Times New Roman"/>
          <w:sz w:val="24"/>
          <w:szCs w:val="24"/>
          <w:shd w:val="clear" w:color="auto" w:fill="FFFFFF"/>
        </w:rPr>
        <w:t xml:space="preserve"> accounting procedures </w:t>
      </w:r>
      <w:r w:rsidR="000A6A2E" w:rsidRPr="00002113">
        <w:rPr>
          <w:rFonts w:ascii="Times New Roman" w:hAnsi="Times New Roman" w:cs="Times New Roman"/>
          <w:sz w:val="24"/>
          <w:szCs w:val="24"/>
          <w:shd w:val="clear" w:color="auto" w:fill="FFFFFF"/>
        </w:rPr>
        <w:t>in the</w:t>
      </w:r>
      <w:r w:rsidR="008A050B" w:rsidRPr="00002113">
        <w:rPr>
          <w:rFonts w:ascii="Times New Roman" w:hAnsi="Times New Roman" w:cs="Times New Roman"/>
          <w:sz w:val="24"/>
          <w:szCs w:val="24"/>
          <w:shd w:val="clear" w:color="auto" w:fill="FFFFFF"/>
        </w:rPr>
        <w:t xml:space="preserve"> investigat</w:t>
      </w:r>
      <w:r w:rsidR="000A6A2E" w:rsidRPr="00002113">
        <w:rPr>
          <w:rFonts w:ascii="Times New Roman" w:hAnsi="Times New Roman" w:cs="Times New Roman"/>
          <w:sz w:val="24"/>
          <w:szCs w:val="24"/>
          <w:shd w:val="clear" w:color="auto" w:fill="FFFFFF"/>
        </w:rPr>
        <w:t>ion of</w:t>
      </w:r>
      <w:r w:rsidR="008A050B" w:rsidRPr="00002113">
        <w:rPr>
          <w:rFonts w:ascii="Times New Roman" w:hAnsi="Times New Roman" w:cs="Times New Roman"/>
          <w:sz w:val="24"/>
          <w:szCs w:val="24"/>
          <w:shd w:val="clear" w:color="auto" w:fill="FFFFFF"/>
        </w:rPr>
        <w:t xml:space="preserve"> financial statements or </w:t>
      </w:r>
      <w:r w:rsidR="000A6A2E" w:rsidRPr="00002113">
        <w:rPr>
          <w:rFonts w:ascii="Times New Roman" w:hAnsi="Times New Roman" w:cs="Times New Roman"/>
          <w:sz w:val="24"/>
          <w:szCs w:val="24"/>
          <w:shd w:val="clear" w:color="auto" w:fill="FFFFFF"/>
        </w:rPr>
        <w:t>asymmetries</w:t>
      </w:r>
      <w:r w:rsidR="008A050B" w:rsidRPr="00002113">
        <w:rPr>
          <w:rFonts w:ascii="Times New Roman" w:hAnsi="Times New Roman" w:cs="Times New Roman"/>
          <w:sz w:val="24"/>
          <w:szCs w:val="24"/>
          <w:shd w:val="clear" w:color="auto" w:fill="FFFFFF"/>
        </w:rPr>
        <w:t xml:space="preserve">. It </w:t>
      </w:r>
      <w:r w:rsidR="00BB14F0" w:rsidRPr="00002113">
        <w:rPr>
          <w:rFonts w:ascii="Times New Roman" w:hAnsi="Times New Roman" w:cs="Times New Roman"/>
          <w:sz w:val="24"/>
          <w:szCs w:val="24"/>
          <w:shd w:val="clear" w:color="auto" w:fill="FFFFFF"/>
        </w:rPr>
        <w:t>entails</w:t>
      </w:r>
      <w:r w:rsidR="008A050B" w:rsidRPr="00002113">
        <w:rPr>
          <w:rFonts w:ascii="Times New Roman" w:hAnsi="Times New Roman" w:cs="Times New Roman"/>
          <w:sz w:val="24"/>
          <w:szCs w:val="24"/>
          <w:shd w:val="clear" w:color="auto" w:fill="FFFFFF"/>
        </w:rPr>
        <w:t xml:space="preserve"> knowledge from other disciplines such as economics, </w:t>
      </w:r>
      <w:r w:rsidR="0070442C" w:rsidRPr="00002113">
        <w:rPr>
          <w:rFonts w:ascii="Times New Roman" w:hAnsi="Times New Roman" w:cs="Times New Roman"/>
          <w:sz w:val="24"/>
          <w:szCs w:val="24"/>
          <w:shd w:val="clear" w:color="auto" w:fill="FFFFFF"/>
        </w:rPr>
        <w:t xml:space="preserve">financial analysis, </w:t>
      </w:r>
      <w:r w:rsidR="008A050B" w:rsidRPr="00002113">
        <w:rPr>
          <w:rFonts w:ascii="Times New Roman" w:hAnsi="Times New Roman" w:cs="Times New Roman"/>
          <w:sz w:val="24"/>
          <w:szCs w:val="24"/>
          <w:shd w:val="clear" w:color="auto" w:fill="FFFFFF"/>
        </w:rPr>
        <w:t xml:space="preserve">business, </w:t>
      </w:r>
      <w:r w:rsidR="0070442C" w:rsidRPr="00002113">
        <w:rPr>
          <w:rFonts w:ascii="Times New Roman" w:hAnsi="Times New Roman" w:cs="Times New Roman"/>
          <w:sz w:val="24"/>
          <w:szCs w:val="24"/>
          <w:shd w:val="clear" w:color="auto" w:fill="FFFFFF"/>
        </w:rPr>
        <w:t xml:space="preserve">public policy, </w:t>
      </w:r>
      <w:r w:rsidR="008A050B" w:rsidRPr="00002113">
        <w:rPr>
          <w:rFonts w:ascii="Times New Roman" w:hAnsi="Times New Roman" w:cs="Times New Roman"/>
          <w:sz w:val="24"/>
          <w:szCs w:val="24"/>
          <w:shd w:val="clear" w:color="auto" w:fill="FFFFFF"/>
        </w:rPr>
        <w:t xml:space="preserve">auditing, and </w:t>
      </w:r>
      <w:r w:rsidR="0070442C" w:rsidRPr="00002113">
        <w:rPr>
          <w:rFonts w:ascii="Times New Roman" w:hAnsi="Times New Roman" w:cs="Times New Roman"/>
          <w:sz w:val="24"/>
          <w:szCs w:val="24"/>
          <w:shd w:val="clear" w:color="auto" w:fill="FFFFFF"/>
        </w:rPr>
        <w:t xml:space="preserve">private or </w:t>
      </w:r>
      <w:r w:rsidR="008A050B" w:rsidRPr="00002113">
        <w:rPr>
          <w:rFonts w:ascii="Times New Roman" w:hAnsi="Times New Roman" w:cs="Times New Roman"/>
          <w:sz w:val="24"/>
          <w:szCs w:val="24"/>
          <w:shd w:val="clear" w:color="auto" w:fill="FFFFFF"/>
        </w:rPr>
        <w:t xml:space="preserve">civil law. </w:t>
      </w:r>
      <w:r w:rsidR="00C6222B" w:rsidRPr="00002113">
        <w:rPr>
          <w:rFonts w:ascii="Times New Roman" w:hAnsi="Times New Roman" w:cs="Times New Roman"/>
          <w:sz w:val="24"/>
          <w:szCs w:val="24"/>
          <w:shd w:val="clear" w:color="auto" w:fill="FFFFFF"/>
        </w:rPr>
        <w:t>Business reports, financial evidences and findings emanating from the analysis of f</w:t>
      </w:r>
      <w:r w:rsidR="008A050B" w:rsidRPr="00002113">
        <w:rPr>
          <w:rFonts w:ascii="Times New Roman" w:hAnsi="Times New Roman" w:cs="Times New Roman"/>
          <w:sz w:val="24"/>
          <w:szCs w:val="24"/>
          <w:shd w:val="clear" w:color="auto" w:fill="FFFFFF"/>
        </w:rPr>
        <w:t xml:space="preserve">orensic auditors can be used in legal proceedings. </w:t>
      </w:r>
      <w:r w:rsidR="002E71A8" w:rsidRPr="00002113">
        <w:rPr>
          <w:rFonts w:ascii="Times New Roman" w:hAnsi="Times New Roman" w:cs="Times New Roman"/>
          <w:sz w:val="24"/>
          <w:szCs w:val="24"/>
          <w:shd w:val="clear" w:color="auto" w:fill="FFFFFF"/>
        </w:rPr>
        <w:t xml:space="preserve">Forensic auditors </w:t>
      </w:r>
      <w:r w:rsidR="008A050B" w:rsidRPr="00002113">
        <w:rPr>
          <w:rFonts w:ascii="Times New Roman" w:hAnsi="Times New Roman" w:cs="Times New Roman"/>
          <w:sz w:val="24"/>
          <w:szCs w:val="24"/>
          <w:shd w:val="clear" w:color="auto" w:fill="FFFFFF"/>
        </w:rPr>
        <w:t xml:space="preserve">are usually appointed for </w:t>
      </w:r>
      <w:r w:rsidR="00DD3BFC" w:rsidRPr="00002113">
        <w:rPr>
          <w:rFonts w:ascii="Times New Roman" w:hAnsi="Times New Roman" w:cs="Times New Roman"/>
          <w:sz w:val="24"/>
          <w:szCs w:val="24"/>
          <w:shd w:val="clear" w:color="auto" w:fill="FFFFFF"/>
        </w:rPr>
        <w:t>matters</w:t>
      </w:r>
      <w:r w:rsidR="008A050B" w:rsidRPr="00002113">
        <w:rPr>
          <w:rFonts w:ascii="Times New Roman" w:hAnsi="Times New Roman" w:cs="Times New Roman"/>
          <w:sz w:val="24"/>
          <w:szCs w:val="24"/>
          <w:shd w:val="clear" w:color="auto" w:fill="FFFFFF"/>
        </w:rPr>
        <w:t xml:space="preserve"> such as </w:t>
      </w:r>
      <w:r w:rsidR="00C13C10" w:rsidRPr="00002113">
        <w:rPr>
          <w:rFonts w:ascii="Times New Roman" w:hAnsi="Times New Roman" w:cs="Times New Roman"/>
          <w:sz w:val="24"/>
          <w:szCs w:val="24"/>
          <w:shd w:val="clear" w:color="auto" w:fill="FFFFFF"/>
        </w:rPr>
        <w:t xml:space="preserve">insolvency cases, bankruptcy, </w:t>
      </w:r>
      <w:r w:rsidR="008A050B" w:rsidRPr="00002113">
        <w:rPr>
          <w:rFonts w:ascii="Times New Roman" w:hAnsi="Times New Roman" w:cs="Times New Roman"/>
          <w:sz w:val="24"/>
          <w:szCs w:val="24"/>
          <w:shd w:val="clear" w:color="auto" w:fill="FFFFFF"/>
        </w:rPr>
        <w:t xml:space="preserve">corporate fraud, </w:t>
      </w:r>
      <w:r w:rsidR="00C13C10" w:rsidRPr="00002113">
        <w:rPr>
          <w:rFonts w:ascii="Times New Roman" w:hAnsi="Times New Roman" w:cs="Times New Roman"/>
          <w:sz w:val="24"/>
          <w:szCs w:val="24"/>
          <w:shd w:val="clear" w:color="auto" w:fill="FFFFFF"/>
        </w:rPr>
        <w:t xml:space="preserve">business valuations, </w:t>
      </w:r>
      <w:r w:rsidR="008A050B" w:rsidRPr="00002113">
        <w:rPr>
          <w:rFonts w:ascii="Times New Roman" w:hAnsi="Times New Roman" w:cs="Times New Roman"/>
          <w:sz w:val="24"/>
          <w:szCs w:val="24"/>
          <w:shd w:val="clear" w:color="auto" w:fill="FFFFFF"/>
        </w:rPr>
        <w:t>and other economic crimes or crimes against property</w:t>
      </w:r>
      <w:r w:rsidR="000E0195">
        <w:rPr>
          <w:rFonts w:ascii="Times New Roman" w:hAnsi="Times New Roman" w:cs="Times New Roman"/>
          <w:sz w:val="24"/>
          <w:szCs w:val="24"/>
        </w:rPr>
        <w:t xml:space="preserve"> (</w:t>
      </w:r>
      <w:proofErr w:type="spellStart"/>
      <w:r w:rsidR="000E0195">
        <w:rPr>
          <w:rFonts w:ascii="Times New Roman" w:hAnsi="Times New Roman" w:cs="Times New Roman"/>
          <w:sz w:val="24"/>
          <w:szCs w:val="24"/>
        </w:rPr>
        <w:t>Damilola</w:t>
      </w:r>
      <w:proofErr w:type="spellEnd"/>
      <w:r w:rsidR="008A050B" w:rsidRPr="00002113">
        <w:rPr>
          <w:rFonts w:ascii="Times New Roman" w:hAnsi="Times New Roman" w:cs="Times New Roman"/>
          <w:sz w:val="24"/>
          <w:szCs w:val="24"/>
        </w:rPr>
        <w:t xml:space="preserve"> and </w:t>
      </w:r>
      <w:proofErr w:type="spellStart"/>
      <w:r w:rsidR="008A050B" w:rsidRPr="00002113">
        <w:rPr>
          <w:rFonts w:ascii="Times New Roman" w:hAnsi="Times New Roman" w:cs="Times New Roman"/>
          <w:sz w:val="24"/>
          <w:szCs w:val="24"/>
        </w:rPr>
        <w:t>Oloinsola</w:t>
      </w:r>
      <w:proofErr w:type="spellEnd"/>
      <w:r w:rsidR="008A050B" w:rsidRPr="00002113">
        <w:rPr>
          <w:rFonts w:ascii="Times New Roman" w:hAnsi="Times New Roman" w:cs="Times New Roman"/>
          <w:sz w:val="24"/>
          <w:szCs w:val="24"/>
        </w:rPr>
        <w:t>, J. 2007)</w:t>
      </w:r>
      <w:r w:rsidR="00A36233" w:rsidRPr="00002113">
        <w:rPr>
          <w:rFonts w:ascii="Times New Roman" w:hAnsi="Times New Roman" w:cs="Times New Roman"/>
          <w:sz w:val="24"/>
          <w:szCs w:val="24"/>
        </w:rPr>
        <w:t>.</w:t>
      </w:r>
    </w:p>
    <w:p w:rsidR="008A050B" w:rsidRPr="00002113" w:rsidRDefault="00CF3051" w:rsidP="00903756">
      <w:pPr>
        <w:spacing w:line="480" w:lineRule="auto"/>
        <w:jc w:val="both"/>
        <w:rPr>
          <w:rFonts w:ascii="Times New Roman" w:hAnsi="Times New Roman" w:cs="Times New Roman"/>
          <w:sz w:val="24"/>
          <w:szCs w:val="24"/>
        </w:rPr>
      </w:pPr>
      <w:r w:rsidRPr="00002113">
        <w:rPr>
          <w:rFonts w:ascii="Times New Roman" w:hAnsi="Times New Roman" w:cs="Times New Roman"/>
          <w:sz w:val="24"/>
          <w:szCs w:val="24"/>
        </w:rPr>
        <w:t>Forensic auditing has become special</w:t>
      </w:r>
      <w:r w:rsidR="00D92FA3" w:rsidRPr="00002113">
        <w:rPr>
          <w:rFonts w:ascii="Times New Roman" w:hAnsi="Times New Roman" w:cs="Times New Roman"/>
          <w:sz w:val="24"/>
          <w:szCs w:val="24"/>
        </w:rPr>
        <w:t xml:space="preserve"> </w:t>
      </w:r>
      <w:r w:rsidR="007353C6" w:rsidRPr="00002113">
        <w:rPr>
          <w:rFonts w:ascii="Times New Roman" w:hAnsi="Times New Roman" w:cs="Times New Roman"/>
          <w:sz w:val="24"/>
          <w:szCs w:val="24"/>
        </w:rPr>
        <w:t>field</w:t>
      </w:r>
      <w:r w:rsidR="008A050B" w:rsidRPr="00002113">
        <w:rPr>
          <w:rFonts w:ascii="Times New Roman" w:hAnsi="Times New Roman" w:cs="Times New Roman"/>
          <w:sz w:val="24"/>
          <w:szCs w:val="24"/>
        </w:rPr>
        <w:t xml:space="preserve"> that </w:t>
      </w:r>
      <w:r w:rsidRPr="00002113">
        <w:rPr>
          <w:rFonts w:ascii="Times New Roman" w:hAnsi="Times New Roman" w:cs="Times New Roman"/>
          <w:sz w:val="24"/>
          <w:szCs w:val="24"/>
        </w:rPr>
        <w:t>deals with</w:t>
      </w:r>
      <w:r w:rsidR="008A050B" w:rsidRPr="00002113">
        <w:rPr>
          <w:rFonts w:ascii="Times New Roman" w:hAnsi="Times New Roman" w:cs="Times New Roman"/>
          <w:sz w:val="24"/>
          <w:szCs w:val="24"/>
        </w:rPr>
        <w:t xml:space="preserve"> data</w:t>
      </w:r>
      <w:r w:rsidR="00F35852" w:rsidRPr="00002113">
        <w:rPr>
          <w:rFonts w:ascii="Times New Roman" w:hAnsi="Times New Roman" w:cs="Times New Roman"/>
          <w:sz w:val="24"/>
          <w:szCs w:val="24"/>
        </w:rPr>
        <w:t xml:space="preserve"> arrangement</w:t>
      </w:r>
      <w:r w:rsidR="008A050B" w:rsidRPr="00002113">
        <w:rPr>
          <w:rFonts w:ascii="Times New Roman" w:hAnsi="Times New Roman" w:cs="Times New Roman"/>
          <w:sz w:val="24"/>
          <w:szCs w:val="24"/>
        </w:rPr>
        <w:t xml:space="preserve"> </w:t>
      </w:r>
      <w:r w:rsidR="005B3F57" w:rsidRPr="00002113">
        <w:rPr>
          <w:rFonts w:ascii="Times New Roman" w:hAnsi="Times New Roman" w:cs="Times New Roman"/>
          <w:sz w:val="24"/>
          <w:szCs w:val="24"/>
        </w:rPr>
        <w:t>that is intended for use as</w:t>
      </w:r>
      <w:r w:rsidR="008A050B" w:rsidRPr="00002113">
        <w:rPr>
          <w:rFonts w:ascii="Times New Roman" w:hAnsi="Times New Roman" w:cs="Times New Roman"/>
          <w:sz w:val="24"/>
          <w:szCs w:val="24"/>
        </w:rPr>
        <w:t xml:space="preserve"> proof, </w:t>
      </w:r>
      <w:r w:rsidR="009D4326" w:rsidRPr="00002113">
        <w:rPr>
          <w:rFonts w:ascii="Times New Roman" w:hAnsi="Times New Roman" w:cs="Times New Roman"/>
          <w:sz w:val="24"/>
          <w:szCs w:val="24"/>
        </w:rPr>
        <w:t>principally</w:t>
      </w:r>
      <w:r w:rsidR="008A050B" w:rsidRPr="00002113">
        <w:rPr>
          <w:rFonts w:ascii="Times New Roman" w:hAnsi="Times New Roman" w:cs="Times New Roman"/>
          <w:sz w:val="24"/>
          <w:szCs w:val="24"/>
        </w:rPr>
        <w:t xml:space="preserve"> for legitimate </w:t>
      </w:r>
      <w:r w:rsidR="008108C9" w:rsidRPr="00002113">
        <w:rPr>
          <w:rFonts w:ascii="Times New Roman" w:hAnsi="Times New Roman" w:cs="Times New Roman"/>
          <w:sz w:val="24"/>
          <w:szCs w:val="24"/>
        </w:rPr>
        <w:t>intents</w:t>
      </w:r>
      <w:r w:rsidR="008A050B" w:rsidRPr="00002113">
        <w:rPr>
          <w:rFonts w:ascii="Times New Roman" w:hAnsi="Times New Roman" w:cs="Times New Roman"/>
          <w:sz w:val="24"/>
          <w:szCs w:val="24"/>
        </w:rPr>
        <w:t xml:space="preserve">. Forensic accountants </w:t>
      </w:r>
      <w:r w:rsidR="00994D4A" w:rsidRPr="00002113">
        <w:rPr>
          <w:rFonts w:ascii="Times New Roman" w:hAnsi="Times New Roman" w:cs="Times New Roman"/>
          <w:sz w:val="24"/>
          <w:szCs w:val="24"/>
        </w:rPr>
        <w:t>look into</w:t>
      </w:r>
      <w:r w:rsidR="008A050B" w:rsidRPr="00002113">
        <w:rPr>
          <w:rFonts w:ascii="Times New Roman" w:hAnsi="Times New Roman" w:cs="Times New Roman"/>
          <w:sz w:val="24"/>
          <w:szCs w:val="24"/>
        </w:rPr>
        <w:t xml:space="preserve"> and report </w:t>
      </w:r>
      <w:r w:rsidR="00FF1954" w:rsidRPr="00002113">
        <w:rPr>
          <w:rFonts w:ascii="Times New Roman" w:hAnsi="Times New Roman" w:cs="Times New Roman"/>
          <w:sz w:val="24"/>
          <w:szCs w:val="24"/>
        </w:rPr>
        <w:t>financial</w:t>
      </w:r>
      <w:r w:rsidR="008A050B" w:rsidRPr="00002113">
        <w:rPr>
          <w:rFonts w:ascii="Times New Roman" w:hAnsi="Times New Roman" w:cs="Times New Roman"/>
          <w:sz w:val="24"/>
          <w:szCs w:val="24"/>
        </w:rPr>
        <w:t xml:space="preserve"> misrepresentation and </w:t>
      </w:r>
      <w:r w:rsidR="00DE4F8A" w:rsidRPr="00002113">
        <w:rPr>
          <w:rFonts w:ascii="Times New Roman" w:hAnsi="Times New Roman" w:cs="Times New Roman"/>
          <w:sz w:val="24"/>
          <w:szCs w:val="24"/>
        </w:rPr>
        <w:t>unprofessional</w:t>
      </w:r>
      <w:r w:rsidR="008A050B" w:rsidRPr="00002113">
        <w:rPr>
          <w:rFonts w:ascii="Times New Roman" w:hAnsi="Times New Roman" w:cs="Times New Roman"/>
          <w:sz w:val="24"/>
          <w:szCs w:val="24"/>
        </w:rPr>
        <w:t xml:space="preserve"> </w:t>
      </w:r>
      <w:r w:rsidR="0087465A" w:rsidRPr="00002113">
        <w:rPr>
          <w:rFonts w:ascii="Times New Roman" w:hAnsi="Times New Roman" w:cs="Times New Roman"/>
          <w:sz w:val="24"/>
          <w:szCs w:val="24"/>
        </w:rPr>
        <w:t>dealings</w:t>
      </w:r>
      <w:r w:rsidR="008A050B" w:rsidRPr="00002113">
        <w:rPr>
          <w:rFonts w:ascii="Times New Roman" w:hAnsi="Times New Roman" w:cs="Times New Roman"/>
          <w:sz w:val="24"/>
          <w:szCs w:val="24"/>
        </w:rPr>
        <w:t xml:space="preserve"> </w:t>
      </w:r>
      <w:r w:rsidR="0087465A" w:rsidRPr="00002113">
        <w:rPr>
          <w:rFonts w:ascii="Times New Roman" w:hAnsi="Times New Roman" w:cs="Times New Roman"/>
          <w:sz w:val="24"/>
          <w:szCs w:val="24"/>
        </w:rPr>
        <w:t>including</w:t>
      </w:r>
      <w:r w:rsidR="008A050B" w:rsidRPr="00002113">
        <w:rPr>
          <w:rFonts w:ascii="Times New Roman" w:hAnsi="Times New Roman" w:cs="Times New Roman"/>
          <w:sz w:val="24"/>
          <w:szCs w:val="24"/>
        </w:rPr>
        <w:t xml:space="preserve"> </w:t>
      </w:r>
      <w:r w:rsidR="00EB426F" w:rsidRPr="00002113">
        <w:rPr>
          <w:rFonts w:ascii="Times New Roman" w:hAnsi="Times New Roman" w:cs="Times New Roman"/>
          <w:sz w:val="24"/>
          <w:szCs w:val="24"/>
        </w:rPr>
        <w:t>resources</w:t>
      </w:r>
      <w:r w:rsidR="00DE4F8A" w:rsidRPr="00002113">
        <w:rPr>
          <w:rFonts w:ascii="Times New Roman" w:hAnsi="Times New Roman" w:cs="Times New Roman"/>
          <w:sz w:val="24"/>
          <w:szCs w:val="24"/>
        </w:rPr>
        <w:t>,</w:t>
      </w:r>
      <w:r w:rsidR="008A050B" w:rsidRPr="00002113">
        <w:rPr>
          <w:rFonts w:ascii="Times New Roman" w:hAnsi="Times New Roman" w:cs="Times New Roman"/>
          <w:sz w:val="24"/>
          <w:szCs w:val="24"/>
        </w:rPr>
        <w:t xml:space="preserve"> </w:t>
      </w:r>
      <w:r w:rsidR="00EB426F" w:rsidRPr="00002113">
        <w:rPr>
          <w:rFonts w:ascii="Times New Roman" w:hAnsi="Times New Roman" w:cs="Times New Roman"/>
          <w:sz w:val="24"/>
          <w:szCs w:val="24"/>
        </w:rPr>
        <w:t>appraise misfortunes</w:t>
      </w:r>
      <w:r w:rsidR="008A050B" w:rsidRPr="00002113">
        <w:rPr>
          <w:rFonts w:ascii="Times New Roman" w:hAnsi="Times New Roman" w:cs="Times New Roman"/>
          <w:sz w:val="24"/>
          <w:szCs w:val="24"/>
        </w:rPr>
        <w:t xml:space="preserve">, </w:t>
      </w:r>
      <w:r w:rsidR="00EB426F" w:rsidRPr="00002113">
        <w:rPr>
          <w:rFonts w:ascii="Times New Roman" w:hAnsi="Times New Roman" w:cs="Times New Roman"/>
          <w:sz w:val="24"/>
          <w:szCs w:val="24"/>
        </w:rPr>
        <w:t>extortion</w:t>
      </w:r>
      <w:r w:rsidR="008A050B" w:rsidRPr="00002113">
        <w:rPr>
          <w:rFonts w:ascii="Times New Roman" w:hAnsi="Times New Roman" w:cs="Times New Roman"/>
          <w:sz w:val="24"/>
          <w:szCs w:val="24"/>
        </w:rPr>
        <w:t>, harms, and</w:t>
      </w:r>
      <w:r w:rsidR="00EB426F" w:rsidRPr="00002113">
        <w:rPr>
          <w:rFonts w:ascii="Times New Roman" w:hAnsi="Times New Roman" w:cs="Times New Roman"/>
          <w:sz w:val="24"/>
          <w:szCs w:val="24"/>
        </w:rPr>
        <w:t xml:space="preserve"> embezzlement</w:t>
      </w:r>
      <w:r w:rsidR="008A050B" w:rsidRPr="00002113">
        <w:rPr>
          <w:rFonts w:ascii="Times New Roman" w:hAnsi="Times New Roman" w:cs="Times New Roman"/>
          <w:sz w:val="24"/>
          <w:szCs w:val="24"/>
        </w:rPr>
        <w:t xml:space="preserve">; and </w:t>
      </w:r>
      <w:r w:rsidR="0038341B" w:rsidRPr="00002113">
        <w:rPr>
          <w:rFonts w:ascii="Times New Roman" w:hAnsi="Times New Roman" w:cs="Times New Roman"/>
          <w:sz w:val="24"/>
          <w:szCs w:val="24"/>
        </w:rPr>
        <w:t>simplify</w:t>
      </w:r>
      <w:r w:rsidR="008A050B" w:rsidRPr="00002113">
        <w:rPr>
          <w:rFonts w:ascii="Times New Roman" w:hAnsi="Times New Roman" w:cs="Times New Roman"/>
          <w:sz w:val="24"/>
          <w:szCs w:val="24"/>
        </w:rPr>
        <w:t xml:space="preserve"> </w:t>
      </w:r>
      <w:r w:rsidR="00CB63FD" w:rsidRPr="00002113">
        <w:rPr>
          <w:rFonts w:ascii="Times New Roman" w:hAnsi="Times New Roman" w:cs="Times New Roman"/>
          <w:sz w:val="24"/>
          <w:szCs w:val="24"/>
        </w:rPr>
        <w:t>intricate</w:t>
      </w:r>
      <w:r w:rsidR="008A050B" w:rsidRPr="00002113">
        <w:rPr>
          <w:rFonts w:ascii="Times New Roman" w:hAnsi="Times New Roman" w:cs="Times New Roman"/>
          <w:sz w:val="24"/>
          <w:szCs w:val="24"/>
        </w:rPr>
        <w:t xml:space="preserve"> monetary exchanges. </w:t>
      </w:r>
      <w:r w:rsidR="00FF7358" w:rsidRPr="00002113">
        <w:rPr>
          <w:rFonts w:ascii="Times New Roman" w:hAnsi="Times New Roman" w:cs="Times New Roman"/>
          <w:sz w:val="24"/>
          <w:szCs w:val="24"/>
        </w:rPr>
        <w:t xml:space="preserve">Generally, </w:t>
      </w:r>
      <w:r w:rsidR="00E63707" w:rsidRPr="00002113">
        <w:rPr>
          <w:rFonts w:ascii="Times New Roman" w:hAnsi="Times New Roman" w:cs="Times New Roman"/>
          <w:sz w:val="24"/>
          <w:szCs w:val="24"/>
        </w:rPr>
        <w:t>the</w:t>
      </w:r>
      <w:r w:rsidR="008A050B" w:rsidRPr="00002113">
        <w:rPr>
          <w:rFonts w:ascii="Times New Roman" w:hAnsi="Times New Roman" w:cs="Times New Roman"/>
          <w:sz w:val="24"/>
          <w:szCs w:val="24"/>
        </w:rPr>
        <w:t xml:space="preserve"> </w:t>
      </w:r>
      <w:r w:rsidR="001929D3" w:rsidRPr="00002113">
        <w:rPr>
          <w:rFonts w:ascii="Times New Roman" w:hAnsi="Times New Roman" w:cs="Times New Roman"/>
          <w:sz w:val="24"/>
          <w:szCs w:val="24"/>
        </w:rPr>
        <w:t>obligation</w:t>
      </w:r>
      <w:r w:rsidR="008A050B" w:rsidRPr="00002113">
        <w:rPr>
          <w:rFonts w:ascii="Times New Roman" w:hAnsi="Times New Roman" w:cs="Times New Roman"/>
          <w:sz w:val="24"/>
          <w:szCs w:val="24"/>
        </w:rPr>
        <w:t xml:space="preserve"> </w:t>
      </w:r>
      <w:r w:rsidRPr="00002113">
        <w:rPr>
          <w:rFonts w:ascii="Times New Roman" w:hAnsi="Times New Roman" w:cs="Times New Roman"/>
          <w:sz w:val="24"/>
          <w:szCs w:val="24"/>
        </w:rPr>
        <w:t>of forensic auditing is a specification</w:t>
      </w:r>
      <w:r w:rsidR="008A050B" w:rsidRPr="00002113">
        <w:rPr>
          <w:rFonts w:ascii="Times New Roman" w:hAnsi="Times New Roman" w:cs="Times New Roman"/>
          <w:sz w:val="24"/>
          <w:szCs w:val="24"/>
        </w:rPr>
        <w:t xml:space="preserve"> for </w:t>
      </w:r>
      <w:r w:rsidR="00E63707" w:rsidRPr="00002113">
        <w:rPr>
          <w:rFonts w:ascii="Times New Roman" w:hAnsi="Times New Roman" w:cs="Times New Roman"/>
          <w:sz w:val="24"/>
          <w:szCs w:val="24"/>
        </w:rPr>
        <w:t>determin</w:t>
      </w:r>
      <w:r w:rsidR="00BB14F0" w:rsidRPr="00002113">
        <w:rPr>
          <w:rFonts w:ascii="Times New Roman" w:hAnsi="Times New Roman" w:cs="Times New Roman"/>
          <w:sz w:val="24"/>
          <w:szCs w:val="24"/>
        </w:rPr>
        <w:t>ing how cash is spent</w:t>
      </w:r>
      <w:r w:rsidR="008A050B" w:rsidRPr="00002113">
        <w:rPr>
          <w:rFonts w:ascii="Times New Roman" w:hAnsi="Times New Roman" w:cs="Times New Roman"/>
          <w:sz w:val="24"/>
          <w:szCs w:val="24"/>
        </w:rPr>
        <w:t xml:space="preserve">, how it </w:t>
      </w:r>
      <w:r w:rsidR="00BB14F0" w:rsidRPr="00002113">
        <w:rPr>
          <w:rFonts w:ascii="Times New Roman" w:hAnsi="Times New Roman" w:cs="Times New Roman"/>
          <w:sz w:val="24"/>
          <w:szCs w:val="24"/>
        </w:rPr>
        <w:t>was disbursed, and for what purpose</w:t>
      </w:r>
      <w:r w:rsidR="008A050B" w:rsidRPr="00002113">
        <w:rPr>
          <w:rFonts w:ascii="Times New Roman" w:hAnsi="Times New Roman" w:cs="Times New Roman"/>
          <w:sz w:val="24"/>
          <w:szCs w:val="24"/>
        </w:rPr>
        <w:t xml:space="preserve">. In </w:t>
      </w:r>
      <w:r w:rsidR="00636689" w:rsidRPr="00002113">
        <w:rPr>
          <w:rFonts w:ascii="Times New Roman" w:hAnsi="Times New Roman" w:cs="Times New Roman"/>
          <w:sz w:val="24"/>
          <w:szCs w:val="24"/>
        </w:rPr>
        <w:t>some cases</w:t>
      </w:r>
      <w:r w:rsidR="008A050B" w:rsidRPr="00002113">
        <w:rPr>
          <w:rFonts w:ascii="Times New Roman" w:hAnsi="Times New Roman" w:cs="Times New Roman"/>
          <w:sz w:val="24"/>
          <w:szCs w:val="24"/>
        </w:rPr>
        <w:t xml:space="preserve">, agribusiness </w:t>
      </w:r>
      <w:r w:rsidR="00636689" w:rsidRPr="00002113">
        <w:rPr>
          <w:rFonts w:ascii="Times New Roman" w:hAnsi="Times New Roman" w:cs="Times New Roman"/>
          <w:sz w:val="24"/>
          <w:szCs w:val="24"/>
        </w:rPr>
        <w:t>firms</w:t>
      </w:r>
      <w:r w:rsidR="008A050B" w:rsidRPr="00002113">
        <w:rPr>
          <w:rFonts w:ascii="Times New Roman" w:hAnsi="Times New Roman" w:cs="Times New Roman"/>
          <w:sz w:val="24"/>
          <w:szCs w:val="24"/>
        </w:rPr>
        <w:t xml:space="preserve"> may incur </w:t>
      </w:r>
      <w:r w:rsidR="002C54B1" w:rsidRPr="00002113">
        <w:rPr>
          <w:rFonts w:ascii="Times New Roman" w:hAnsi="Times New Roman" w:cs="Times New Roman"/>
          <w:sz w:val="24"/>
          <w:szCs w:val="24"/>
        </w:rPr>
        <w:t>major</w:t>
      </w:r>
      <w:r w:rsidR="008A050B" w:rsidRPr="00002113">
        <w:rPr>
          <w:rFonts w:ascii="Times New Roman" w:hAnsi="Times New Roman" w:cs="Times New Roman"/>
          <w:sz w:val="24"/>
          <w:szCs w:val="24"/>
        </w:rPr>
        <w:t xml:space="preserve"> financial failure, lawsuits, and bankruptcy </w:t>
      </w:r>
      <w:r w:rsidR="002C54B1" w:rsidRPr="00002113">
        <w:rPr>
          <w:rFonts w:ascii="Times New Roman" w:hAnsi="Times New Roman" w:cs="Times New Roman"/>
          <w:sz w:val="24"/>
          <w:szCs w:val="24"/>
        </w:rPr>
        <w:t>as a result of</w:t>
      </w:r>
      <w:r w:rsidR="008A050B" w:rsidRPr="00002113">
        <w:rPr>
          <w:rFonts w:ascii="Times New Roman" w:hAnsi="Times New Roman" w:cs="Times New Roman"/>
          <w:sz w:val="24"/>
          <w:szCs w:val="24"/>
        </w:rPr>
        <w:t xml:space="preserve"> accounting fraud </w:t>
      </w:r>
      <w:r w:rsidR="00287502" w:rsidRPr="00002113">
        <w:rPr>
          <w:rFonts w:ascii="Times New Roman" w:hAnsi="Times New Roman" w:cs="Times New Roman"/>
          <w:sz w:val="24"/>
          <w:szCs w:val="24"/>
        </w:rPr>
        <w:t>requiring</w:t>
      </w:r>
      <w:r w:rsidR="008A050B" w:rsidRPr="00002113">
        <w:rPr>
          <w:rFonts w:ascii="Times New Roman" w:hAnsi="Times New Roman" w:cs="Times New Roman"/>
          <w:sz w:val="24"/>
          <w:szCs w:val="24"/>
        </w:rPr>
        <w:t xml:space="preserve"> </w:t>
      </w:r>
      <w:r w:rsidR="002C54B1" w:rsidRPr="00002113">
        <w:rPr>
          <w:rFonts w:ascii="Times New Roman" w:hAnsi="Times New Roman" w:cs="Times New Roman"/>
          <w:sz w:val="24"/>
          <w:szCs w:val="24"/>
        </w:rPr>
        <w:t>falsification</w:t>
      </w:r>
      <w:r w:rsidR="008A050B" w:rsidRPr="00002113">
        <w:rPr>
          <w:rFonts w:ascii="Times New Roman" w:hAnsi="Times New Roman" w:cs="Times New Roman"/>
          <w:sz w:val="24"/>
          <w:szCs w:val="24"/>
        </w:rPr>
        <w:t xml:space="preserve"> of financial statements to </w:t>
      </w:r>
      <w:r w:rsidR="002C54B1" w:rsidRPr="00002113">
        <w:rPr>
          <w:rFonts w:ascii="Times New Roman" w:hAnsi="Times New Roman" w:cs="Times New Roman"/>
          <w:sz w:val="24"/>
          <w:szCs w:val="24"/>
        </w:rPr>
        <w:t>suggest</w:t>
      </w:r>
      <w:r w:rsidR="008A050B" w:rsidRPr="00002113">
        <w:rPr>
          <w:rFonts w:ascii="Times New Roman" w:hAnsi="Times New Roman" w:cs="Times New Roman"/>
          <w:sz w:val="24"/>
          <w:szCs w:val="24"/>
        </w:rPr>
        <w:t xml:space="preserve"> excessive performance. </w:t>
      </w:r>
      <w:r w:rsidR="009612E5" w:rsidRPr="00002113">
        <w:rPr>
          <w:rFonts w:ascii="Times New Roman" w:hAnsi="Times New Roman" w:cs="Times New Roman"/>
          <w:sz w:val="24"/>
          <w:szCs w:val="24"/>
        </w:rPr>
        <w:t>Although accounting fraud may have</w:t>
      </w:r>
      <w:r w:rsidR="008A050B" w:rsidRPr="00002113">
        <w:rPr>
          <w:rFonts w:ascii="Times New Roman" w:hAnsi="Times New Roman" w:cs="Times New Roman"/>
          <w:sz w:val="24"/>
          <w:szCs w:val="24"/>
        </w:rPr>
        <w:t xml:space="preserve"> short-term economic benefits, the </w:t>
      </w:r>
      <w:r w:rsidR="009612E5" w:rsidRPr="00002113">
        <w:rPr>
          <w:rFonts w:ascii="Times New Roman" w:hAnsi="Times New Roman" w:cs="Times New Roman"/>
          <w:sz w:val="24"/>
          <w:szCs w:val="24"/>
        </w:rPr>
        <w:t>consequences</w:t>
      </w:r>
      <w:r w:rsidR="008A050B" w:rsidRPr="00002113">
        <w:rPr>
          <w:rFonts w:ascii="Times New Roman" w:hAnsi="Times New Roman" w:cs="Times New Roman"/>
          <w:sz w:val="24"/>
          <w:szCs w:val="24"/>
        </w:rPr>
        <w:t xml:space="preserve"> for culpable firms </w:t>
      </w:r>
      <w:r w:rsidR="009612E5" w:rsidRPr="00002113">
        <w:rPr>
          <w:rFonts w:ascii="Times New Roman" w:hAnsi="Times New Roman" w:cs="Times New Roman"/>
          <w:sz w:val="24"/>
          <w:szCs w:val="24"/>
        </w:rPr>
        <w:t>include</w:t>
      </w:r>
      <w:r w:rsidR="008A050B" w:rsidRPr="00002113">
        <w:rPr>
          <w:rFonts w:ascii="Times New Roman" w:hAnsi="Times New Roman" w:cs="Times New Roman"/>
          <w:sz w:val="24"/>
          <w:szCs w:val="24"/>
        </w:rPr>
        <w:t xml:space="preserve"> </w:t>
      </w:r>
      <w:r w:rsidR="009612E5" w:rsidRPr="00002113">
        <w:rPr>
          <w:rFonts w:ascii="Times New Roman" w:hAnsi="Times New Roman" w:cs="Times New Roman"/>
          <w:sz w:val="24"/>
          <w:szCs w:val="24"/>
        </w:rPr>
        <w:t>d</w:t>
      </w:r>
      <w:r w:rsidR="008A050B" w:rsidRPr="00002113">
        <w:rPr>
          <w:rFonts w:ascii="Times New Roman" w:hAnsi="Times New Roman" w:cs="Times New Roman"/>
          <w:sz w:val="24"/>
          <w:szCs w:val="24"/>
        </w:rPr>
        <w:t>eclin</w:t>
      </w:r>
      <w:r w:rsidR="009612E5" w:rsidRPr="00002113">
        <w:rPr>
          <w:rFonts w:ascii="Times New Roman" w:hAnsi="Times New Roman" w:cs="Times New Roman"/>
          <w:sz w:val="24"/>
          <w:szCs w:val="24"/>
        </w:rPr>
        <w:t>ing</w:t>
      </w:r>
      <w:r w:rsidR="008A050B" w:rsidRPr="00002113">
        <w:rPr>
          <w:rFonts w:ascii="Times New Roman" w:hAnsi="Times New Roman" w:cs="Times New Roman"/>
          <w:sz w:val="24"/>
          <w:szCs w:val="24"/>
        </w:rPr>
        <w:t xml:space="preserve"> financial performance, </w:t>
      </w:r>
      <w:r w:rsidR="002D0285" w:rsidRPr="00002113">
        <w:rPr>
          <w:rFonts w:ascii="Times New Roman" w:hAnsi="Times New Roman" w:cs="Times New Roman"/>
          <w:sz w:val="24"/>
          <w:szCs w:val="24"/>
        </w:rPr>
        <w:t>bankruptcy, and massive fines</w:t>
      </w:r>
      <w:r w:rsidR="000E0195">
        <w:rPr>
          <w:rFonts w:ascii="Times New Roman" w:hAnsi="Times New Roman" w:cs="Times New Roman"/>
          <w:sz w:val="24"/>
          <w:szCs w:val="24"/>
        </w:rPr>
        <w:t xml:space="preserve"> (</w:t>
      </w:r>
      <w:proofErr w:type="spellStart"/>
      <w:r w:rsidR="000E0195">
        <w:rPr>
          <w:rFonts w:ascii="Times New Roman" w:hAnsi="Times New Roman" w:cs="Times New Roman"/>
          <w:sz w:val="24"/>
          <w:szCs w:val="24"/>
        </w:rPr>
        <w:t>Okoye</w:t>
      </w:r>
      <w:proofErr w:type="spellEnd"/>
      <w:r w:rsidR="000E0195">
        <w:rPr>
          <w:rFonts w:ascii="Times New Roman" w:hAnsi="Times New Roman" w:cs="Times New Roman"/>
          <w:sz w:val="24"/>
          <w:szCs w:val="24"/>
        </w:rPr>
        <w:t xml:space="preserve">  and </w:t>
      </w:r>
      <w:proofErr w:type="spellStart"/>
      <w:r w:rsidR="008A050B" w:rsidRPr="00002113">
        <w:rPr>
          <w:rFonts w:ascii="Times New Roman" w:hAnsi="Times New Roman" w:cs="Times New Roman"/>
          <w:sz w:val="24"/>
          <w:szCs w:val="24"/>
        </w:rPr>
        <w:t>Gbegi</w:t>
      </w:r>
      <w:proofErr w:type="spellEnd"/>
      <w:r w:rsidR="008A050B" w:rsidRPr="00002113">
        <w:rPr>
          <w:rFonts w:ascii="Times New Roman" w:hAnsi="Times New Roman" w:cs="Times New Roman"/>
          <w:sz w:val="24"/>
          <w:szCs w:val="24"/>
        </w:rPr>
        <w:t xml:space="preserve">, 2013). </w:t>
      </w:r>
      <w:r w:rsidR="00EB426F" w:rsidRPr="00002113">
        <w:rPr>
          <w:rFonts w:ascii="Times New Roman" w:hAnsi="Times New Roman" w:cs="Times New Roman"/>
          <w:sz w:val="24"/>
          <w:szCs w:val="24"/>
        </w:rPr>
        <w:t xml:space="preserve"> </w:t>
      </w:r>
    </w:p>
    <w:p w:rsidR="008A050B" w:rsidRPr="00002113" w:rsidRDefault="008A050B" w:rsidP="00903756">
      <w:pPr>
        <w:pStyle w:val="comp"/>
        <w:shd w:val="clear" w:color="auto" w:fill="FFFFFF"/>
        <w:spacing w:before="0" w:beforeAutospacing="0" w:line="480" w:lineRule="auto"/>
        <w:jc w:val="both"/>
        <w:rPr>
          <w:color w:val="111111"/>
          <w:spacing w:val="1"/>
        </w:rPr>
      </w:pPr>
      <w:r w:rsidRPr="00002113">
        <w:rPr>
          <w:color w:val="111111"/>
          <w:spacing w:val="1"/>
        </w:rPr>
        <w:lastRenderedPageBreak/>
        <w:t xml:space="preserve">When it comes to auditing, many organizations consider it as simply as statutory requirement for getting its finances examined by a certified accountant to ensure compliance. However, this type of audit is one of the many other types of audits that many organizations would undergo. Forensic audit is one among such which involves an examination of the past financial of an entity to detect any illegal action, manipulation in the book of accounts, siphoning of funds etc. The forensic audit begins with suspicious and doubt and end with the </w:t>
      </w:r>
      <w:r w:rsidR="00FF6D7E" w:rsidRPr="00002113">
        <w:rPr>
          <w:color w:val="111111"/>
          <w:spacing w:val="1"/>
        </w:rPr>
        <w:t>embarking on</w:t>
      </w:r>
      <w:r w:rsidRPr="00002113">
        <w:rPr>
          <w:color w:val="111111"/>
          <w:spacing w:val="1"/>
        </w:rPr>
        <w:t xml:space="preserve"> investigation procedure either to confirm any case of mismanagement or dispel any form of suspicion</w:t>
      </w:r>
      <w:r w:rsidR="00A36233" w:rsidRPr="00002113">
        <w:rPr>
          <w:color w:val="111111"/>
          <w:spacing w:val="1"/>
        </w:rPr>
        <w:t>.</w:t>
      </w:r>
      <w:r w:rsidRPr="00002113">
        <w:rPr>
          <w:color w:val="111111"/>
          <w:spacing w:val="1"/>
        </w:rPr>
        <w:t xml:space="preserve"> </w:t>
      </w:r>
    </w:p>
    <w:p w:rsidR="008A050B" w:rsidRPr="00002113" w:rsidRDefault="008A050B" w:rsidP="00903756">
      <w:pPr>
        <w:pStyle w:val="comp"/>
        <w:shd w:val="clear" w:color="auto" w:fill="FFFFFF"/>
        <w:spacing w:before="0" w:beforeAutospacing="0" w:line="480" w:lineRule="auto"/>
        <w:jc w:val="both"/>
        <w:rPr>
          <w:color w:val="111111"/>
          <w:spacing w:val="1"/>
        </w:rPr>
      </w:pPr>
      <w:r w:rsidRPr="00002113">
        <w:rPr>
          <w:color w:val="111111"/>
          <w:spacing w:val="1"/>
        </w:rPr>
        <w:t xml:space="preserve">Forensic auditing is an independent, </w:t>
      </w:r>
      <w:r w:rsidR="007D102F" w:rsidRPr="00002113">
        <w:rPr>
          <w:color w:val="111111"/>
          <w:spacing w:val="1"/>
        </w:rPr>
        <w:t>detailed</w:t>
      </w:r>
      <w:r w:rsidRPr="00002113">
        <w:rPr>
          <w:color w:val="111111"/>
          <w:spacing w:val="1"/>
        </w:rPr>
        <w:t xml:space="preserve"> and scientific approach of reviewing an entity’s financial statement in order to determine its </w:t>
      </w:r>
      <w:r w:rsidR="005C64F9" w:rsidRPr="00002113">
        <w:rPr>
          <w:color w:val="111111"/>
          <w:spacing w:val="1"/>
        </w:rPr>
        <w:t>correctness</w:t>
      </w:r>
      <w:r w:rsidRPr="00002113">
        <w:rPr>
          <w:color w:val="111111"/>
          <w:spacing w:val="1"/>
        </w:rPr>
        <w:t xml:space="preserve">, </w:t>
      </w:r>
      <w:r w:rsidR="00324607" w:rsidRPr="00002113">
        <w:rPr>
          <w:color w:val="111111"/>
          <w:spacing w:val="1"/>
        </w:rPr>
        <w:t>absence of</w:t>
      </w:r>
      <w:r w:rsidRPr="00002113">
        <w:rPr>
          <w:color w:val="111111"/>
          <w:spacing w:val="1"/>
        </w:rPr>
        <w:t xml:space="preserve"> material misstatement and </w:t>
      </w:r>
      <w:r w:rsidR="00A103BF" w:rsidRPr="00002113">
        <w:rPr>
          <w:color w:val="111111"/>
          <w:spacing w:val="1"/>
        </w:rPr>
        <w:t>essentially</w:t>
      </w:r>
      <w:r w:rsidRPr="00002113">
        <w:rPr>
          <w:color w:val="111111"/>
          <w:spacing w:val="1"/>
        </w:rPr>
        <w:t xml:space="preserve"> to </w:t>
      </w:r>
      <w:r w:rsidR="00BD451C" w:rsidRPr="00002113">
        <w:rPr>
          <w:color w:val="111111"/>
          <w:spacing w:val="1"/>
        </w:rPr>
        <w:t>provide</w:t>
      </w:r>
      <w:r w:rsidRPr="00002113">
        <w:rPr>
          <w:color w:val="111111"/>
          <w:spacing w:val="1"/>
        </w:rPr>
        <w:t xml:space="preserve"> evidence(s) that can be used in legal proceeding</w:t>
      </w:r>
      <w:r w:rsidRPr="00002113">
        <w:t xml:space="preserve"> (Nguyen, 2018)</w:t>
      </w:r>
      <w:r w:rsidRPr="00002113">
        <w:rPr>
          <w:color w:val="111111"/>
          <w:spacing w:val="1"/>
        </w:rPr>
        <w:t xml:space="preserve">. </w:t>
      </w:r>
      <w:r w:rsidR="001464E1" w:rsidRPr="00002113">
        <w:rPr>
          <w:spacing w:val="1"/>
        </w:rPr>
        <w:t>A wide range of investigative operations are covered by f</w:t>
      </w:r>
      <w:r w:rsidRPr="00002113">
        <w:rPr>
          <w:spacing w:val="1"/>
        </w:rPr>
        <w:t>orensic audits. A forensic </w:t>
      </w:r>
      <w:hyperlink r:id="rId9" w:history="1">
        <w:r w:rsidRPr="00002113">
          <w:rPr>
            <w:rStyle w:val="Hyperlink"/>
            <w:color w:val="auto"/>
            <w:spacing w:val="1"/>
            <w:u w:val="none"/>
          </w:rPr>
          <w:t>audit</w:t>
        </w:r>
      </w:hyperlink>
      <w:r w:rsidRPr="00002113">
        <w:rPr>
          <w:spacing w:val="1"/>
        </w:rPr>
        <w:t xml:space="preserve"> is </w:t>
      </w:r>
      <w:r w:rsidR="001464E1" w:rsidRPr="00002113">
        <w:rPr>
          <w:spacing w:val="1"/>
        </w:rPr>
        <w:t>frequently</w:t>
      </w:r>
      <w:r w:rsidRPr="00002113">
        <w:rPr>
          <w:spacing w:val="1"/>
        </w:rPr>
        <w:t xml:space="preserve"> </w:t>
      </w:r>
      <w:r w:rsidR="001464E1" w:rsidRPr="00002113">
        <w:rPr>
          <w:spacing w:val="1"/>
        </w:rPr>
        <w:t>carri</w:t>
      </w:r>
      <w:r w:rsidRPr="00002113">
        <w:rPr>
          <w:spacing w:val="1"/>
        </w:rPr>
        <w:t xml:space="preserve">ed </w:t>
      </w:r>
      <w:r w:rsidR="001464E1" w:rsidRPr="00002113">
        <w:rPr>
          <w:spacing w:val="1"/>
        </w:rPr>
        <w:t xml:space="preserve">out </w:t>
      </w:r>
      <w:r w:rsidRPr="00002113">
        <w:rPr>
          <w:spacing w:val="1"/>
        </w:rPr>
        <w:t xml:space="preserve">to </w:t>
      </w:r>
      <w:r w:rsidR="00B97D13" w:rsidRPr="00002113">
        <w:rPr>
          <w:spacing w:val="1"/>
        </w:rPr>
        <w:t>charge</w:t>
      </w:r>
      <w:r w:rsidRPr="00002113">
        <w:rPr>
          <w:spacing w:val="1"/>
        </w:rPr>
        <w:t xml:space="preserve"> a party for </w:t>
      </w:r>
      <w:r w:rsidR="00192E05" w:rsidRPr="00002113">
        <w:rPr>
          <w:spacing w:val="1"/>
        </w:rPr>
        <w:t xml:space="preserve">embezzlement, </w:t>
      </w:r>
      <w:hyperlink r:id="rId10" w:history="1">
        <w:r w:rsidRPr="00002113">
          <w:rPr>
            <w:rStyle w:val="Hyperlink"/>
            <w:color w:val="auto"/>
            <w:spacing w:val="1"/>
            <w:u w:val="none"/>
          </w:rPr>
          <w:t>fraud</w:t>
        </w:r>
      </w:hyperlink>
      <w:r w:rsidR="00AF33A9" w:rsidRPr="00002113">
        <w:rPr>
          <w:spacing w:val="1"/>
        </w:rPr>
        <w:t>s</w:t>
      </w:r>
      <w:r w:rsidRPr="00002113">
        <w:rPr>
          <w:spacing w:val="1"/>
        </w:rPr>
        <w:t xml:space="preserve"> or other financial crimes. </w:t>
      </w:r>
      <w:r w:rsidR="00CA2E12" w:rsidRPr="00002113">
        <w:rPr>
          <w:spacing w:val="1"/>
        </w:rPr>
        <w:t xml:space="preserve">While carrying out </w:t>
      </w:r>
      <w:r w:rsidRPr="00002113">
        <w:rPr>
          <w:spacing w:val="1"/>
        </w:rPr>
        <w:t xml:space="preserve">a forensic audit, the auditor may be called </w:t>
      </w:r>
      <w:r w:rsidR="00CA2E12" w:rsidRPr="00002113">
        <w:rPr>
          <w:spacing w:val="1"/>
        </w:rPr>
        <w:t xml:space="preserve">as an expert witness </w:t>
      </w:r>
      <w:r w:rsidRPr="00002113">
        <w:rPr>
          <w:spacing w:val="1"/>
        </w:rPr>
        <w:t xml:space="preserve">during </w:t>
      </w:r>
      <w:r w:rsidR="001F08FB" w:rsidRPr="00002113">
        <w:rPr>
          <w:spacing w:val="1"/>
        </w:rPr>
        <w:t>court</w:t>
      </w:r>
      <w:r w:rsidRPr="00002113">
        <w:rPr>
          <w:spacing w:val="1"/>
        </w:rPr>
        <w:t xml:space="preserve"> proceedings. </w:t>
      </w:r>
      <w:r w:rsidR="003A7301" w:rsidRPr="00002113">
        <w:t xml:space="preserve">Instances other than financial fraud may also be the subject of forensic audits, such as </w:t>
      </w:r>
      <w:r w:rsidR="003A7301" w:rsidRPr="00002113">
        <w:rPr>
          <w:spacing w:val="1"/>
        </w:rPr>
        <w:t xml:space="preserve">disputes </w:t>
      </w:r>
      <w:r w:rsidR="003A7301" w:rsidRPr="00002113">
        <w:t xml:space="preserve">relating to business closures, bankruptcy filings and divorces </w:t>
      </w:r>
      <w:r w:rsidR="003A7301" w:rsidRPr="00002113">
        <w:rPr>
          <w:spacing w:val="1"/>
        </w:rPr>
        <w:t>(</w:t>
      </w:r>
      <w:proofErr w:type="spellStart"/>
      <w:r w:rsidR="003A7301" w:rsidRPr="00002113">
        <w:t>Zeitun</w:t>
      </w:r>
      <w:proofErr w:type="spellEnd"/>
      <w:r w:rsidR="003A7301" w:rsidRPr="00002113">
        <w:t xml:space="preserve"> and </w:t>
      </w:r>
      <w:proofErr w:type="spellStart"/>
      <w:r w:rsidR="003A7301" w:rsidRPr="00002113">
        <w:t>Tian</w:t>
      </w:r>
      <w:proofErr w:type="spellEnd"/>
      <w:r w:rsidR="003A7301" w:rsidRPr="00002113">
        <w:t>, 2007).</w:t>
      </w:r>
    </w:p>
    <w:p w:rsidR="008A050B" w:rsidRPr="00002113" w:rsidRDefault="008A050B" w:rsidP="00903756">
      <w:pPr>
        <w:spacing w:line="480" w:lineRule="auto"/>
        <w:jc w:val="both"/>
        <w:rPr>
          <w:rFonts w:ascii="Times New Roman" w:hAnsi="Times New Roman" w:cs="Times New Roman"/>
          <w:sz w:val="24"/>
          <w:szCs w:val="24"/>
        </w:rPr>
      </w:pPr>
      <w:r w:rsidRPr="00002113">
        <w:rPr>
          <w:rFonts w:ascii="Times New Roman" w:hAnsi="Times New Roman" w:cs="Times New Roman"/>
          <w:sz w:val="24"/>
          <w:szCs w:val="24"/>
        </w:rPr>
        <w:t>Agribusiness is the business sector </w:t>
      </w:r>
      <w:r w:rsidR="00F438FF" w:rsidRPr="00002113">
        <w:rPr>
          <w:rFonts w:ascii="Times New Roman" w:hAnsi="Times New Roman" w:cs="Times New Roman"/>
          <w:sz w:val="24"/>
          <w:szCs w:val="24"/>
        </w:rPr>
        <w:t>compris</w:t>
      </w:r>
      <w:r w:rsidR="00E12ED8" w:rsidRPr="00002113">
        <w:rPr>
          <w:rFonts w:ascii="Times New Roman" w:hAnsi="Times New Roman" w:cs="Times New Roman"/>
          <w:sz w:val="24"/>
          <w:szCs w:val="24"/>
        </w:rPr>
        <w:t>ing</w:t>
      </w:r>
      <w:r w:rsidRPr="00002113">
        <w:rPr>
          <w:rFonts w:ascii="Times New Roman" w:hAnsi="Times New Roman" w:cs="Times New Roman"/>
          <w:sz w:val="24"/>
          <w:szCs w:val="24"/>
        </w:rPr>
        <w:t xml:space="preserve"> commercial </w:t>
      </w:r>
      <w:r w:rsidR="00F438FF" w:rsidRPr="00002113">
        <w:rPr>
          <w:rFonts w:ascii="Times New Roman" w:hAnsi="Times New Roman" w:cs="Times New Roman"/>
          <w:sz w:val="24"/>
          <w:szCs w:val="24"/>
        </w:rPr>
        <w:t>farming</w:t>
      </w:r>
      <w:r w:rsidR="00E12ED8" w:rsidRPr="00002113">
        <w:rPr>
          <w:rFonts w:ascii="Times New Roman" w:hAnsi="Times New Roman" w:cs="Times New Roman"/>
          <w:sz w:val="24"/>
          <w:szCs w:val="24"/>
        </w:rPr>
        <w:t>-related</w:t>
      </w:r>
      <w:r w:rsidR="0030428D" w:rsidRPr="00002113">
        <w:rPr>
          <w:rFonts w:ascii="Times New Roman" w:hAnsi="Times New Roman" w:cs="Times New Roman"/>
          <w:sz w:val="24"/>
          <w:szCs w:val="24"/>
        </w:rPr>
        <w:t xml:space="preserve"> </w:t>
      </w:r>
      <w:r w:rsidR="00E12ED8" w:rsidRPr="00002113">
        <w:rPr>
          <w:rFonts w:ascii="Times New Roman" w:hAnsi="Times New Roman" w:cs="Times New Roman"/>
          <w:sz w:val="24"/>
          <w:szCs w:val="24"/>
        </w:rPr>
        <w:t xml:space="preserve">operations </w:t>
      </w:r>
      <w:r w:rsidR="0030428D" w:rsidRPr="00002113">
        <w:rPr>
          <w:rFonts w:ascii="Times New Roman" w:hAnsi="Times New Roman" w:cs="Times New Roman"/>
          <w:sz w:val="24"/>
          <w:szCs w:val="24"/>
        </w:rPr>
        <w:t>and farming itself</w:t>
      </w:r>
      <w:r w:rsidRPr="00002113">
        <w:rPr>
          <w:rFonts w:ascii="Times New Roman" w:hAnsi="Times New Roman" w:cs="Times New Roman"/>
          <w:sz w:val="24"/>
          <w:szCs w:val="24"/>
        </w:rPr>
        <w:t xml:space="preserve">. It </w:t>
      </w:r>
      <w:r w:rsidR="009162FA" w:rsidRPr="00002113">
        <w:rPr>
          <w:rFonts w:ascii="Times New Roman" w:hAnsi="Times New Roman" w:cs="Times New Roman"/>
          <w:sz w:val="24"/>
          <w:szCs w:val="24"/>
        </w:rPr>
        <w:t>entails</w:t>
      </w:r>
      <w:r w:rsidRPr="00002113">
        <w:rPr>
          <w:rFonts w:ascii="Times New Roman" w:hAnsi="Times New Roman" w:cs="Times New Roman"/>
          <w:sz w:val="24"/>
          <w:szCs w:val="24"/>
        </w:rPr>
        <w:t xml:space="preserve"> </w:t>
      </w:r>
      <w:r w:rsidR="00653340" w:rsidRPr="00002113">
        <w:rPr>
          <w:rFonts w:ascii="Times New Roman" w:hAnsi="Times New Roman" w:cs="Times New Roman"/>
          <w:sz w:val="24"/>
          <w:szCs w:val="24"/>
        </w:rPr>
        <w:t>every</w:t>
      </w:r>
      <w:r w:rsidRPr="00002113">
        <w:rPr>
          <w:rFonts w:ascii="Times New Roman" w:hAnsi="Times New Roman" w:cs="Times New Roman"/>
          <w:sz w:val="24"/>
          <w:szCs w:val="24"/>
        </w:rPr>
        <w:t xml:space="preserve"> </w:t>
      </w:r>
      <w:r w:rsidR="00B5380B" w:rsidRPr="00002113">
        <w:rPr>
          <w:rFonts w:ascii="Times New Roman" w:hAnsi="Times New Roman" w:cs="Times New Roman"/>
          <w:sz w:val="24"/>
          <w:szCs w:val="24"/>
        </w:rPr>
        <w:t>procedure</w:t>
      </w:r>
      <w:r w:rsidRPr="00002113">
        <w:rPr>
          <w:rFonts w:ascii="Times New Roman" w:hAnsi="Times New Roman" w:cs="Times New Roman"/>
          <w:sz w:val="24"/>
          <w:szCs w:val="24"/>
        </w:rPr>
        <w:t xml:space="preserve"> </w:t>
      </w:r>
      <w:r w:rsidR="006A756C" w:rsidRPr="00002113">
        <w:rPr>
          <w:rFonts w:ascii="Times New Roman" w:hAnsi="Times New Roman" w:cs="Times New Roman"/>
          <w:sz w:val="24"/>
          <w:szCs w:val="24"/>
        </w:rPr>
        <w:t>needed</w:t>
      </w:r>
      <w:r w:rsidR="001B6DFF" w:rsidRPr="00002113">
        <w:rPr>
          <w:rFonts w:ascii="Times New Roman" w:hAnsi="Times New Roman" w:cs="Times New Roman"/>
          <w:sz w:val="24"/>
          <w:szCs w:val="24"/>
        </w:rPr>
        <w:t xml:space="preserve"> for</w:t>
      </w:r>
      <w:r w:rsidRPr="00002113">
        <w:rPr>
          <w:rFonts w:ascii="Times New Roman" w:hAnsi="Times New Roman" w:cs="Times New Roman"/>
          <w:sz w:val="24"/>
          <w:szCs w:val="24"/>
        </w:rPr>
        <w:t xml:space="preserve"> send</w:t>
      </w:r>
      <w:r w:rsidR="001B6DFF" w:rsidRPr="00002113">
        <w:rPr>
          <w:rFonts w:ascii="Times New Roman" w:hAnsi="Times New Roman" w:cs="Times New Roman"/>
          <w:sz w:val="24"/>
          <w:szCs w:val="24"/>
        </w:rPr>
        <w:t>ing</w:t>
      </w:r>
      <w:r w:rsidRPr="00002113">
        <w:rPr>
          <w:rFonts w:ascii="Times New Roman" w:hAnsi="Times New Roman" w:cs="Times New Roman"/>
          <w:sz w:val="24"/>
          <w:szCs w:val="24"/>
        </w:rPr>
        <w:t xml:space="preserve"> agricultural goods to market, </w:t>
      </w:r>
      <w:r w:rsidR="00466211" w:rsidRPr="00002113">
        <w:rPr>
          <w:rFonts w:ascii="Times New Roman" w:hAnsi="Times New Roman" w:cs="Times New Roman"/>
          <w:sz w:val="24"/>
          <w:szCs w:val="24"/>
        </w:rPr>
        <w:t>viz.</w:t>
      </w:r>
      <w:r w:rsidRPr="00002113">
        <w:rPr>
          <w:rFonts w:ascii="Times New Roman" w:hAnsi="Times New Roman" w:cs="Times New Roman"/>
          <w:sz w:val="24"/>
          <w:szCs w:val="24"/>
        </w:rPr>
        <w:t xml:space="preserve"> production, processing, and distribution. It treats the </w:t>
      </w:r>
      <w:r w:rsidR="000078B9" w:rsidRPr="00002113">
        <w:rPr>
          <w:rFonts w:ascii="Times New Roman" w:hAnsi="Times New Roman" w:cs="Times New Roman"/>
          <w:sz w:val="24"/>
          <w:szCs w:val="24"/>
        </w:rPr>
        <w:t>various facets</w:t>
      </w:r>
      <w:r w:rsidRPr="00002113">
        <w:rPr>
          <w:rFonts w:ascii="Times New Roman" w:hAnsi="Times New Roman" w:cs="Times New Roman"/>
          <w:sz w:val="24"/>
          <w:szCs w:val="24"/>
        </w:rPr>
        <w:t xml:space="preserve"> of </w:t>
      </w:r>
      <w:r w:rsidR="00E5417F" w:rsidRPr="00002113">
        <w:rPr>
          <w:rFonts w:ascii="Times New Roman" w:hAnsi="Times New Roman" w:cs="Times New Roman"/>
          <w:sz w:val="24"/>
          <w:szCs w:val="24"/>
        </w:rPr>
        <w:t xml:space="preserve">producing </w:t>
      </w:r>
      <w:r w:rsidRPr="00002113">
        <w:rPr>
          <w:rFonts w:ascii="Times New Roman" w:hAnsi="Times New Roman" w:cs="Times New Roman"/>
          <w:sz w:val="24"/>
          <w:szCs w:val="24"/>
        </w:rPr>
        <w:t xml:space="preserve">agricultural </w:t>
      </w:r>
      <w:r w:rsidR="00E5417F" w:rsidRPr="00002113">
        <w:rPr>
          <w:rFonts w:ascii="Times New Roman" w:hAnsi="Times New Roman" w:cs="Times New Roman"/>
          <w:sz w:val="24"/>
          <w:szCs w:val="24"/>
        </w:rPr>
        <w:t>goods</w:t>
      </w:r>
      <w:r w:rsidRPr="00002113">
        <w:rPr>
          <w:rFonts w:ascii="Times New Roman" w:hAnsi="Times New Roman" w:cs="Times New Roman"/>
          <w:sz w:val="24"/>
          <w:szCs w:val="24"/>
        </w:rPr>
        <w:t xml:space="preserve"> as </w:t>
      </w:r>
      <w:r w:rsidR="00B5380B" w:rsidRPr="00002113">
        <w:rPr>
          <w:rFonts w:ascii="Times New Roman" w:hAnsi="Times New Roman" w:cs="Times New Roman"/>
          <w:sz w:val="24"/>
          <w:szCs w:val="24"/>
        </w:rPr>
        <w:t>a</w:t>
      </w:r>
      <w:r w:rsidRPr="00002113">
        <w:rPr>
          <w:rFonts w:ascii="Times New Roman" w:hAnsi="Times New Roman" w:cs="Times New Roman"/>
          <w:sz w:val="24"/>
          <w:szCs w:val="24"/>
        </w:rPr>
        <w:t xml:space="preserve"> </w:t>
      </w:r>
      <w:r w:rsidR="003375BA" w:rsidRPr="00002113">
        <w:rPr>
          <w:rFonts w:ascii="Times New Roman" w:hAnsi="Times New Roman" w:cs="Times New Roman"/>
          <w:sz w:val="24"/>
          <w:szCs w:val="24"/>
        </w:rPr>
        <w:t>combined</w:t>
      </w:r>
      <w:r w:rsidRPr="00002113">
        <w:rPr>
          <w:rFonts w:ascii="Times New Roman" w:hAnsi="Times New Roman" w:cs="Times New Roman"/>
          <w:sz w:val="24"/>
          <w:szCs w:val="24"/>
        </w:rPr>
        <w:t xml:space="preserve"> system.</w:t>
      </w:r>
      <w:r w:rsidRPr="00002113">
        <w:rPr>
          <w:rFonts w:ascii="Times New Roman" w:hAnsi="Times New Roman" w:cs="Times New Roman"/>
          <w:color w:val="111111"/>
          <w:kern w:val="24"/>
          <w:sz w:val="24"/>
          <w:szCs w:val="24"/>
        </w:rPr>
        <w:t xml:space="preserve"> </w:t>
      </w:r>
    </w:p>
    <w:p w:rsidR="008A050B" w:rsidRPr="00002113" w:rsidRDefault="008A050B" w:rsidP="00903756">
      <w:pPr>
        <w:spacing w:line="480" w:lineRule="auto"/>
        <w:jc w:val="both"/>
        <w:rPr>
          <w:rFonts w:ascii="Times New Roman" w:hAnsi="Times New Roman" w:cs="Times New Roman"/>
          <w:sz w:val="24"/>
          <w:szCs w:val="24"/>
        </w:rPr>
      </w:pPr>
      <w:r w:rsidRPr="00002113">
        <w:rPr>
          <w:rFonts w:ascii="Times New Roman" w:hAnsi="Times New Roman" w:cs="Times New Roman"/>
          <w:sz w:val="24"/>
          <w:szCs w:val="24"/>
        </w:rPr>
        <w:t xml:space="preserve">Firm performance </w:t>
      </w:r>
      <w:r w:rsidR="007523E7" w:rsidRPr="00002113">
        <w:rPr>
          <w:rFonts w:ascii="Times New Roman" w:hAnsi="Times New Roman" w:cs="Times New Roman"/>
          <w:sz w:val="24"/>
          <w:szCs w:val="24"/>
        </w:rPr>
        <w:t>reflects</w:t>
      </w:r>
      <w:r w:rsidRPr="00002113">
        <w:rPr>
          <w:rFonts w:ascii="Times New Roman" w:hAnsi="Times New Roman" w:cs="Times New Roman"/>
          <w:sz w:val="24"/>
          <w:szCs w:val="24"/>
        </w:rPr>
        <w:t xml:space="preserve"> </w:t>
      </w:r>
      <w:r w:rsidR="007523E7" w:rsidRPr="00002113">
        <w:rPr>
          <w:rFonts w:ascii="Times New Roman" w:hAnsi="Times New Roman" w:cs="Times New Roman"/>
          <w:sz w:val="24"/>
          <w:szCs w:val="24"/>
        </w:rPr>
        <w:t>a company’s ability</w:t>
      </w:r>
      <w:r w:rsidRPr="00002113">
        <w:rPr>
          <w:rFonts w:ascii="Times New Roman" w:hAnsi="Times New Roman" w:cs="Times New Roman"/>
          <w:sz w:val="24"/>
          <w:szCs w:val="24"/>
        </w:rPr>
        <w:t xml:space="preserve"> </w:t>
      </w:r>
      <w:r w:rsidR="007523E7" w:rsidRPr="00002113">
        <w:rPr>
          <w:rFonts w:ascii="Times New Roman" w:hAnsi="Times New Roman" w:cs="Times New Roman"/>
          <w:sz w:val="24"/>
          <w:szCs w:val="24"/>
        </w:rPr>
        <w:t>to use both</w:t>
      </w:r>
      <w:r w:rsidRPr="00002113">
        <w:rPr>
          <w:rFonts w:ascii="Times New Roman" w:hAnsi="Times New Roman" w:cs="Times New Roman"/>
          <w:sz w:val="24"/>
          <w:szCs w:val="24"/>
        </w:rPr>
        <w:t xml:space="preserve"> human and material resources to </w:t>
      </w:r>
      <w:r w:rsidR="007523E7" w:rsidRPr="00002113">
        <w:rPr>
          <w:rFonts w:ascii="Times New Roman" w:hAnsi="Times New Roman" w:cs="Times New Roman"/>
          <w:sz w:val="24"/>
          <w:szCs w:val="24"/>
        </w:rPr>
        <w:t>accomplish its</w:t>
      </w:r>
      <w:r w:rsidRPr="00002113">
        <w:rPr>
          <w:rFonts w:ascii="Times New Roman" w:hAnsi="Times New Roman" w:cs="Times New Roman"/>
          <w:sz w:val="24"/>
          <w:szCs w:val="24"/>
        </w:rPr>
        <w:t xml:space="preserve"> </w:t>
      </w:r>
      <w:r w:rsidR="007523E7" w:rsidRPr="00002113">
        <w:rPr>
          <w:rFonts w:ascii="Times New Roman" w:hAnsi="Times New Roman" w:cs="Times New Roman"/>
          <w:sz w:val="24"/>
          <w:szCs w:val="24"/>
        </w:rPr>
        <w:t>goals</w:t>
      </w:r>
      <w:r w:rsidRPr="00002113">
        <w:rPr>
          <w:rFonts w:ascii="Times New Roman" w:hAnsi="Times New Roman" w:cs="Times New Roman"/>
          <w:sz w:val="24"/>
          <w:szCs w:val="24"/>
        </w:rPr>
        <w:t xml:space="preserve"> (</w:t>
      </w:r>
      <w:proofErr w:type="spellStart"/>
      <w:r w:rsidRPr="00002113">
        <w:rPr>
          <w:rFonts w:ascii="Times New Roman" w:hAnsi="Times New Roman" w:cs="Times New Roman"/>
          <w:sz w:val="24"/>
          <w:szCs w:val="24"/>
        </w:rPr>
        <w:t>Iyoha</w:t>
      </w:r>
      <w:proofErr w:type="spellEnd"/>
      <w:r w:rsidRPr="00002113">
        <w:rPr>
          <w:rFonts w:ascii="Times New Roman" w:hAnsi="Times New Roman" w:cs="Times New Roman"/>
          <w:sz w:val="24"/>
          <w:szCs w:val="24"/>
        </w:rPr>
        <w:t>, 2011)</w:t>
      </w:r>
      <w:r w:rsidR="00A36233" w:rsidRPr="00002113">
        <w:rPr>
          <w:rFonts w:ascii="Times New Roman" w:hAnsi="Times New Roman" w:cs="Times New Roman"/>
          <w:sz w:val="24"/>
          <w:szCs w:val="24"/>
        </w:rPr>
        <w:t>.</w:t>
      </w:r>
      <w:r w:rsidR="00F279D9" w:rsidRPr="00002113">
        <w:rPr>
          <w:rFonts w:ascii="Times New Roman" w:hAnsi="Times New Roman" w:cs="Times New Roman"/>
          <w:sz w:val="24"/>
          <w:szCs w:val="24"/>
        </w:rPr>
        <w:t xml:space="preserve"> </w:t>
      </w:r>
      <w:r w:rsidR="00EF56A5" w:rsidRPr="00002113">
        <w:rPr>
          <w:rFonts w:ascii="Times New Roman" w:hAnsi="Times New Roman" w:cs="Times New Roman"/>
          <w:sz w:val="24"/>
          <w:szCs w:val="24"/>
        </w:rPr>
        <w:t>In addition</w:t>
      </w:r>
      <w:r w:rsidR="008E7A5F" w:rsidRPr="00002113">
        <w:rPr>
          <w:rFonts w:ascii="Times New Roman" w:hAnsi="Times New Roman" w:cs="Times New Roman"/>
          <w:sz w:val="24"/>
          <w:szCs w:val="24"/>
        </w:rPr>
        <w:t xml:space="preserve">, Truong and Tran (2009) </w:t>
      </w:r>
      <w:r w:rsidR="00EF56A5" w:rsidRPr="00002113">
        <w:rPr>
          <w:rFonts w:ascii="Times New Roman" w:hAnsi="Times New Roman" w:cs="Times New Roman"/>
          <w:sz w:val="24"/>
          <w:szCs w:val="24"/>
        </w:rPr>
        <w:t>opines that</w:t>
      </w:r>
      <w:r w:rsidR="008E7A5F" w:rsidRPr="00002113">
        <w:rPr>
          <w:rFonts w:ascii="Times New Roman" w:hAnsi="Times New Roman" w:cs="Times New Roman"/>
          <w:sz w:val="24"/>
          <w:szCs w:val="24"/>
        </w:rPr>
        <w:t xml:space="preserve"> f</w:t>
      </w:r>
      <w:r w:rsidRPr="00002113">
        <w:rPr>
          <w:rFonts w:ascii="Times New Roman" w:hAnsi="Times New Roman" w:cs="Times New Roman"/>
          <w:sz w:val="24"/>
          <w:szCs w:val="24"/>
        </w:rPr>
        <w:t xml:space="preserve">irm </w:t>
      </w:r>
      <w:r w:rsidRPr="00002113">
        <w:rPr>
          <w:rFonts w:ascii="Times New Roman" w:hAnsi="Times New Roman" w:cs="Times New Roman"/>
          <w:sz w:val="24"/>
          <w:szCs w:val="24"/>
        </w:rPr>
        <w:lastRenderedPageBreak/>
        <w:t xml:space="preserve">performance </w:t>
      </w:r>
      <w:r w:rsidR="00EF56A5" w:rsidRPr="00002113">
        <w:rPr>
          <w:rFonts w:ascii="Times New Roman" w:hAnsi="Times New Roman" w:cs="Times New Roman"/>
          <w:sz w:val="24"/>
          <w:szCs w:val="24"/>
        </w:rPr>
        <w:t>should</w:t>
      </w:r>
      <w:r w:rsidRPr="00002113">
        <w:rPr>
          <w:rFonts w:ascii="Times New Roman" w:hAnsi="Times New Roman" w:cs="Times New Roman"/>
          <w:sz w:val="24"/>
          <w:szCs w:val="24"/>
        </w:rPr>
        <w:t xml:space="preserve"> </w:t>
      </w:r>
      <w:r w:rsidR="00511CAD" w:rsidRPr="00002113">
        <w:rPr>
          <w:rFonts w:ascii="Times New Roman" w:hAnsi="Times New Roman" w:cs="Times New Roman"/>
          <w:sz w:val="24"/>
          <w:szCs w:val="24"/>
        </w:rPr>
        <w:t>think about how efficient it is to use</w:t>
      </w:r>
      <w:r w:rsidRPr="00002113">
        <w:rPr>
          <w:rFonts w:ascii="Times New Roman" w:hAnsi="Times New Roman" w:cs="Times New Roman"/>
          <w:sz w:val="24"/>
          <w:szCs w:val="24"/>
        </w:rPr>
        <w:t xml:space="preserve"> business </w:t>
      </w:r>
      <w:r w:rsidR="00EF56A5" w:rsidRPr="00002113">
        <w:rPr>
          <w:rFonts w:ascii="Times New Roman" w:hAnsi="Times New Roman" w:cs="Times New Roman"/>
          <w:sz w:val="24"/>
          <w:szCs w:val="24"/>
        </w:rPr>
        <w:t>tools</w:t>
      </w:r>
      <w:r w:rsidRPr="00002113">
        <w:rPr>
          <w:rFonts w:ascii="Times New Roman" w:hAnsi="Times New Roman" w:cs="Times New Roman"/>
          <w:sz w:val="24"/>
          <w:szCs w:val="24"/>
        </w:rPr>
        <w:t xml:space="preserve"> </w:t>
      </w:r>
      <w:r w:rsidR="00184D8A" w:rsidRPr="00002113">
        <w:rPr>
          <w:rFonts w:ascii="Times New Roman" w:hAnsi="Times New Roman" w:cs="Times New Roman"/>
          <w:sz w:val="24"/>
          <w:szCs w:val="24"/>
        </w:rPr>
        <w:t>in</w:t>
      </w:r>
      <w:r w:rsidRPr="00002113">
        <w:rPr>
          <w:rFonts w:ascii="Times New Roman" w:hAnsi="Times New Roman" w:cs="Times New Roman"/>
          <w:sz w:val="24"/>
          <w:szCs w:val="24"/>
        </w:rPr>
        <w:t xml:space="preserve"> the </w:t>
      </w:r>
      <w:r w:rsidR="00184D8A" w:rsidRPr="00002113">
        <w:rPr>
          <w:rFonts w:ascii="Times New Roman" w:hAnsi="Times New Roman" w:cs="Times New Roman"/>
          <w:sz w:val="24"/>
          <w:szCs w:val="24"/>
        </w:rPr>
        <w:t xml:space="preserve">course of the processes of </w:t>
      </w:r>
      <w:r w:rsidRPr="00002113">
        <w:rPr>
          <w:rFonts w:ascii="Times New Roman" w:hAnsi="Times New Roman" w:cs="Times New Roman"/>
          <w:sz w:val="24"/>
          <w:szCs w:val="24"/>
        </w:rPr>
        <w:t>production and consumption</w:t>
      </w:r>
      <w:r w:rsidR="00A36233" w:rsidRPr="00002113">
        <w:rPr>
          <w:rFonts w:ascii="Times New Roman" w:hAnsi="Times New Roman" w:cs="Times New Roman"/>
          <w:sz w:val="24"/>
          <w:szCs w:val="24"/>
        </w:rPr>
        <w:t>.</w:t>
      </w:r>
    </w:p>
    <w:p w:rsidR="008A050B" w:rsidRPr="00002113" w:rsidRDefault="00266E90" w:rsidP="00903756">
      <w:pPr>
        <w:spacing w:line="480" w:lineRule="auto"/>
        <w:jc w:val="both"/>
        <w:rPr>
          <w:rFonts w:ascii="Times New Roman" w:hAnsi="Times New Roman" w:cs="Times New Roman"/>
          <w:sz w:val="24"/>
          <w:szCs w:val="24"/>
        </w:rPr>
      </w:pPr>
      <w:r w:rsidRPr="00002113">
        <w:rPr>
          <w:rFonts w:ascii="Times New Roman" w:hAnsi="Times New Roman" w:cs="Times New Roman"/>
          <w:sz w:val="24"/>
          <w:szCs w:val="24"/>
        </w:rPr>
        <w:t>Return on assets (ROA), return on equity (ROE), return on investment (ROI) are c</w:t>
      </w:r>
      <w:r w:rsidR="008A050B" w:rsidRPr="00002113">
        <w:rPr>
          <w:rFonts w:ascii="Times New Roman" w:hAnsi="Times New Roman" w:cs="Times New Roman"/>
          <w:sz w:val="24"/>
          <w:szCs w:val="24"/>
        </w:rPr>
        <w:t xml:space="preserve">ommon </w:t>
      </w:r>
      <w:r w:rsidRPr="00002113">
        <w:rPr>
          <w:rFonts w:ascii="Times New Roman" w:hAnsi="Times New Roman" w:cs="Times New Roman"/>
          <w:sz w:val="24"/>
          <w:szCs w:val="24"/>
        </w:rPr>
        <w:t>indicators</w:t>
      </w:r>
      <w:r w:rsidR="008A050B" w:rsidRPr="00002113">
        <w:rPr>
          <w:rFonts w:ascii="Times New Roman" w:hAnsi="Times New Roman" w:cs="Times New Roman"/>
          <w:sz w:val="24"/>
          <w:szCs w:val="24"/>
        </w:rPr>
        <w:t xml:space="preserve"> </w:t>
      </w:r>
      <w:r w:rsidRPr="00002113">
        <w:rPr>
          <w:rFonts w:ascii="Times New Roman" w:hAnsi="Times New Roman" w:cs="Times New Roman"/>
          <w:sz w:val="24"/>
          <w:szCs w:val="24"/>
        </w:rPr>
        <w:t>of</w:t>
      </w:r>
      <w:r w:rsidR="008A050B" w:rsidRPr="00002113">
        <w:rPr>
          <w:rFonts w:ascii="Times New Roman" w:hAnsi="Times New Roman" w:cs="Times New Roman"/>
          <w:sz w:val="24"/>
          <w:szCs w:val="24"/>
        </w:rPr>
        <w:t xml:space="preserve"> firm performance. These accounting </w:t>
      </w:r>
      <w:r w:rsidR="00E5269F" w:rsidRPr="00002113">
        <w:rPr>
          <w:rFonts w:ascii="Times New Roman" w:hAnsi="Times New Roman" w:cs="Times New Roman"/>
          <w:sz w:val="24"/>
          <w:szCs w:val="24"/>
        </w:rPr>
        <w:t>performance metrics</w:t>
      </w:r>
      <w:r w:rsidR="008A050B" w:rsidRPr="00002113">
        <w:rPr>
          <w:rFonts w:ascii="Times New Roman" w:hAnsi="Times New Roman" w:cs="Times New Roman"/>
          <w:sz w:val="24"/>
          <w:szCs w:val="24"/>
        </w:rPr>
        <w:t xml:space="preserve"> </w:t>
      </w:r>
      <w:r w:rsidR="00E5269F" w:rsidRPr="00002113">
        <w:rPr>
          <w:rFonts w:ascii="Times New Roman" w:hAnsi="Times New Roman" w:cs="Times New Roman"/>
          <w:sz w:val="24"/>
          <w:szCs w:val="24"/>
        </w:rPr>
        <w:t>for</w:t>
      </w:r>
      <w:r w:rsidR="008A050B" w:rsidRPr="00002113">
        <w:rPr>
          <w:rFonts w:ascii="Times New Roman" w:hAnsi="Times New Roman" w:cs="Times New Roman"/>
          <w:sz w:val="24"/>
          <w:szCs w:val="24"/>
        </w:rPr>
        <w:t xml:space="preserve"> firm</w:t>
      </w:r>
      <w:r w:rsidR="00964498" w:rsidRPr="00002113">
        <w:rPr>
          <w:rFonts w:ascii="Times New Roman" w:hAnsi="Times New Roman" w:cs="Times New Roman"/>
          <w:sz w:val="24"/>
          <w:szCs w:val="24"/>
        </w:rPr>
        <w:t>s,</w:t>
      </w:r>
      <w:r w:rsidR="008A050B" w:rsidRPr="00002113">
        <w:rPr>
          <w:rFonts w:ascii="Times New Roman" w:hAnsi="Times New Roman" w:cs="Times New Roman"/>
          <w:sz w:val="24"/>
          <w:szCs w:val="24"/>
        </w:rPr>
        <w:t xml:space="preserve"> </w:t>
      </w:r>
      <w:r w:rsidR="00964498" w:rsidRPr="00002113">
        <w:rPr>
          <w:rFonts w:ascii="Times New Roman" w:hAnsi="Times New Roman" w:cs="Times New Roman"/>
          <w:sz w:val="24"/>
          <w:szCs w:val="24"/>
        </w:rPr>
        <w:t>stand</w:t>
      </w:r>
      <w:r w:rsidR="006E3288" w:rsidRPr="00002113">
        <w:rPr>
          <w:rFonts w:ascii="Times New Roman" w:hAnsi="Times New Roman" w:cs="Times New Roman"/>
          <w:sz w:val="24"/>
          <w:szCs w:val="24"/>
        </w:rPr>
        <w:t xml:space="preserve"> for</w:t>
      </w:r>
      <w:r w:rsidR="008A050B" w:rsidRPr="00002113">
        <w:rPr>
          <w:rFonts w:ascii="Times New Roman" w:hAnsi="Times New Roman" w:cs="Times New Roman"/>
          <w:sz w:val="24"/>
          <w:szCs w:val="24"/>
        </w:rPr>
        <w:t xml:space="preserve"> financial ratios </w:t>
      </w:r>
      <w:r w:rsidR="006E3288" w:rsidRPr="00002113">
        <w:rPr>
          <w:rFonts w:ascii="Times New Roman" w:hAnsi="Times New Roman" w:cs="Times New Roman"/>
          <w:sz w:val="24"/>
          <w:szCs w:val="24"/>
        </w:rPr>
        <w:t>derived</w:t>
      </w:r>
      <w:r w:rsidR="008A050B" w:rsidRPr="00002113">
        <w:rPr>
          <w:rFonts w:ascii="Times New Roman" w:hAnsi="Times New Roman" w:cs="Times New Roman"/>
          <w:sz w:val="24"/>
          <w:szCs w:val="24"/>
        </w:rPr>
        <w:t xml:space="preserve"> from </w:t>
      </w:r>
      <w:r w:rsidR="00E22FE7" w:rsidRPr="00002113">
        <w:rPr>
          <w:rFonts w:ascii="Times New Roman" w:hAnsi="Times New Roman" w:cs="Times New Roman"/>
          <w:sz w:val="24"/>
          <w:szCs w:val="24"/>
        </w:rPr>
        <w:t xml:space="preserve">income statements and </w:t>
      </w:r>
      <w:r w:rsidR="008A050B" w:rsidRPr="00002113">
        <w:rPr>
          <w:rFonts w:ascii="Times New Roman" w:hAnsi="Times New Roman" w:cs="Times New Roman"/>
          <w:sz w:val="24"/>
          <w:szCs w:val="24"/>
        </w:rPr>
        <w:t>balance sheets that have been used by several</w:t>
      </w:r>
      <w:r w:rsidR="00D7504F" w:rsidRPr="00002113">
        <w:rPr>
          <w:rFonts w:ascii="Times New Roman" w:hAnsi="Times New Roman" w:cs="Times New Roman"/>
          <w:sz w:val="24"/>
          <w:szCs w:val="24"/>
        </w:rPr>
        <w:t xml:space="preserve"> researchers such as Mehran (201</w:t>
      </w:r>
      <w:r w:rsidR="008A050B" w:rsidRPr="00002113">
        <w:rPr>
          <w:rFonts w:ascii="Times New Roman" w:hAnsi="Times New Roman" w:cs="Times New Roman"/>
          <w:sz w:val="24"/>
          <w:szCs w:val="24"/>
        </w:rPr>
        <w:t>5).</w:t>
      </w:r>
      <w:r w:rsidR="00E22FE7" w:rsidRPr="00002113">
        <w:rPr>
          <w:rFonts w:ascii="Times New Roman" w:hAnsi="Times New Roman" w:cs="Times New Roman"/>
          <w:sz w:val="24"/>
          <w:szCs w:val="24"/>
        </w:rPr>
        <w:t xml:space="preserve"> </w:t>
      </w:r>
    </w:p>
    <w:p w:rsidR="00B5380B" w:rsidRPr="00002113" w:rsidRDefault="008A050B" w:rsidP="00903756">
      <w:pPr>
        <w:spacing w:line="480" w:lineRule="auto"/>
        <w:jc w:val="both"/>
        <w:rPr>
          <w:rFonts w:ascii="Times New Roman" w:hAnsi="Times New Roman" w:cs="Times New Roman"/>
          <w:sz w:val="24"/>
          <w:szCs w:val="24"/>
        </w:rPr>
      </w:pPr>
      <w:r w:rsidRPr="00002113">
        <w:rPr>
          <w:rFonts w:ascii="Times New Roman" w:hAnsi="Times New Roman" w:cs="Times New Roman"/>
          <w:sz w:val="24"/>
          <w:szCs w:val="24"/>
        </w:rPr>
        <w:t xml:space="preserve">Therefore, the research </w:t>
      </w:r>
      <w:r w:rsidR="00DF3103" w:rsidRPr="00002113">
        <w:rPr>
          <w:rFonts w:ascii="Times New Roman" w:hAnsi="Times New Roman" w:cs="Times New Roman"/>
          <w:sz w:val="24"/>
          <w:szCs w:val="24"/>
        </w:rPr>
        <w:t>attempts</w:t>
      </w:r>
      <w:r w:rsidRPr="00002113">
        <w:rPr>
          <w:rFonts w:ascii="Times New Roman" w:hAnsi="Times New Roman" w:cs="Times New Roman"/>
          <w:sz w:val="24"/>
          <w:szCs w:val="24"/>
        </w:rPr>
        <w:t xml:space="preserve"> </w:t>
      </w:r>
      <w:r w:rsidR="00DF3103" w:rsidRPr="00002113">
        <w:rPr>
          <w:rFonts w:ascii="Times New Roman" w:hAnsi="Times New Roman" w:cs="Times New Roman"/>
          <w:sz w:val="24"/>
          <w:szCs w:val="24"/>
        </w:rPr>
        <w:t>at</w:t>
      </w:r>
      <w:r w:rsidRPr="00002113">
        <w:rPr>
          <w:rFonts w:ascii="Times New Roman" w:hAnsi="Times New Roman" w:cs="Times New Roman"/>
          <w:sz w:val="24"/>
          <w:szCs w:val="24"/>
        </w:rPr>
        <w:t xml:space="preserve"> fill</w:t>
      </w:r>
      <w:r w:rsidR="00DF3103" w:rsidRPr="00002113">
        <w:rPr>
          <w:rFonts w:ascii="Times New Roman" w:hAnsi="Times New Roman" w:cs="Times New Roman"/>
          <w:sz w:val="24"/>
          <w:szCs w:val="24"/>
        </w:rPr>
        <w:t>ing</w:t>
      </w:r>
      <w:r w:rsidRPr="00002113">
        <w:rPr>
          <w:rFonts w:ascii="Times New Roman" w:hAnsi="Times New Roman" w:cs="Times New Roman"/>
          <w:sz w:val="24"/>
          <w:szCs w:val="24"/>
        </w:rPr>
        <w:t xml:space="preserve"> up a </w:t>
      </w:r>
      <w:r w:rsidR="00DF3103" w:rsidRPr="00002113">
        <w:rPr>
          <w:rFonts w:ascii="Times New Roman" w:hAnsi="Times New Roman" w:cs="Times New Roman"/>
          <w:sz w:val="24"/>
          <w:szCs w:val="24"/>
        </w:rPr>
        <w:t>vent</w:t>
      </w:r>
      <w:r w:rsidRPr="00002113">
        <w:rPr>
          <w:rFonts w:ascii="Times New Roman" w:hAnsi="Times New Roman" w:cs="Times New Roman"/>
          <w:sz w:val="24"/>
          <w:szCs w:val="24"/>
        </w:rPr>
        <w:t xml:space="preserve"> </w:t>
      </w:r>
      <w:r w:rsidR="00DF3103" w:rsidRPr="00002113">
        <w:rPr>
          <w:rFonts w:ascii="Times New Roman" w:hAnsi="Times New Roman" w:cs="Times New Roman"/>
          <w:sz w:val="24"/>
          <w:szCs w:val="24"/>
        </w:rPr>
        <w:t>by</w:t>
      </w:r>
      <w:r w:rsidRPr="00002113">
        <w:rPr>
          <w:rFonts w:ascii="Times New Roman" w:hAnsi="Times New Roman" w:cs="Times New Roman"/>
          <w:sz w:val="24"/>
          <w:szCs w:val="24"/>
        </w:rPr>
        <w:t xml:space="preserve"> examining the effect of forensic auditing on the performance of quoted agribusiness enterprises in Oyo state, Nigeria.</w:t>
      </w:r>
    </w:p>
    <w:p w:rsidR="008A050B" w:rsidRPr="00002113" w:rsidRDefault="008A050B" w:rsidP="00903756">
      <w:pPr>
        <w:pStyle w:val="Heading2"/>
        <w:spacing w:line="480" w:lineRule="auto"/>
        <w:rPr>
          <w:sz w:val="28"/>
          <w:szCs w:val="28"/>
        </w:rPr>
      </w:pPr>
      <w:bookmarkStart w:id="10" w:name="_Toc109388741"/>
      <w:bookmarkStart w:id="11" w:name="_Toc109729005"/>
      <w:r w:rsidRPr="00002113">
        <w:rPr>
          <w:sz w:val="28"/>
          <w:szCs w:val="28"/>
        </w:rPr>
        <w:t xml:space="preserve">1.2 </w:t>
      </w:r>
      <w:r w:rsidRPr="00002113">
        <w:rPr>
          <w:sz w:val="28"/>
          <w:szCs w:val="28"/>
        </w:rPr>
        <w:tab/>
        <w:t>Statement of the Research Problem</w:t>
      </w:r>
      <w:bookmarkEnd w:id="10"/>
      <w:bookmarkEnd w:id="11"/>
    </w:p>
    <w:p w:rsidR="008A050B" w:rsidRPr="00002113" w:rsidRDefault="0011548A" w:rsidP="00903756">
      <w:pPr>
        <w:autoSpaceDE w:val="0"/>
        <w:autoSpaceDN w:val="0"/>
        <w:adjustRightInd w:val="0"/>
        <w:spacing w:after="0" w:line="480" w:lineRule="auto"/>
        <w:jc w:val="both"/>
        <w:rPr>
          <w:rFonts w:ascii="Times New Roman" w:hAnsi="Times New Roman" w:cs="Times New Roman"/>
          <w:sz w:val="24"/>
          <w:szCs w:val="24"/>
        </w:rPr>
      </w:pPr>
      <w:r w:rsidRPr="00002113">
        <w:rPr>
          <w:rFonts w:ascii="Times New Roman" w:hAnsi="Times New Roman" w:cs="Times New Roman"/>
          <w:sz w:val="24"/>
          <w:szCs w:val="24"/>
        </w:rPr>
        <w:t>T</w:t>
      </w:r>
      <w:r w:rsidR="008A050B" w:rsidRPr="00002113">
        <w:rPr>
          <w:rFonts w:ascii="Times New Roman" w:hAnsi="Times New Roman" w:cs="Times New Roman"/>
          <w:sz w:val="24"/>
          <w:szCs w:val="24"/>
        </w:rPr>
        <w:t xml:space="preserve">he root of failure of agribusinesses in Nigeria is poor financial management and </w:t>
      </w:r>
      <w:r w:rsidR="00632D1D" w:rsidRPr="00002113">
        <w:rPr>
          <w:rFonts w:ascii="Times New Roman" w:hAnsi="Times New Roman" w:cs="Times New Roman"/>
          <w:sz w:val="24"/>
          <w:szCs w:val="24"/>
        </w:rPr>
        <w:t>advanced</w:t>
      </w:r>
      <w:r w:rsidRPr="00002113">
        <w:rPr>
          <w:rFonts w:ascii="Times New Roman" w:hAnsi="Times New Roman" w:cs="Times New Roman"/>
          <w:sz w:val="24"/>
          <w:szCs w:val="24"/>
        </w:rPr>
        <w:t xml:space="preserve"> financial inadequacies which has caused</w:t>
      </w:r>
      <w:r w:rsidR="008A050B" w:rsidRPr="00002113">
        <w:rPr>
          <w:rFonts w:ascii="Times New Roman" w:hAnsi="Times New Roman" w:cs="Times New Roman"/>
          <w:sz w:val="24"/>
          <w:szCs w:val="24"/>
        </w:rPr>
        <w:t xml:space="preserve"> a </w:t>
      </w:r>
      <w:r w:rsidR="00632D1D" w:rsidRPr="00002113">
        <w:rPr>
          <w:rFonts w:ascii="Times New Roman" w:hAnsi="Times New Roman" w:cs="Times New Roman"/>
          <w:sz w:val="24"/>
          <w:szCs w:val="24"/>
        </w:rPr>
        <w:t>grave</w:t>
      </w:r>
      <w:r w:rsidRPr="00002113">
        <w:rPr>
          <w:rFonts w:ascii="Times New Roman" w:hAnsi="Times New Roman" w:cs="Times New Roman"/>
          <w:sz w:val="24"/>
          <w:szCs w:val="24"/>
        </w:rPr>
        <w:t xml:space="preserve"> danger</w:t>
      </w:r>
      <w:r w:rsidR="008A050B" w:rsidRPr="00002113">
        <w:rPr>
          <w:rFonts w:ascii="Times New Roman" w:hAnsi="Times New Roman" w:cs="Times New Roman"/>
          <w:sz w:val="24"/>
          <w:szCs w:val="24"/>
        </w:rPr>
        <w:t xml:space="preserve"> on</w:t>
      </w:r>
      <w:r w:rsidRPr="00002113">
        <w:rPr>
          <w:rFonts w:ascii="Times New Roman" w:hAnsi="Times New Roman" w:cs="Times New Roman"/>
          <w:sz w:val="24"/>
          <w:szCs w:val="24"/>
        </w:rPr>
        <w:t xml:space="preserve"> the business</w:t>
      </w:r>
      <w:r w:rsidR="00351374" w:rsidRPr="00002113">
        <w:rPr>
          <w:rFonts w:ascii="Times New Roman" w:hAnsi="Times New Roman" w:cs="Times New Roman"/>
          <w:sz w:val="24"/>
          <w:szCs w:val="24"/>
        </w:rPr>
        <w:t xml:space="preserve"> investors, </w:t>
      </w:r>
      <w:r w:rsidR="008A050B" w:rsidRPr="00002113">
        <w:rPr>
          <w:rFonts w:ascii="Times New Roman" w:hAnsi="Times New Roman" w:cs="Times New Roman"/>
          <w:sz w:val="24"/>
          <w:szCs w:val="24"/>
        </w:rPr>
        <w:t>government and the genera</w:t>
      </w:r>
      <w:r w:rsidR="00351374" w:rsidRPr="00002113">
        <w:rPr>
          <w:rFonts w:ascii="Times New Roman" w:hAnsi="Times New Roman" w:cs="Times New Roman"/>
          <w:sz w:val="24"/>
          <w:szCs w:val="24"/>
        </w:rPr>
        <w:t>l public (</w:t>
      </w:r>
      <w:proofErr w:type="spellStart"/>
      <w:r w:rsidR="00351374" w:rsidRPr="00002113">
        <w:rPr>
          <w:rFonts w:ascii="Times New Roman" w:hAnsi="Times New Roman" w:cs="Times New Roman"/>
          <w:sz w:val="24"/>
          <w:szCs w:val="24"/>
        </w:rPr>
        <w:t>Eyisi</w:t>
      </w:r>
      <w:proofErr w:type="spellEnd"/>
      <w:r w:rsidR="00351374" w:rsidRPr="00002113">
        <w:rPr>
          <w:rFonts w:ascii="Times New Roman" w:hAnsi="Times New Roman" w:cs="Times New Roman"/>
          <w:sz w:val="24"/>
          <w:szCs w:val="24"/>
        </w:rPr>
        <w:t xml:space="preserve"> and </w:t>
      </w:r>
      <w:proofErr w:type="spellStart"/>
      <w:r w:rsidR="00351374" w:rsidRPr="00002113">
        <w:rPr>
          <w:rFonts w:ascii="Times New Roman" w:hAnsi="Times New Roman" w:cs="Times New Roman"/>
          <w:sz w:val="24"/>
          <w:szCs w:val="24"/>
        </w:rPr>
        <w:t>Agbaeze</w:t>
      </w:r>
      <w:proofErr w:type="spellEnd"/>
      <w:r w:rsidR="00351374" w:rsidRPr="00002113">
        <w:rPr>
          <w:rFonts w:ascii="Times New Roman" w:hAnsi="Times New Roman" w:cs="Times New Roman"/>
          <w:sz w:val="24"/>
          <w:szCs w:val="24"/>
        </w:rPr>
        <w:t>, 201</w:t>
      </w:r>
      <w:r w:rsidR="008A050B" w:rsidRPr="00002113">
        <w:rPr>
          <w:rFonts w:ascii="Times New Roman" w:hAnsi="Times New Roman" w:cs="Times New Roman"/>
          <w:sz w:val="24"/>
          <w:szCs w:val="24"/>
        </w:rPr>
        <w:t>9).</w:t>
      </w:r>
    </w:p>
    <w:p w:rsidR="008A050B" w:rsidRPr="00002113" w:rsidRDefault="00145AC9" w:rsidP="00903756">
      <w:pPr>
        <w:autoSpaceDE w:val="0"/>
        <w:autoSpaceDN w:val="0"/>
        <w:adjustRightInd w:val="0"/>
        <w:spacing w:after="0" w:line="480" w:lineRule="auto"/>
        <w:jc w:val="both"/>
        <w:rPr>
          <w:rFonts w:ascii="Times New Roman" w:hAnsi="Times New Roman" w:cs="Times New Roman"/>
          <w:sz w:val="24"/>
          <w:szCs w:val="24"/>
        </w:rPr>
      </w:pPr>
      <w:r w:rsidRPr="00002113">
        <w:rPr>
          <w:rFonts w:ascii="Times New Roman" w:hAnsi="Times New Roman" w:cs="Times New Roman"/>
          <w:sz w:val="24"/>
          <w:szCs w:val="24"/>
        </w:rPr>
        <w:t xml:space="preserve"> Business owners</w:t>
      </w:r>
      <w:r w:rsidR="008A050B" w:rsidRPr="00002113">
        <w:rPr>
          <w:rFonts w:ascii="Times New Roman" w:hAnsi="Times New Roman" w:cs="Times New Roman"/>
          <w:sz w:val="24"/>
          <w:szCs w:val="24"/>
        </w:rPr>
        <w:t xml:space="preserve"> of </w:t>
      </w:r>
      <w:r w:rsidR="00CB152D" w:rsidRPr="00002113">
        <w:rPr>
          <w:rFonts w:ascii="Times New Roman" w:hAnsi="Times New Roman" w:cs="Times New Roman"/>
          <w:sz w:val="24"/>
          <w:szCs w:val="24"/>
        </w:rPr>
        <w:t>numerous</w:t>
      </w:r>
      <w:r w:rsidRPr="00002113">
        <w:rPr>
          <w:rFonts w:ascii="Times New Roman" w:hAnsi="Times New Roman" w:cs="Times New Roman"/>
          <w:sz w:val="24"/>
          <w:szCs w:val="24"/>
        </w:rPr>
        <w:t xml:space="preserve"> enterprises were</w:t>
      </w:r>
      <w:r w:rsidR="008A050B" w:rsidRPr="00002113">
        <w:rPr>
          <w:rFonts w:ascii="Times New Roman" w:hAnsi="Times New Roman" w:cs="Times New Roman"/>
          <w:sz w:val="24"/>
          <w:szCs w:val="24"/>
        </w:rPr>
        <w:t xml:space="preserve"> </w:t>
      </w:r>
      <w:r w:rsidR="00CB152D" w:rsidRPr="00002113">
        <w:rPr>
          <w:rFonts w:ascii="Times New Roman" w:hAnsi="Times New Roman" w:cs="Times New Roman"/>
          <w:sz w:val="24"/>
          <w:szCs w:val="24"/>
        </w:rPr>
        <w:t>perturbed</w:t>
      </w:r>
      <w:r w:rsidR="008A050B" w:rsidRPr="00002113">
        <w:rPr>
          <w:rFonts w:ascii="Times New Roman" w:hAnsi="Times New Roman" w:cs="Times New Roman"/>
          <w:sz w:val="24"/>
          <w:szCs w:val="24"/>
        </w:rPr>
        <w:t xml:space="preserve"> over the inefficiencies of</w:t>
      </w:r>
      <w:r w:rsidRPr="00002113">
        <w:rPr>
          <w:rFonts w:ascii="Times New Roman" w:hAnsi="Times New Roman" w:cs="Times New Roman"/>
          <w:sz w:val="24"/>
          <w:szCs w:val="24"/>
        </w:rPr>
        <w:t xml:space="preserve"> their</w:t>
      </w:r>
      <w:r w:rsidR="008A050B" w:rsidRPr="00002113">
        <w:rPr>
          <w:rFonts w:ascii="Times New Roman" w:hAnsi="Times New Roman" w:cs="Times New Roman"/>
          <w:sz w:val="24"/>
          <w:szCs w:val="24"/>
        </w:rPr>
        <w:t xml:space="preserve"> financial audit report because </w:t>
      </w:r>
      <w:r w:rsidR="0027029B" w:rsidRPr="00002113">
        <w:rPr>
          <w:rFonts w:ascii="Times New Roman" w:hAnsi="Times New Roman" w:cs="Times New Roman"/>
          <w:sz w:val="24"/>
          <w:szCs w:val="24"/>
        </w:rPr>
        <w:t>the number of fraud inc</w:t>
      </w:r>
      <w:r w:rsidR="00AB2385" w:rsidRPr="00002113">
        <w:rPr>
          <w:rFonts w:ascii="Times New Roman" w:hAnsi="Times New Roman" w:cs="Times New Roman"/>
          <w:sz w:val="24"/>
          <w:szCs w:val="24"/>
        </w:rPr>
        <w:t>idents has increased alarmingly</w:t>
      </w:r>
      <w:r w:rsidR="0027029B" w:rsidRPr="00002113">
        <w:rPr>
          <w:rFonts w:ascii="Times New Roman" w:hAnsi="Times New Roman" w:cs="Times New Roman"/>
          <w:sz w:val="24"/>
          <w:szCs w:val="24"/>
        </w:rPr>
        <w:t xml:space="preserve"> </w:t>
      </w:r>
      <w:r w:rsidR="008A050B" w:rsidRPr="00002113">
        <w:rPr>
          <w:rFonts w:ascii="Times New Roman" w:hAnsi="Times New Roman" w:cs="Times New Roman"/>
          <w:sz w:val="24"/>
          <w:szCs w:val="24"/>
        </w:rPr>
        <w:t>in most public and private organization in Nigerian (</w:t>
      </w:r>
      <w:proofErr w:type="spellStart"/>
      <w:r w:rsidR="008A050B" w:rsidRPr="00002113">
        <w:rPr>
          <w:rFonts w:ascii="Times New Roman" w:hAnsi="Times New Roman" w:cs="Times New Roman"/>
          <w:color w:val="333333"/>
          <w:sz w:val="24"/>
          <w:szCs w:val="24"/>
          <w:shd w:val="clear" w:color="auto" w:fill="FFFFFF"/>
        </w:rPr>
        <w:t>Mgbame</w:t>
      </w:r>
      <w:proofErr w:type="spellEnd"/>
      <w:r w:rsidR="008A050B" w:rsidRPr="00002113">
        <w:rPr>
          <w:rFonts w:ascii="Times New Roman" w:hAnsi="Times New Roman" w:cs="Times New Roman"/>
          <w:color w:val="333333"/>
          <w:sz w:val="24"/>
          <w:szCs w:val="24"/>
          <w:shd w:val="clear" w:color="auto" w:fill="FFFFFF"/>
        </w:rPr>
        <w:t xml:space="preserve"> and </w:t>
      </w:r>
      <w:proofErr w:type="spellStart"/>
      <w:r w:rsidR="008A050B" w:rsidRPr="00002113">
        <w:rPr>
          <w:rFonts w:ascii="Times New Roman" w:hAnsi="Times New Roman" w:cs="Times New Roman"/>
          <w:color w:val="333333"/>
          <w:sz w:val="24"/>
          <w:szCs w:val="24"/>
          <w:shd w:val="clear" w:color="auto" w:fill="FFFFFF"/>
        </w:rPr>
        <w:t>Chijoke‐Mgbame</w:t>
      </w:r>
      <w:proofErr w:type="spellEnd"/>
      <w:r w:rsidR="008A050B" w:rsidRPr="00002113">
        <w:rPr>
          <w:rFonts w:ascii="Times New Roman" w:hAnsi="Times New Roman" w:cs="Times New Roman"/>
          <w:color w:val="333333"/>
          <w:sz w:val="24"/>
          <w:szCs w:val="24"/>
          <w:shd w:val="clear" w:color="auto" w:fill="FFFFFF"/>
        </w:rPr>
        <w:t>, 2011)</w:t>
      </w:r>
      <w:r w:rsidR="008A050B" w:rsidRPr="00002113">
        <w:rPr>
          <w:rFonts w:ascii="Times New Roman" w:hAnsi="Times New Roman" w:cs="Times New Roman"/>
          <w:sz w:val="24"/>
          <w:szCs w:val="24"/>
        </w:rPr>
        <w:t xml:space="preserve">. This scenario is becoming </w:t>
      </w:r>
      <w:r w:rsidR="00B51F4A" w:rsidRPr="00002113">
        <w:rPr>
          <w:rFonts w:ascii="Times New Roman" w:hAnsi="Times New Roman" w:cs="Times New Roman"/>
          <w:sz w:val="24"/>
          <w:szCs w:val="24"/>
        </w:rPr>
        <w:t>the norms,</w:t>
      </w:r>
      <w:r w:rsidR="0097404A" w:rsidRPr="00002113">
        <w:rPr>
          <w:rFonts w:ascii="Times New Roman" w:hAnsi="Times New Roman" w:cs="Times New Roman"/>
          <w:sz w:val="24"/>
          <w:szCs w:val="24"/>
        </w:rPr>
        <w:t xml:space="preserve"> and is </w:t>
      </w:r>
      <w:r w:rsidR="008A050B" w:rsidRPr="00002113">
        <w:rPr>
          <w:rFonts w:ascii="Times New Roman" w:hAnsi="Times New Roman" w:cs="Times New Roman"/>
          <w:sz w:val="24"/>
          <w:szCs w:val="24"/>
        </w:rPr>
        <w:t>adversely affecting the expected performance of major private and public organization (</w:t>
      </w:r>
      <w:proofErr w:type="spellStart"/>
      <w:r w:rsidR="008A050B" w:rsidRPr="00002113">
        <w:rPr>
          <w:rFonts w:ascii="Times New Roman" w:hAnsi="Times New Roman" w:cs="Times New Roman"/>
          <w:sz w:val="24"/>
          <w:szCs w:val="24"/>
        </w:rPr>
        <w:t>Olukowade</w:t>
      </w:r>
      <w:proofErr w:type="spellEnd"/>
      <w:r w:rsidR="008A050B" w:rsidRPr="00002113">
        <w:rPr>
          <w:rFonts w:ascii="Times New Roman" w:hAnsi="Times New Roman" w:cs="Times New Roman"/>
          <w:sz w:val="24"/>
          <w:szCs w:val="24"/>
        </w:rPr>
        <w:t xml:space="preserve">, E. and </w:t>
      </w:r>
      <w:proofErr w:type="spellStart"/>
      <w:r w:rsidR="008A050B" w:rsidRPr="00002113">
        <w:rPr>
          <w:rFonts w:ascii="Times New Roman" w:hAnsi="Times New Roman" w:cs="Times New Roman"/>
          <w:sz w:val="24"/>
          <w:szCs w:val="24"/>
        </w:rPr>
        <w:t>Balogun</w:t>
      </w:r>
      <w:proofErr w:type="spellEnd"/>
      <w:r w:rsidR="008A050B" w:rsidRPr="00002113">
        <w:rPr>
          <w:rFonts w:ascii="Times New Roman" w:hAnsi="Times New Roman" w:cs="Times New Roman"/>
          <w:sz w:val="24"/>
          <w:szCs w:val="24"/>
        </w:rPr>
        <w:t xml:space="preserve"> E, 2015).</w:t>
      </w:r>
    </w:p>
    <w:p w:rsidR="008A050B" w:rsidRPr="00002113" w:rsidRDefault="008B52A4" w:rsidP="00903756">
      <w:pPr>
        <w:spacing w:line="480" w:lineRule="auto"/>
        <w:jc w:val="both"/>
        <w:rPr>
          <w:rFonts w:ascii="Times New Roman" w:hAnsi="Times New Roman" w:cs="Times New Roman"/>
          <w:sz w:val="24"/>
          <w:szCs w:val="24"/>
        </w:rPr>
      </w:pPr>
      <w:r w:rsidRPr="00002113">
        <w:rPr>
          <w:rFonts w:ascii="Times New Roman" w:hAnsi="Times New Roman" w:cs="Times New Roman"/>
          <w:sz w:val="24"/>
          <w:szCs w:val="24"/>
        </w:rPr>
        <w:t>As a result</w:t>
      </w:r>
      <w:r w:rsidR="008A050B" w:rsidRPr="00002113">
        <w:rPr>
          <w:rFonts w:ascii="Times New Roman" w:hAnsi="Times New Roman" w:cs="Times New Roman"/>
          <w:sz w:val="24"/>
          <w:szCs w:val="24"/>
        </w:rPr>
        <w:t xml:space="preserve">, there </w:t>
      </w:r>
      <w:r w:rsidR="00946022" w:rsidRPr="00002113">
        <w:rPr>
          <w:rFonts w:ascii="Times New Roman" w:hAnsi="Times New Roman" w:cs="Times New Roman"/>
          <w:sz w:val="24"/>
          <w:szCs w:val="24"/>
        </w:rPr>
        <w:t>exists</w:t>
      </w:r>
      <w:r w:rsidR="008A050B" w:rsidRPr="00002113">
        <w:rPr>
          <w:rFonts w:ascii="Times New Roman" w:hAnsi="Times New Roman" w:cs="Times New Roman"/>
          <w:sz w:val="24"/>
          <w:szCs w:val="24"/>
        </w:rPr>
        <w:t xml:space="preserve"> a </w:t>
      </w:r>
      <w:r w:rsidR="00D155BE" w:rsidRPr="00002113">
        <w:rPr>
          <w:rFonts w:ascii="Times New Roman" w:hAnsi="Times New Roman" w:cs="Times New Roman"/>
          <w:sz w:val="24"/>
          <w:szCs w:val="24"/>
        </w:rPr>
        <w:t>widespread</w:t>
      </w:r>
      <w:r w:rsidR="008A050B" w:rsidRPr="00002113">
        <w:rPr>
          <w:rFonts w:ascii="Times New Roman" w:hAnsi="Times New Roman" w:cs="Times New Roman"/>
          <w:sz w:val="24"/>
          <w:szCs w:val="24"/>
        </w:rPr>
        <w:t xml:space="preserve"> </w:t>
      </w:r>
      <w:r w:rsidR="00145AC9" w:rsidRPr="00002113">
        <w:rPr>
          <w:rFonts w:ascii="Times New Roman" w:hAnsi="Times New Roman" w:cs="Times New Roman"/>
          <w:sz w:val="24"/>
          <w:szCs w:val="24"/>
        </w:rPr>
        <w:t>hope that forensic auditing can help stop</w:t>
      </w:r>
      <w:r w:rsidR="00EC6FF4" w:rsidRPr="00002113">
        <w:rPr>
          <w:rFonts w:ascii="Times New Roman" w:hAnsi="Times New Roman" w:cs="Times New Roman"/>
          <w:sz w:val="24"/>
          <w:szCs w:val="24"/>
        </w:rPr>
        <w:t xml:space="preserve"> wave of financial fraud</w:t>
      </w:r>
      <w:r w:rsidR="008A050B" w:rsidRPr="00002113">
        <w:rPr>
          <w:rFonts w:ascii="Times New Roman" w:hAnsi="Times New Roman" w:cs="Times New Roman"/>
          <w:sz w:val="24"/>
          <w:szCs w:val="24"/>
        </w:rPr>
        <w:t xml:space="preserve"> </w:t>
      </w:r>
      <w:r w:rsidR="00235CCB" w:rsidRPr="00002113">
        <w:rPr>
          <w:rFonts w:ascii="Times New Roman" w:hAnsi="Times New Roman" w:cs="Times New Roman"/>
          <w:sz w:val="24"/>
          <w:szCs w:val="24"/>
        </w:rPr>
        <w:t>experienced</w:t>
      </w:r>
      <w:r w:rsidR="00145AC9" w:rsidRPr="00002113">
        <w:rPr>
          <w:rFonts w:ascii="Times New Roman" w:hAnsi="Times New Roman" w:cs="Times New Roman"/>
          <w:sz w:val="24"/>
          <w:szCs w:val="24"/>
        </w:rPr>
        <w:t xml:space="preserve"> in </w:t>
      </w:r>
      <w:r w:rsidR="008A050B" w:rsidRPr="00002113">
        <w:rPr>
          <w:rFonts w:ascii="Times New Roman" w:hAnsi="Times New Roman" w:cs="Times New Roman"/>
          <w:sz w:val="24"/>
          <w:szCs w:val="24"/>
        </w:rPr>
        <w:t xml:space="preserve">agribusiness firms.  This research is particularly </w:t>
      </w:r>
      <w:r w:rsidR="00053776" w:rsidRPr="00002113">
        <w:rPr>
          <w:rFonts w:ascii="Times New Roman" w:hAnsi="Times New Roman" w:cs="Times New Roman"/>
          <w:sz w:val="24"/>
          <w:szCs w:val="24"/>
        </w:rPr>
        <w:t>pertinent</w:t>
      </w:r>
      <w:r w:rsidR="008A050B" w:rsidRPr="00002113">
        <w:rPr>
          <w:rFonts w:ascii="Times New Roman" w:hAnsi="Times New Roman" w:cs="Times New Roman"/>
          <w:sz w:val="24"/>
          <w:szCs w:val="24"/>
        </w:rPr>
        <w:t xml:space="preserve"> for agribusiness firm characterized with </w:t>
      </w:r>
      <w:r w:rsidR="00053776" w:rsidRPr="00002113">
        <w:rPr>
          <w:rFonts w:ascii="Times New Roman" w:hAnsi="Times New Roman" w:cs="Times New Roman"/>
          <w:sz w:val="24"/>
          <w:szCs w:val="24"/>
        </w:rPr>
        <w:t>weak</w:t>
      </w:r>
      <w:r w:rsidR="008A050B" w:rsidRPr="00002113">
        <w:rPr>
          <w:rFonts w:ascii="Times New Roman" w:hAnsi="Times New Roman" w:cs="Times New Roman"/>
          <w:sz w:val="24"/>
          <w:szCs w:val="24"/>
        </w:rPr>
        <w:t xml:space="preserve"> enforcement mechanisms and poor infrastructure</w:t>
      </w:r>
      <w:r w:rsidR="00E34569" w:rsidRPr="00002113">
        <w:rPr>
          <w:rFonts w:ascii="Times New Roman" w:hAnsi="Times New Roman" w:cs="Times New Roman"/>
          <w:sz w:val="24"/>
          <w:szCs w:val="24"/>
        </w:rPr>
        <w:t xml:space="preserve"> for audits</w:t>
      </w:r>
      <w:r w:rsidR="008A050B" w:rsidRPr="00002113">
        <w:rPr>
          <w:rFonts w:ascii="Times New Roman" w:hAnsi="Times New Roman" w:cs="Times New Roman"/>
          <w:sz w:val="24"/>
          <w:szCs w:val="24"/>
        </w:rPr>
        <w:t xml:space="preserve">; </w:t>
      </w:r>
      <w:r w:rsidR="0074711A" w:rsidRPr="00002113">
        <w:rPr>
          <w:rFonts w:ascii="Times New Roman" w:hAnsi="Times New Roman" w:cs="Times New Roman"/>
          <w:sz w:val="24"/>
          <w:szCs w:val="24"/>
        </w:rPr>
        <w:t>whose</w:t>
      </w:r>
      <w:r w:rsidR="008A050B" w:rsidRPr="00002113">
        <w:rPr>
          <w:rFonts w:ascii="Times New Roman" w:hAnsi="Times New Roman" w:cs="Times New Roman"/>
          <w:sz w:val="24"/>
          <w:szCs w:val="24"/>
        </w:rPr>
        <w:t xml:space="preserve"> performance has </w:t>
      </w:r>
      <w:r w:rsidR="0074711A" w:rsidRPr="00002113">
        <w:rPr>
          <w:rFonts w:ascii="Times New Roman" w:hAnsi="Times New Roman" w:cs="Times New Roman"/>
          <w:sz w:val="24"/>
          <w:szCs w:val="24"/>
        </w:rPr>
        <w:t>remained</w:t>
      </w:r>
      <w:r w:rsidR="008A050B" w:rsidRPr="00002113">
        <w:rPr>
          <w:rFonts w:ascii="Times New Roman" w:hAnsi="Times New Roman" w:cs="Times New Roman"/>
          <w:sz w:val="24"/>
          <w:szCs w:val="24"/>
        </w:rPr>
        <w:t xml:space="preserve"> question</w:t>
      </w:r>
      <w:r w:rsidR="0074711A" w:rsidRPr="00002113">
        <w:rPr>
          <w:rFonts w:ascii="Times New Roman" w:hAnsi="Times New Roman" w:cs="Times New Roman"/>
          <w:sz w:val="24"/>
          <w:szCs w:val="24"/>
        </w:rPr>
        <w:t>able</w:t>
      </w:r>
      <w:r w:rsidR="008A050B" w:rsidRPr="00002113">
        <w:rPr>
          <w:rFonts w:ascii="Times New Roman" w:hAnsi="Times New Roman" w:cs="Times New Roman"/>
          <w:sz w:val="24"/>
          <w:szCs w:val="24"/>
        </w:rPr>
        <w:t xml:space="preserve"> in recent years </w:t>
      </w:r>
      <w:r w:rsidR="003D65FA" w:rsidRPr="00002113">
        <w:rPr>
          <w:rFonts w:ascii="Times New Roman" w:hAnsi="Times New Roman" w:cs="Times New Roman"/>
          <w:sz w:val="24"/>
          <w:szCs w:val="24"/>
        </w:rPr>
        <w:t>due to</w:t>
      </w:r>
      <w:r w:rsidR="008A050B" w:rsidRPr="00002113">
        <w:rPr>
          <w:rFonts w:ascii="Times New Roman" w:hAnsi="Times New Roman" w:cs="Times New Roman"/>
          <w:sz w:val="24"/>
          <w:szCs w:val="24"/>
        </w:rPr>
        <w:t xml:space="preserve"> increasing </w:t>
      </w:r>
      <w:r w:rsidR="003D65FA" w:rsidRPr="00002113">
        <w:rPr>
          <w:rFonts w:ascii="Times New Roman" w:hAnsi="Times New Roman" w:cs="Times New Roman"/>
          <w:sz w:val="24"/>
          <w:szCs w:val="24"/>
        </w:rPr>
        <w:t>cases</w:t>
      </w:r>
      <w:r w:rsidR="008A050B" w:rsidRPr="00002113">
        <w:rPr>
          <w:rFonts w:ascii="Times New Roman" w:hAnsi="Times New Roman" w:cs="Times New Roman"/>
          <w:sz w:val="24"/>
          <w:szCs w:val="24"/>
        </w:rPr>
        <w:t xml:space="preserve"> of </w:t>
      </w:r>
      <w:r w:rsidR="00D45537" w:rsidRPr="00002113">
        <w:rPr>
          <w:rFonts w:ascii="Times New Roman" w:hAnsi="Times New Roman" w:cs="Times New Roman"/>
          <w:sz w:val="24"/>
          <w:szCs w:val="24"/>
        </w:rPr>
        <w:t xml:space="preserve">corporate and failures </w:t>
      </w:r>
      <w:r w:rsidR="008A050B" w:rsidRPr="00002113">
        <w:rPr>
          <w:rFonts w:ascii="Times New Roman" w:hAnsi="Times New Roman" w:cs="Times New Roman"/>
          <w:sz w:val="24"/>
          <w:szCs w:val="24"/>
        </w:rPr>
        <w:t>scandals (</w:t>
      </w:r>
      <w:proofErr w:type="spellStart"/>
      <w:r w:rsidR="008A050B" w:rsidRPr="00002113">
        <w:rPr>
          <w:rFonts w:ascii="Times New Roman" w:hAnsi="Times New Roman" w:cs="Times New Roman"/>
          <w:sz w:val="24"/>
          <w:szCs w:val="24"/>
        </w:rPr>
        <w:t>Iyoha</w:t>
      </w:r>
      <w:proofErr w:type="spellEnd"/>
      <w:r w:rsidR="008A050B" w:rsidRPr="00002113">
        <w:rPr>
          <w:rFonts w:ascii="Times New Roman" w:hAnsi="Times New Roman" w:cs="Times New Roman"/>
          <w:sz w:val="24"/>
          <w:szCs w:val="24"/>
        </w:rPr>
        <w:t xml:space="preserve">, 2011; </w:t>
      </w:r>
      <w:proofErr w:type="spellStart"/>
      <w:r w:rsidR="008A050B" w:rsidRPr="00002113">
        <w:rPr>
          <w:rFonts w:ascii="Times New Roman" w:hAnsi="Times New Roman" w:cs="Times New Roman"/>
          <w:sz w:val="24"/>
          <w:szCs w:val="24"/>
        </w:rPr>
        <w:t>Kantudu</w:t>
      </w:r>
      <w:proofErr w:type="spellEnd"/>
      <w:r w:rsidR="008A050B" w:rsidRPr="00002113">
        <w:rPr>
          <w:rFonts w:ascii="Times New Roman" w:hAnsi="Times New Roman" w:cs="Times New Roman"/>
          <w:sz w:val="24"/>
          <w:szCs w:val="24"/>
        </w:rPr>
        <w:t xml:space="preserve"> and </w:t>
      </w:r>
      <w:proofErr w:type="spellStart"/>
      <w:r w:rsidR="008A050B" w:rsidRPr="00002113">
        <w:rPr>
          <w:rFonts w:ascii="Times New Roman" w:hAnsi="Times New Roman" w:cs="Times New Roman"/>
          <w:sz w:val="24"/>
          <w:szCs w:val="24"/>
        </w:rPr>
        <w:t>Samaila</w:t>
      </w:r>
      <w:proofErr w:type="spellEnd"/>
      <w:r w:rsidR="008A050B" w:rsidRPr="00002113">
        <w:rPr>
          <w:rFonts w:ascii="Times New Roman" w:hAnsi="Times New Roman" w:cs="Times New Roman"/>
          <w:sz w:val="24"/>
          <w:szCs w:val="24"/>
        </w:rPr>
        <w:t>, 2015).</w:t>
      </w:r>
    </w:p>
    <w:p w:rsidR="008A050B" w:rsidRPr="00002113" w:rsidRDefault="008A050B" w:rsidP="00903756">
      <w:pPr>
        <w:spacing w:line="480" w:lineRule="auto"/>
        <w:jc w:val="both"/>
        <w:rPr>
          <w:rFonts w:ascii="Times New Roman" w:hAnsi="Times New Roman" w:cs="Times New Roman"/>
          <w:sz w:val="24"/>
          <w:szCs w:val="24"/>
        </w:rPr>
      </w:pPr>
      <w:r w:rsidRPr="00002113">
        <w:rPr>
          <w:rFonts w:ascii="Times New Roman" w:hAnsi="Times New Roman" w:cs="Times New Roman"/>
          <w:sz w:val="24"/>
          <w:szCs w:val="24"/>
        </w:rPr>
        <w:lastRenderedPageBreak/>
        <w:t xml:space="preserve">Furthermore, </w:t>
      </w:r>
      <w:r w:rsidR="007E645E" w:rsidRPr="00002113">
        <w:rPr>
          <w:rFonts w:ascii="Times New Roman" w:hAnsi="Times New Roman" w:cs="Times New Roman"/>
          <w:sz w:val="24"/>
          <w:szCs w:val="24"/>
        </w:rPr>
        <w:t>various</w:t>
      </w:r>
      <w:r w:rsidRPr="00002113">
        <w:rPr>
          <w:rFonts w:ascii="Times New Roman" w:hAnsi="Times New Roman" w:cs="Times New Roman"/>
          <w:sz w:val="24"/>
          <w:szCs w:val="24"/>
        </w:rPr>
        <w:t xml:space="preserve"> studies have </w:t>
      </w:r>
      <w:r w:rsidR="00171DA2" w:rsidRPr="00002113">
        <w:rPr>
          <w:rFonts w:ascii="Times New Roman" w:hAnsi="Times New Roman" w:cs="Times New Roman"/>
          <w:sz w:val="24"/>
          <w:szCs w:val="24"/>
        </w:rPr>
        <w:t>opined</w:t>
      </w:r>
      <w:r w:rsidR="00AC21D9" w:rsidRPr="00002113">
        <w:rPr>
          <w:rFonts w:ascii="Times New Roman" w:hAnsi="Times New Roman" w:cs="Times New Roman"/>
          <w:sz w:val="24"/>
          <w:szCs w:val="24"/>
        </w:rPr>
        <w:t xml:space="preserve"> more investigation</w:t>
      </w:r>
      <w:r w:rsidRPr="00002113">
        <w:rPr>
          <w:rFonts w:ascii="Times New Roman" w:hAnsi="Times New Roman" w:cs="Times New Roman"/>
          <w:sz w:val="24"/>
          <w:szCs w:val="24"/>
        </w:rPr>
        <w:t xml:space="preserve"> in this area at both </w:t>
      </w:r>
      <w:r w:rsidR="003D1B02" w:rsidRPr="00002113">
        <w:rPr>
          <w:rFonts w:ascii="Times New Roman" w:hAnsi="Times New Roman" w:cs="Times New Roman"/>
          <w:sz w:val="24"/>
          <w:szCs w:val="24"/>
        </w:rPr>
        <w:t>national</w:t>
      </w:r>
      <w:r w:rsidRPr="00002113">
        <w:rPr>
          <w:rFonts w:ascii="Times New Roman" w:hAnsi="Times New Roman" w:cs="Times New Roman"/>
          <w:sz w:val="24"/>
          <w:szCs w:val="24"/>
        </w:rPr>
        <w:t xml:space="preserve"> and organizational levels, especially where forensic auditing has</w:t>
      </w:r>
      <w:r w:rsidR="0079733B" w:rsidRPr="00002113">
        <w:rPr>
          <w:rFonts w:ascii="Times New Roman" w:hAnsi="Times New Roman" w:cs="Times New Roman"/>
          <w:sz w:val="24"/>
          <w:szCs w:val="24"/>
        </w:rPr>
        <w:t xml:space="preserve"> not been accessed effectively</w:t>
      </w:r>
      <w:r w:rsidRPr="00002113">
        <w:rPr>
          <w:rFonts w:ascii="Times New Roman" w:hAnsi="Times New Roman" w:cs="Times New Roman"/>
          <w:sz w:val="24"/>
          <w:szCs w:val="24"/>
        </w:rPr>
        <w:t xml:space="preserve"> (</w:t>
      </w:r>
      <w:proofErr w:type="spellStart"/>
      <w:r w:rsidRPr="00002113">
        <w:rPr>
          <w:rFonts w:ascii="Times New Roman" w:hAnsi="Times New Roman" w:cs="Times New Roman"/>
          <w:sz w:val="24"/>
          <w:szCs w:val="24"/>
        </w:rPr>
        <w:t>Endaya</w:t>
      </w:r>
      <w:proofErr w:type="spellEnd"/>
      <w:r w:rsidRPr="00002113">
        <w:rPr>
          <w:rFonts w:ascii="Times New Roman" w:hAnsi="Times New Roman" w:cs="Times New Roman"/>
          <w:sz w:val="24"/>
          <w:szCs w:val="24"/>
        </w:rPr>
        <w:t xml:space="preserve"> and </w:t>
      </w:r>
      <w:proofErr w:type="spellStart"/>
      <w:r w:rsidRPr="00002113">
        <w:rPr>
          <w:rFonts w:ascii="Times New Roman" w:hAnsi="Times New Roman" w:cs="Times New Roman"/>
          <w:sz w:val="24"/>
          <w:szCs w:val="24"/>
        </w:rPr>
        <w:t>Hanefah</w:t>
      </w:r>
      <w:proofErr w:type="spellEnd"/>
      <w:r w:rsidRPr="00002113">
        <w:rPr>
          <w:rFonts w:ascii="Times New Roman" w:hAnsi="Times New Roman" w:cs="Times New Roman"/>
          <w:sz w:val="24"/>
          <w:szCs w:val="24"/>
        </w:rPr>
        <w:t xml:space="preserve">, 2016; </w:t>
      </w:r>
      <w:proofErr w:type="spellStart"/>
      <w:r w:rsidRPr="00002113">
        <w:rPr>
          <w:rFonts w:ascii="Times New Roman" w:hAnsi="Times New Roman" w:cs="Times New Roman"/>
          <w:sz w:val="24"/>
          <w:szCs w:val="24"/>
        </w:rPr>
        <w:t>Mihert</w:t>
      </w:r>
      <w:proofErr w:type="spellEnd"/>
      <w:r w:rsidRPr="00002113">
        <w:rPr>
          <w:rFonts w:ascii="Times New Roman" w:hAnsi="Times New Roman" w:cs="Times New Roman"/>
          <w:sz w:val="24"/>
          <w:szCs w:val="24"/>
        </w:rPr>
        <w:t xml:space="preserve"> and </w:t>
      </w:r>
      <w:proofErr w:type="spellStart"/>
      <w:r w:rsidRPr="00002113">
        <w:rPr>
          <w:rFonts w:ascii="Times New Roman" w:hAnsi="Times New Roman" w:cs="Times New Roman"/>
          <w:sz w:val="24"/>
          <w:szCs w:val="24"/>
        </w:rPr>
        <w:t>Yismaw</w:t>
      </w:r>
      <w:proofErr w:type="spellEnd"/>
      <w:r w:rsidRPr="00002113">
        <w:rPr>
          <w:rFonts w:ascii="Times New Roman" w:hAnsi="Times New Roman" w:cs="Times New Roman"/>
          <w:sz w:val="24"/>
          <w:szCs w:val="24"/>
        </w:rPr>
        <w:t>, 2007).</w:t>
      </w:r>
      <w:r w:rsidRPr="00002113">
        <w:rPr>
          <w:rFonts w:ascii="Times New Roman" w:hAnsi="Times New Roman" w:cs="Times New Roman"/>
          <w:sz w:val="24"/>
          <w:szCs w:val="24"/>
          <w:shd w:val="clear" w:color="auto" w:fill="FFFFFF"/>
        </w:rPr>
        <w:t xml:space="preserve"> Therefore, </w:t>
      </w:r>
      <w:r w:rsidRPr="00002113">
        <w:rPr>
          <w:rFonts w:ascii="Times New Roman" w:hAnsi="Times New Roman" w:cs="Times New Roman"/>
          <w:sz w:val="24"/>
          <w:szCs w:val="24"/>
        </w:rPr>
        <w:t xml:space="preserve">this study intends to evaluate the forensic auditing and performance of quoted agribusiness in Oyo state, Nigeria. </w:t>
      </w:r>
    </w:p>
    <w:p w:rsidR="00677625" w:rsidRPr="00002113" w:rsidRDefault="007D1DFA" w:rsidP="00903756">
      <w:pPr>
        <w:pStyle w:val="Heading2"/>
        <w:spacing w:line="480" w:lineRule="auto"/>
        <w:rPr>
          <w:sz w:val="28"/>
          <w:szCs w:val="28"/>
        </w:rPr>
      </w:pPr>
      <w:bookmarkStart w:id="12" w:name="_Toc109388742"/>
      <w:bookmarkStart w:id="13" w:name="_Toc109729006"/>
      <w:r w:rsidRPr="00002113">
        <w:rPr>
          <w:sz w:val="28"/>
          <w:szCs w:val="28"/>
          <w:shd w:val="clear" w:color="auto" w:fill="FFFFFF"/>
        </w:rPr>
        <w:t xml:space="preserve">1.3 </w:t>
      </w:r>
      <w:r w:rsidRPr="00002113">
        <w:rPr>
          <w:sz w:val="28"/>
          <w:szCs w:val="28"/>
          <w:shd w:val="clear" w:color="auto" w:fill="FFFFFF"/>
        </w:rPr>
        <w:tab/>
      </w:r>
      <w:r w:rsidR="00B5380B" w:rsidRPr="00002113">
        <w:rPr>
          <w:sz w:val="28"/>
          <w:szCs w:val="28"/>
          <w:shd w:val="clear" w:color="auto" w:fill="FFFFFF"/>
        </w:rPr>
        <w:t>Research Questions</w:t>
      </w:r>
      <w:bookmarkEnd w:id="12"/>
      <w:bookmarkEnd w:id="13"/>
    </w:p>
    <w:p w:rsidR="003B5EB0" w:rsidRPr="00002113" w:rsidRDefault="00235131" w:rsidP="00903756">
      <w:pPr>
        <w:spacing w:line="480" w:lineRule="auto"/>
        <w:rPr>
          <w:rFonts w:ascii="Times New Roman" w:hAnsi="Times New Roman" w:cs="Times New Roman"/>
          <w:sz w:val="24"/>
          <w:szCs w:val="24"/>
        </w:rPr>
      </w:pPr>
      <w:r w:rsidRPr="00002113">
        <w:rPr>
          <w:rFonts w:ascii="Times New Roman" w:hAnsi="Times New Roman" w:cs="Times New Roman"/>
          <w:sz w:val="24"/>
          <w:szCs w:val="24"/>
        </w:rPr>
        <w:t>Stemming from</w:t>
      </w:r>
      <w:r w:rsidR="0017257D" w:rsidRPr="00002113">
        <w:rPr>
          <w:rFonts w:ascii="Times New Roman" w:hAnsi="Times New Roman" w:cs="Times New Roman"/>
          <w:sz w:val="24"/>
          <w:szCs w:val="24"/>
        </w:rPr>
        <w:t xml:space="preserve"> the above research problem, this study s</w:t>
      </w:r>
      <w:r w:rsidR="00AC21D9" w:rsidRPr="00002113">
        <w:rPr>
          <w:rFonts w:ascii="Times New Roman" w:hAnsi="Times New Roman" w:cs="Times New Roman"/>
          <w:sz w:val="24"/>
          <w:szCs w:val="24"/>
        </w:rPr>
        <w:t>ought responses</w:t>
      </w:r>
      <w:r w:rsidR="0017257D" w:rsidRPr="00002113">
        <w:rPr>
          <w:rFonts w:ascii="Times New Roman" w:hAnsi="Times New Roman" w:cs="Times New Roman"/>
          <w:sz w:val="24"/>
          <w:szCs w:val="24"/>
        </w:rPr>
        <w:t xml:space="preserve"> to the under listed questions:</w:t>
      </w:r>
    </w:p>
    <w:p w:rsidR="00ED739C" w:rsidRPr="00002113" w:rsidRDefault="003B5EB0" w:rsidP="00903756">
      <w:pPr>
        <w:pStyle w:val="ListParagraph"/>
        <w:numPr>
          <w:ilvl w:val="0"/>
          <w:numId w:val="10"/>
        </w:numPr>
        <w:spacing w:line="480" w:lineRule="auto"/>
        <w:rPr>
          <w:rFonts w:ascii="Times New Roman" w:hAnsi="Times New Roman" w:cs="Times New Roman"/>
          <w:sz w:val="24"/>
          <w:szCs w:val="24"/>
        </w:rPr>
      </w:pPr>
      <w:r w:rsidRPr="00002113">
        <w:rPr>
          <w:rFonts w:ascii="Times New Roman" w:hAnsi="Times New Roman" w:cs="Times New Roman"/>
          <w:sz w:val="24"/>
          <w:szCs w:val="24"/>
        </w:rPr>
        <w:t xml:space="preserve">What is level of effectiveness of </w:t>
      </w:r>
      <w:r w:rsidR="00ED739C" w:rsidRPr="00002113">
        <w:rPr>
          <w:rFonts w:ascii="Times New Roman" w:hAnsi="Times New Roman" w:cs="Times New Roman"/>
          <w:sz w:val="24"/>
          <w:szCs w:val="24"/>
        </w:rPr>
        <w:t>forensic and non-forensic auditor’s involvement in agribusiness enterprises</w:t>
      </w:r>
      <w:r w:rsidRPr="00002113">
        <w:rPr>
          <w:rFonts w:ascii="Times New Roman" w:hAnsi="Times New Roman" w:cs="Times New Roman"/>
          <w:sz w:val="24"/>
          <w:szCs w:val="24"/>
        </w:rPr>
        <w:t>?</w:t>
      </w:r>
    </w:p>
    <w:p w:rsidR="00ED739C" w:rsidRPr="00002113" w:rsidRDefault="003B5EB0" w:rsidP="00903756">
      <w:pPr>
        <w:pStyle w:val="ListParagraph"/>
        <w:numPr>
          <w:ilvl w:val="0"/>
          <w:numId w:val="10"/>
        </w:numPr>
        <w:spacing w:line="480" w:lineRule="auto"/>
        <w:rPr>
          <w:rFonts w:ascii="Times New Roman" w:hAnsi="Times New Roman" w:cs="Times New Roman"/>
          <w:sz w:val="24"/>
          <w:szCs w:val="24"/>
        </w:rPr>
      </w:pPr>
      <w:r w:rsidRPr="00002113">
        <w:rPr>
          <w:rFonts w:ascii="Times New Roman" w:hAnsi="Times New Roman" w:cs="Times New Roman"/>
          <w:sz w:val="24"/>
          <w:szCs w:val="24"/>
        </w:rPr>
        <w:t>What are the determinant of usage of forensic and non-forensic auditor on agribusiness enterprise?</w:t>
      </w:r>
    </w:p>
    <w:p w:rsidR="00ED739C" w:rsidRPr="00002113" w:rsidRDefault="003B5EB0" w:rsidP="00903756">
      <w:pPr>
        <w:pStyle w:val="ListParagraph"/>
        <w:numPr>
          <w:ilvl w:val="0"/>
          <w:numId w:val="10"/>
        </w:numPr>
        <w:spacing w:line="480" w:lineRule="auto"/>
        <w:rPr>
          <w:rFonts w:ascii="Times New Roman" w:hAnsi="Times New Roman" w:cs="Times New Roman"/>
          <w:sz w:val="24"/>
          <w:szCs w:val="24"/>
        </w:rPr>
      </w:pPr>
      <w:r w:rsidRPr="00002113">
        <w:rPr>
          <w:rFonts w:ascii="Times New Roman" w:hAnsi="Times New Roman" w:cs="Times New Roman"/>
          <w:sz w:val="24"/>
          <w:szCs w:val="24"/>
        </w:rPr>
        <w:t>What are the determinant of the performance of forensic and non-forensic auditors in the study area?</w:t>
      </w:r>
    </w:p>
    <w:p w:rsidR="00EC6DAF" w:rsidRPr="00002113" w:rsidRDefault="003B5EB0" w:rsidP="00EC6DAF">
      <w:pPr>
        <w:pStyle w:val="ListParagraph"/>
        <w:numPr>
          <w:ilvl w:val="0"/>
          <w:numId w:val="10"/>
        </w:numPr>
        <w:spacing w:line="480" w:lineRule="auto"/>
        <w:rPr>
          <w:rFonts w:ascii="Times New Roman" w:hAnsi="Times New Roman" w:cs="Times New Roman"/>
          <w:sz w:val="24"/>
          <w:szCs w:val="24"/>
        </w:rPr>
      </w:pPr>
      <w:r w:rsidRPr="00002113">
        <w:rPr>
          <w:rFonts w:ascii="Times New Roman" w:hAnsi="Times New Roman" w:cs="Times New Roman"/>
          <w:sz w:val="24"/>
          <w:szCs w:val="24"/>
        </w:rPr>
        <w:t xml:space="preserve"> </w:t>
      </w:r>
      <w:r w:rsidR="004B116F" w:rsidRPr="00002113">
        <w:rPr>
          <w:rFonts w:ascii="Times New Roman" w:hAnsi="Times New Roman" w:cs="Times New Roman"/>
          <w:sz w:val="24"/>
          <w:szCs w:val="24"/>
        </w:rPr>
        <w:t>What is</w:t>
      </w:r>
      <w:r w:rsidRPr="00002113">
        <w:rPr>
          <w:rFonts w:ascii="Times New Roman" w:hAnsi="Times New Roman" w:cs="Times New Roman"/>
          <w:sz w:val="24"/>
          <w:szCs w:val="24"/>
        </w:rPr>
        <w:t xml:space="preserve"> the performance of</w:t>
      </w:r>
      <w:r w:rsidR="003412A9" w:rsidRPr="00002113">
        <w:rPr>
          <w:rFonts w:ascii="Times New Roman" w:hAnsi="Times New Roman" w:cs="Times New Roman"/>
          <w:sz w:val="24"/>
          <w:szCs w:val="24"/>
        </w:rPr>
        <w:t xml:space="preserve"> selected</w:t>
      </w:r>
      <w:r w:rsidRPr="00002113">
        <w:rPr>
          <w:rFonts w:ascii="Times New Roman" w:hAnsi="Times New Roman" w:cs="Times New Roman"/>
          <w:sz w:val="24"/>
          <w:szCs w:val="24"/>
        </w:rPr>
        <w:t xml:space="preserve"> agribusiness</w:t>
      </w:r>
      <w:r w:rsidR="003412A9" w:rsidRPr="00002113">
        <w:rPr>
          <w:rFonts w:ascii="Times New Roman" w:hAnsi="Times New Roman" w:cs="Times New Roman"/>
          <w:sz w:val="24"/>
          <w:szCs w:val="24"/>
        </w:rPr>
        <w:t xml:space="preserve"> enterprises</w:t>
      </w:r>
      <w:r w:rsidRPr="00002113">
        <w:rPr>
          <w:rFonts w:ascii="Times New Roman" w:hAnsi="Times New Roman" w:cs="Times New Roman"/>
          <w:sz w:val="24"/>
          <w:szCs w:val="24"/>
        </w:rPr>
        <w:t xml:space="preserve"> in O</w:t>
      </w:r>
      <w:r w:rsidR="004B116F" w:rsidRPr="00002113">
        <w:rPr>
          <w:rFonts w:ascii="Times New Roman" w:hAnsi="Times New Roman" w:cs="Times New Roman"/>
          <w:sz w:val="24"/>
          <w:szCs w:val="24"/>
        </w:rPr>
        <w:t>yo state?</w:t>
      </w:r>
    </w:p>
    <w:p w:rsidR="0017257D" w:rsidRPr="00002113" w:rsidRDefault="0039428A" w:rsidP="00903756">
      <w:pPr>
        <w:pStyle w:val="Heading2"/>
        <w:spacing w:line="480" w:lineRule="auto"/>
        <w:rPr>
          <w:sz w:val="28"/>
          <w:szCs w:val="28"/>
        </w:rPr>
      </w:pPr>
      <w:bookmarkStart w:id="14" w:name="_Toc109388743"/>
      <w:bookmarkStart w:id="15" w:name="_Toc109729007"/>
      <w:r w:rsidRPr="00002113">
        <w:rPr>
          <w:sz w:val="28"/>
          <w:szCs w:val="28"/>
        </w:rPr>
        <w:t>1.4</w:t>
      </w:r>
      <w:r w:rsidRPr="00002113">
        <w:rPr>
          <w:sz w:val="28"/>
          <w:szCs w:val="28"/>
        </w:rPr>
        <w:tab/>
      </w:r>
      <w:r w:rsidR="0017257D" w:rsidRPr="00002113">
        <w:rPr>
          <w:sz w:val="28"/>
          <w:szCs w:val="28"/>
        </w:rPr>
        <w:t>Objectives of the Study</w:t>
      </w:r>
      <w:bookmarkEnd w:id="14"/>
      <w:bookmarkEnd w:id="15"/>
    </w:p>
    <w:p w:rsidR="00854AC8" w:rsidRPr="00002113" w:rsidRDefault="005E1D15" w:rsidP="00903756">
      <w:pPr>
        <w:pStyle w:val="ListParagraph"/>
        <w:spacing w:line="480" w:lineRule="auto"/>
        <w:ind w:left="570"/>
        <w:rPr>
          <w:rFonts w:ascii="Times New Roman" w:hAnsi="Times New Roman" w:cs="Times New Roman"/>
          <w:sz w:val="24"/>
          <w:szCs w:val="24"/>
        </w:rPr>
      </w:pPr>
      <w:r w:rsidRPr="00002113">
        <w:rPr>
          <w:rFonts w:ascii="Times New Roman" w:hAnsi="Times New Roman" w:cs="Times New Roman"/>
          <w:sz w:val="24"/>
          <w:szCs w:val="24"/>
        </w:rPr>
        <w:t xml:space="preserve">The major </w:t>
      </w:r>
      <w:r w:rsidR="008174CF" w:rsidRPr="00002113">
        <w:rPr>
          <w:rFonts w:ascii="Times New Roman" w:hAnsi="Times New Roman" w:cs="Times New Roman"/>
          <w:sz w:val="24"/>
          <w:szCs w:val="24"/>
        </w:rPr>
        <w:t>aim</w:t>
      </w:r>
      <w:r w:rsidRPr="00002113">
        <w:rPr>
          <w:rFonts w:ascii="Times New Roman" w:hAnsi="Times New Roman" w:cs="Times New Roman"/>
          <w:sz w:val="24"/>
          <w:szCs w:val="24"/>
        </w:rPr>
        <w:t xml:space="preserve"> of th</w:t>
      </w:r>
      <w:r w:rsidR="008174CF" w:rsidRPr="00002113">
        <w:rPr>
          <w:rFonts w:ascii="Times New Roman" w:hAnsi="Times New Roman" w:cs="Times New Roman"/>
          <w:sz w:val="24"/>
          <w:szCs w:val="24"/>
        </w:rPr>
        <w:t>is</w:t>
      </w:r>
      <w:r w:rsidRPr="00002113">
        <w:rPr>
          <w:rFonts w:ascii="Times New Roman" w:hAnsi="Times New Roman" w:cs="Times New Roman"/>
          <w:sz w:val="24"/>
          <w:szCs w:val="24"/>
        </w:rPr>
        <w:t xml:space="preserve"> </w:t>
      </w:r>
      <w:r w:rsidR="00AC21D9" w:rsidRPr="00002113">
        <w:rPr>
          <w:rFonts w:ascii="Times New Roman" w:hAnsi="Times New Roman" w:cs="Times New Roman"/>
          <w:sz w:val="24"/>
          <w:szCs w:val="24"/>
        </w:rPr>
        <w:t>research work</w:t>
      </w:r>
      <w:r w:rsidRPr="00002113">
        <w:rPr>
          <w:rFonts w:ascii="Times New Roman" w:hAnsi="Times New Roman" w:cs="Times New Roman"/>
          <w:sz w:val="24"/>
          <w:szCs w:val="24"/>
        </w:rPr>
        <w:t xml:space="preserve"> </w:t>
      </w:r>
      <w:r w:rsidR="008174CF" w:rsidRPr="00002113">
        <w:rPr>
          <w:rFonts w:ascii="Times New Roman" w:hAnsi="Times New Roman" w:cs="Times New Roman"/>
          <w:sz w:val="24"/>
          <w:szCs w:val="24"/>
        </w:rPr>
        <w:t>was</w:t>
      </w:r>
      <w:r w:rsidR="00AC21D9" w:rsidRPr="00002113">
        <w:rPr>
          <w:rFonts w:ascii="Times New Roman" w:hAnsi="Times New Roman" w:cs="Times New Roman"/>
          <w:sz w:val="24"/>
          <w:szCs w:val="24"/>
        </w:rPr>
        <w:t xml:space="preserve"> to evaluate</w:t>
      </w:r>
      <w:r w:rsidRPr="00002113">
        <w:rPr>
          <w:rFonts w:ascii="Times New Roman" w:hAnsi="Times New Roman" w:cs="Times New Roman"/>
          <w:sz w:val="24"/>
          <w:szCs w:val="24"/>
        </w:rPr>
        <w:t xml:space="preserve"> the effect of for</w:t>
      </w:r>
      <w:r w:rsidR="001A24D4" w:rsidRPr="00002113">
        <w:rPr>
          <w:rFonts w:ascii="Times New Roman" w:hAnsi="Times New Roman" w:cs="Times New Roman"/>
          <w:sz w:val="24"/>
          <w:szCs w:val="24"/>
        </w:rPr>
        <w:t>ensic audit on the financial performance</w:t>
      </w:r>
      <w:r w:rsidR="00AC21D9" w:rsidRPr="00002113">
        <w:rPr>
          <w:rFonts w:ascii="Times New Roman" w:hAnsi="Times New Roman" w:cs="Times New Roman"/>
          <w:sz w:val="24"/>
          <w:szCs w:val="24"/>
        </w:rPr>
        <w:t xml:space="preserve"> of </w:t>
      </w:r>
      <w:r w:rsidRPr="00002113">
        <w:rPr>
          <w:rFonts w:ascii="Times New Roman" w:hAnsi="Times New Roman" w:cs="Times New Roman"/>
          <w:sz w:val="24"/>
          <w:szCs w:val="24"/>
        </w:rPr>
        <w:t>agribusiness enterprises in Oyo state, Nigeria. Other specific</w:t>
      </w:r>
      <w:r w:rsidR="003B5EB0" w:rsidRPr="00002113">
        <w:rPr>
          <w:rFonts w:ascii="Times New Roman" w:hAnsi="Times New Roman" w:cs="Times New Roman"/>
          <w:sz w:val="24"/>
          <w:szCs w:val="24"/>
        </w:rPr>
        <w:t xml:space="preserve"> objectives of the study are to</w:t>
      </w:r>
      <w:r w:rsidR="005134F0" w:rsidRPr="00002113">
        <w:rPr>
          <w:rFonts w:ascii="Times New Roman" w:hAnsi="Times New Roman" w:cs="Times New Roman"/>
          <w:sz w:val="24"/>
          <w:szCs w:val="24"/>
        </w:rPr>
        <w:t>:</w:t>
      </w:r>
    </w:p>
    <w:p w:rsidR="00BD1ACA" w:rsidRPr="00002113" w:rsidRDefault="003B5EB0" w:rsidP="00903756">
      <w:pPr>
        <w:pStyle w:val="ListParagraph"/>
        <w:numPr>
          <w:ilvl w:val="0"/>
          <w:numId w:val="31"/>
        </w:numPr>
        <w:spacing w:line="480" w:lineRule="auto"/>
        <w:rPr>
          <w:rFonts w:ascii="Times New Roman" w:hAnsi="Times New Roman" w:cs="Times New Roman"/>
          <w:sz w:val="24"/>
          <w:szCs w:val="24"/>
        </w:rPr>
      </w:pPr>
      <w:r w:rsidRPr="00002113">
        <w:rPr>
          <w:rFonts w:ascii="Times New Roman" w:hAnsi="Times New Roman" w:cs="Times New Roman"/>
          <w:sz w:val="24"/>
          <w:szCs w:val="24"/>
        </w:rPr>
        <w:t>examine the level of effectiveness of forensic</w:t>
      </w:r>
      <w:r w:rsidR="002B25CD" w:rsidRPr="00002113">
        <w:rPr>
          <w:rFonts w:ascii="Times New Roman" w:hAnsi="Times New Roman" w:cs="Times New Roman"/>
          <w:sz w:val="24"/>
          <w:szCs w:val="24"/>
        </w:rPr>
        <w:t xml:space="preserve"> and non-forensic</w:t>
      </w:r>
      <w:r w:rsidRPr="00002113">
        <w:rPr>
          <w:rFonts w:ascii="Times New Roman" w:hAnsi="Times New Roman" w:cs="Times New Roman"/>
          <w:sz w:val="24"/>
          <w:szCs w:val="24"/>
        </w:rPr>
        <w:t xml:space="preserve"> auditor</w:t>
      </w:r>
      <w:r w:rsidR="00ED739C" w:rsidRPr="00002113">
        <w:rPr>
          <w:rFonts w:ascii="Times New Roman" w:hAnsi="Times New Roman" w:cs="Times New Roman"/>
          <w:sz w:val="24"/>
          <w:szCs w:val="24"/>
        </w:rPr>
        <w:t>’s involvement in</w:t>
      </w:r>
      <w:r w:rsidRPr="00002113">
        <w:rPr>
          <w:rFonts w:ascii="Times New Roman" w:hAnsi="Times New Roman" w:cs="Times New Roman"/>
          <w:sz w:val="24"/>
          <w:szCs w:val="24"/>
        </w:rPr>
        <w:t xml:space="preserve"> agribusiness enterprises</w:t>
      </w:r>
    </w:p>
    <w:p w:rsidR="00BD1ACA" w:rsidRPr="00002113" w:rsidRDefault="003B5EB0" w:rsidP="00903756">
      <w:pPr>
        <w:pStyle w:val="ListParagraph"/>
        <w:numPr>
          <w:ilvl w:val="0"/>
          <w:numId w:val="31"/>
        </w:numPr>
        <w:spacing w:line="480" w:lineRule="auto"/>
        <w:rPr>
          <w:rFonts w:ascii="Times New Roman" w:hAnsi="Times New Roman" w:cs="Times New Roman"/>
          <w:sz w:val="24"/>
          <w:szCs w:val="24"/>
        </w:rPr>
      </w:pPr>
      <w:r w:rsidRPr="00002113">
        <w:rPr>
          <w:rFonts w:ascii="Times New Roman" w:hAnsi="Times New Roman" w:cs="Times New Roman"/>
          <w:sz w:val="24"/>
          <w:szCs w:val="24"/>
        </w:rPr>
        <w:lastRenderedPageBreak/>
        <w:t>analyze</w:t>
      </w:r>
      <w:r w:rsidR="00854AC8" w:rsidRPr="00002113">
        <w:rPr>
          <w:rFonts w:ascii="Times New Roman" w:hAnsi="Times New Roman" w:cs="Times New Roman"/>
          <w:sz w:val="24"/>
          <w:szCs w:val="24"/>
        </w:rPr>
        <w:t xml:space="preserve"> the</w:t>
      </w:r>
      <w:r w:rsidRPr="00002113">
        <w:rPr>
          <w:rFonts w:ascii="Times New Roman" w:hAnsi="Times New Roman" w:cs="Times New Roman"/>
          <w:sz w:val="24"/>
          <w:szCs w:val="24"/>
        </w:rPr>
        <w:t xml:space="preserve"> determinant of</w:t>
      </w:r>
      <w:r w:rsidR="00854AC8" w:rsidRPr="00002113">
        <w:rPr>
          <w:rFonts w:ascii="Times New Roman" w:hAnsi="Times New Roman" w:cs="Times New Roman"/>
          <w:sz w:val="24"/>
          <w:szCs w:val="24"/>
        </w:rPr>
        <w:t xml:space="preserve"> usage of forensic</w:t>
      </w:r>
      <w:r w:rsidRPr="00002113">
        <w:rPr>
          <w:rFonts w:ascii="Times New Roman" w:hAnsi="Times New Roman" w:cs="Times New Roman"/>
          <w:sz w:val="24"/>
          <w:szCs w:val="24"/>
        </w:rPr>
        <w:t xml:space="preserve"> and non-forensic</w:t>
      </w:r>
      <w:r w:rsidR="00854AC8" w:rsidRPr="00002113">
        <w:rPr>
          <w:rFonts w:ascii="Times New Roman" w:hAnsi="Times New Roman" w:cs="Times New Roman"/>
          <w:sz w:val="24"/>
          <w:szCs w:val="24"/>
        </w:rPr>
        <w:t xml:space="preserve"> auditor on agribusiness</w:t>
      </w:r>
      <w:r w:rsidRPr="00002113">
        <w:rPr>
          <w:rFonts w:ascii="Times New Roman" w:hAnsi="Times New Roman" w:cs="Times New Roman"/>
          <w:sz w:val="24"/>
          <w:szCs w:val="24"/>
        </w:rPr>
        <w:t xml:space="preserve"> enterprise</w:t>
      </w:r>
      <w:r w:rsidR="00DE2390" w:rsidRPr="00002113">
        <w:rPr>
          <w:rFonts w:ascii="Times New Roman" w:hAnsi="Times New Roman" w:cs="Times New Roman"/>
          <w:sz w:val="24"/>
          <w:szCs w:val="24"/>
        </w:rPr>
        <w:t>.</w:t>
      </w:r>
    </w:p>
    <w:p w:rsidR="00BD1ACA" w:rsidRPr="00002113" w:rsidRDefault="00726BE1" w:rsidP="00903756">
      <w:pPr>
        <w:pStyle w:val="ListParagraph"/>
        <w:numPr>
          <w:ilvl w:val="0"/>
          <w:numId w:val="31"/>
        </w:numPr>
        <w:spacing w:line="480" w:lineRule="auto"/>
        <w:rPr>
          <w:rFonts w:ascii="Times New Roman" w:hAnsi="Times New Roman" w:cs="Times New Roman"/>
          <w:sz w:val="24"/>
          <w:szCs w:val="24"/>
        </w:rPr>
      </w:pPr>
      <w:r w:rsidRPr="00002113">
        <w:rPr>
          <w:rFonts w:ascii="Times New Roman" w:hAnsi="Times New Roman" w:cs="Times New Roman"/>
          <w:sz w:val="24"/>
          <w:szCs w:val="24"/>
        </w:rPr>
        <w:t>e</w:t>
      </w:r>
      <w:r w:rsidR="003B5EB0" w:rsidRPr="00002113">
        <w:rPr>
          <w:rFonts w:ascii="Times New Roman" w:hAnsi="Times New Roman" w:cs="Times New Roman"/>
          <w:sz w:val="24"/>
          <w:szCs w:val="24"/>
        </w:rPr>
        <w:t>valuate the determinant of the performance of forensic and non-forensic auditors in the study area.</w:t>
      </w:r>
    </w:p>
    <w:p w:rsidR="003B5EB0" w:rsidRPr="00002113" w:rsidRDefault="00726BE1" w:rsidP="00903756">
      <w:pPr>
        <w:pStyle w:val="ListParagraph"/>
        <w:numPr>
          <w:ilvl w:val="0"/>
          <w:numId w:val="31"/>
        </w:numPr>
        <w:spacing w:line="480" w:lineRule="auto"/>
        <w:rPr>
          <w:rFonts w:ascii="Times New Roman" w:hAnsi="Times New Roman" w:cs="Times New Roman"/>
          <w:sz w:val="24"/>
          <w:szCs w:val="24"/>
        </w:rPr>
      </w:pPr>
      <w:r w:rsidRPr="00002113">
        <w:rPr>
          <w:rFonts w:ascii="Times New Roman" w:hAnsi="Times New Roman" w:cs="Times New Roman"/>
          <w:sz w:val="24"/>
          <w:szCs w:val="24"/>
        </w:rPr>
        <w:t>m</w:t>
      </w:r>
      <w:r w:rsidR="003B5EB0" w:rsidRPr="00002113">
        <w:rPr>
          <w:rFonts w:ascii="Times New Roman" w:hAnsi="Times New Roman" w:cs="Times New Roman"/>
          <w:sz w:val="24"/>
          <w:szCs w:val="24"/>
        </w:rPr>
        <w:t>easure the performance</w:t>
      </w:r>
      <w:r w:rsidR="001A24D4" w:rsidRPr="00002113">
        <w:rPr>
          <w:rFonts w:ascii="Times New Roman" w:hAnsi="Times New Roman" w:cs="Times New Roman"/>
          <w:sz w:val="24"/>
          <w:szCs w:val="24"/>
        </w:rPr>
        <w:t xml:space="preserve"> </w:t>
      </w:r>
      <w:r w:rsidR="00BE673A" w:rsidRPr="00002113">
        <w:rPr>
          <w:rFonts w:ascii="Times New Roman" w:hAnsi="Times New Roman" w:cs="Times New Roman"/>
          <w:sz w:val="24"/>
          <w:szCs w:val="24"/>
        </w:rPr>
        <w:t>of selected</w:t>
      </w:r>
      <w:r w:rsidR="003B5EB0" w:rsidRPr="00002113">
        <w:rPr>
          <w:rFonts w:ascii="Times New Roman" w:hAnsi="Times New Roman" w:cs="Times New Roman"/>
          <w:sz w:val="24"/>
          <w:szCs w:val="24"/>
        </w:rPr>
        <w:t xml:space="preserve"> agribusiness</w:t>
      </w:r>
      <w:r w:rsidR="00BE673A" w:rsidRPr="00002113">
        <w:rPr>
          <w:rFonts w:ascii="Times New Roman" w:hAnsi="Times New Roman" w:cs="Times New Roman"/>
          <w:sz w:val="24"/>
          <w:szCs w:val="24"/>
        </w:rPr>
        <w:t xml:space="preserve"> enterprise</w:t>
      </w:r>
      <w:r w:rsidR="003B5EB0" w:rsidRPr="00002113">
        <w:rPr>
          <w:rFonts w:ascii="Times New Roman" w:hAnsi="Times New Roman" w:cs="Times New Roman"/>
          <w:sz w:val="24"/>
          <w:szCs w:val="24"/>
        </w:rPr>
        <w:t xml:space="preserve"> in Oyo state.</w:t>
      </w:r>
    </w:p>
    <w:p w:rsidR="0017257D" w:rsidRPr="00002113" w:rsidRDefault="003B5EB0" w:rsidP="00903756">
      <w:pPr>
        <w:pStyle w:val="Heading2"/>
        <w:spacing w:line="480" w:lineRule="auto"/>
        <w:rPr>
          <w:sz w:val="28"/>
          <w:szCs w:val="28"/>
        </w:rPr>
      </w:pPr>
      <w:r w:rsidRPr="00002113">
        <w:rPr>
          <w:sz w:val="28"/>
          <w:szCs w:val="28"/>
        </w:rPr>
        <w:t xml:space="preserve"> </w:t>
      </w:r>
      <w:bookmarkStart w:id="16" w:name="_Toc109388744"/>
      <w:bookmarkStart w:id="17" w:name="_Toc109729008"/>
      <w:r w:rsidR="00FB5D56" w:rsidRPr="00002113">
        <w:rPr>
          <w:sz w:val="28"/>
          <w:szCs w:val="28"/>
        </w:rPr>
        <w:t>1.5</w:t>
      </w:r>
      <w:r w:rsidR="00FB5D56" w:rsidRPr="00002113">
        <w:rPr>
          <w:sz w:val="28"/>
          <w:szCs w:val="28"/>
        </w:rPr>
        <w:tab/>
      </w:r>
      <w:r w:rsidR="0017257D" w:rsidRPr="00002113">
        <w:rPr>
          <w:sz w:val="28"/>
          <w:szCs w:val="28"/>
        </w:rPr>
        <w:t>Hypotheses</w:t>
      </w:r>
      <w:r w:rsidR="00D92CCE" w:rsidRPr="00002113">
        <w:rPr>
          <w:sz w:val="28"/>
          <w:szCs w:val="28"/>
        </w:rPr>
        <w:t xml:space="preserve"> of the study</w:t>
      </w:r>
      <w:bookmarkEnd w:id="16"/>
      <w:bookmarkEnd w:id="17"/>
    </w:p>
    <w:p w:rsidR="0017257D" w:rsidRPr="00002113" w:rsidRDefault="009B4CD2" w:rsidP="00903756">
      <w:pPr>
        <w:spacing w:line="480" w:lineRule="auto"/>
        <w:rPr>
          <w:rFonts w:ascii="Times New Roman" w:hAnsi="Times New Roman" w:cs="Times New Roman"/>
          <w:sz w:val="24"/>
          <w:szCs w:val="24"/>
        </w:rPr>
      </w:pPr>
      <w:r w:rsidRPr="00002113">
        <w:rPr>
          <w:rFonts w:ascii="Times New Roman" w:hAnsi="Times New Roman" w:cs="Times New Roman"/>
          <w:sz w:val="24"/>
          <w:szCs w:val="24"/>
        </w:rPr>
        <w:t xml:space="preserve">The study </w:t>
      </w:r>
      <w:r w:rsidR="0017257D" w:rsidRPr="00002113">
        <w:rPr>
          <w:rFonts w:ascii="Times New Roman" w:hAnsi="Times New Roman" w:cs="Times New Roman"/>
          <w:sz w:val="24"/>
          <w:szCs w:val="24"/>
        </w:rPr>
        <w:t>test</w:t>
      </w:r>
      <w:r w:rsidR="004133DB" w:rsidRPr="00002113">
        <w:rPr>
          <w:rFonts w:ascii="Times New Roman" w:hAnsi="Times New Roman" w:cs="Times New Roman"/>
          <w:sz w:val="24"/>
          <w:szCs w:val="24"/>
        </w:rPr>
        <w:t>ed</w:t>
      </w:r>
      <w:r w:rsidR="0017257D" w:rsidRPr="00002113">
        <w:rPr>
          <w:rFonts w:ascii="Times New Roman" w:hAnsi="Times New Roman" w:cs="Times New Roman"/>
          <w:sz w:val="24"/>
          <w:szCs w:val="24"/>
        </w:rPr>
        <w:t xml:space="preserve"> the following hypothesis stated in null form.</w:t>
      </w:r>
    </w:p>
    <w:p w:rsidR="004B116F" w:rsidRPr="00002113" w:rsidRDefault="0017257D" w:rsidP="00903756">
      <w:pPr>
        <w:spacing w:line="480" w:lineRule="auto"/>
        <w:rPr>
          <w:rFonts w:ascii="Times New Roman" w:hAnsi="Times New Roman" w:cs="Times New Roman"/>
          <w:sz w:val="24"/>
          <w:szCs w:val="24"/>
        </w:rPr>
      </w:pPr>
      <w:r w:rsidRPr="00002113">
        <w:rPr>
          <w:rFonts w:ascii="Times New Roman" w:hAnsi="Times New Roman" w:cs="Times New Roman"/>
          <w:b/>
          <w:sz w:val="24"/>
          <w:szCs w:val="24"/>
        </w:rPr>
        <w:t>H</w:t>
      </w:r>
      <w:r w:rsidRPr="00002113">
        <w:rPr>
          <w:rFonts w:ascii="Times New Roman" w:hAnsi="Times New Roman" w:cs="Times New Roman"/>
          <w:b/>
          <w:sz w:val="24"/>
          <w:szCs w:val="24"/>
          <w:vertAlign w:val="subscript"/>
        </w:rPr>
        <w:t>01</w:t>
      </w:r>
      <w:r w:rsidRPr="00002113">
        <w:rPr>
          <w:rFonts w:ascii="Times New Roman" w:hAnsi="Times New Roman" w:cs="Times New Roman"/>
          <w:sz w:val="24"/>
          <w:szCs w:val="24"/>
        </w:rPr>
        <w:t>:</w:t>
      </w:r>
      <w:r w:rsidR="00726BE1" w:rsidRPr="00002113">
        <w:rPr>
          <w:rFonts w:ascii="Times New Roman" w:hAnsi="Times New Roman" w:cs="Times New Roman"/>
          <w:sz w:val="24"/>
          <w:szCs w:val="24"/>
        </w:rPr>
        <w:t xml:space="preserve"> T</w:t>
      </w:r>
      <w:r w:rsidR="00FB5D56" w:rsidRPr="00002113">
        <w:rPr>
          <w:rFonts w:ascii="Times New Roman" w:hAnsi="Times New Roman" w:cs="Times New Roman"/>
          <w:sz w:val="24"/>
          <w:szCs w:val="24"/>
        </w:rPr>
        <w:t>her</w:t>
      </w:r>
      <w:r w:rsidR="00271A92" w:rsidRPr="00002113">
        <w:rPr>
          <w:rFonts w:ascii="Times New Roman" w:hAnsi="Times New Roman" w:cs="Times New Roman"/>
          <w:sz w:val="24"/>
          <w:szCs w:val="24"/>
        </w:rPr>
        <w:t>e is no signif</w:t>
      </w:r>
      <w:r w:rsidR="004B116F" w:rsidRPr="00002113">
        <w:rPr>
          <w:rFonts w:ascii="Times New Roman" w:hAnsi="Times New Roman" w:cs="Times New Roman"/>
          <w:sz w:val="24"/>
          <w:szCs w:val="24"/>
        </w:rPr>
        <w:t>icant relationship</w:t>
      </w:r>
      <w:r w:rsidR="00FB5D56" w:rsidRPr="00002113">
        <w:rPr>
          <w:rFonts w:ascii="Times New Roman" w:hAnsi="Times New Roman" w:cs="Times New Roman"/>
          <w:sz w:val="24"/>
          <w:szCs w:val="24"/>
        </w:rPr>
        <w:t xml:space="preserve"> between</w:t>
      </w:r>
      <w:r w:rsidR="002B25CD" w:rsidRPr="00002113">
        <w:rPr>
          <w:rFonts w:ascii="Times New Roman" w:hAnsi="Times New Roman" w:cs="Times New Roman"/>
          <w:sz w:val="24"/>
          <w:szCs w:val="24"/>
        </w:rPr>
        <w:t xml:space="preserve"> the effectiveness of forensic and non-forensic auditors in agribusiness enterprise.</w:t>
      </w:r>
    </w:p>
    <w:p w:rsidR="00726BE1" w:rsidRPr="00002113" w:rsidRDefault="00726BE1" w:rsidP="00903756">
      <w:pPr>
        <w:spacing w:line="480" w:lineRule="auto"/>
        <w:rPr>
          <w:rFonts w:ascii="Times New Roman" w:hAnsi="Times New Roman" w:cs="Times New Roman"/>
          <w:sz w:val="24"/>
          <w:szCs w:val="24"/>
        </w:rPr>
      </w:pPr>
      <w:r w:rsidRPr="00002113">
        <w:rPr>
          <w:rFonts w:ascii="Times New Roman" w:hAnsi="Times New Roman" w:cs="Times New Roman"/>
          <w:b/>
          <w:sz w:val="24"/>
          <w:szCs w:val="24"/>
        </w:rPr>
        <w:t>H</w:t>
      </w:r>
      <w:r w:rsidRPr="00002113">
        <w:rPr>
          <w:rFonts w:ascii="Times New Roman" w:hAnsi="Times New Roman" w:cs="Times New Roman"/>
          <w:b/>
          <w:sz w:val="24"/>
          <w:szCs w:val="24"/>
          <w:vertAlign w:val="subscript"/>
        </w:rPr>
        <w:t xml:space="preserve">02: </w:t>
      </w:r>
      <w:r w:rsidRPr="00002113">
        <w:rPr>
          <w:rFonts w:ascii="Times New Roman" w:hAnsi="Times New Roman" w:cs="Times New Roman"/>
          <w:sz w:val="24"/>
          <w:szCs w:val="24"/>
        </w:rPr>
        <w:t>There is no significant relationship between usage of forensic auditors and non-forensic auditors in the study area.</w:t>
      </w:r>
    </w:p>
    <w:p w:rsidR="002B25CD" w:rsidRPr="00002113" w:rsidRDefault="0017257D" w:rsidP="00903756">
      <w:pPr>
        <w:spacing w:line="480" w:lineRule="auto"/>
        <w:rPr>
          <w:rFonts w:ascii="Times New Roman" w:hAnsi="Times New Roman" w:cs="Times New Roman"/>
          <w:sz w:val="24"/>
          <w:szCs w:val="24"/>
        </w:rPr>
      </w:pPr>
      <w:r w:rsidRPr="00002113">
        <w:rPr>
          <w:rFonts w:ascii="Times New Roman" w:hAnsi="Times New Roman" w:cs="Times New Roman"/>
          <w:b/>
          <w:sz w:val="24"/>
          <w:szCs w:val="24"/>
        </w:rPr>
        <w:t>H</w:t>
      </w:r>
      <w:r w:rsidR="00726BE1" w:rsidRPr="00002113">
        <w:rPr>
          <w:rFonts w:ascii="Times New Roman" w:hAnsi="Times New Roman" w:cs="Times New Roman"/>
          <w:b/>
          <w:sz w:val="24"/>
          <w:szCs w:val="24"/>
          <w:vertAlign w:val="subscript"/>
        </w:rPr>
        <w:t>03</w:t>
      </w:r>
      <w:r w:rsidRPr="00002113">
        <w:rPr>
          <w:rFonts w:ascii="Times New Roman" w:hAnsi="Times New Roman" w:cs="Times New Roman"/>
          <w:sz w:val="24"/>
          <w:szCs w:val="24"/>
        </w:rPr>
        <w:t xml:space="preserve">: </w:t>
      </w:r>
      <w:r w:rsidR="0039428A" w:rsidRPr="00002113">
        <w:rPr>
          <w:rFonts w:ascii="Times New Roman" w:hAnsi="Times New Roman" w:cs="Times New Roman"/>
          <w:sz w:val="24"/>
          <w:szCs w:val="24"/>
        </w:rPr>
        <w:t>There is no significant relationship between</w:t>
      </w:r>
      <w:r w:rsidR="004B116F" w:rsidRPr="00002113">
        <w:rPr>
          <w:rFonts w:ascii="Times New Roman" w:hAnsi="Times New Roman" w:cs="Times New Roman"/>
          <w:sz w:val="24"/>
          <w:szCs w:val="24"/>
        </w:rPr>
        <w:t xml:space="preserve"> performance of forensic auditor and non-forensic auditors</w:t>
      </w:r>
      <w:r w:rsidR="002B25CD" w:rsidRPr="00002113">
        <w:rPr>
          <w:rFonts w:ascii="Times New Roman" w:hAnsi="Times New Roman" w:cs="Times New Roman"/>
          <w:sz w:val="24"/>
          <w:szCs w:val="24"/>
        </w:rPr>
        <w:t>.</w:t>
      </w:r>
    </w:p>
    <w:p w:rsidR="00D90959" w:rsidRPr="00002113" w:rsidRDefault="00271A92" w:rsidP="00903756">
      <w:pPr>
        <w:spacing w:line="480" w:lineRule="auto"/>
        <w:rPr>
          <w:rFonts w:ascii="Times New Roman" w:hAnsi="Times New Roman" w:cs="Times New Roman"/>
          <w:sz w:val="24"/>
          <w:szCs w:val="24"/>
        </w:rPr>
      </w:pPr>
      <w:r w:rsidRPr="00002113">
        <w:rPr>
          <w:rFonts w:ascii="Times New Roman" w:hAnsi="Times New Roman" w:cs="Times New Roman"/>
          <w:b/>
          <w:sz w:val="24"/>
          <w:szCs w:val="24"/>
        </w:rPr>
        <w:t>H</w:t>
      </w:r>
      <w:r w:rsidR="00726BE1" w:rsidRPr="00002113">
        <w:rPr>
          <w:rFonts w:ascii="Times New Roman" w:hAnsi="Times New Roman" w:cs="Times New Roman"/>
          <w:b/>
          <w:sz w:val="24"/>
          <w:szCs w:val="24"/>
          <w:vertAlign w:val="subscript"/>
        </w:rPr>
        <w:t>04</w:t>
      </w:r>
      <w:r w:rsidRPr="00002113">
        <w:rPr>
          <w:rFonts w:ascii="Times New Roman" w:hAnsi="Times New Roman" w:cs="Times New Roman"/>
          <w:sz w:val="24"/>
          <w:szCs w:val="24"/>
        </w:rPr>
        <w:t xml:space="preserve">: </w:t>
      </w:r>
      <w:r w:rsidR="0039428A" w:rsidRPr="00002113">
        <w:rPr>
          <w:rFonts w:ascii="Times New Roman" w:hAnsi="Times New Roman" w:cs="Times New Roman"/>
          <w:sz w:val="24"/>
          <w:szCs w:val="24"/>
        </w:rPr>
        <w:t xml:space="preserve">There is no significant relationship between </w:t>
      </w:r>
      <w:r w:rsidR="004B116F" w:rsidRPr="00002113">
        <w:rPr>
          <w:rFonts w:ascii="Times New Roman" w:hAnsi="Times New Roman" w:cs="Times New Roman"/>
          <w:sz w:val="24"/>
          <w:szCs w:val="24"/>
        </w:rPr>
        <w:t>firm variables and their performance indicator</w:t>
      </w:r>
    </w:p>
    <w:p w:rsidR="008A725E" w:rsidRPr="00002113" w:rsidRDefault="000E24E9" w:rsidP="00903756">
      <w:pPr>
        <w:pStyle w:val="Heading2"/>
        <w:spacing w:line="480" w:lineRule="auto"/>
        <w:rPr>
          <w:sz w:val="28"/>
          <w:szCs w:val="28"/>
        </w:rPr>
      </w:pPr>
      <w:bookmarkStart w:id="18" w:name="_Toc109388745"/>
      <w:bookmarkStart w:id="19" w:name="_Toc109729009"/>
      <w:r w:rsidRPr="00002113">
        <w:rPr>
          <w:sz w:val="28"/>
          <w:szCs w:val="28"/>
        </w:rPr>
        <w:t xml:space="preserve">1.6 </w:t>
      </w:r>
      <w:r w:rsidRPr="00002113">
        <w:rPr>
          <w:sz w:val="28"/>
          <w:szCs w:val="28"/>
        </w:rPr>
        <w:tab/>
      </w:r>
      <w:r w:rsidR="00B5380B" w:rsidRPr="00002113">
        <w:rPr>
          <w:sz w:val="28"/>
          <w:szCs w:val="28"/>
        </w:rPr>
        <w:t>Scope of the Study</w:t>
      </w:r>
      <w:bookmarkEnd w:id="18"/>
      <w:bookmarkEnd w:id="19"/>
      <w:r w:rsidR="008A725E" w:rsidRPr="00002113">
        <w:rPr>
          <w:sz w:val="28"/>
          <w:szCs w:val="28"/>
        </w:rPr>
        <w:t xml:space="preserve"> </w:t>
      </w:r>
    </w:p>
    <w:p w:rsidR="008A050B" w:rsidRPr="00002113" w:rsidRDefault="008A725E" w:rsidP="00903756">
      <w:pPr>
        <w:spacing w:line="480" w:lineRule="auto"/>
        <w:rPr>
          <w:rFonts w:ascii="Times New Roman" w:hAnsi="Times New Roman" w:cs="Times New Roman"/>
          <w:sz w:val="24"/>
          <w:szCs w:val="24"/>
        </w:rPr>
      </w:pPr>
      <w:r w:rsidRPr="00002113">
        <w:rPr>
          <w:rFonts w:ascii="Times New Roman" w:hAnsi="Times New Roman" w:cs="Times New Roman"/>
          <w:sz w:val="24"/>
          <w:szCs w:val="24"/>
        </w:rPr>
        <w:t>This study was designed to discuss the effect of fore</w:t>
      </w:r>
      <w:r w:rsidR="00E64434" w:rsidRPr="00002113">
        <w:rPr>
          <w:rFonts w:ascii="Times New Roman" w:hAnsi="Times New Roman" w:cs="Times New Roman"/>
          <w:sz w:val="24"/>
          <w:szCs w:val="24"/>
        </w:rPr>
        <w:t>nsic audits on the financial performance</w:t>
      </w:r>
      <w:r w:rsidRPr="00002113">
        <w:rPr>
          <w:rFonts w:ascii="Times New Roman" w:hAnsi="Times New Roman" w:cs="Times New Roman"/>
          <w:sz w:val="24"/>
          <w:szCs w:val="24"/>
        </w:rPr>
        <w:t xml:space="preserve"> of selected agribusiness e</w:t>
      </w:r>
      <w:r w:rsidR="007F683B">
        <w:rPr>
          <w:rFonts w:ascii="Times New Roman" w:hAnsi="Times New Roman" w:cs="Times New Roman"/>
          <w:sz w:val="24"/>
          <w:szCs w:val="24"/>
        </w:rPr>
        <w:t>nterprises. The research was</w:t>
      </w:r>
      <w:r w:rsidRPr="00002113">
        <w:rPr>
          <w:rFonts w:ascii="Times New Roman" w:hAnsi="Times New Roman" w:cs="Times New Roman"/>
          <w:sz w:val="24"/>
          <w:szCs w:val="24"/>
        </w:rPr>
        <w:t xml:space="preserve"> restricted to the selection of agribusiness enterprises like Poultry farms, Feed mills, agrochemical industries, an</w:t>
      </w:r>
      <w:r w:rsidR="00903756" w:rsidRPr="00002113">
        <w:rPr>
          <w:rFonts w:ascii="Times New Roman" w:hAnsi="Times New Roman" w:cs="Times New Roman"/>
          <w:sz w:val="24"/>
          <w:szCs w:val="24"/>
        </w:rPr>
        <w:t>d Agricultural input suppliers.</w:t>
      </w:r>
    </w:p>
    <w:p w:rsidR="008D2E53" w:rsidRPr="00002113" w:rsidRDefault="000E24E9" w:rsidP="00903756">
      <w:pPr>
        <w:pStyle w:val="Heading2"/>
        <w:spacing w:line="480" w:lineRule="auto"/>
        <w:rPr>
          <w:sz w:val="28"/>
          <w:szCs w:val="28"/>
        </w:rPr>
      </w:pPr>
      <w:bookmarkStart w:id="20" w:name="_Toc109388746"/>
      <w:bookmarkStart w:id="21" w:name="_Toc109729010"/>
      <w:r w:rsidRPr="00002113">
        <w:rPr>
          <w:sz w:val="28"/>
          <w:szCs w:val="28"/>
        </w:rPr>
        <w:lastRenderedPageBreak/>
        <w:t>1.7</w:t>
      </w:r>
      <w:r w:rsidR="008D2E53" w:rsidRPr="00002113">
        <w:rPr>
          <w:sz w:val="28"/>
          <w:szCs w:val="28"/>
        </w:rPr>
        <w:tab/>
        <w:t>Significance of the study</w:t>
      </w:r>
      <w:bookmarkEnd w:id="20"/>
      <w:bookmarkEnd w:id="21"/>
    </w:p>
    <w:p w:rsidR="0017257D" w:rsidRPr="00002113" w:rsidRDefault="00B34BFB" w:rsidP="00903756">
      <w:pPr>
        <w:spacing w:line="480" w:lineRule="auto"/>
        <w:jc w:val="both"/>
        <w:rPr>
          <w:rFonts w:ascii="Times New Roman" w:hAnsi="Times New Roman" w:cs="Times New Roman"/>
          <w:sz w:val="24"/>
          <w:szCs w:val="24"/>
        </w:rPr>
      </w:pPr>
      <w:r w:rsidRPr="00002113">
        <w:rPr>
          <w:rFonts w:ascii="Times New Roman" w:hAnsi="Times New Roman" w:cs="Times New Roman"/>
          <w:sz w:val="24"/>
          <w:szCs w:val="24"/>
        </w:rPr>
        <w:t>This</w:t>
      </w:r>
      <w:r w:rsidR="0017257D" w:rsidRPr="00002113">
        <w:rPr>
          <w:rFonts w:ascii="Times New Roman" w:hAnsi="Times New Roman" w:cs="Times New Roman"/>
          <w:sz w:val="24"/>
          <w:szCs w:val="24"/>
        </w:rPr>
        <w:t xml:space="preserve"> study </w:t>
      </w:r>
      <w:r w:rsidR="00AA2A1E" w:rsidRPr="00002113">
        <w:rPr>
          <w:rFonts w:ascii="Times New Roman" w:hAnsi="Times New Roman" w:cs="Times New Roman"/>
          <w:sz w:val="24"/>
          <w:szCs w:val="24"/>
        </w:rPr>
        <w:t>has notable</w:t>
      </w:r>
      <w:r w:rsidR="0023411E" w:rsidRPr="00002113">
        <w:rPr>
          <w:rFonts w:ascii="Times New Roman" w:hAnsi="Times New Roman" w:cs="Times New Roman"/>
          <w:sz w:val="24"/>
          <w:szCs w:val="24"/>
        </w:rPr>
        <w:t xml:space="preserve"> benefits </w:t>
      </w:r>
      <w:r w:rsidR="00AA2A1E" w:rsidRPr="00002113">
        <w:rPr>
          <w:rFonts w:ascii="Times New Roman" w:hAnsi="Times New Roman" w:cs="Times New Roman"/>
          <w:sz w:val="24"/>
          <w:szCs w:val="24"/>
        </w:rPr>
        <w:t>in</w:t>
      </w:r>
      <w:r w:rsidR="0023411E" w:rsidRPr="00002113">
        <w:rPr>
          <w:rFonts w:ascii="Times New Roman" w:hAnsi="Times New Roman" w:cs="Times New Roman"/>
          <w:sz w:val="24"/>
          <w:szCs w:val="24"/>
        </w:rPr>
        <w:t xml:space="preserve"> enlighten</w:t>
      </w:r>
      <w:r w:rsidR="00AA2A1E" w:rsidRPr="00002113">
        <w:rPr>
          <w:rFonts w:ascii="Times New Roman" w:hAnsi="Times New Roman" w:cs="Times New Roman"/>
          <w:sz w:val="24"/>
          <w:szCs w:val="24"/>
        </w:rPr>
        <w:t>ing</w:t>
      </w:r>
      <w:r w:rsidR="0023411E" w:rsidRPr="00002113">
        <w:rPr>
          <w:rFonts w:ascii="Times New Roman" w:hAnsi="Times New Roman" w:cs="Times New Roman"/>
          <w:sz w:val="24"/>
          <w:szCs w:val="24"/>
        </w:rPr>
        <w:t xml:space="preserve"> agribusiness stakeholder</w:t>
      </w:r>
      <w:r w:rsidR="0017257D" w:rsidRPr="00002113">
        <w:rPr>
          <w:rFonts w:ascii="Times New Roman" w:hAnsi="Times New Roman" w:cs="Times New Roman"/>
          <w:sz w:val="24"/>
          <w:szCs w:val="24"/>
        </w:rPr>
        <w:t xml:space="preserve"> on foren</w:t>
      </w:r>
      <w:r w:rsidR="00C95A95">
        <w:rPr>
          <w:rFonts w:ascii="Times New Roman" w:hAnsi="Times New Roman" w:cs="Times New Roman"/>
          <w:sz w:val="24"/>
          <w:szCs w:val="24"/>
        </w:rPr>
        <w:t>sic audit</w:t>
      </w:r>
      <w:r w:rsidRPr="00002113">
        <w:rPr>
          <w:rFonts w:ascii="Times New Roman" w:hAnsi="Times New Roman" w:cs="Times New Roman"/>
          <w:sz w:val="24"/>
          <w:szCs w:val="24"/>
        </w:rPr>
        <w:t xml:space="preserve"> as</w:t>
      </w:r>
      <w:r w:rsidR="0017257D" w:rsidRPr="00002113">
        <w:rPr>
          <w:rFonts w:ascii="Times New Roman" w:hAnsi="Times New Roman" w:cs="Times New Roman"/>
          <w:sz w:val="24"/>
          <w:szCs w:val="24"/>
        </w:rPr>
        <w:t xml:space="preserve"> the application of </w:t>
      </w:r>
      <w:r w:rsidR="00A278AA" w:rsidRPr="00002113">
        <w:rPr>
          <w:rFonts w:ascii="Times New Roman" w:hAnsi="Times New Roman" w:cs="Times New Roman"/>
          <w:sz w:val="24"/>
          <w:szCs w:val="24"/>
        </w:rPr>
        <w:t xml:space="preserve">investigative mentality and </w:t>
      </w:r>
      <w:r w:rsidR="0017257D" w:rsidRPr="00002113">
        <w:rPr>
          <w:rFonts w:ascii="Times New Roman" w:hAnsi="Times New Roman" w:cs="Times New Roman"/>
          <w:sz w:val="24"/>
          <w:szCs w:val="24"/>
        </w:rPr>
        <w:t xml:space="preserve">financial skills to </w:t>
      </w:r>
      <w:r w:rsidR="00D1450D" w:rsidRPr="00002113">
        <w:rPr>
          <w:rFonts w:ascii="Times New Roman" w:hAnsi="Times New Roman" w:cs="Times New Roman"/>
          <w:sz w:val="24"/>
          <w:szCs w:val="24"/>
        </w:rPr>
        <w:t>pending</w:t>
      </w:r>
      <w:r w:rsidR="0017257D" w:rsidRPr="00002113">
        <w:rPr>
          <w:rFonts w:ascii="Times New Roman" w:hAnsi="Times New Roman" w:cs="Times New Roman"/>
          <w:sz w:val="24"/>
          <w:szCs w:val="24"/>
        </w:rPr>
        <w:t xml:space="preserve"> </w:t>
      </w:r>
      <w:r w:rsidR="007353C6" w:rsidRPr="00002113">
        <w:rPr>
          <w:rFonts w:ascii="Times New Roman" w:hAnsi="Times New Roman" w:cs="Times New Roman"/>
          <w:sz w:val="24"/>
          <w:szCs w:val="24"/>
        </w:rPr>
        <w:t>problems</w:t>
      </w:r>
      <w:r w:rsidR="0017257D" w:rsidRPr="00002113">
        <w:rPr>
          <w:rFonts w:ascii="Times New Roman" w:hAnsi="Times New Roman" w:cs="Times New Roman"/>
          <w:sz w:val="24"/>
          <w:szCs w:val="24"/>
        </w:rPr>
        <w:t xml:space="preserve">, </w:t>
      </w:r>
      <w:r w:rsidR="00A3314B" w:rsidRPr="00002113">
        <w:rPr>
          <w:rFonts w:ascii="Times New Roman" w:hAnsi="Times New Roman" w:cs="Times New Roman"/>
          <w:sz w:val="24"/>
          <w:szCs w:val="24"/>
        </w:rPr>
        <w:t xml:space="preserve">carried out in accordance with the </w:t>
      </w:r>
      <w:r w:rsidR="001B08DC" w:rsidRPr="00002113">
        <w:rPr>
          <w:rFonts w:ascii="Times New Roman" w:hAnsi="Times New Roman" w:cs="Times New Roman"/>
          <w:sz w:val="24"/>
          <w:szCs w:val="24"/>
        </w:rPr>
        <w:t>laws</w:t>
      </w:r>
      <w:r w:rsidR="00A3314B" w:rsidRPr="00002113">
        <w:rPr>
          <w:rFonts w:ascii="Times New Roman" w:hAnsi="Times New Roman" w:cs="Times New Roman"/>
          <w:sz w:val="24"/>
          <w:szCs w:val="24"/>
        </w:rPr>
        <w:t xml:space="preserve"> of evidence.</w:t>
      </w:r>
      <w:r w:rsidR="0017257D" w:rsidRPr="00002113">
        <w:rPr>
          <w:rFonts w:ascii="Times New Roman" w:hAnsi="Times New Roman" w:cs="Times New Roman"/>
          <w:sz w:val="24"/>
          <w:szCs w:val="24"/>
        </w:rPr>
        <w:t xml:space="preserve"> </w:t>
      </w:r>
      <w:r w:rsidR="000F7E59" w:rsidRPr="00002113">
        <w:rPr>
          <w:rFonts w:ascii="Times New Roman" w:hAnsi="Times New Roman" w:cs="Times New Roman"/>
          <w:sz w:val="24"/>
          <w:szCs w:val="24"/>
        </w:rPr>
        <w:t>It i</w:t>
      </w:r>
      <w:r w:rsidR="00432C60" w:rsidRPr="00002113">
        <w:rPr>
          <w:rFonts w:ascii="Times New Roman" w:hAnsi="Times New Roman" w:cs="Times New Roman"/>
          <w:sz w:val="24"/>
          <w:szCs w:val="24"/>
        </w:rPr>
        <w:t>s a field that i</w:t>
      </w:r>
      <w:r w:rsidR="000F7E59" w:rsidRPr="00002113">
        <w:rPr>
          <w:rFonts w:ascii="Times New Roman" w:hAnsi="Times New Roman" w:cs="Times New Roman"/>
          <w:sz w:val="24"/>
          <w:szCs w:val="24"/>
        </w:rPr>
        <w:t>n</w:t>
      </w:r>
      <w:r w:rsidRPr="00002113">
        <w:rPr>
          <w:rFonts w:ascii="Times New Roman" w:hAnsi="Times New Roman" w:cs="Times New Roman"/>
          <w:sz w:val="24"/>
          <w:szCs w:val="24"/>
        </w:rPr>
        <w:t>tegrates financial competence</w:t>
      </w:r>
      <w:r w:rsidR="002060C3">
        <w:rPr>
          <w:rFonts w:ascii="Times New Roman" w:hAnsi="Times New Roman" w:cs="Times New Roman"/>
          <w:sz w:val="24"/>
          <w:szCs w:val="24"/>
        </w:rPr>
        <w:t>,</w:t>
      </w:r>
      <w:r w:rsidR="000F7E59" w:rsidRPr="00002113">
        <w:rPr>
          <w:rFonts w:ascii="Times New Roman" w:hAnsi="Times New Roman" w:cs="Times New Roman"/>
          <w:sz w:val="24"/>
          <w:szCs w:val="24"/>
        </w:rPr>
        <w:t xml:space="preserve"> thorough awareness of corporate reality, fraud</w:t>
      </w:r>
      <w:r w:rsidR="008F35A2" w:rsidRPr="00002113">
        <w:rPr>
          <w:rFonts w:ascii="Times New Roman" w:hAnsi="Times New Roman" w:cs="Times New Roman"/>
          <w:sz w:val="24"/>
          <w:szCs w:val="24"/>
        </w:rPr>
        <w:t xml:space="preserve"> knowledge</w:t>
      </w:r>
      <w:r w:rsidRPr="00002113">
        <w:rPr>
          <w:rFonts w:ascii="Times New Roman" w:hAnsi="Times New Roman" w:cs="Times New Roman"/>
          <w:sz w:val="24"/>
          <w:szCs w:val="24"/>
        </w:rPr>
        <w:t>, an understanding legal system in financial management</w:t>
      </w:r>
      <w:r w:rsidR="0017257D" w:rsidRPr="00002113">
        <w:rPr>
          <w:rFonts w:ascii="Times New Roman" w:hAnsi="Times New Roman" w:cs="Times New Roman"/>
          <w:sz w:val="24"/>
          <w:szCs w:val="24"/>
        </w:rPr>
        <w:t xml:space="preserve"> </w:t>
      </w:r>
      <w:r w:rsidR="0023411E" w:rsidRPr="00002113">
        <w:rPr>
          <w:rFonts w:ascii="Times New Roman" w:hAnsi="Times New Roman" w:cs="Times New Roman"/>
          <w:sz w:val="24"/>
          <w:szCs w:val="24"/>
        </w:rPr>
        <w:t>(Bologna and</w:t>
      </w:r>
      <w:r w:rsidR="0017257D" w:rsidRPr="00002113">
        <w:rPr>
          <w:rFonts w:ascii="Times New Roman" w:hAnsi="Times New Roman" w:cs="Times New Roman"/>
          <w:sz w:val="24"/>
          <w:szCs w:val="24"/>
        </w:rPr>
        <w:t xml:space="preserve"> Lindq</w:t>
      </w:r>
      <w:r w:rsidRPr="00002113">
        <w:rPr>
          <w:rFonts w:ascii="Times New Roman" w:hAnsi="Times New Roman" w:cs="Times New Roman"/>
          <w:sz w:val="24"/>
          <w:szCs w:val="24"/>
        </w:rPr>
        <w:t>uist, 200</w:t>
      </w:r>
      <w:r w:rsidR="00A2129C" w:rsidRPr="00002113">
        <w:rPr>
          <w:rFonts w:ascii="Times New Roman" w:hAnsi="Times New Roman" w:cs="Times New Roman"/>
          <w:sz w:val="24"/>
          <w:szCs w:val="24"/>
        </w:rPr>
        <w:t>7). Forensic audi</w:t>
      </w:r>
      <w:r w:rsidR="00AF7105" w:rsidRPr="00002113">
        <w:rPr>
          <w:rFonts w:ascii="Times New Roman" w:hAnsi="Times New Roman" w:cs="Times New Roman"/>
          <w:sz w:val="24"/>
          <w:szCs w:val="24"/>
        </w:rPr>
        <w:t>ti</w:t>
      </w:r>
      <w:r w:rsidR="00A2129C" w:rsidRPr="00002113">
        <w:rPr>
          <w:rFonts w:ascii="Times New Roman" w:hAnsi="Times New Roman" w:cs="Times New Roman"/>
          <w:sz w:val="24"/>
          <w:szCs w:val="24"/>
        </w:rPr>
        <w:t>ng</w:t>
      </w:r>
      <w:r w:rsidR="00881205" w:rsidRPr="00002113">
        <w:rPr>
          <w:rFonts w:ascii="Times New Roman" w:hAnsi="Times New Roman" w:cs="Times New Roman"/>
          <w:sz w:val="24"/>
          <w:szCs w:val="24"/>
        </w:rPr>
        <w:t xml:space="preserve"> is the</w:t>
      </w:r>
      <w:r w:rsidR="0017257D" w:rsidRPr="00002113">
        <w:rPr>
          <w:rFonts w:ascii="Times New Roman" w:hAnsi="Times New Roman" w:cs="Times New Roman"/>
          <w:sz w:val="24"/>
          <w:szCs w:val="24"/>
        </w:rPr>
        <w:t xml:space="preserve"> practice of </w:t>
      </w:r>
      <w:r w:rsidR="000647EF" w:rsidRPr="00002113">
        <w:rPr>
          <w:rFonts w:ascii="Times New Roman" w:hAnsi="Times New Roman" w:cs="Times New Roman"/>
          <w:sz w:val="24"/>
          <w:szCs w:val="24"/>
        </w:rPr>
        <w:t>using</w:t>
      </w:r>
      <w:r w:rsidR="0017257D" w:rsidRPr="00002113">
        <w:rPr>
          <w:rFonts w:ascii="Times New Roman" w:hAnsi="Times New Roman" w:cs="Times New Roman"/>
          <w:sz w:val="24"/>
          <w:szCs w:val="24"/>
        </w:rPr>
        <w:t xml:space="preserve"> </w:t>
      </w:r>
      <w:r w:rsidR="00881205" w:rsidRPr="00002113">
        <w:rPr>
          <w:rFonts w:ascii="Times New Roman" w:hAnsi="Times New Roman" w:cs="Times New Roman"/>
          <w:sz w:val="24"/>
          <w:szCs w:val="24"/>
        </w:rPr>
        <w:t xml:space="preserve">investigative </w:t>
      </w:r>
      <w:r w:rsidR="0017257D" w:rsidRPr="00002113">
        <w:rPr>
          <w:rFonts w:ascii="Times New Roman" w:hAnsi="Times New Roman" w:cs="Times New Roman"/>
          <w:sz w:val="24"/>
          <w:szCs w:val="24"/>
        </w:rPr>
        <w:t xml:space="preserve">and </w:t>
      </w:r>
      <w:r w:rsidR="005E7DEF" w:rsidRPr="00002113">
        <w:rPr>
          <w:rFonts w:ascii="Times New Roman" w:hAnsi="Times New Roman" w:cs="Times New Roman"/>
          <w:sz w:val="24"/>
          <w:szCs w:val="24"/>
        </w:rPr>
        <w:t>accounting</w:t>
      </w:r>
      <w:r w:rsidR="00881205" w:rsidRPr="00002113">
        <w:rPr>
          <w:rFonts w:ascii="Times New Roman" w:hAnsi="Times New Roman" w:cs="Times New Roman"/>
          <w:sz w:val="24"/>
          <w:szCs w:val="24"/>
        </w:rPr>
        <w:t xml:space="preserve"> skill</w:t>
      </w:r>
      <w:r w:rsidR="005E7DEF" w:rsidRPr="00002113">
        <w:rPr>
          <w:rFonts w:ascii="Times New Roman" w:hAnsi="Times New Roman" w:cs="Times New Roman"/>
          <w:sz w:val="24"/>
          <w:szCs w:val="24"/>
        </w:rPr>
        <w:t xml:space="preserve"> </w:t>
      </w:r>
      <w:r w:rsidR="0017257D" w:rsidRPr="00002113">
        <w:rPr>
          <w:rFonts w:ascii="Times New Roman" w:hAnsi="Times New Roman" w:cs="Times New Roman"/>
          <w:sz w:val="24"/>
          <w:szCs w:val="24"/>
        </w:rPr>
        <w:t>to assist in a legal matter</w:t>
      </w:r>
      <w:r w:rsidR="003C4AAD" w:rsidRPr="00002113">
        <w:rPr>
          <w:rFonts w:ascii="Times New Roman" w:hAnsi="Times New Roman" w:cs="Times New Roman"/>
          <w:sz w:val="24"/>
          <w:szCs w:val="24"/>
        </w:rPr>
        <w:t xml:space="preserve"> as regards to financial mismanagement</w:t>
      </w:r>
      <w:r w:rsidR="00476DAF" w:rsidRPr="00002113">
        <w:rPr>
          <w:rFonts w:ascii="Times New Roman" w:hAnsi="Times New Roman" w:cs="Times New Roman"/>
          <w:sz w:val="24"/>
          <w:szCs w:val="24"/>
        </w:rPr>
        <w:t xml:space="preserve"> (Nguyen, 2018</w:t>
      </w:r>
      <w:r w:rsidR="0017257D" w:rsidRPr="00002113">
        <w:rPr>
          <w:rFonts w:ascii="Times New Roman" w:hAnsi="Times New Roman" w:cs="Times New Roman"/>
          <w:sz w:val="24"/>
          <w:szCs w:val="24"/>
        </w:rPr>
        <w:t xml:space="preserve">). </w:t>
      </w:r>
      <w:r w:rsidR="00B2683D" w:rsidRPr="00002113">
        <w:rPr>
          <w:rFonts w:ascii="Times New Roman" w:hAnsi="Times New Roman" w:cs="Times New Roman"/>
          <w:sz w:val="24"/>
          <w:szCs w:val="24"/>
        </w:rPr>
        <w:t>Litigation-related engagements are described in a specialized area of accounting.</w:t>
      </w:r>
      <w:r w:rsidR="00464860" w:rsidRPr="00002113">
        <w:rPr>
          <w:rFonts w:ascii="Times New Roman" w:hAnsi="Times New Roman" w:cs="Times New Roman"/>
          <w:sz w:val="24"/>
          <w:szCs w:val="24"/>
        </w:rPr>
        <w:t xml:space="preserve"> </w:t>
      </w:r>
      <w:r w:rsidR="002850DE" w:rsidRPr="00002113">
        <w:rPr>
          <w:rFonts w:ascii="Times New Roman" w:hAnsi="Times New Roman" w:cs="Times New Roman"/>
          <w:sz w:val="24"/>
          <w:szCs w:val="24"/>
        </w:rPr>
        <w:t>Therefore, forensic auditing can be viewed as a component of accounting</w:t>
      </w:r>
      <w:r w:rsidR="003C4AAD" w:rsidRPr="00002113">
        <w:rPr>
          <w:rFonts w:ascii="Times New Roman" w:hAnsi="Times New Roman" w:cs="Times New Roman"/>
          <w:sz w:val="24"/>
          <w:szCs w:val="24"/>
        </w:rPr>
        <w:t xml:space="preserve"> practices</w:t>
      </w:r>
      <w:r w:rsidR="002850DE" w:rsidRPr="00002113">
        <w:rPr>
          <w:rFonts w:ascii="Times New Roman" w:hAnsi="Times New Roman" w:cs="Times New Roman"/>
          <w:sz w:val="24"/>
          <w:szCs w:val="24"/>
        </w:rPr>
        <w:t xml:space="preserve"> that is appropriate for legal scrutiny </w:t>
      </w:r>
      <w:r w:rsidR="003C4AAD" w:rsidRPr="00002113">
        <w:rPr>
          <w:rFonts w:ascii="Times New Roman" w:hAnsi="Times New Roman" w:cs="Times New Roman"/>
          <w:sz w:val="24"/>
          <w:szCs w:val="24"/>
        </w:rPr>
        <w:t xml:space="preserve">fraud or </w:t>
      </w:r>
      <w:r w:rsidR="00B5380B" w:rsidRPr="00002113">
        <w:rPr>
          <w:rFonts w:ascii="Times New Roman" w:hAnsi="Times New Roman" w:cs="Times New Roman"/>
          <w:sz w:val="24"/>
          <w:szCs w:val="24"/>
        </w:rPr>
        <w:t>mismanagement and</w:t>
      </w:r>
      <w:r w:rsidR="002850DE" w:rsidRPr="00002113">
        <w:rPr>
          <w:rFonts w:ascii="Times New Roman" w:hAnsi="Times New Roman" w:cs="Times New Roman"/>
          <w:sz w:val="24"/>
          <w:szCs w:val="24"/>
        </w:rPr>
        <w:t xml:space="preserve"> provides the highest level of assurance</w:t>
      </w:r>
      <w:r w:rsidR="003C4AAD" w:rsidRPr="00002113">
        <w:rPr>
          <w:rFonts w:ascii="Times New Roman" w:hAnsi="Times New Roman" w:cs="Times New Roman"/>
          <w:sz w:val="24"/>
          <w:szCs w:val="24"/>
        </w:rPr>
        <w:t xml:space="preserve"> of profitability</w:t>
      </w:r>
      <w:r w:rsidR="0023411E" w:rsidRPr="00002113">
        <w:rPr>
          <w:rFonts w:ascii="Times New Roman" w:hAnsi="Times New Roman" w:cs="Times New Roman"/>
          <w:sz w:val="24"/>
          <w:szCs w:val="24"/>
        </w:rPr>
        <w:t xml:space="preserve"> (</w:t>
      </w:r>
      <w:proofErr w:type="spellStart"/>
      <w:r w:rsidR="0023411E" w:rsidRPr="00002113">
        <w:rPr>
          <w:rFonts w:ascii="Times New Roman" w:hAnsi="Times New Roman" w:cs="Times New Roman"/>
          <w:sz w:val="24"/>
          <w:szCs w:val="24"/>
        </w:rPr>
        <w:t>Apostolou</w:t>
      </w:r>
      <w:proofErr w:type="spellEnd"/>
      <w:r w:rsidR="0023411E" w:rsidRPr="00002113">
        <w:rPr>
          <w:rFonts w:ascii="Times New Roman" w:hAnsi="Times New Roman" w:cs="Times New Roman"/>
          <w:sz w:val="24"/>
          <w:szCs w:val="24"/>
        </w:rPr>
        <w:t xml:space="preserve">, </w:t>
      </w:r>
      <w:proofErr w:type="spellStart"/>
      <w:r w:rsidR="0023411E" w:rsidRPr="00002113">
        <w:rPr>
          <w:rFonts w:ascii="Times New Roman" w:hAnsi="Times New Roman" w:cs="Times New Roman"/>
          <w:sz w:val="24"/>
          <w:szCs w:val="24"/>
        </w:rPr>
        <w:t>Hassell</w:t>
      </w:r>
      <w:proofErr w:type="spellEnd"/>
      <w:r w:rsidR="0023411E" w:rsidRPr="00002113">
        <w:rPr>
          <w:rFonts w:ascii="Times New Roman" w:hAnsi="Times New Roman" w:cs="Times New Roman"/>
          <w:sz w:val="24"/>
          <w:szCs w:val="24"/>
        </w:rPr>
        <w:t xml:space="preserve"> and</w:t>
      </w:r>
      <w:r w:rsidR="0017257D" w:rsidRPr="00002113">
        <w:rPr>
          <w:rFonts w:ascii="Times New Roman" w:hAnsi="Times New Roman" w:cs="Times New Roman"/>
          <w:sz w:val="24"/>
          <w:szCs w:val="24"/>
        </w:rPr>
        <w:t xml:space="preserve"> Webber, 2014).</w:t>
      </w:r>
      <w:r w:rsidR="00A278AA" w:rsidRPr="00002113">
        <w:rPr>
          <w:rFonts w:ascii="Times New Roman" w:hAnsi="Times New Roman" w:cs="Times New Roman"/>
          <w:sz w:val="24"/>
          <w:szCs w:val="24"/>
        </w:rPr>
        <w:t xml:space="preserve"> </w:t>
      </w:r>
    </w:p>
    <w:p w:rsidR="002223AB" w:rsidRPr="00002113" w:rsidRDefault="0017257D" w:rsidP="00903756">
      <w:pPr>
        <w:spacing w:line="480" w:lineRule="auto"/>
        <w:jc w:val="both"/>
        <w:rPr>
          <w:rFonts w:ascii="Times New Roman" w:hAnsi="Times New Roman" w:cs="Times New Roman"/>
          <w:sz w:val="24"/>
          <w:szCs w:val="24"/>
        </w:rPr>
      </w:pPr>
      <w:r w:rsidRPr="00002113">
        <w:rPr>
          <w:rFonts w:ascii="Times New Roman" w:hAnsi="Times New Roman" w:cs="Times New Roman"/>
          <w:sz w:val="24"/>
          <w:szCs w:val="24"/>
        </w:rPr>
        <w:t>It will also be of grea</w:t>
      </w:r>
      <w:r w:rsidR="00464860" w:rsidRPr="00002113">
        <w:rPr>
          <w:rFonts w:ascii="Times New Roman" w:hAnsi="Times New Roman" w:cs="Times New Roman"/>
          <w:sz w:val="24"/>
          <w:szCs w:val="24"/>
        </w:rPr>
        <w:t>t benefit to the agribusiness enterprises</w:t>
      </w:r>
      <w:r w:rsidRPr="00002113">
        <w:rPr>
          <w:rFonts w:ascii="Times New Roman" w:hAnsi="Times New Roman" w:cs="Times New Roman"/>
          <w:sz w:val="24"/>
          <w:szCs w:val="24"/>
        </w:rPr>
        <w:t xml:space="preserve"> as the effective </w:t>
      </w:r>
      <w:r w:rsidR="001475E1" w:rsidRPr="00002113">
        <w:rPr>
          <w:rFonts w:ascii="Times New Roman" w:hAnsi="Times New Roman" w:cs="Times New Roman"/>
          <w:sz w:val="24"/>
          <w:szCs w:val="24"/>
        </w:rPr>
        <w:t>job</w:t>
      </w:r>
      <w:r w:rsidRPr="00002113">
        <w:rPr>
          <w:rFonts w:ascii="Times New Roman" w:hAnsi="Times New Roman" w:cs="Times New Roman"/>
          <w:sz w:val="24"/>
          <w:szCs w:val="24"/>
        </w:rPr>
        <w:t xml:space="preserve"> of forensic audito</w:t>
      </w:r>
      <w:r w:rsidR="00464860" w:rsidRPr="00002113">
        <w:rPr>
          <w:rFonts w:ascii="Times New Roman" w:hAnsi="Times New Roman" w:cs="Times New Roman"/>
          <w:sz w:val="24"/>
          <w:szCs w:val="24"/>
        </w:rPr>
        <w:t xml:space="preserve">rs will </w:t>
      </w:r>
      <w:r w:rsidR="002B6132" w:rsidRPr="00002113">
        <w:rPr>
          <w:rFonts w:ascii="Times New Roman" w:hAnsi="Times New Roman" w:cs="Times New Roman"/>
          <w:sz w:val="24"/>
          <w:szCs w:val="24"/>
        </w:rPr>
        <w:t>assist in identifying corporate crimes and mismanagement in a firm</w:t>
      </w:r>
      <w:r w:rsidR="00464860" w:rsidRPr="00002113">
        <w:rPr>
          <w:rFonts w:ascii="Times New Roman" w:hAnsi="Times New Roman" w:cs="Times New Roman"/>
          <w:sz w:val="24"/>
          <w:szCs w:val="24"/>
        </w:rPr>
        <w:t>.  I</w:t>
      </w:r>
      <w:r w:rsidRPr="00002113">
        <w:rPr>
          <w:rFonts w:ascii="Times New Roman" w:hAnsi="Times New Roman" w:cs="Times New Roman"/>
          <w:sz w:val="24"/>
          <w:szCs w:val="24"/>
        </w:rPr>
        <w:t>t will</w:t>
      </w:r>
      <w:r w:rsidR="00464860" w:rsidRPr="00002113">
        <w:rPr>
          <w:rFonts w:ascii="Times New Roman" w:hAnsi="Times New Roman" w:cs="Times New Roman"/>
          <w:sz w:val="24"/>
          <w:szCs w:val="24"/>
        </w:rPr>
        <w:t xml:space="preserve"> also</w:t>
      </w:r>
      <w:r w:rsidRPr="00002113">
        <w:rPr>
          <w:rFonts w:ascii="Times New Roman" w:hAnsi="Times New Roman" w:cs="Times New Roman"/>
          <w:sz w:val="24"/>
          <w:szCs w:val="24"/>
        </w:rPr>
        <w:t xml:space="preserve"> help the investors in agriculture to know</w:t>
      </w:r>
      <w:r w:rsidR="00464860" w:rsidRPr="00002113">
        <w:rPr>
          <w:rFonts w:ascii="Times New Roman" w:hAnsi="Times New Roman" w:cs="Times New Roman"/>
          <w:sz w:val="24"/>
          <w:szCs w:val="24"/>
        </w:rPr>
        <w:t xml:space="preserve"> the financial position of the enterprises and </w:t>
      </w:r>
      <w:r w:rsidR="000B451A" w:rsidRPr="00002113">
        <w:rPr>
          <w:rFonts w:ascii="Times New Roman" w:hAnsi="Times New Roman" w:cs="Times New Roman"/>
          <w:sz w:val="24"/>
          <w:szCs w:val="24"/>
        </w:rPr>
        <w:t>It will act as a re</w:t>
      </w:r>
      <w:r w:rsidR="00BF0640" w:rsidRPr="00002113">
        <w:rPr>
          <w:rFonts w:ascii="Times New Roman" w:hAnsi="Times New Roman" w:cs="Times New Roman"/>
          <w:sz w:val="24"/>
          <w:szCs w:val="24"/>
        </w:rPr>
        <w:t>source for upcoming researchers</w:t>
      </w:r>
      <w:r w:rsidRPr="00002113">
        <w:rPr>
          <w:rFonts w:ascii="Times New Roman" w:hAnsi="Times New Roman" w:cs="Times New Roman"/>
          <w:sz w:val="24"/>
          <w:szCs w:val="24"/>
        </w:rPr>
        <w:t xml:space="preserve"> for further studies on the subject matter.</w:t>
      </w:r>
    </w:p>
    <w:p w:rsidR="0017257D" w:rsidRPr="00002113" w:rsidRDefault="00B5380B" w:rsidP="00903756">
      <w:pPr>
        <w:pStyle w:val="Heading2"/>
        <w:spacing w:line="480" w:lineRule="auto"/>
        <w:rPr>
          <w:sz w:val="28"/>
          <w:szCs w:val="28"/>
        </w:rPr>
      </w:pPr>
      <w:bookmarkStart w:id="22" w:name="_Toc109388747"/>
      <w:bookmarkStart w:id="23" w:name="_Toc109729011"/>
      <w:r w:rsidRPr="00002113">
        <w:rPr>
          <w:sz w:val="28"/>
          <w:szCs w:val="28"/>
        </w:rPr>
        <w:t>1.8</w:t>
      </w:r>
      <w:r w:rsidR="0017257D" w:rsidRPr="00002113">
        <w:rPr>
          <w:sz w:val="28"/>
          <w:szCs w:val="28"/>
        </w:rPr>
        <w:t xml:space="preserve"> </w:t>
      </w:r>
      <w:r w:rsidR="001F1403" w:rsidRPr="00002113">
        <w:rPr>
          <w:sz w:val="28"/>
          <w:szCs w:val="28"/>
        </w:rPr>
        <w:tab/>
      </w:r>
      <w:r w:rsidR="0017257D" w:rsidRPr="00002113">
        <w:rPr>
          <w:sz w:val="28"/>
          <w:szCs w:val="28"/>
        </w:rPr>
        <w:t>Definition of Terms</w:t>
      </w:r>
      <w:bookmarkEnd w:id="22"/>
      <w:bookmarkEnd w:id="23"/>
    </w:p>
    <w:p w:rsidR="0017257D" w:rsidRPr="00002113" w:rsidRDefault="00D643D0" w:rsidP="00903756">
      <w:pPr>
        <w:spacing w:line="480" w:lineRule="auto"/>
        <w:jc w:val="both"/>
        <w:rPr>
          <w:rFonts w:ascii="Times New Roman" w:hAnsi="Times New Roman" w:cs="Times New Roman"/>
          <w:sz w:val="24"/>
          <w:szCs w:val="24"/>
        </w:rPr>
      </w:pPr>
      <w:r w:rsidRPr="00002113">
        <w:rPr>
          <w:rFonts w:ascii="Times New Roman" w:hAnsi="Times New Roman" w:cs="Times New Roman"/>
          <w:b/>
          <w:sz w:val="24"/>
          <w:szCs w:val="24"/>
        </w:rPr>
        <w:t>Performance</w:t>
      </w:r>
      <w:r w:rsidR="0017257D" w:rsidRPr="00002113">
        <w:rPr>
          <w:rFonts w:ascii="Times New Roman" w:hAnsi="Times New Roman" w:cs="Times New Roman"/>
          <w:b/>
          <w:sz w:val="24"/>
          <w:szCs w:val="24"/>
        </w:rPr>
        <w:t>:</w:t>
      </w:r>
      <w:r w:rsidR="0017257D" w:rsidRPr="00002113">
        <w:rPr>
          <w:rFonts w:ascii="Times New Roman" w:hAnsi="Times New Roman" w:cs="Times New Roman"/>
          <w:sz w:val="24"/>
          <w:szCs w:val="24"/>
        </w:rPr>
        <w:t xml:space="preserve"> </w:t>
      </w:r>
      <w:r w:rsidR="00281299" w:rsidRPr="00002113">
        <w:rPr>
          <w:rFonts w:ascii="Times New Roman" w:hAnsi="Times New Roman" w:cs="Times New Roman"/>
          <w:sz w:val="24"/>
          <w:szCs w:val="24"/>
        </w:rPr>
        <w:t>According to Cambridge English Dictionary, performance is defined</w:t>
      </w:r>
      <w:r w:rsidR="00EC5909" w:rsidRPr="00002113">
        <w:rPr>
          <w:rFonts w:ascii="Times New Roman" w:hAnsi="Times New Roman" w:cs="Times New Roman"/>
          <w:sz w:val="24"/>
          <w:szCs w:val="24"/>
        </w:rPr>
        <w:t xml:space="preserve"> as an economic category that </w:t>
      </w:r>
      <w:r w:rsidR="00820256" w:rsidRPr="00002113">
        <w:rPr>
          <w:rFonts w:ascii="Times New Roman" w:hAnsi="Times New Roman" w:cs="Times New Roman"/>
          <w:sz w:val="24"/>
          <w:szCs w:val="24"/>
        </w:rPr>
        <w:t xml:space="preserve">measures how well </w:t>
      </w:r>
      <w:r w:rsidR="00204F0A" w:rsidRPr="00002113">
        <w:rPr>
          <w:rFonts w:ascii="Times New Roman" w:hAnsi="Times New Roman" w:cs="Times New Roman"/>
          <w:sz w:val="24"/>
          <w:szCs w:val="24"/>
        </w:rPr>
        <w:t>businesses</w:t>
      </w:r>
      <w:r w:rsidR="00820256" w:rsidRPr="00002113">
        <w:rPr>
          <w:rFonts w:ascii="Times New Roman" w:hAnsi="Times New Roman" w:cs="Times New Roman"/>
          <w:sz w:val="24"/>
          <w:szCs w:val="24"/>
        </w:rPr>
        <w:t xml:space="preserve"> use their material and human resources to meet their goals.</w:t>
      </w:r>
    </w:p>
    <w:p w:rsidR="0017257D" w:rsidRPr="00002113" w:rsidRDefault="0017257D" w:rsidP="00903756">
      <w:pPr>
        <w:spacing w:line="480" w:lineRule="auto"/>
        <w:jc w:val="both"/>
        <w:rPr>
          <w:rFonts w:ascii="Times New Roman" w:hAnsi="Times New Roman" w:cs="Times New Roman"/>
          <w:sz w:val="24"/>
          <w:szCs w:val="24"/>
        </w:rPr>
      </w:pPr>
      <w:r w:rsidRPr="00002113">
        <w:rPr>
          <w:rFonts w:ascii="Times New Roman" w:hAnsi="Times New Roman" w:cs="Times New Roman"/>
          <w:b/>
          <w:sz w:val="24"/>
          <w:szCs w:val="24"/>
        </w:rPr>
        <w:t>Forensic Audit:</w:t>
      </w:r>
      <w:r w:rsidR="00430B04" w:rsidRPr="00002113">
        <w:rPr>
          <w:rFonts w:ascii="Times New Roman" w:hAnsi="Times New Roman" w:cs="Times New Roman"/>
          <w:sz w:val="24"/>
          <w:szCs w:val="24"/>
        </w:rPr>
        <w:t xml:space="preserve"> The term “forensic audit was</w:t>
      </w:r>
      <w:r w:rsidR="00281299" w:rsidRPr="00002113">
        <w:rPr>
          <w:rFonts w:ascii="Times New Roman" w:hAnsi="Times New Roman" w:cs="Times New Roman"/>
          <w:sz w:val="24"/>
          <w:szCs w:val="24"/>
        </w:rPr>
        <w:t xml:space="preserve"> </w:t>
      </w:r>
      <w:r w:rsidR="00430B04" w:rsidRPr="00002113">
        <w:rPr>
          <w:rFonts w:ascii="Times New Roman" w:hAnsi="Times New Roman" w:cs="Times New Roman"/>
          <w:sz w:val="24"/>
          <w:szCs w:val="24"/>
        </w:rPr>
        <w:t>coined by ACFE</w:t>
      </w:r>
      <w:r w:rsidR="00D241E4" w:rsidRPr="00002113">
        <w:rPr>
          <w:rFonts w:ascii="Times New Roman" w:hAnsi="Times New Roman" w:cs="Times New Roman"/>
          <w:sz w:val="24"/>
          <w:szCs w:val="24"/>
        </w:rPr>
        <w:t>,</w:t>
      </w:r>
      <w:r w:rsidR="00430B04" w:rsidRPr="00002113">
        <w:rPr>
          <w:rFonts w:ascii="Times New Roman" w:hAnsi="Times New Roman" w:cs="Times New Roman"/>
          <w:sz w:val="24"/>
          <w:szCs w:val="24"/>
        </w:rPr>
        <w:t xml:space="preserve"> 2010</w:t>
      </w:r>
      <w:r w:rsidR="00D241E4" w:rsidRPr="00002113">
        <w:rPr>
          <w:rFonts w:ascii="Times New Roman" w:hAnsi="Times New Roman" w:cs="Times New Roman"/>
          <w:sz w:val="24"/>
          <w:szCs w:val="24"/>
        </w:rPr>
        <w:t>, forensic auditing</w:t>
      </w:r>
      <w:r w:rsidRPr="00002113">
        <w:rPr>
          <w:rFonts w:ascii="Times New Roman" w:hAnsi="Times New Roman" w:cs="Times New Roman"/>
          <w:sz w:val="24"/>
          <w:szCs w:val="24"/>
        </w:rPr>
        <w:t xml:space="preserve"> is the application of accounting knowledge and investigative skills to identify and resolve legal</w:t>
      </w:r>
      <w:r w:rsidR="00D241E4" w:rsidRPr="00002113">
        <w:rPr>
          <w:rFonts w:ascii="Times New Roman" w:hAnsi="Times New Roman" w:cs="Times New Roman"/>
          <w:sz w:val="24"/>
          <w:szCs w:val="24"/>
        </w:rPr>
        <w:t xml:space="preserve"> </w:t>
      </w:r>
      <w:r w:rsidR="00D241E4" w:rsidRPr="00002113">
        <w:rPr>
          <w:rFonts w:ascii="Times New Roman" w:hAnsi="Times New Roman" w:cs="Times New Roman"/>
          <w:sz w:val="24"/>
          <w:szCs w:val="24"/>
        </w:rPr>
        <w:lastRenderedPageBreak/>
        <w:t>economic</w:t>
      </w:r>
      <w:r w:rsidRPr="00002113">
        <w:rPr>
          <w:rFonts w:ascii="Times New Roman" w:hAnsi="Times New Roman" w:cs="Times New Roman"/>
          <w:sz w:val="24"/>
          <w:szCs w:val="24"/>
        </w:rPr>
        <w:t xml:space="preserve"> issues. It is the science of using accounting as a tool to identify and develop a proof of money flow. These tools and/or techniques, skills, and knowledge can be invaluable for fraud and forensic accounting investigators.”</w:t>
      </w:r>
    </w:p>
    <w:p w:rsidR="0017257D" w:rsidRPr="00002113" w:rsidRDefault="0017257D" w:rsidP="00903756">
      <w:pPr>
        <w:spacing w:line="480" w:lineRule="auto"/>
        <w:jc w:val="both"/>
        <w:rPr>
          <w:rFonts w:ascii="Times New Roman" w:hAnsi="Times New Roman" w:cs="Times New Roman"/>
          <w:sz w:val="24"/>
          <w:szCs w:val="24"/>
        </w:rPr>
      </w:pPr>
      <w:r w:rsidRPr="00002113">
        <w:rPr>
          <w:rFonts w:ascii="Times New Roman" w:hAnsi="Times New Roman" w:cs="Times New Roman"/>
          <w:b/>
          <w:sz w:val="24"/>
          <w:szCs w:val="24"/>
        </w:rPr>
        <w:t>Agribusiness:</w:t>
      </w:r>
      <w:r w:rsidRPr="00002113">
        <w:rPr>
          <w:rFonts w:ascii="Times New Roman" w:hAnsi="Times New Roman" w:cs="Times New Roman"/>
          <w:sz w:val="24"/>
          <w:szCs w:val="24"/>
        </w:rPr>
        <w:t xml:space="preserve"> </w:t>
      </w:r>
      <w:r w:rsidR="00BE6B7C" w:rsidRPr="00002113">
        <w:rPr>
          <w:rFonts w:ascii="Times New Roman" w:hAnsi="Times New Roman" w:cs="Times New Roman"/>
          <w:sz w:val="24"/>
          <w:szCs w:val="24"/>
        </w:rPr>
        <w:t>relates to businesses that are involved in agriculture or that make agricultural inputs.</w:t>
      </w:r>
    </w:p>
    <w:p w:rsidR="00D241E4" w:rsidRPr="00002113" w:rsidRDefault="0017257D" w:rsidP="00903756">
      <w:pPr>
        <w:spacing w:line="480" w:lineRule="auto"/>
        <w:jc w:val="both"/>
        <w:rPr>
          <w:rFonts w:ascii="Times New Roman" w:hAnsi="Times New Roman" w:cs="Times New Roman"/>
          <w:sz w:val="24"/>
          <w:szCs w:val="24"/>
        </w:rPr>
      </w:pPr>
      <w:r w:rsidRPr="00002113">
        <w:rPr>
          <w:rFonts w:ascii="Times New Roman" w:hAnsi="Times New Roman" w:cs="Times New Roman"/>
          <w:sz w:val="24"/>
          <w:szCs w:val="24"/>
        </w:rPr>
        <w:t xml:space="preserve">Agribusiness is a </w:t>
      </w:r>
      <w:r w:rsidR="00B77913" w:rsidRPr="00002113">
        <w:rPr>
          <w:rFonts w:ascii="Times New Roman" w:hAnsi="Times New Roman" w:cs="Times New Roman"/>
          <w:sz w:val="24"/>
          <w:szCs w:val="24"/>
        </w:rPr>
        <w:t>term used</w:t>
      </w:r>
      <w:r w:rsidRPr="00002113">
        <w:rPr>
          <w:rFonts w:ascii="Times New Roman" w:hAnsi="Times New Roman" w:cs="Times New Roman"/>
          <w:sz w:val="24"/>
          <w:szCs w:val="24"/>
        </w:rPr>
        <w:t xml:space="preserve"> </w:t>
      </w:r>
      <w:r w:rsidR="00B77913" w:rsidRPr="00002113">
        <w:rPr>
          <w:rFonts w:ascii="Times New Roman" w:hAnsi="Times New Roman" w:cs="Times New Roman"/>
          <w:sz w:val="24"/>
          <w:szCs w:val="24"/>
        </w:rPr>
        <w:t>to</w:t>
      </w:r>
      <w:r w:rsidRPr="00002113">
        <w:rPr>
          <w:rFonts w:ascii="Times New Roman" w:hAnsi="Times New Roman" w:cs="Times New Roman"/>
          <w:sz w:val="24"/>
          <w:szCs w:val="24"/>
        </w:rPr>
        <w:t xml:space="preserve"> describ</w:t>
      </w:r>
      <w:r w:rsidR="00B77913" w:rsidRPr="00002113">
        <w:rPr>
          <w:rFonts w:ascii="Times New Roman" w:hAnsi="Times New Roman" w:cs="Times New Roman"/>
          <w:sz w:val="24"/>
          <w:szCs w:val="24"/>
        </w:rPr>
        <w:t>e</w:t>
      </w:r>
      <w:r w:rsidRPr="00002113">
        <w:rPr>
          <w:rFonts w:ascii="Times New Roman" w:hAnsi="Times New Roman" w:cs="Times New Roman"/>
          <w:sz w:val="24"/>
          <w:szCs w:val="24"/>
        </w:rPr>
        <w:t xml:space="preserve"> </w:t>
      </w:r>
      <w:r w:rsidR="00EB0ED1" w:rsidRPr="00002113">
        <w:rPr>
          <w:rFonts w:ascii="Times New Roman" w:hAnsi="Times New Roman" w:cs="Times New Roman"/>
          <w:sz w:val="24"/>
          <w:szCs w:val="24"/>
        </w:rPr>
        <w:t xml:space="preserve">enterprises and </w:t>
      </w:r>
      <w:r w:rsidRPr="00002113">
        <w:rPr>
          <w:rFonts w:ascii="Times New Roman" w:hAnsi="Times New Roman" w:cs="Times New Roman"/>
          <w:sz w:val="24"/>
          <w:szCs w:val="24"/>
        </w:rPr>
        <w:t xml:space="preserve">companies that are </w:t>
      </w:r>
      <w:r w:rsidR="00EB0ED1" w:rsidRPr="00002113">
        <w:rPr>
          <w:rFonts w:ascii="Times New Roman" w:hAnsi="Times New Roman" w:cs="Times New Roman"/>
          <w:sz w:val="24"/>
          <w:szCs w:val="24"/>
        </w:rPr>
        <w:t>involved</w:t>
      </w:r>
      <w:r w:rsidRPr="00002113">
        <w:rPr>
          <w:rFonts w:ascii="Times New Roman" w:hAnsi="Times New Roman" w:cs="Times New Roman"/>
          <w:sz w:val="24"/>
          <w:szCs w:val="24"/>
        </w:rPr>
        <w:t xml:space="preserve"> </w:t>
      </w:r>
      <w:r w:rsidR="00CB39FE" w:rsidRPr="00002113">
        <w:rPr>
          <w:rFonts w:ascii="Times New Roman" w:hAnsi="Times New Roman" w:cs="Times New Roman"/>
          <w:sz w:val="24"/>
          <w:szCs w:val="24"/>
        </w:rPr>
        <w:t xml:space="preserve">in </w:t>
      </w:r>
      <w:r w:rsidR="00656BE7" w:rsidRPr="00002113">
        <w:rPr>
          <w:rFonts w:ascii="Times New Roman" w:hAnsi="Times New Roman" w:cs="Times New Roman"/>
          <w:sz w:val="24"/>
          <w:szCs w:val="24"/>
        </w:rPr>
        <w:t>producing</w:t>
      </w:r>
      <w:r w:rsidRPr="00002113">
        <w:rPr>
          <w:rFonts w:ascii="Times New Roman" w:hAnsi="Times New Roman" w:cs="Times New Roman"/>
          <w:sz w:val="24"/>
          <w:szCs w:val="24"/>
        </w:rPr>
        <w:t xml:space="preserve"> and processing food and other agricultural products. Agribusiness also </w:t>
      </w:r>
      <w:r w:rsidR="00B5167A" w:rsidRPr="00002113">
        <w:rPr>
          <w:rFonts w:ascii="Times New Roman" w:hAnsi="Times New Roman" w:cs="Times New Roman"/>
          <w:sz w:val="24"/>
          <w:szCs w:val="24"/>
        </w:rPr>
        <w:t>refers to</w:t>
      </w:r>
      <w:r w:rsidRPr="00002113">
        <w:rPr>
          <w:rFonts w:ascii="Times New Roman" w:hAnsi="Times New Roman" w:cs="Times New Roman"/>
          <w:sz w:val="24"/>
          <w:szCs w:val="24"/>
        </w:rPr>
        <w:t xml:space="preserve"> businesses that market and distribut</w:t>
      </w:r>
      <w:r w:rsidR="00B5167A" w:rsidRPr="00002113">
        <w:rPr>
          <w:rFonts w:ascii="Times New Roman" w:hAnsi="Times New Roman" w:cs="Times New Roman"/>
          <w:sz w:val="24"/>
          <w:szCs w:val="24"/>
        </w:rPr>
        <w:t>e</w:t>
      </w:r>
      <w:r w:rsidRPr="00002113">
        <w:rPr>
          <w:rFonts w:ascii="Times New Roman" w:hAnsi="Times New Roman" w:cs="Times New Roman"/>
          <w:sz w:val="24"/>
          <w:szCs w:val="24"/>
        </w:rPr>
        <w:t xml:space="preserve"> </w:t>
      </w:r>
      <w:r w:rsidR="008067EB" w:rsidRPr="00002113">
        <w:rPr>
          <w:rFonts w:ascii="Times New Roman" w:hAnsi="Times New Roman" w:cs="Times New Roman"/>
          <w:sz w:val="24"/>
          <w:szCs w:val="24"/>
        </w:rPr>
        <w:t>agricultural</w:t>
      </w:r>
      <w:r w:rsidRPr="00002113">
        <w:rPr>
          <w:rFonts w:ascii="Times New Roman" w:hAnsi="Times New Roman" w:cs="Times New Roman"/>
          <w:sz w:val="24"/>
          <w:szCs w:val="24"/>
        </w:rPr>
        <w:t xml:space="preserve"> products. These </w:t>
      </w:r>
      <w:r w:rsidR="00ED1EE9" w:rsidRPr="00002113">
        <w:rPr>
          <w:rFonts w:ascii="Times New Roman" w:hAnsi="Times New Roman" w:cs="Times New Roman"/>
          <w:sz w:val="24"/>
          <w:szCs w:val="24"/>
        </w:rPr>
        <w:t>companies</w:t>
      </w:r>
      <w:r w:rsidRPr="00002113">
        <w:rPr>
          <w:rFonts w:ascii="Times New Roman" w:hAnsi="Times New Roman" w:cs="Times New Roman"/>
          <w:sz w:val="24"/>
          <w:szCs w:val="24"/>
        </w:rPr>
        <w:t xml:space="preserve"> include </w:t>
      </w:r>
      <w:r w:rsidR="00D9318F" w:rsidRPr="00002113">
        <w:rPr>
          <w:rFonts w:ascii="Times New Roman" w:hAnsi="Times New Roman" w:cs="Times New Roman"/>
          <w:sz w:val="24"/>
          <w:szCs w:val="24"/>
        </w:rPr>
        <w:t xml:space="preserve">retailers, processors, </w:t>
      </w:r>
      <w:r w:rsidRPr="00002113">
        <w:rPr>
          <w:rFonts w:ascii="Times New Roman" w:hAnsi="Times New Roman" w:cs="Times New Roman"/>
          <w:sz w:val="24"/>
          <w:szCs w:val="24"/>
        </w:rPr>
        <w:t xml:space="preserve">wholesalers, </w:t>
      </w:r>
      <w:r w:rsidR="00D9318F" w:rsidRPr="00002113">
        <w:rPr>
          <w:rFonts w:ascii="Times New Roman" w:hAnsi="Times New Roman" w:cs="Times New Roman"/>
          <w:sz w:val="24"/>
          <w:szCs w:val="24"/>
        </w:rPr>
        <w:t xml:space="preserve">warehouses, </w:t>
      </w:r>
      <w:r w:rsidR="000D60F6" w:rsidRPr="00002113">
        <w:rPr>
          <w:rFonts w:ascii="Times New Roman" w:hAnsi="Times New Roman" w:cs="Times New Roman"/>
          <w:sz w:val="24"/>
          <w:szCs w:val="24"/>
        </w:rPr>
        <w:t>etc</w:t>
      </w:r>
      <w:r w:rsidRPr="00002113">
        <w:rPr>
          <w:rFonts w:ascii="Times New Roman" w:hAnsi="Times New Roman" w:cs="Times New Roman"/>
          <w:sz w:val="24"/>
          <w:szCs w:val="24"/>
        </w:rPr>
        <w:t xml:space="preserve">. Any company that </w:t>
      </w:r>
      <w:r w:rsidR="00022FAD" w:rsidRPr="00002113">
        <w:rPr>
          <w:rFonts w:ascii="Times New Roman" w:hAnsi="Times New Roman" w:cs="Times New Roman"/>
          <w:sz w:val="24"/>
          <w:szCs w:val="24"/>
        </w:rPr>
        <w:t>engages</w:t>
      </w:r>
      <w:r w:rsidRPr="00002113">
        <w:rPr>
          <w:rFonts w:ascii="Times New Roman" w:hAnsi="Times New Roman" w:cs="Times New Roman"/>
          <w:sz w:val="24"/>
          <w:szCs w:val="24"/>
        </w:rPr>
        <w:t xml:space="preserve"> in produc</w:t>
      </w:r>
      <w:r w:rsidR="00022FAD" w:rsidRPr="00002113">
        <w:rPr>
          <w:rFonts w:ascii="Times New Roman" w:hAnsi="Times New Roman" w:cs="Times New Roman"/>
          <w:sz w:val="24"/>
          <w:szCs w:val="24"/>
        </w:rPr>
        <w:t>ing</w:t>
      </w:r>
      <w:r w:rsidRPr="00002113">
        <w:rPr>
          <w:rFonts w:ascii="Times New Roman" w:hAnsi="Times New Roman" w:cs="Times New Roman"/>
          <w:sz w:val="24"/>
          <w:szCs w:val="24"/>
        </w:rPr>
        <w:t xml:space="preserve">, </w:t>
      </w:r>
      <w:r w:rsidR="005E2033" w:rsidRPr="00002113">
        <w:rPr>
          <w:rFonts w:ascii="Times New Roman" w:hAnsi="Times New Roman" w:cs="Times New Roman"/>
          <w:sz w:val="24"/>
          <w:szCs w:val="24"/>
        </w:rPr>
        <w:t>distributin</w:t>
      </w:r>
      <w:r w:rsidR="00E367E8" w:rsidRPr="00002113">
        <w:rPr>
          <w:rFonts w:ascii="Times New Roman" w:hAnsi="Times New Roman" w:cs="Times New Roman"/>
          <w:sz w:val="24"/>
          <w:szCs w:val="24"/>
        </w:rPr>
        <w:t>g</w:t>
      </w:r>
      <w:r w:rsidR="005E2033" w:rsidRPr="00002113">
        <w:rPr>
          <w:rFonts w:ascii="Times New Roman" w:hAnsi="Times New Roman" w:cs="Times New Roman"/>
          <w:sz w:val="24"/>
          <w:szCs w:val="24"/>
        </w:rPr>
        <w:t xml:space="preserve"> of food, safety</w:t>
      </w:r>
      <w:r w:rsidRPr="00002113">
        <w:rPr>
          <w:rFonts w:ascii="Times New Roman" w:hAnsi="Times New Roman" w:cs="Times New Roman"/>
          <w:sz w:val="24"/>
          <w:szCs w:val="24"/>
        </w:rPr>
        <w:t xml:space="preserve"> and </w:t>
      </w:r>
      <w:r w:rsidR="005E2033" w:rsidRPr="00002113">
        <w:rPr>
          <w:rFonts w:ascii="Times New Roman" w:hAnsi="Times New Roman" w:cs="Times New Roman"/>
          <w:sz w:val="24"/>
          <w:szCs w:val="24"/>
        </w:rPr>
        <w:t xml:space="preserve">marketing </w:t>
      </w:r>
      <w:r w:rsidRPr="00002113">
        <w:rPr>
          <w:rFonts w:ascii="Times New Roman" w:hAnsi="Times New Roman" w:cs="Times New Roman"/>
          <w:sz w:val="24"/>
          <w:szCs w:val="24"/>
        </w:rPr>
        <w:t>is involved in agribusiness</w:t>
      </w:r>
      <w:r w:rsidR="00E367E8" w:rsidRPr="00002113">
        <w:rPr>
          <w:rFonts w:ascii="Times New Roman" w:hAnsi="Times New Roman" w:cs="Times New Roman"/>
          <w:sz w:val="24"/>
          <w:szCs w:val="24"/>
        </w:rPr>
        <w:t>.</w:t>
      </w:r>
    </w:p>
    <w:p w:rsidR="00C820F4" w:rsidRPr="00002113" w:rsidRDefault="00C820F4" w:rsidP="00903756">
      <w:pPr>
        <w:spacing w:line="360" w:lineRule="auto"/>
        <w:jc w:val="both"/>
        <w:rPr>
          <w:rFonts w:ascii="Times New Roman" w:eastAsia="Times New Roman" w:hAnsi="Times New Roman" w:cs="Times New Roman"/>
          <w:b/>
          <w:sz w:val="24"/>
          <w:szCs w:val="24"/>
        </w:rPr>
      </w:pPr>
    </w:p>
    <w:p w:rsidR="00903756" w:rsidRPr="00002113" w:rsidRDefault="00903756" w:rsidP="00903756">
      <w:pPr>
        <w:spacing w:line="360" w:lineRule="auto"/>
        <w:jc w:val="both"/>
        <w:rPr>
          <w:rFonts w:ascii="Times New Roman" w:eastAsia="Times New Roman" w:hAnsi="Times New Roman" w:cs="Times New Roman"/>
          <w:b/>
          <w:sz w:val="24"/>
          <w:szCs w:val="24"/>
        </w:rPr>
      </w:pPr>
    </w:p>
    <w:p w:rsidR="00903756" w:rsidRPr="00002113" w:rsidRDefault="00903756" w:rsidP="00903756">
      <w:pPr>
        <w:spacing w:line="360" w:lineRule="auto"/>
        <w:jc w:val="both"/>
        <w:rPr>
          <w:rFonts w:ascii="Times New Roman" w:eastAsia="Times New Roman" w:hAnsi="Times New Roman" w:cs="Times New Roman"/>
          <w:b/>
          <w:sz w:val="24"/>
          <w:szCs w:val="24"/>
        </w:rPr>
      </w:pPr>
    </w:p>
    <w:p w:rsidR="00903756" w:rsidRPr="00002113" w:rsidRDefault="00903756" w:rsidP="00903756">
      <w:pPr>
        <w:spacing w:line="360" w:lineRule="auto"/>
        <w:jc w:val="both"/>
        <w:rPr>
          <w:rFonts w:ascii="Times New Roman" w:eastAsia="Times New Roman" w:hAnsi="Times New Roman" w:cs="Times New Roman"/>
          <w:b/>
          <w:sz w:val="24"/>
          <w:szCs w:val="24"/>
        </w:rPr>
      </w:pPr>
    </w:p>
    <w:p w:rsidR="00903756" w:rsidRPr="00002113" w:rsidRDefault="00903756" w:rsidP="00903756">
      <w:pPr>
        <w:spacing w:line="360" w:lineRule="auto"/>
        <w:jc w:val="both"/>
        <w:rPr>
          <w:rFonts w:ascii="Times New Roman" w:eastAsia="Times New Roman" w:hAnsi="Times New Roman" w:cs="Times New Roman"/>
          <w:b/>
          <w:sz w:val="24"/>
          <w:szCs w:val="24"/>
        </w:rPr>
      </w:pPr>
    </w:p>
    <w:p w:rsidR="006916B7" w:rsidRPr="00002113" w:rsidRDefault="006916B7" w:rsidP="00903756">
      <w:pPr>
        <w:spacing w:line="480" w:lineRule="auto"/>
        <w:jc w:val="center"/>
        <w:rPr>
          <w:rFonts w:ascii="Times New Roman" w:eastAsia="Times New Roman" w:hAnsi="Times New Roman" w:cs="Times New Roman"/>
          <w:b/>
          <w:sz w:val="28"/>
          <w:szCs w:val="28"/>
        </w:rPr>
      </w:pPr>
    </w:p>
    <w:p w:rsidR="006916B7" w:rsidRPr="00002113" w:rsidRDefault="006916B7" w:rsidP="00903756">
      <w:pPr>
        <w:spacing w:line="480" w:lineRule="auto"/>
        <w:jc w:val="center"/>
        <w:rPr>
          <w:rFonts w:ascii="Times New Roman" w:eastAsia="Times New Roman" w:hAnsi="Times New Roman" w:cs="Times New Roman"/>
          <w:b/>
          <w:sz w:val="28"/>
          <w:szCs w:val="28"/>
        </w:rPr>
      </w:pPr>
    </w:p>
    <w:p w:rsidR="006916B7" w:rsidRDefault="006916B7" w:rsidP="006916B7">
      <w:pPr>
        <w:spacing w:line="480" w:lineRule="auto"/>
        <w:rPr>
          <w:rFonts w:ascii="Times New Roman" w:eastAsia="Times New Roman" w:hAnsi="Times New Roman" w:cs="Times New Roman"/>
          <w:b/>
          <w:sz w:val="28"/>
          <w:szCs w:val="28"/>
        </w:rPr>
      </w:pPr>
    </w:p>
    <w:p w:rsidR="00603BB8" w:rsidRDefault="00603BB8" w:rsidP="006916B7">
      <w:pPr>
        <w:spacing w:line="480" w:lineRule="auto"/>
        <w:rPr>
          <w:rFonts w:ascii="Times New Roman" w:eastAsia="Times New Roman" w:hAnsi="Times New Roman" w:cs="Times New Roman"/>
          <w:b/>
          <w:sz w:val="28"/>
          <w:szCs w:val="28"/>
        </w:rPr>
      </w:pPr>
    </w:p>
    <w:p w:rsidR="00603BB8" w:rsidRPr="00002113" w:rsidRDefault="00603BB8" w:rsidP="006916B7">
      <w:pPr>
        <w:spacing w:line="480" w:lineRule="auto"/>
        <w:rPr>
          <w:rFonts w:ascii="Times New Roman" w:eastAsia="Times New Roman" w:hAnsi="Times New Roman" w:cs="Times New Roman"/>
          <w:b/>
          <w:sz w:val="28"/>
          <w:szCs w:val="28"/>
        </w:rPr>
      </w:pPr>
    </w:p>
    <w:p w:rsidR="004074DB" w:rsidRPr="00002113" w:rsidRDefault="0045141C" w:rsidP="00903756">
      <w:pPr>
        <w:spacing w:line="480" w:lineRule="auto"/>
        <w:jc w:val="center"/>
        <w:rPr>
          <w:rFonts w:ascii="Times New Roman" w:hAnsi="Times New Roman" w:cs="Times New Roman"/>
          <w:b/>
          <w:sz w:val="28"/>
          <w:szCs w:val="28"/>
        </w:rPr>
      </w:pPr>
      <w:r w:rsidRPr="00002113">
        <w:rPr>
          <w:rFonts w:ascii="Times New Roman" w:eastAsia="Times New Roman" w:hAnsi="Times New Roman" w:cs="Times New Roman"/>
          <w:b/>
          <w:sz w:val="28"/>
          <w:szCs w:val="28"/>
        </w:rPr>
        <w:lastRenderedPageBreak/>
        <w:t>CHAPTER TW0</w:t>
      </w:r>
    </w:p>
    <w:p w:rsidR="004074DB" w:rsidRPr="00002113" w:rsidRDefault="00C820F4" w:rsidP="00903756">
      <w:pPr>
        <w:pStyle w:val="Heading1"/>
        <w:spacing w:line="480" w:lineRule="auto"/>
        <w:rPr>
          <w:rFonts w:ascii="Times New Roman" w:hAnsi="Times New Roman" w:cs="Times New Roman"/>
        </w:rPr>
      </w:pPr>
      <w:bookmarkStart w:id="24" w:name="_Toc109388748"/>
      <w:bookmarkStart w:id="25" w:name="_Toc109729012"/>
      <w:r w:rsidRPr="00002113">
        <w:rPr>
          <w:rFonts w:ascii="Times New Roman" w:hAnsi="Times New Roman" w:cs="Times New Roman"/>
        </w:rPr>
        <w:t>2.0</w:t>
      </w:r>
      <w:r w:rsidRPr="00002113">
        <w:rPr>
          <w:rFonts w:ascii="Times New Roman" w:hAnsi="Times New Roman" w:cs="Times New Roman"/>
        </w:rPr>
        <w:tab/>
      </w:r>
      <w:r w:rsidRPr="00002113">
        <w:rPr>
          <w:rFonts w:ascii="Times New Roman" w:hAnsi="Times New Roman" w:cs="Times New Roman"/>
        </w:rPr>
        <w:tab/>
      </w:r>
      <w:r w:rsidRPr="00002113">
        <w:rPr>
          <w:rFonts w:ascii="Times New Roman" w:hAnsi="Times New Roman" w:cs="Times New Roman"/>
        </w:rPr>
        <w:tab/>
      </w:r>
      <w:r w:rsidRPr="00002113">
        <w:rPr>
          <w:rFonts w:ascii="Times New Roman" w:hAnsi="Times New Roman" w:cs="Times New Roman"/>
        </w:rPr>
        <w:tab/>
      </w:r>
      <w:r w:rsidR="004074DB" w:rsidRPr="00002113">
        <w:rPr>
          <w:rFonts w:ascii="Times New Roman" w:eastAsia="Times New Roman" w:hAnsi="Times New Roman" w:cs="Times New Roman"/>
        </w:rPr>
        <w:t>LITERATURE REVIEW</w:t>
      </w:r>
      <w:bookmarkEnd w:id="24"/>
      <w:bookmarkEnd w:id="25"/>
    </w:p>
    <w:p w:rsidR="004074DB" w:rsidRPr="00002113" w:rsidRDefault="004074DB" w:rsidP="00903756">
      <w:pPr>
        <w:pStyle w:val="Heading2"/>
        <w:spacing w:line="480" w:lineRule="auto"/>
        <w:rPr>
          <w:sz w:val="28"/>
          <w:szCs w:val="28"/>
        </w:rPr>
      </w:pPr>
      <w:bookmarkStart w:id="26" w:name="_Toc109388749"/>
      <w:bookmarkStart w:id="27" w:name="_Toc109729013"/>
      <w:r w:rsidRPr="00002113">
        <w:rPr>
          <w:sz w:val="28"/>
          <w:szCs w:val="28"/>
        </w:rPr>
        <w:t>2.1</w:t>
      </w:r>
      <w:r w:rsidRPr="00002113">
        <w:rPr>
          <w:sz w:val="28"/>
          <w:szCs w:val="28"/>
        </w:rPr>
        <w:tab/>
        <w:t>Conceptual Framework</w:t>
      </w:r>
      <w:bookmarkEnd w:id="26"/>
      <w:bookmarkEnd w:id="27"/>
    </w:p>
    <w:p w:rsidR="004074DB" w:rsidRPr="00002113" w:rsidRDefault="00620F70" w:rsidP="00903756">
      <w:pPr>
        <w:spacing w:line="480" w:lineRule="auto"/>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The Institute of Forensic Accountancy (IFA)</w:t>
      </w:r>
      <w:r w:rsidR="00B619D5" w:rsidRPr="00002113">
        <w:rPr>
          <w:rFonts w:ascii="Times New Roman" w:eastAsia="Times New Roman" w:hAnsi="Times New Roman" w:cs="Times New Roman"/>
          <w:sz w:val="24"/>
          <w:szCs w:val="24"/>
        </w:rPr>
        <w:t xml:space="preserve"> of Nigeria has described forensic auditing as a practice of accounting as a</w:t>
      </w:r>
      <w:r w:rsidR="004074DB" w:rsidRPr="00002113">
        <w:rPr>
          <w:rFonts w:ascii="Times New Roman" w:eastAsia="Times New Roman" w:hAnsi="Times New Roman" w:cs="Times New Roman"/>
          <w:sz w:val="24"/>
          <w:szCs w:val="24"/>
        </w:rPr>
        <w:t xml:space="preserve"> </w:t>
      </w:r>
      <w:r w:rsidR="00121201" w:rsidRPr="00002113">
        <w:rPr>
          <w:rFonts w:ascii="Times New Roman" w:eastAsia="Times New Roman" w:hAnsi="Times New Roman" w:cs="Times New Roman"/>
          <w:sz w:val="24"/>
          <w:szCs w:val="24"/>
        </w:rPr>
        <w:t>specialized</w:t>
      </w:r>
      <w:r w:rsidR="00B619D5" w:rsidRPr="00002113">
        <w:rPr>
          <w:rFonts w:ascii="Times New Roman" w:eastAsia="Times New Roman" w:hAnsi="Times New Roman" w:cs="Times New Roman"/>
          <w:sz w:val="24"/>
          <w:szCs w:val="24"/>
        </w:rPr>
        <w:t xml:space="preserve"> practice</w:t>
      </w:r>
      <w:r w:rsidR="004074DB" w:rsidRPr="00002113">
        <w:rPr>
          <w:rFonts w:ascii="Times New Roman" w:eastAsia="Times New Roman" w:hAnsi="Times New Roman" w:cs="Times New Roman"/>
          <w:sz w:val="24"/>
          <w:szCs w:val="24"/>
        </w:rPr>
        <w:t xml:space="preserve"> </w:t>
      </w:r>
      <w:r w:rsidR="002C44FB" w:rsidRPr="00002113">
        <w:rPr>
          <w:rFonts w:ascii="Times New Roman" w:eastAsia="Times New Roman" w:hAnsi="Times New Roman" w:cs="Times New Roman"/>
          <w:sz w:val="24"/>
          <w:szCs w:val="24"/>
        </w:rPr>
        <w:t>which</w:t>
      </w:r>
      <w:r w:rsidR="004074DB" w:rsidRPr="00002113">
        <w:rPr>
          <w:rFonts w:ascii="Times New Roman" w:eastAsia="Times New Roman" w:hAnsi="Times New Roman" w:cs="Times New Roman"/>
          <w:sz w:val="24"/>
          <w:szCs w:val="24"/>
        </w:rPr>
        <w:t xml:space="preserve"> </w:t>
      </w:r>
      <w:r w:rsidR="00273C4A" w:rsidRPr="00002113">
        <w:rPr>
          <w:rFonts w:ascii="Times New Roman" w:eastAsia="Times New Roman" w:hAnsi="Times New Roman" w:cs="Times New Roman"/>
          <w:sz w:val="24"/>
          <w:szCs w:val="24"/>
        </w:rPr>
        <w:t>explains</w:t>
      </w:r>
      <w:r w:rsidR="004074DB" w:rsidRPr="00002113">
        <w:rPr>
          <w:rFonts w:ascii="Times New Roman" w:eastAsia="Times New Roman" w:hAnsi="Times New Roman" w:cs="Times New Roman"/>
          <w:sz w:val="24"/>
          <w:szCs w:val="24"/>
        </w:rPr>
        <w:t xml:space="preserve"> engagement</w:t>
      </w:r>
      <w:r w:rsidR="00862E3D" w:rsidRPr="00002113">
        <w:rPr>
          <w:rFonts w:ascii="Times New Roman" w:eastAsia="Times New Roman" w:hAnsi="Times New Roman" w:cs="Times New Roman"/>
          <w:sz w:val="24"/>
          <w:szCs w:val="24"/>
        </w:rPr>
        <w:t>s</w:t>
      </w:r>
      <w:r w:rsidR="004074DB" w:rsidRPr="00002113">
        <w:rPr>
          <w:rFonts w:ascii="Times New Roman" w:eastAsia="Times New Roman" w:hAnsi="Times New Roman" w:cs="Times New Roman"/>
          <w:sz w:val="24"/>
          <w:szCs w:val="24"/>
        </w:rPr>
        <w:t xml:space="preserve"> that </w:t>
      </w:r>
      <w:r w:rsidR="008B2F94" w:rsidRPr="00002113">
        <w:rPr>
          <w:rFonts w:ascii="Times New Roman" w:eastAsia="Times New Roman" w:hAnsi="Times New Roman" w:cs="Times New Roman"/>
          <w:sz w:val="24"/>
          <w:szCs w:val="24"/>
        </w:rPr>
        <w:t>ensues</w:t>
      </w:r>
      <w:r w:rsidR="004074DB" w:rsidRPr="00002113">
        <w:rPr>
          <w:rFonts w:ascii="Times New Roman" w:eastAsia="Times New Roman" w:hAnsi="Times New Roman" w:cs="Times New Roman"/>
          <w:sz w:val="24"/>
          <w:szCs w:val="24"/>
        </w:rPr>
        <w:t xml:space="preserve"> from </w:t>
      </w:r>
      <w:r w:rsidR="00A77DCD" w:rsidRPr="00002113">
        <w:rPr>
          <w:rFonts w:ascii="Times New Roman" w:eastAsia="Times New Roman" w:hAnsi="Times New Roman" w:cs="Times New Roman"/>
          <w:sz w:val="24"/>
          <w:szCs w:val="24"/>
        </w:rPr>
        <w:t>expected</w:t>
      </w:r>
      <w:r w:rsidR="004074DB" w:rsidRPr="00002113">
        <w:rPr>
          <w:rFonts w:ascii="Times New Roman" w:eastAsia="Times New Roman" w:hAnsi="Times New Roman" w:cs="Times New Roman"/>
          <w:sz w:val="24"/>
          <w:szCs w:val="24"/>
        </w:rPr>
        <w:t xml:space="preserve"> </w:t>
      </w:r>
      <w:r w:rsidR="00997450" w:rsidRPr="00002113">
        <w:rPr>
          <w:rFonts w:ascii="Times New Roman" w:eastAsia="Times New Roman" w:hAnsi="Times New Roman" w:cs="Times New Roman"/>
          <w:sz w:val="24"/>
          <w:szCs w:val="24"/>
        </w:rPr>
        <w:t>conflicts</w:t>
      </w:r>
      <w:r w:rsidR="004074DB" w:rsidRPr="00002113">
        <w:rPr>
          <w:rFonts w:ascii="Times New Roman" w:eastAsia="Times New Roman" w:hAnsi="Times New Roman" w:cs="Times New Roman"/>
          <w:sz w:val="24"/>
          <w:szCs w:val="24"/>
        </w:rPr>
        <w:t xml:space="preserve"> or </w:t>
      </w:r>
      <w:r w:rsidR="00997450" w:rsidRPr="00002113">
        <w:rPr>
          <w:rFonts w:ascii="Times New Roman" w:eastAsia="Times New Roman" w:hAnsi="Times New Roman" w:cs="Times New Roman"/>
          <w:sz w:val="24"/>
          <w:szCs w:val="24"/>
        </w:rPr>
        <w:t>legal cases</w:t>
      </w:r>
      <w:r w:rsidR="004074DB" w:rsidRPr="00002113">
        <w:rPr>
          <w:rFonts w:ascii="Times New Roman" w:eastAsia="Times New Roman" w:hAnsi="Times New Roman" w:cs="Times New Roman"/>
          <w:sz w:val="24"/>
          <w:szCs w:val="24"/>
        </w:rPr>
        <w:t xml:space="preserve">. Forensic auditing </w:t>
      </w:r>
      <w:r w:rsidR="000C63F4" w:rsidRPr="00002113">
        <w:rPr>
          <w:rFonts w:ascii="Times New Roman" w:eastAsia="Times New Roman" w:hAnsi="Times New Roman" w:cs="Times New Roman"/>
          <w:sz w:val="24"/>
          <w:szCs w:val="24"/>
        </w:rPr>
        <w:t>in line with</w:t>
      </w:r>
      <w:r w:rsidR="00B619D5" w:rsidRPr="00002113">
        <w:rPr>
          <w:rFonts w:ascii="Times New Roman" w:eastAsia="Times New Roman" w:hAnsi="Times New Roman" w:cs="Times New Roman"/>
          <w:sz w:val="24"/>
          <w:szCs w:val="24"/>
        </w:rPr>
        <w:t xml:space="preserve"> Webster</w:t>
      </w:r>
      <w:r w:rsidR="00C878D3" w:rsidRPr="00002113">
        <w:rPr>
          <w:rFonts w:ascii="Times New Roman" w:eastAsia="Times New Roman" w:hAnsi="Times New Roman" w:cs="Times New Roman"/>
          <w:sz w:val="24"/>
          <w:szCs w:val="24"/>
        </w:rPr>
        <w:t xml:space="preserve"> dictionary refers to</w:t>
      </w:r>
      <w:r w:rsidR="004074DB" w:rsidRPr="00002113">
        <w:rPr>
          <w:rFonts w:ascii="Times New Roman" w:eastAsia="Times New Roman" w:hAnsi="Times New Roman" w:cs="Times New Roman"/>
          <w:sz w:val="24"/>
          <w:szCs w:val="24"/>
        </w:rPr>
        <w:t xml:space="preserve"> </w:t>
      </w:r>
      <w:r w:rsidR="00426F05" w:rsidRPr="00002113">
        <w:rPr>
          <w:rFonts w:ascii="Times New Roman" w:eastAsia="Times New Roman" w:hAnsi="Times New Roman" w:cs="Times New Roman"/>
          <w:sz w:val="24"/>
          <w:szCs w:val="24"/>
        </w:rPr>
        <w:t>“</w:t>
      </w:r>
      <w:r w:rsidR="004074DB" w:rsidRPr="00002113">
        <w:rPr>
          <w:rFonts w:ascii="Times New Roman" w:eastAsia="Times New Roman" w:hAnsi="Times New Roman" w:cs="Times New Roman"/>
          <w:sz w:val="24"/>
          <w:szCs w:val="24"/>
        </w:rPr>
        <w:t>belonging to</w:t>
      </w:r>
      <w:r w:rsidR="00426F05" w:rsidRPr="00002113">
        <w:rPr>
          <w:rFonts w:ascii="Times New Roman" w:eastAsia="Times New Roman" w:hAnsi="Times New Roman" w:cs="Times New Roman"/>
          <w:sz w:val="24"/>
          <w:szCs w:val="24"/>
        </w:rPr>
        <w:t>,</w:t>
      </w:r>
      <w:r w:rsidR="004074DB" w:rsidRPr="00002113">
        <w:rPr>
          <w:rFonts w:ascii="Times New Roman" w:eastAsia="Times New Roman" w:hAnsi="Times New Roman" w:cs="Times New Roman"/>
          <w:sz w:val="24"/>
          <w:szCs w:val="24"/>
        </w:rPr>
        <w:t xml:space="preserve"> </w:t>
      </w:r>
      <w:r w:rsidR="00891721" w:rsidRPr="00002113">
        <w:rPr>
          <w:rFonts w:ascii="Times New Roman" w:eastAsia="Times New Roman" w:hAnsi="Times New Roman" w:cs="Times New Roman"/>
          <w:sz w:val="24"/>
          <w:szCs w:val="24"/>
        </w:rPr>
        <w:t>utilized</w:t>
      </w:r>
      <w:r w:rsidR="004074DB" w:rsidRPr="00002113">
        <w:rPr>
          <w:rFonts w:ascii="Times New Roman" w:eastAsia="Times New Roman" w:hAnsi="Times New Roman" w:cs="Times New Roman"/>
          <w:sz w:val="24"/>
          <w:szCs w:val="24"/>
        </w:rPr>
        <w:t xml:space="preserve"> in or </w:t>
      </w:r>
      <w:r w:rsidR="00891721" w:rsidRPr="00002113">
        <w:rPr>
          <w:rFonts w:ascii="Times New Roman" w:eastAsia="Times New Roman" w:hAnsi="Times New Roman" w:cs="Times New Roman"/>
          <w:sz w:val="24"/>
          <w:szCs w:val="24"/>
        </w:rPr>
        <w:t>fitting</w:t>
      </w:r>
      <w:r w:rsidR="004074DB" w:rsidRPr="00002113">
        <w:rPr>
          <w:rFonts w:ascii="Times New Roman" w:eastAsia="Times New Roman" w:hAnsi="Times New Roman" w:cs="Times New Roman"/>
          <w:sz w:val="24"/>
          <w:szCs w:val="24"/>
        </w:rPr>
        <w:t xml:space="preserve"> to court</w:t>
      </w:r>
      <w:r w:rsidR="00891721" w:rsidRPr="00002113">
        <w:rPr>
          <w:rFonts w:ascii="Times New Roman" w:eastAsia="Times New Roman" w:hAnsi="Times New Roman" w:cs="Times New Roman"/>
          <w:sz w:val="24"/>
          <w:szCs w:val="24"/>
        </w:rPr>
        <w:t>s to judi</w:t>
      </w:r>
      <w:r w:rsidR="004074DB" w:rsidRPr="00002113">
        <w:rPr>
          <w:rFonts w:ascii="Times New Roman" w:eastAsia="Times New Roman" w:hAnsi="Times New Roman" w:cs="Times New Roman"/>
          <w:sz w:val="24"/>
          <w:szCs w:val="24"/>
        </w:rPr>
        <w:t>c</w:t>
      </w:r>
      <w:r w:rsidR="00891721" w:rsidRPr="00002113">
        <w:rPr>
          <w:rFonts w:ascii="Times New Roman" w:eastAsia="Times New Roman" w:hAnsi="Times New Roman" w:cs="Times New Roman"/>
          <w:sz w:val="24"/>
          <w:szCs w:val="24"/>
        </w:rPr>
        <w:t>a</w:t>
      </w:r>
      <w:r w:rsidR="004074DB" w:rsidRPr="00002113">
        <w:rPr>
          <w:rFonts w:ascii="Times New Roman" w:eastAsia="Times New Roman" w:hAnsi="Times New Roman" w:cs="Times New Roman"/>
          <w:sz w:val="24"/>
          <w:szCs w:val="24"/>
        </w:rPr>
        <w:t>t</w:t>
      </w:r>
      <w:r w:rsidR="00891721" w:rsidRPr="00002113">
        <w:rPr>
          <w:rFonts w:ascii="Times New Roman" w:eastAsia="Times New Roman" w:hAnsi="Times New Roman" w:cs="Times New Roman"/>
          <w:sz w:val="24"/>
          <w:szCs w:val="24"/>
        </w:rPr>
        <w:t xml:space="preserve">ure </w:t>
      </w:r>
      <w:r w:rsidR="004074DB" w:rsidRPr="00002113">
        <w:rPr>
          <w:rFonts w:ascii="Times New Roman" w:eastAsia="Times New Roman" w:hAnsi="Times New Roman" w:cs="Times New Roman"/>
          <w:sz w:val="24"/>
          <w:szCs w:val="24"/>
        </w:rPr>
        <w:t>or</w:t>
      </w:r>
      <w:r w:rsidR="00891721" w:rsidRPr="00002113">
        <w:rPr>
          <w:rFonts w:ascii="Times New Roman" w:eastAsia="Times New Roman" w:hAnsi="Times New Roman" w:cs="Times New Roman"/>
          <w:sz w:val="24"/>
          <w:szCs w:val="24"/>
        </w:rPr>
        <w:t xml:space="preserve"> to</w:t>
      </w:r>
      <w:r w:rsidR="004074DB" w:rsidRPr="00002113">
        <w:rPr>
          <w:rFonts w:ascii="Times New Roman" w:eastAsia="Times New Roman" w:hAnsi="Times New Roman" w:cs="Times New Roman"/>
          <w:sz w:val="24"/>
          <w:szCs w:val="24"/>
        </w:rPr>
        <w:t xml:space="preserve"> public discussion </w:t>
      </w:r>
      <w:r w:rsidR="00891721" w:rsidRPr="00002113">
        <w:rPr>
          <w:rFonts w:ascii="Times New Roman" w:eastAsia="Times New Roman" w:hAnsi="Times New Roman" w:cs="Times New Roman"/>
          <w:sz w:val="24"/>
          <w:szCs w:val="24"/>
        </w:rPr>
        <w:t xml:space="preserve">and </w:t>
      </w:r>
      <w:r w:rsidR="004074DB" w:rsidRPr="00002113">
        <w:rPr>
          <w:rFonts w:ascii="Times New Roman" w:eastAsia="Times New Roman" w:hAnsi="Times New Roman" w:cs="Times New Roman"/>
          <w:sz w:val="24"/>
          <w:szCs w:val="24"/>
        </w:rPr>
        <w:t>debate.</w:t>
      </w:r>
      <w:r w:rsidR="00891721" w:rsidRPr="00002113">
        <w:rPr>
          <w:rFonts w:ascii="Times New Roman" w:eastAsia="Times New Roman" w:hAnsi="Times New Roman" w:cs="Times New Roman"/>
          <w:sz w:val="24"/>
          <w:szCs w:val="24"/>
        </w:rPr>
        <w:t>”</w:t>
      </w:r>
      <w:r w:rsidR="004074DB" w:rsidRPr="00002113">
        <w:rPr>
          <w:rFonts w:ascii="Times New Roman" w:eastAsia="Times New Roman" w:hAnsi="Times New Roman" w:cs="Times New Roman"/>
          <w:sz w:val="24"/>
          <w:szCs w:val="24"/>
        </w:rPr>
        <w:t xml:space="preserve"> </w:t>
      </w:r>
      <w:r w:rsidR="008E2234" w:rsidRPr="00002113">
        <w:rPr>
          <w:rFonts w:ascii="Times New Roman" w:eastAsia="Times New Roman" w:hAnsi="Times New Roman" w:cs="Times New Roman"/>
          <w:sz w:val="24"/>
          <w:szCs w:val="24"/>
        </w:rPr>
        <w:t xml:space="preserve"> The term f</w:t>
      </w:r>
      <w:r w:rsidR="004074DB" w:rsidRPr="00002113">
        <w:rPr>
          <w:rFonts w:ascii="Times New Roman" w:eastAsia="Times New Roman" w:hAnsi="Times New Roman" w:cs="Times New Roman"/>
          <w:sz w:val="24"/>
          <w:szCs w:val="24"/>
        </w:rPr>
        <w:t xml:space="preserve">orensic </w:t>
      </w:r>
      <w:r w:rsidR="00B619D5" w:rsidRPr="00002113">
        <w:rPr>
          <w:rFonts w:ascii="Times New Roman" w:eastAsia="Times New Roman" w:hAnsi="Times New Roman" w:cs="Times New Roman"/>
          <w:sz w:val="24"/>
          <w:szCs w:val="24"/>
        </w:rPr>
        <w:t>auditing</w:t>
      </w:r>
      <w:r w:rsidR="008E2234" w:rsidRPr="00002113">
        <w:rPr>
          <w:rFonts w:ascii="Times New Roman" w:eastAsia="Times New Roman" w:hAnsi="Times New Roman" w:cs="Times New Roman"/>
          <w:sz w:val="24"/>
          <w:szCs w:val="24"/>
        </w:rPr>
        <w:t xml:space="preserve"> </w:t>
      </w:r>
      <w:r w:rsidR="004074DB" w:rsidRPr="00002113">
        <w:rPr>
          <w:rFonts w:ascii="Times New Roman" w:eastAsia="Times New Roman" w:hAnsi="Times New Roman" w:cs="Times New Roman"/>
          <w:sz w:val="24"/>
          <w:szCs w:val="24"/>
        </w:rPr>
        <w:t xml:space="preserve">can be used </w:t>
      </w:r>
      <w:r w:rsidR="008E2234" w:rsidRPr="00002113">
        <w:rPr>
          <w:rFonts w:ascii="Times New Roman" w:eastAsia="Times New Roman" w:hAnsi="Times New Roman" w:cs="Times New Roman"/>
          <w:sz w:val="24"/>
          <w:szCs w:val="24"/>
        </w:rPr>
        <w:t>synonymously</w:t>
      </w:r>
      <w:r w:rsidR="004074DB" w:rsidRPr="00002113">
        <w:rPr>
          <w:rFonts w:ascii="Times New Roman" w:eastAsia="Times New Roman" w:hAnsi="Times New Roman" w:cs="Times New Roman"/>
          <w:sz w:val="24"/>
          <w:szCs w:val="24"/>
        </w:rPr>
        <w:t xml:space="preserve">. </w:t>
      </w:r>
      <w:r w:rsidR="007F29ED" w:rsidRPr="00002113">
        <w:rPr>
          <w:rFonts w:ascii="Times New Roman" w:eastAsia="Times New Roman" w:hAnsi="Times New Roman" w:cs="Times New Roman"/>
          <w:sz w:val="24"/>
          <w:szCs w:val="24"/>
        </w:rPr>
        <w:t>B</w:t>
      </w:r>
      <w:r w:rsidR="00C67782" w:rsidRPr="00002113">
        <w:rPr>
          <w:rFonts w:ascii="Times New Roman" w:eastAsia="Times New Roman" w:hAnsi="Times New Roman" w:cs="Times New Roman"/>
          <w:sz w:val="24"/>
          <w:szCs w:val="24"/>
        </w:rPr>
        <w:t>igger</w:t>
      </w:r>
      <w:r w:rsidR="004074DB" w:rsidRPr="00002113">
        <w:rPr>
          <w:rFonts w:ascii="Times New Roman" w:eastAsia="Times New Roman" w:hAnsi="Times New Roman" w:cs="Times New Roman"/>
          <w:sz w:val="24"/>
          <w:szCs w:val="24"/>
        </w:rPr>
        <w:t xml:space="preserve"> accounting </w:t>
      </w:r>
      <w:r w:rsidR="00C67782" w:rsidRPr="00002113">
        <w:rPr>
          <w:rFonts w:ascii="Times New Roman" w:eastAsia="Times New Roman" w:hAnsi="Times New Roman" w:cs="Times New Roman"/>
          <w:sz w:val="24"/>
          <w:szCs w:val="24"/>
        </w:rPr>
        <w:t>firms</w:t>
      </w:r>
      <w:r w:rsidR="007F29ED" w:rsidRPr="00002113">
        <w:rPr>
          <w:rFonts w:ascii="Times New Roman" w:eastAsia="Times New Roman" w:hAnsi="Times New Roman" w:cs="Times New Roman"/>
          <w:sz w:val="24"/>
          <w:szCs w:val="24"/>
        </w:rPr>
        <w:t xml:space="preserve"> in all</w:t>
      </w:r>
      <w:r w:rsidR="004074DB" w:rsidRPr="00002113">
        <w:rPr>
          <w:rFonts w:ascii="Times New Roman" w:eastAsia="Times New Roman" w:hAnsi="Times New Roman" w:cs="Times New Roman"/>
          <w:sz w:val="24"/>
          <w:szCs w:val="24"/>
        </w:rPr>
        <w:t xml:space="preserve">, </w:t>
      </w:r>
      <w:r w:rsidR="00030C3C" w:rsidRPr="00002113">
        <w:rPr>
          <w:rFonts w:ascii="Times New Roman" w:eastAsia="Times New Roman" w:hAnsi="Times New Roman" w:cs="Times New Roman"/>
          <w:sz w:val="24"/>
          <w:szCs w:val="24"/>
        </w:rPr>
        <w:t>along with</w:t>
      </w:r>
      <w:r w:rsidR="004074DB" w:rsidRPr="00002113">
        <w:rPr>
          <w:rFonts w:ascii="Times New Roman" w:eastAsia="Times New Roman" w:hAnsi="Times New Roman" w:cs="Times New Roman"/>
          <w:sz w:val="24"/>
          <w:szCs w:val="24"/>
        </w:rPr>
        <w:t xml:space="preserve"> many </w:t>
      </w:r>
      <w:r w:rsidR="00896447" w:rsidRPr="00002113">
        <w:rPr>
          <w:rFonts w:ascii="Times New Roman" w:eastAsia="Times New Roman" w:hAnsi="Times New Roman" w:cs="Times New Roman"/>
          <w:sz w:val="24"/>
          <w:szCs w:val="24"/>
        </w:rPr>
        <w:t xml:space="preserve">boutique and </w:t>
      </w:r>
      <w:r w:rsidR="004074DB" w:rsidRPr="00002113">
        <w:rPr>
          <w:rFonts w:ascii="Times New Roman" w:eastAsia="Times New Roman" w:hAnsi="Times New Roman" w:cs="Times New Roman"/>
          <w:sz w:val="24"/>
          <w:szCs w:val="24"/>
        </w:rPr>
        <w:t xml:space="preserve">medium-sized </w:t>
      </w:r>
      <w:r w:rsidR="00896447" w:rsidRPr="00002113">
        <w:rPr>
          <w:rFonts w:ascii="Times New Roman" w:eastAsia="Times New Roman" w:hAnsi="Times New Roman" w:cs="Times New Roman"/>
          <w:sz w:val="24"/>
          <w:szCs w:val="24"/>
        </w:rPr>
        <w:t>businesses</w:t>
      </w:r>
      <w:r w:rsidR="004074DB" w:rsidRPr="00002113">
        <w:rPr>
          <w:rFonts w:ascii="Times New Roman" w:eastAsia="Times New Roman" w:hAnsi="Times New Roman" w:cs="Times New Roman"/>
          <w:sz w:val="24"/>
          <w:szCs w:val="24"/>
        </w:rPr>
        <w:t>, have a specialist</w:t>
      </w:r>
      <w:r w:rsidR="001320E7" w:rsidRPr="00002113">
        <w:rPr>
          <w:rFonts w:ascii="Times New Roman" w:eastAsia="Times New Roman" w:hAnsi="Times New Roman" w:cs="Times New Roman"/>
          <w:sz w:val="24"/>
          <w:szCs w:val="24"/>
        </w:rPr>
        <w:t xml:space="preserve"> forensic accounting department.</w:t>
      </w:r>
      <w:r w:rsidR="004074DB" w:rsidRPr="00002113">
        <w:rPr>
          <w:rFonts w:ascii="Times New Roman" w:eastAsia="Times New Roman" w:hAnsi="Times New Roman" w:cs="Times New Roman"/>
          <w:sz w:val="24"/>
          <w:szCs w:val="24"/>
        </w:rPr>
        <w:t xml:space="preserve"> </w:t>
      </w:r>
      <w:r w:rsidR="001320E7" w:rsidRPr="00002113">
        <w:rPr>
          <w:rFonts w:ascii="Times New Roman" w:eastAsia="Times New Roman" w:hAnsi="Times New Roman" w:cs="Times New Roman"/>
          <w:sz w:val="24"/>
          <w:szCs w:val="24"/>
        </w:rPr>
        <w:t>Other sub-specializations may exist within these</w:t>
      </w:r>
      <w:r w:rsidR="004074DB" w:rsidRPr="00002113">
        <w:rPr>
          <w:rFonts w:ascii="Times New Roman" w:eastAsia="Times New Roman" w:hAnsi="Times New Roman" w:cs="Times New Roman"/>
          <w:sz w:val="24"/>
          <w:szCs w:val="24"/>
        </w:rPr>
        <w:t xml:space="preserve"> groups</w:t>
      </w:r>
      <w:r w:rsidR="001320E7" w:rsidRPr="00002113">
        <w:rPr>
          <w:rFonts w:ascii="Times New Roman" w:eastAsia="Times New Roman" w:hAnsi="Times New Roman" w:cs="Times New Roman"/>
          <w:sz w:val="24"/>
          <w:szCs w:val="24"/>
        </w:rPr>
        <w:t>;</w:t>
      </w:r>
      <w:r w:rsidR="004074DB" w:rsidRPr="00002113">
        <w:rPr>
          <w:rFonts w:ascii="Times New Roman" w:eastAsia="Times New Roman" w:hAnsi="Times New Roman" w:cs="Times New Roman"/>
          <w:sz w:val="24"/>
          <w:szCs w:val="24"/>
        </w:rPr>
        <w:t xml:space="preserve"> </w:t>
      </w:r>
      <w:r w:rsidR="001320E7" w:rsidRPr="00002113">
        <w:rPr>
          <w:rFonts w:ascii="Times New Roman" w:eastAsia="Times New Roman" w:hAnsi="Times New Roman" w:cs="Times New Roman"/>
          <w:sz w:val="24"/>
          <w:szCs w:val="24"/>
        </w:rPr>
        <w:t>for instance, certain</w:t>
      </w:r>
      <w:r w:rsidR="004074DB" w:rsidRPr="00002113">
        <w:rPr>
          <w:rFonts w:ascii="Times New Roman" w:eastAsia="Times New Roman" w:hAnsi="Times New Roman" w:cs="Times New Roman"/>
          <w:sz w:val="24"/>
          <w:szCs w:val="24"/>
        </w:rPr>
        <w:t xml:space="preserve"> forensic accountants </w:t>
      </w:r>
      <w:r w:rsidR="00082C2D" w:rsidRPr="00002113">
        <w:rPr>
          <w:rFonts w:ascii="Times New Roman" w:eastAsia="Times New Roman" w:hAnsi="Times New Roman" w:cs="Times New Roman"/>
          <w:sz w:val="24"/>
          <w:szCs w:val="24"/>
        </w:rPr>
        <w:t>can only focus</w:t>
      </w:r>
      <w:r w:rsidR="004074DB" w:rsidRPr="00002113">
        <w:rPr>
          <w:rFonts w:ascii="Times New Roman" w:eastAsia="Times New Roman" w:hAnsi="Times New Roman" w:cs="Times New Roman"/>
          <w:sz w:val="24"/>
          <w:szCs w:val="24"/>
        </w:rPr>
        <w:t xml:space="preserve"> </w:t>
      </w:r>
      <w:r w:rsidR="00082C2D" w:rsidRPr="00002113">
        <w:rPr>
          <w:rFonts w:ascii="Times New Roman" w:eastAsia="Times New Roman" w:hAnsi="Times New Roman" w:cs="Times New Roman"/>
          <w:sz w:val="24"/>
          <w:szCs w:val="24"/>
        </w:rPr>
        <w:t>o</w:t>
      </w:r>
      <w:r w:rsidR="004074DB" w:rsidRPr="00002113">
        <w:rPr>
          <w:rFonts w:ascii="Times New Roman" w:eastAsia="Times New Roman" w:hAnsi="Times New Roman" w:cs="Times New Roman"/>
          <w:sz w:val="24"/>
          <w:szCs w:val="24"/>
        </w:rPr>
        <w:t xml:space="preserve">n </w:t>
      </w:r>
      <w:r w:rsidR="00E82C47" w:rsidRPr="00002113">
        <w:rPr>
          <w:rFonts w:ascii="Times New Roman" w:eastAsia="Times New Roman" w:hAnsi="Times New Roman" w:cs="Times New Roman"/>
          <w:sz w:val="24"/>
          <w:szCs w:val="24"/>
        </w:rPr>
        <w:t xml:space="preserve">personal injury claims, </w:t>
      </w:r>
      <w:r w:rsidR="004074DB" w:rsidRPr="00002113">
        <w:rPr>
          <w:rFonts w:ascii="Times New Roman" w:eastAsia="Times New Roman" w:hAnsi="Times New Roman" w:cs="Times New Roman"/>
          <w:sz w:val="24"/>
          <w:szCs w:val="24"/>
        </w:rPr>
        <w:t xml:space="preserve">insurance claims, </w:t>
      </w:r>
      <w:r w:rsidR="00E82C47" w:rsidRPr="00002113">
        <w:rPr>
          <w:rFonts w:ascii="Times New Roman" w:eastAsia="Times New Roman" w:hAnsi="Times New Roman" w:cs="Times New Roman"/>
          <w:sz w:val="24"/>
          <w:szCs w:val="24"/>
        </w:rPr>
        <w:t xml:space="preserve">royalty audit or </w:t>
      </w:r>
      <w:r w:rsidR="004B1DDD" w:rsidRPr="00002113">
        <w:rPr>
          <w:rFonts w:ascii="Times New Roman" w:eastAsia="Times New Roman" w:hAnsi="Times New Roman" w:cs="Times New Roman"/>
          <w:sz w:val="24"/>
          <w:szCs w:val="24"/>
        </w:rPr>
        <w:t>fraud construction (Mehran, 2015</w:t>
      </w:r>
      <w:r w:rsidR="004074DB" w:rsidRPr="00002113">
        <w:rPr>
          <w:rFonts w:ascii="Times New Roman" w:eastAsia="Times New Roman" w:hAnsi="Times New Roman" w:cs="Times New Roman"/>
          <w:sz w:val="24"/>
          <w:szCs w:val="24"/>
        </w:rPr>
        <w:t>).</w:t>
      </w:r>
    </w:p>
    <w:p w:rsidR="004074DB" w:rsidRPr="00002113" w:rsidRDefault="00A32EE6" w:rsidP="00903756">
      <w:pPr>
        <w:spacing w:line="480" w:lineRule="auto"/>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 xml:space="preserve">The area of accounting known as forensic auditing offers analysis that is appropriate for courts, which will serve as the foundation for debate, discussion and ultimately conflict settlement. </w:t>
      </w:r>
      <w:r w:rsidR="00941926" w:rsidRPr="00002113">
        <w:rPr>
          <w:rFonts w:ascii="Times New Roman" w:eastAsia="Times New Roman" w:hAnsi="Times New Roman" w:cs="Times New Roman"/>
          <w:sz w:val="24"/>
          <w:szCs w:val="24"/>
        </w:rPr>
        <w:t>(</w:t>
      </w:r>
      <w:proofErr w:type="spellStart"/>
      <w:r w:rsidR="00941926" w:rsidRPr="00002113">
        <w:rPr>
          <w:rFonts w:ascii="Times New Roman" w:eastAsia="Times New Roman" w:hAnsi="Times New Roman" w:cs="Times New Roman"/>
          <w:sz w:val="24"/>
          <w:szCs w:val="24"/>
        </w:rPr>
        <w:t>Okoye</w:t>
      </w:r>
      <w:proofErr w:type="spellEnd"/>
      <w:r w:rsidR="00941926" w:rsidRPr="00002113">
        <w:rPr>
          <w:rFonts w:ascii="Times New Roman" w:eastAsia="Times New Roman" w:hAnsi="Times New Roman" w:cs="Times New Roman"/>
          <w:sz w:val="24"/>
          <w:szCs w:val="24"/>
        </w:rPr>
        <w:t xml:space="preserve"> and </w:t>
      </w:r>
      <w:proofErr w:type="spellStart"/>
      <w:r w:rsidR="00941926" w:rsidRPr="00002113">
        <w:rPr>
          <w:rFonts w:ascii="Times New Roman" w:eastAsia="Times New Roman" w:hAnsi="Times New Roman" w:cs="Times New Roman"/>
          <w:sz w:val="24"/>
          <w:szCs w:val="24"/>
        </w:rPr>
        <w:t>Gbegi</w:t>
      </w:r>
      <w:proofErr w:type="spellEnd"/>
      <w:r w:rsidR="004B1DDD" w:rsidRPr="00002113">
        <w:rPr>
          <w:rFonts w:ascii="Times New Roman" w:eastAsia="Times New Roman" w:hAnsi="Times New Roman" w:cs="Times New Roman"/>
          <w:sz w:val="24"/>
          <w:szCs w:val="24"/>
        </w:rPr>
        <w:t>, 2013</w:t>
      </w:r>
      <w:r w:rsidR="004074DB" w:rsidRPr="00002113">
        <w:rPr>
          <w:rFonts w:ascii="Times New Roman" w:eastAsia="Times New Roman" w:hAnsi="Times New Roman" w:cs="Times New Roman"/>
          <w:sz w:val="24"/>
          <w:szCs w:val="24"/>
        </w:rPr>
        <w:t>).</w:t>
      </w:r>
    </w:p>
    <w:p w:rsidR="004074DB" w:rsidRPr="00002113" w:rsidRDefault="00F23881" w:rsidP="00903756">
      <w:pPr>
        <w:spacing w:line="480" w:lineRule="auto"/>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Moreover</w:t>
      </w:r>
      <w:r w:rsidR="004074DB" w:rsidRPr="00002113">
        <w:rPr>
          <w:rFonts w:ascii="Times New Roman" w:eastAsia="Times New Roman" w:hAnsi="Times New Roman" w:cs="Times New Roman"/>
          <w:sz w:val="24"/>
          <w:szCs w:val="24"/>
        </w:rPr>
        <w:t xml:space="preserve">, </w:t>
      </w:r>
      <w:r w:rsidR="00BD7C09" w:rsidRPr="00002113">
        <w:rPr>
          <w:rFonts w:ascii="Times New Roman" w:eastAsia="Times New Roman" w:hAnsi="Times New Roman" w:cs="Times New Roman"/>
          <w:sz w:val="24"/>
          <w:szCs w:val="24"/>
        </w:rPr>
        <w:t xml:space="preserve">forensic auditing is </w:t>
      </w:r>
      <w:r w:rsidR="000B4461" w:rsidRPr="00002113">
        <w:rPr>
          <w:rFonts w:ascii="Times New Roman" w:eastAsia="Times New Roman" w:hAnsi="Times New Roman" w:cs="Times New Roman"/>
          <w:sz w:val="24"/>
          <w:szCs w:val="24"/>
        </w:rPr>
        <w:t>the process o</w:t>
      </w:r>
      <w:r w:rsidR="001D1CC6" w:rsidRPr="00002113">
        <w:rPr>
          <w:rFonts w:ascii="Times New Roman" w:eastAsia="Times New Roman" w:hAnsi="Times New Roman" w:cs="Times New Roman"/>
          <w:sz w:val="24"/>
          <w:szCs w:val="24"/>
        </w:rPr>
        <w:t>f applying specialized skills</w:t>
      </w:r>
      <w:r w:rsidR="000B4461" w:rsidRPr="00002113">
        <w:rPr>
          <w:rFonts w:ascii="Times New Roman" w:eastAsia="Times New Roman" w:hAnsi="Times New Roman" w:cs="Times New Roman"/>
          <w:sz w:val="24"/>
          <w:szCs w:val="24"/>
        </w:rPr>
        <w:t xml:space="preserve"> to the do</w:t>
      </w:r>
      <w:r w:rsidR="001D1CC6" w:rsidRPr="00002113">
        <w:rPr>
          <w:rFonts w:ascii="Times New Roman" w:eastAsia="Times New Roman" w:hAnsi="Times New Roman" w:cs="Times New Roman"/>
          <w:sz w:val="24"/>
          <w:szCs w:val="24"/>
        </w:rPr>
        <w:t xml:space="preserve">cumentation of financial transactions with the goal of establishing </w:t>
      </w:r>
      <w:r w:rsidR="0020570B" w:rsidRPr="00002113">
        <w:rPr>
          <w:rFonts w:ascii="Times New Roman" w:eastAsia="Times New Roman" w:hAnsi="Times New Roman" w:cs="Times New Roman"/>
          <w:sz w:val="24"/>
          <w:szCs w:val="24"/>
        </w:rPr>
        <w:t>an efficient administrative proceeding</w:t>
      </w:r>
      <w:r w:rsidR="00BD7C09" w:rsidRPr="00002113">
        <w:rPr>
          <w:rFonts w:ascii="Times New Roman" w:eastAsia="Times New Roman" w:hAnsi="Times New Roman" w:cs="Times New Roman"/>
          <w:sz w:val="24"/>
          <w:szCs w:val="24"/>
        </w:rPr>
        <w:t xml:space="preserve">. It also includes the use of </w:t>
      </w:r>
      <w:r w:rsidR="00D7049A" w:rsidRPr="00002113">
        <w:rPr>
          <w:rFonts w:ascii="Times New Roman" w:eastAsia="Times New Roman" w:hAnsi="Times New Roman" w:cs="Times New Roman"/>
          <w:sz w:val="24"/>
          <w:szCs w:val="24"/>
        </w:rPr>
        <w:t xml:space="preserve">investigative skills, accounting and </w:t>
      </w:r>
      <w:r w:rsidR="00BD7C09" w:rsidRPr="00002113">
        <w:rPr>
          <w:rFonts w:ascii="Times New Roman" w:eastAsia="Times New Roman" w:hAnsi="Times New Roman" w:cs="Times New Roman"/>
          <w:sz w:val="24"/>
          <w:szCs w:val="24"/>
        </w:rPr>
        <w:t xml:space="preserve">auditing to </w:t>
      </w:r>
      <w:r w:rsidR="00D7049A" w:rsidRPr="00002113">
        <w:rPr>
          <w:rFonts w:ascii="Times New Roman" w:eastAsia="Times New Roman" w:hAnsi="Times New Roman" w:cs="Times New Roman"/>
          <w:sz w:val="24"/>
          <w:szCs w:val="24"/>
        </w:rPr>
        <w:t>aid</w:t>
      </w:r>
      <w:r w:rsidR="00BD7C09" w:rsidRPr="00002113">
        <w:rPr>
          <w:rFonts w:ascii="Times New Roman" w:eastAsia="Times New Roman" w:hAnsi="Times New Roman" w:cs="Times New Roman"/>
          <w:sz w:val="24"/>
          <w:szCs w:val="24"/>
        </w:rPr>
        <w:t xml:space="preserve"> in legal matters.</w:t>
      </w:r>
      <w:r w:rsidR="004074DB" w:rsidRPr="00002113">
        <w:rPr>
          <w:rFonts w:ascii="Times New Roman" w:eastAsia="Times New Roman" w:hAnsi="Times New Roman" w:cs="Times New Roman"/>
          <w:sz w:val="24"/>
          <w:szCs w:val="24"/>
        </w:rPr>
        <w:t xml:space="preserve"> </w:t>
      </w:r>
      <w:r w:rsidR="00BD7C09" w:rsidRPr="00002113">
        <w:rPr>
          <w:rFonts w:ascii="Times New Roman" w:eastAsia="Times New Roman" w:hAnsi="Times New Roman" w:cs="Times New Roman"/>
          <w:sz w:val="24"/>
          <w:szCs w:val="24"/>
        </w:rPr>
        <w:t>I</w:t>
      </w:r>
      <w:r w:rsidR="004074DB" w:rsidRPr="00002113">
        <w:rPr>
          <w:rFonts w:ascii="Times New Roman" w:eastAsia="Times New Roman" w:hAnsi="Times New Roman" w:cs="Times New Roman"/>
          <w:sz w:val="24"/>
          <w:szCs w:val="24"/>
        </w:rPr>
        <w:t xml:space="preserve">t </w:t>
      </w:r>
      <w:r w:rsidR="00D13A08" w:rsidRPr="00002113">
        <w:rPr>
          <w:rFonts w:ascii="Times New Roman" w:eastAsia="Times New Roman" w:hAnsi="Times New Roman" w:cs="Times New Roman"/>
          <w:sz w:val="24"/>
          <w:szCs w:val="24"/>
        </w:rPr>
        <w:t>is made up</w:t>
      </w:r>
      <w:r w:rsidR="00AA1DD7" w:rsidRPr="00002113">
        <w:rPr>
          <w:rFonts w:ascii="Times New Roman" w:eastAsia="Times New Roman" w:hAnsi="Times New Roman" w:cs="Times New Roman"/>
          <w:sz w:val="24"/>
          <w:szCs w:val="24"/>
        </w:rPr>
        <w:t xml:space="preserve"> of two </w:t>
      </w:r>
      <w:r w:rsidR="00D13A08" w:rsidRPr="00002113">
        <w:rPr>
          <w:rFonts w:ascii="Times New Roman" w:eastAsia="Times New Roman" w:hAnsi="Times New Roman" w:cs="Times New Roman"/>
          <w:sz w:val="24"/>
          <w:szCs w:val="24"/>
        </w:rPr>
        <w:t>main</w:t>
      </w:r>
      <w:r w:rsidR="00AA1DD7" w:rsidRPr="00002113">
        <w:rPr>
          <w:rFonts w:ascii="Times New Roman" w:eastAsia="Times New Roman" w:hAnsi="Times New Roman" w:cs="Times New Roman"/>
          <w:sz w:val="24"/>
          <w:szCs w:val="24"/>
        </w:rPr>
        <w:t xml:space="preserve"> </w:t>
      </w:r>
      <w:r w:rsidR="00D13A08" w:rsidRPr="00002113">
        <w:rPr>
          <w:rFonts w:ascii="Times New Roman" w:eastAsia="Times New Roman" w:hAnsi="Times New Roman" w:cs="Times New Roman"/>
          <w:sz w:val="24"/>
          <w:szCs w:val="24"/>
        </w:rPr>
        <w:t>parts</w:t>
      </w:r>
      <w:r w:rsidR="00AA1DD7" w:rsidRPr="00002113">
        <w:rPr>
          <w:rFonts w:ascii="Times New Roman" w:eastAsia="Times New Roman" w:hAnsi="Times New Roman" w:cs="Times New Roman"/>
          <w:sz w:val="24"/>
          <w:szCs w:val="24"/>
        </w:rPr>
        <w:t xml:space="preserve"> viz.</w:t>
      </w:r>
    </w:p>
    <w:p w:rsidR="00287C23" w:rsidRPr="00002113" w:rsidRDefault="004074DB" w:rsidP="00903756">
      <w:pPr>
        <w:pStyle w:val="ListParagraph"/>
        <w:numPr>
          <w:ilvl w:val="0"/>
          <w:numId w:val="32"/>
        </w:numPr>
        <w:spacing w:line="480" w:lineRule="auto"/>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lastRenderedPageBreak/>
        <w:t xml:space="preserve">Litigation </w:t>
      </w:r>
      <w:r w:rsidR="00917CE4" w:rsidRPr="00002113">
        <w:rPr>
          <w:rFonts w:ascii="Times New Roman" w:eastAsia="Times New Roman" w:hAnsi="Times New Roman" w:cs="Times New Roman"/>
          <w:sz w:val="24"/>
          <w:szCs w:val="24"/>
        </w:rPr>
        <w:t>assistance</w:t>
      </w:r>
      <w:r w:rsidRPr="00002113">
        <w:rPr>
          <w:rFonts w:ascii="Times New Roman" w:eastAsia="Times New Roman" w:hAnsi="Times New Roman" w:cs="Times New Roman"/>
          <w:sz w:val="24"/>
          <w:szCs w:val="24"/>
        </w:rPr>
        <w:t xml:space="preserve"> and service, which </w:t>
      </w:r>
      <w:r w:rsidR="00917CE4" w:rsidRPr="00002113">
        <w:rPr>
          <w:rFonts w:ascii="Times New Roman" w:eastAsia="Times New Roman" w:hAnsi="Times New Roman" w:cs="Times New Roman"/>
          <w:sz w:val="24"/>
          <w:szCs w:val="24"/>
        </w:rPr>
        <w:t>acknowledged</w:t>
      </w:r>
      <w:r w:rsidRPr="00002113">
        <w:rPr>
          <w:rFonts w:ascii="Times New Roman" w:eastAsia="Times New Roman" w:hAnsi="Times New Roman" w:cs="Times New Roman"/>
          <w:sz w:val="24"/>
          <w:szCs w:val="24"/>
        </w:rPr>
        <w:t xml:space="preserve"> the accountant</w:t>
      </w:r>
      <w:r w:rsidR="00917CE4" w:rsidRPr="00002113">
        <w:rPr>
          <w:rFonts w:ascii="Times New Roman" w:eastAsia="Times New Roman" w:hAnsi="Times New Roman" w:cs="Times New Roman"/>
          <w:sz w:val="24"/>
          <w:szCs w:val="24"/>
        </w:rPr>
        <w:t>’s role</w:t>
      </w:r>
      <w:r w:rsidRPr="00002113">
        <w:rPr>
          <w:rFonts w:ascii="Times New Roman" w:eastAsia="Times New Roman" w:hAnsi="Times New Roman" w:cs="Times New Roman"/>
          <w:sz w:val="24"/>
          <w:szCs w:val="24"/>
        </w:rPr>
        <w:t xml:space="preserve"> as</w:t>
      </w:r>
      <w:r w:rsidR="00FA45EA" w:rsidRPr="00002113">
        <w:rPr>
          <w:rFonts w:ascii="Times New Roman" w:eastAsia="Times New Roman" w:hAnsi="Times New Roman" w:cs="Times New Roman"/>
          <w:sz w:val="24"/>
          <w:szCs w:val="24"/>
        </w:rPr>
        <w:t xml:space="preserve"> a</w:t>
      </w:r>
      <w:r w:rsidRPr="00002113">
        <w:rPr>
          <w:rFonts w:ascii="Times New Roman" w:eastAsia="Times New Roman" w:hAnsi="Times New Roman" w:cs="Times New Roman"/>
          <w:sz w:val="24"/>
          <w:szCs w:val="24"/>
        </w:rPr>
        <w:t xml:space="preserve"> </w:t>
      </w:r>
      <w:r w:rsidR="00FA45EA" w:rsidRPr="00002113">
        <w:rPr>
          <w:rFonts w:ascii="Times New Roman" w:eastAsia="Times New Roman" w:hAnsi="Times New Roman" w:cs="Times New Roman"/>
          <w:sz w:val="24"/>
          <w:szCs w:val="24"/>
        </w:rPr>
        <w:t>seasoned</w:t>
      </w:r>
      <w:r w:rsidRPr="00002113">
        <w:rPr>
          <w:rFonts w:ascii="Times New Roman" w:eastAsia="Times New Roman" w:hAnsi="Times New Roman" w:cs="Times New Roman"/>
          <w:sz w:val="24"/>
          <w:szCs w:val="24"/>
        </w:rPr>
        <w:t xml:space="preserve"> consultant.</w:t>
      </w:r>
    </w:p>
    <w:p w:rsidR="00287C23" w:rsidRPr="00002113" w:rsidRDefault="00287C23" w:rsidP="00903756">
      <w:pPr>
        <w:pStyle w:val="ListParagraph"/>
        <w:numPr>
          <w:ilvl w:val="0"/>
          <w:numId w:val="32"/>
        </w:numPr>
        <w:spacing w:line="480" w:lineRule="auto"/>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Investigation service that makes use of the expertise of a forensic auditor and may call for potentially unique testimony.</w:t>
      </w:r>
    </w:p>
    <w:p w:rsidR="004074DB" w:rsidRPr="00002113" w:rsidRDefault="006915A7" w:rsidP="00903756">
      <w:pPr>
        <w:spacing w:line="480" w:lineRule="auto"/>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N</w:t>
      </w:r>
      <w:r w:rsidR="00004215" w:rsidRPr="00002113">
        <w:rPr>
          <w:rFonts w:ascii="Times New Roman" w:eastAsia="Times New Roman" w:hAnsi="Times New Roman" w:cs="Times New Roman"/>
          <w:sz w:val="24"/>
          <w:szCs w:val="24"/>
        </w:rPr>
        <w:t>o</w:t>
      </w:r>
      <w:r w:rsidRPr="00002113">
        <w:rPr>
          <w:rFonts w:ascii="Times New Roman" w:eastAsia="Times New Roman" w:hAnsi="Times New Roman" w:cs="Times New Roman"/>
          <w:sz w:val="24"/>
          <w:szCs w:val="24"/>
        </w:rPr>
        <w:t>netheless</w:t>
      </w:r>
      <w:r w:rsidR="004074DB" w:rsidRPr="00002113">
        <w:rPr>
          <w:rFonts w:ascii="Times New Roman" w:eastAsia="Times New Roman" w:hAnsi="Times New Roman" w:cs="Times New Roman"/>
          <w:sz w:val="24"/>
          <w:szCs w:val="24"/>
        </w:rPr>
        <w:t xml:space="preserve">, </w:t>
      </w:r>
      <w:r w:rsidR="00254C22" w:rsidRPr="00002113">
        <w:rPr>
          <w:rFonts w:ascii="Times New Roman" w:eastAsia="Times New Roman" w:hAnsi="Times New Roman" w:cs="Times New Roman"/>
          <w:sz w:val="24"/>
          <w:szCs w:val="24"/>
        </w:rPr>
        <w:t>since forensic auditi</w:t>
      </w:r>
      <w:r w:rsidR="00BA6861" w:rsidRPr="00002113">
        <w:rPr>
          <w:rFonts w:ascii="Times New Roman" w:eastAsia="Times New Roman" w:hAnsi="Times New Roman" w:cs="Times New Roman"/>
          <w:sz w:val="24"/>
          <w:szCs w:val="24"/>
        </w:rPr>
        <w:t>ng offers an accounting principle which is appropriate for business liquidity and</w:t>
      </w:r>
      <w:r w:rsidR="00254C22" w:rsidRPr="00002113">
        <w:rPr>
          <w:rFonts w:ascii="Times New Roman" w:eastAsia="Times New Roman" w:hAnsi="Times New Roman" w:cs="Times New Roman"/>
          <w:sz w:val="24"/>
          <w:szCs w:val="24"/>
        </w:rPr>
        <w:t xml:space="preserve"> aid</w:t>
      </w:r>
      <w:r w:rsidR="00BA6861" w:rsidRPr="00002113">
        <w:rPr>
          <w:rFonts w:ascii="Times New Roman" w:eastAsia="Times New Roman" w:hAnsi="Times New Roman" w:cs="Times New Roman"/>
          <w:sz w:val="24"/>
          <w:szCs w:val="24"/>
        </w:rPr>
        <w:t xml:space="preserve"> to avoid any conflicts</w:t>
      </w:r>
      <w:r w:rsidR="00254C22" w:rsidRPr="00002113">
        <w:rPr>
          <w:rFonts w:ascii="Times New Roman" w:eastAsia="Times New Roman" w:hAnsi="Times New Roman" w:cs="Times New Roman"/>
          <w:sz w:val="24"/>
          <w:szCs w:val="24"/>
        </w:rPr>
        <w:t xml:space="preserve"> may occur inside the organization, it differs from the outdated debit and credit accounting</w:t>
      </w:r>
      <w:r w:rsidR="004074DB" w:rsidRPr="00002113">
        <w:rPr>
          <w:rFonts w:ascii="Times New Roman" w:eastAsia="Times New Roman" w:hAnsi="Times New Roman" w:cs="Times New Roman"/>
          <w:sz w:val="24"/>
          <w:szCs w:val="24"/>
        </w:rPr>
        <w:t xml:space="preserve"> (Mohammed, 2008). </w:t>
      </w:r>
      <w:r w:rsidR="0021047E" w:rsidRPr="00002113">
        <w:rPr>
          <w:rFonts w:ascii="Times New Roman" w:eastAsia="Times New Roman" w:hAnsi="Times New Roman" w:cs="Times New Roman"/>
          <w:sz w:val="24"/>
          <w:szCs w:val="24"/>
        </w:rPr>
        <w:t xml:space="preserve">Due to the obligations associated with the combination of accounting, </w:t>
      </w:r>
      <w:r w:rsidR="00780C38" w:rsidRPr="00002113">
        <w:rPr>
          <w:rFonts w:ascii="Times New Roman" w:eastAsia="Times New Roman" w:hAnsi="Times New Roman" w:cs="Times New Roman"/>
          <w:sz w:val="24"/>
          <w:szCs w:val="24"/>
        </w:rPr>
        <w:t>investigation skills and auditing,</w:t>
      </w:r>
      <w:r w:rsidR="0021047E" w:rsidRPr="00002113">
        <w:rPr>
          <w:rFonts w:ascii="Times New Roman" w:eastAsia="Times New Roman" w:hAnsi="Times New Roman" w:cs="Times New Roman"/>
          <w:sz w:val="24"/>
          <w:szCs w:val="24"/>
        </w:rPr>
        <w:t xml:space="preserve"> forensic accountants have a special type of </w:t>
      </w:r>
      <w:r w:rsidR="009C0574" w:rsidRPr="00002113">
        <w:rPr>
          <w:rFonts w:ascii="Times New Roman" w:eastAsia="Times New Roman" w:hAnsi="Times New Roman" w:cs="Times New Roman"/>
          <w:sz w:val="24"/>
          <w:szCs w:val="24"/>
        </w:rPr>
        <w:t>job</w:t>
      </w:r>
      <w:r w:rsidR="0021047E" w:rsidRPr="00002113">
        <w:rPr>
          <w:rFonts w:ascii="Times New Roman" w:eastAsia="Times New Roman" w:hAnsi="Times New Roman" w:cs="Times New Roman"/>
          <w:sz w:val="24"/>
          <w:szCs w:val="24"/>
        </w:rPr>
        <w:t xml:space="preserve">. </w:t>
      </w:r>
      <w:r w:rsidR="00780C38" w:rsidRPr="00002113">
        <w:rPr>
          <w:rFonts w:ascii="Times New Roman" w:eastAsia="Times New Roman" w:hAnsi="Times New Roman" w:cs="Times New Roman"/>
          <w:sz w:val="24"/>
          <w:szCs w:val="24"/>
        </w:rPr>
        <w:t xml:space="preserve">A forensic auditing is clearly </w:t>
      </w:r>
      <w:r w:rsidR="000D70A8" w:rsidRPr="00002113">
        <w:rPr>
          <w:rFonts w:ascii="Times New Roman" w:eastAsia="Times New Roman" w:hAnsi="Times New Roman" w:cs="Times New Roman"/>
          <w:sz w:val="24"/>
          <w:szCs w:val="24"/>
        </w:rPr>
        <w:t xml:space="preserve">a </w:t>
      </w:r>
      <w:r w:rsidR="00780C38" w:rsidRPr="00002113">
        <w:rPr>
          <w:rFonts w:ascii="Times New Roman" w:eastAsia="Times New Roman" w:hAnsi="Times New Roman" w:cs="Times New Roman"/>
          <w:sz w:val="24"/>
          <w:szCs w:val="24"/>
        </w:rPr>
        <w:t xml:space="preserve">genuine investigator with </w:t>
      </w:r>
      <w:r w:rsidR="004074DB" w:rsidRPr="00002113">
        <w:rPr>
          <w:rFonts w:ascii="Times New Roman" w:eastAsia="Times New Roman" w:hAnsi="Times New Roman" w:cs="Times New Roman"/>
          <w:sz w:val="24"/>
          <w:szCs w:val="24"/>
        </w:rPr>
        <w:t>all these skills</w:t>
      </w:r>
      <w:r w:rsidR="00610364" w:rsidRPr="00002113">
        <w:rPr>
          <w:rFonts w:ascii="Times New Roman" w:eastAsia="Times New Roman" w:hAnsi="Times New Roman" w:cs="Times New Roman"/>
          <w:sz w:val="24"/>
          <w:szCs w:val="24"/>
        </w:rPr>
        <w:t xml:space="preserve"> who </w:t>
      </w:r>
      <w:r w:rsidR="004074DB" w:rsidRPr="00002113">
        <w:rPr>
          <w:rFonts w:ascii="Times New Roman" w:eastAsia="Times New Roman" w:hAnsi="Times New Roman" w:cs="Times New Roman"/>
          <w:sz w:val="24"/>
          <w:szCs w:val="24"/>
        </w:rPr>
        <w:t xml:space="preserve">is trained </w:t>
      </w:r>
      <w:r w:rsidR="002570B1" w:rsidRPr="00002113">
        <w:rPr>
          <w:rFonts w:ascii="Times New Roman" w:eastAsia="Times New Roman" w:hAnsi="Times New Roman" w:cs="Times New Roman"/>
          <w:sz w:val="24"/>
          <w:szCs w:val="24"/>
        </w:rPr>
        <w:t>above</w:t>
      </w:r>
      <w:r w:rsidR="004074DB" w:rsidRPr="00002113">
        <w:rPr>
          <w:rFonts w:ascii="Times New Roman" w:eastAsia="Times New Roman" w:hAnsi="Times New Roman" w:cs="Times New Roman"/>
          <w:sz w:val="24"/>
          <w:szCs w:val="24"/>
        </w:rPr>
        <w:t xml:space="preserve"> the </w:t>
      </w:r>
      <w:r w:rsidR="002570B1" w:rsidRPr="00002113">
        <w:rPr>
          <w:rFonts w:ascii="Times New Roman" w:eastAsia="Times New Roman" w:hAnsi="Times New Roman" w:cs="Times New Roman"/>
          <w:sz w:val="24"/>
          <w:szCs w:val="24"/>
        </w:rPr>
        <w:t>figures</w:t>
      </w:r>
      <w:r w:rsidR="004074DB" w:rsidRPr="00002113">
        <w:rPr>
          <w:rFonts w:ascii="Times New Roman" w:eastAsia="Times New Roman" w:hAnsi="Times New Roman" w:cs="Times New Roman"/>
          <w:sz w:val="24"/>
          <w:szCs w:val="24"/>
        </w:rPr>
        <w:t xml:space="preserve"> and </w:t>
      </w:r>
      <w:r w:rsidR="002570B1" w:rsidRPr="00002113">
        <w:rPr>
          <w:rFonts w:ascii="Times New Roman" w:eastAsia="Times New Roman" w:hAnsi="Times New Roman" w:cs="Times New Roman"/>
          <w:sz w:val="24"/>
          <w:szCs w:val="24"/>
        </w:rPr>
        <w:t>addresses</w:t>
      </w:r>
      <w:r w:rsidR="004074DB" w:rsidRPr="00002113">
        <w:rPr>
          <w:rFonts w:ascii="Times New Roman" w:eastAsia="Times New Roman" w:hAnsi="Times New Roman" w:cs="Times New Roman"/>
          <w:sz w:val="24"/>
          <w:szCs w:val="24"/>
        </w:rPr>
        <w:t xml:space="preserve"> the </w:t>
      </w:r>
      <w:r w:rsidR="002570B1" w:rsidRPr="00002113">
        <w:rPr>
          <w:rFonts w:ascii="Times New Roman" w:eastAsia="Times New Roman" w:hAnsi="Times New Roman" w:cs="Times New Roman"/>
          <w:sz w:val="24"/>
          <w:szCs w:val="24"/>
        </w:rPr>
        <w:t xml:space="preserve">situation’s </w:t>
      </w:r>
      <w:r w:rsidR="00BA6861" w:rsidRPr="00002113">
        <w:rPr>
          <w:rFonts w:ascii="Times New Roman" w:eastAsia="Times New Roman" w:hAnsi="Times New Roman" w:cs="Times New Roman"/>
          <w:sz w:val="24"/>
          <w:szCs w:val="24"/>
        </w:rPr>
        <w:t>business reality (Wallace, 2019</w:t>
      </w:r>
      <w:r w:rsidR="004074DB" w:rsidRPr="00002113">
        <w:rPr>
          <w:rFonts w:ascii="Times New Roman" w:eastAsia="Times New Roman" w:hAnsi="Times New Roman" w:cs="Times New Roman"/>
          <w:sz w:val="24"/>
          <w:szCs w:val="24"/>
        </w:rPr>
        <w:t>)</w:t>
      </w:r>
    </w:p>
    <w:p w:rsidR="00F720A2" w:rsidRPr="00002113" w:rsidRDefault="004074DB" w:rsidP="00903756">
      <w:pPr>
        <w:spacing w:line="480" w:lineRule="auto"/>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 xml:space="preserve">A forensic audit </w:t>
      </w:r>
      <w:r w:rsidR="00FB6F95" w:rsidRPr="00002113">
        <w:rPr>
          <w:rFonts w:ascii="Times New Roman" w:eastAsia="Times New Roman" w:hAnsi="Times New Roman" w:cs="Times New Roman"/>
          <w:sz w:val="24"/>
          <w:szCs w:val="24"/>
        </w:rPr>
        <w:t>examine</w:t>
      </w:r>
      <w:r w:rsidR="00024BDE" w:rsidRPr="00002113">
        <w:rPr>
          <w:rFonts w:ascii="Times New Roman" w:eastAsia="Times New Roman" w:hAnsi="Times New Roman" w:cs="Times New Roman"/>
          <w:sz w:val="24"/>
          <w:szCs w:val="24"/>
        </w:rPr>
        <w:t>s</w:t>
      </w:r>
      <w:r w:rsidRPr="00002113">
        <w:rPr>
          <w:rFonts w:ascii="Times New Roman" w:eastAsia="Times New Roman" w:hAnsi="Times New Roman" w:cs="Times New Roman"/>
          <w:sz w:val="24"/>
          <w:szCs w:val="24"/>
        </w:rPr>
        <w:t xml:space="preserve"> legalities by </w:t>
      </w:r>
      <w:r w:rsidR="00FB6F95" w:rsidRPr="00002113">
        <w:rPr>
          <w:rFonts w:ascii="Times New Roman" w:eastAsia="Times New Roman" w:hAnsi="Times New Roman" w:cs="Times New Roman"/>
          <w:sz w:val="24"/>
          <w:szCs w:val="24"/>
        </w:rPr>
        <w:t>combining</w:t>
      </w:r>
      <w:r w:rsidRPr="00002113">
        <w:rPr>
          <w:rFonts w:ascii="Times New Roman" w:eastAsia="Times New Roman" w:hAnsi="Times New Roman" w:cs="Times New Roman"/>
          <w:sz w:val="24"/>
          <w:szCs w:val="24"/>
        </w:rPr>
        <w:t xml:space="preserve"> the </w:t>
      </w:r>
      <w:r w:rsidR="00FB6F95" w:rsidRPr="00002113">
        <w:rPr>
          <w:rFonts w:ascii="Times New Roman" w:eastAsia="Times New Roman" w:hAnsi="Times New Roman" w:cs="Times New Roman"/>
          <w:sz w:val="24"/>
          <w:szCs w:val="24"/>
        </w:rPr>
        <w:t>methods</w:t>
      </w:r>
      <w:r w:rsidRPr="00002113">
        <w:rPr>
          <w:rFonts w:ascii="Times New Roman" w:eastAsia="Times New Roman" w:hAnsi="Times New Roman" w:cs="Times New Roman"/>
          <w:sz w:val="24"/>
          <w:szCs w:val="24"/>
        </w:rPr>
        <w:t xml:space="preserve"> of property Value for Money (VFM) audit </w:t>
      </w:r>
      <w:r w:rsidR="0099055A" w:rsidRPr="00002113">
        <w:rPr>
          <w:rFonts w:ascii="Times New Roman" w:eastAsia="Times New Roman" w:hAnsi="Times New Roman" w:cs="Times New Roman"/>
          <w:sz w:val="24"/>
          <w:szCs w:val="24"/>
        </w:rPr>
        <w:t>that governs</w:t>
      </w:r>
      <w:r w:rsidRPr="00002113">
        <w:rPr>
          <w:rFonts w:ascii="Times New Roman" w:eastAsia="Times New Roman" w:hAnsi="Times New Roman" w:cs="Times New Roman"/>
          <w:sz w:val="24"/>
          <w:szCs w:val="24"/>
        </w:rPr>
        <w:t xml:space="preserve"> </w:t>
      </w:r>
      <w:r w:rsidR="00394318" w:rsidRPr="00002113">
        <w:rPr>
          <w:rFonts w:ascii="Times New Roman" w:eastAsia="Times New Roman" w:hAnsi="Times New Roman" w:cs="Times New Roman"/>
          <w:sz w:val="24"/>
          <w:szCs w:val="24"/>
        </w:rPr>
        <w:t xml:space="preserve">financial </w:t>
      </w:r>
      <w:r w:rsidRPr="00002113">
        <w:rPr>
          <w:rFonts w:ascii="Times New Roman" w:eastAsia="Times New Roman" w:hAnsi="Times New Roman" w:cs="Times New Roman"/>
          <w:sz w:val="24"/>
          <w:szCs w:val="24"/>
        </w:rPr>
        <w:t xml:space="preserve">and </w:t>
      </w:r>
      <w:r w:rsidR="00394318" w:rsidRPr="00002113">
        <w:rPr>
          <w:rFonts w:ascii="Times New Roman" w:eastAsia="Times New Roman" w:hAnsi="Times New Roman" w:cs="Times New Roman"/>
          <w:sz w:val="24"/>
          <w:szCs w:val="24"/>
        </w:rPr>
        <w:t xml:space="preserve">investigative </w:t>
      </w:r>
      <w:r w:rsidRPr="00002113">
        <w:rPr>
          <w:rFonts w:ascii="Times New Roman" w:eastAsia="Times New Roman" w:hAnsi="Times New Roman" w:cs="Times New Roman"/>
          <w:sz w:val="24"/>
          <w:szCs w:val="24"/>
        </w:rPr>
        <w:t xml:space="preserve">audits. The </w:t>
      </w:r>
      <w:r w:rsidR="009563A3" w:rsidRPr="00002113">
        <w:rPr>
          <w:rFonts w:ascii="Times New Roman" w:eastAsia="Times New Roman" w:hAnsi="Times New Roman" w:cs="Times New Roman"/>
          <w:sz w:val="24"/>
          <w:szCs w:val="24"/>
        </w:rPr>
        <w:t>goal</w:t>
      </w:r>
      <w:r w:rsidRPr="00002113">
        <w:rPr>
          <w:rFonts w:ascii="Times New Roman" w:eastAsia="Times New Roman" w:hAnsi="Times New Roman" w:cs="Times New Roman"/>
          <w:sz w:val="24"/>
          <w:szCs w:val="24"/>
        </w:rPr>
        <w:t xml:space="preserve"> is to </w:t>
      </w:r>
      <w:r w:rsidR="009563A3" w:rsidRPr="00002113">
        <w:rPr>
          <w:rFonts w:ascii="Times New Roman" w:eastAsia="Times New Roman" w:hAnsi="Times New Roman" w:cs="Times New Roman"/>
          <w:sz w:val="24"/>
          <w:szCs w:val="24"/>
        </w:rPr>
        <w:t>determine</w:t>
      </w:r>
      <w:r w:rsidRPr="00002113">
        <w:rPr>
          <w:rFonts w:ascii="Times New Roman" w:eastAsia="Times New Roman" w:hAnsi="Times New Roman" w:cs="Times New Roman"/>
          <w:sz w:val="24"/>
          <w:szCs w:val="24"/>
        </w:rPr>
        <w:t xml:space="preserve"> whether </w:t>
      </w:r>
      <w:r w:rsidR="00012447" w:rsidRPr="00002113">
        <w:rPr>
          <w:rFonts w:ascii="Times New Roman" w:eastAsia="Times New Roman" w:hAnsi="Times New Roman" w:cs="Times New Roman"/>
          <w:sz w:val="24"/>
          <w:szCs w:val="24"/>
        </w:rPr>
        <w:t>genuine</w:t>
      </w:r>
      <w:r w:rsidRPr="00002113">
        <w:rPr>
          <w:rFonts w:ascii="Times New Roman" w:eastAsia="Times New Roman" w:hAnsi="Times New Roman" w:cs="Times New Roman"/>
          <w:sz w:val="24"/>
          <w:szCs w:val="24"/>
        </w:rPr>
        <w:t xml:space="preserve"> business value </w:t>
      </w:r>
      <w:r w:rsidR="00D444A7" w:rsidRPr="00002113">
        <w:rPr>
          <w:rFonts w:ascii="Times New Roman" w:eastAsia="Times New Roman" w:hAnsi="Times New Roman" w:cs="Times New Roman"/>
          <w:sz w:val="24"/>
          <w:szCs w:val="24"/>
        </w:rPr>
        <w:t>is evident</w:t>
      </w:r>
      <w:r w:rsidRPr="00002113">
        <w:rPr>
          <w:rFonts w:ascii="Times New Roman" w:eastAsia="Times New Roman" w:hAnsi="Times New Roman" w:cs="Times New Roman"/>
          <w:sz w:val="24"/>
          <w:szCs w:val="24"/>
        </w:rPr>
        <w:t xml:space="preserve"> in the financial statements </w:t>
      </w:r>
      <w:r w:rsidR="00A15BCA" w:rsidRPr="00002113">
        <w:rPr>
          <w:rFonts w:ascii="Times New Roman" w:eastAsia="Times New Roman" w:hAnsi="Times New Roman" w:cs="Times New Roman"/>
          <w:sz w:val="24"/>
          <w:szCs w:val="24"/>
        </w:rPr>
        <w:t xml:space="preserve">or not, </w:t>
      </w:r>
      <w:r w:rsidRPr="00002113">
        <w:rPr>
          <w:rFonts w:ascii="Times New Roman" w:eastAsia="Times New Roman" w:hAnsi="Times New Roman" w:cs="Times New Roman"/>
          <w:sz w:val="24"/>
          <w:szCs w:val="24"/>
        </w:rPr>
        <w:t xml:space="preserve">and </w:t>
      </w:r>
      <w:r w:rsidR="006E4893" w:rsidRPr="00002113">
        <w:rPr>
          <w:rFonts w:ascii="Times New Roman" w:eastAsia="Times New Roman" w:hAnsi="Times New Roman" w:cs="Times New Roman"/>
          <w:sz w:val="24"/>
          <w:szCs w:val="24"/>
        </w:rPr>
        <w:t>to determine whether any fraud has occurred during</w:t>
      </w:r>
      <w:r w:rsidRPr="00002113">
        <w:rPr>
          <w:rFonts w:ascii="Times New Roman" w:eastAsia="Times New Roman" w:hAnsi="Times New Roman" w:cs="Times New Roman"/>
          <w:sz w:val="24"/>
          <w:szCs w:val="24"/>
        </w:rPr>
        <w:t xml:space="preserve"> examination</w:t>
      </w:r>
      <w:r w:rsidR="006E4893" w:rsidRPr="00002113">
        <w:rPr>
          <w:rFonts w:ascii="Times New Roman" w:eastAsia="Times New Roman" w:hAnsi="Times New Roman" w:cs="Times New Roman"/>
          <w:sz w:val="24"/>
          <w:szCs w:val="24"/>
        </w:rPr>
        <w:t>.</w:t>
      </w:r>
      <w:r w:rsidRPr="00002113">
        <w:rPr>
          <w:rFonts w:ascii="Times New Roman" w:eastAsia="Times New Roman" w:hAnsi="Times New Roman" w:cs="Times New Roman"/>
          <w:sz w:val="24"/>
          <w:szCs w:val="24"/>
        </w:rPr>
        <w:t xml:space="preserve"> </w:t>
      </w:r>
      <w:r w:rsidR="001A66D7" w:rsidRPr="00002113">
        <w:rPr>
          <w:rFonts w:ascii="Times New Roman" w:eastAsia="Times New Roman" w:hAnsi="Times New Roman" w:cs="Times New Roman"/>
          <w:sz w:val="24"/>
          <w:szCs w:val="24"/>
        </w:rPr>
        <w:t>Forensic accountants are a special class of financial experts, who carry out f</w:t>
      </w:r>
      <w:r w:rsidRPr="00002113">
        <w:rPr>
          <w:rFonts w:ascii="Times New Roman" w:eastAsia="Times New Roman" w:hAnsi="Times New Roman" w:cs="Times New Roman"/>
          <w:sz w:val="24"/>
          <w:szCs w:val="24"/>
        </w:rPr>
        <w:t xml:space="preserve">orensic audits </w:t>
      </w:r>
      <w:r w:rsidR="00B84743" w:rsidRPr="00002113">
        <w:rPr>
          <w:rFonts w:ascii="Times New Roman" w:eastAsia="Times New Roman" w:hAnsi="Times New Roman" w:cs="Times New Roman"/>
          <w:sz w:val="24"/>
          <w:szCs w:val="24"/>
        </w:rPr>
        <w:t>that</w:t>
      </w:r>
      <w:r w:rsidRPr="00002113">
        <w:rPr>
          <w:rFonts w:ascii="Times New Roman" w:eastAsia="Times New Roman" w:hAnsi="Times New Roman" w:cs="Times New Roman"/>
          <w:sz w:val="24"/>
          <w:szCs w:val="24"/>
        </w:rPr>
        <w:t xml:space="preserve"> incl</w:t>
      </w:r>
      <w:r w:rsidR="00CD7790" w:rsidRPr="00002113">
        <w:rPr>
          <w:rFonts w:ascii="Times New Roman" w:eastAsia="Times New Roman" w:hAnsi="Times New Roman" w:cs="Times New Roman"/>
          <w:sz w:val="24"/>
          <w:szCs w:val="24"/>
        </w:rPr>
        <w:t xml:space="preserve">udes certified fraud </w:t>
      </w:r>
      <w:r w:rsidR="00E52316" w:rsidRPr="00002113">
        <w:rPr>
          <w:rFonts w:ascii="Times New Roman" w:eastAsia="Times New Roman" w:hAnsi="Times New Roman" w:cs="Times New Roman"/>
          <w:sz w:val="24"/>
          <w:szCs w:val="24"/>
        </w:rPr>
        <w:t>investigators</w:t>
      </w:r>
      <w:r w:rsidR="00CD7790" w:rsidRPr="00002113">
        <w:rPr>
          <w:rFonts w:ascii="Times New Roman" w:eastAsia="Times New Roman" w:hAnsi="Times New Roman" w:cs="Times New Roman"/>
          <w:sz w:val="24"/>
          <w:szCs w:val="24"/>
        </w:rPr>
        <w:t xml:space="preserve"> and individuals </w:t>
      </w:r>
      <w:r w:rsidRPr="00002113">
        <w:rPr>
          <w:rFonts w:ascii="Times New Roman" w:eastAsia="Times New Roman" w:hAnsi="Times New Roman" w:cs="Times New Roman"/>
          <w:sz w:val="24"/>
          <w:szCs w:val="24"/>
        </w:rPr>
        <w:t>with</w:t>
      </w:r>
      <w:r w:rsidR="00CD7790" w:rsidRPr="00002113">
        <w:rPr>
          <w:rFonts w:ascii="Times New Roman" w:eastAsia="Times New Roman" w:hAnsi="Times New Roman" w:cs="Times New Roman"/>
          <w:sz w:val="24"/>
          <w:szCs w:val="24"/>
        </w:rPr>
        <w:t xml:space="preserve"> a</w:t>
      </w:r>
      <w:r w:rsidR="003B426D" w:rsidRPr="00002113">
        <w:rPr>
          <w:rFonts w:ascii="Times New Roman" w:eastAsia="Times New Roman" w:hAnsi="Times New Roman" w:cs="Times New Roman"/>
          <w:sz w:val="24"/>
          <w:szCs w:val="24"/>
        </w:rPr>
        <w:t xml:space="preserve"> certified</w:t>
      </w:r>
      <w:r w:rsidRPr="00002113">
        <w:rPr>
          <w:rFonts w:ascii="Times New Roman" w:eastAsia="Times New Roman" w:hAnsi="Times New Roman" w:cs="Times New Roman"/>
          <w:sz w:val="24"/>
          <w:szCs w:val="24"/>
        </w:rPr>
        <w:t xml:space="preserve"> professional experience </w:t>
      </w:r>
      <w:r w:rsidR="00FE4D8E" w:rsidRPr="00002113">
        <w:rPr>
          <w:rFonts w:ascii="Times New Roman" w:eastAsia="Times New Roman" w:hAnsi="Times New Roman" w:cs="Times New Roman"/>
          <w:sz w:val="24"/>
          <w:szCs w:val="24"/>
        </w:rPr>
        <w:t>with</w:t>
      </w:r>
      <w:r w:rsidR="003B426D" w:rsidRPr="00002113">
        <w:rPr>
          <w:rFonts w:ascii="Times New Roman" w:eastAsia="Times New Roman" w:hAnsi="Times New Roman" w:cs="Times New Roman"/>
          <w:sz w:val="24"/>
          <w:szCs w:val="24"/>
        </w:rPr>
        <w:t xml:space="preserve"> an experience</w:t>
      </w:r>
      <w:r w:rsidRPr="00002113">
        <w:rPr>
          <w:rFonts w:ascii="Times New Roman" w:eastAsia="Times New Roman" w:hAnsi="Times New Roman" w:cs="Times New Roman"/>
          <w:sz w:val="24"/>
          <w:szCs w:val="24"/>
        </w:rPr>
        <w:t xml:space="preserve"> in </w:t>
      </w:r>
      <w:r w:rsidR="003B426D" w:rsidRPr="00002113">
        <w:rPr>
          <w:rFonts w:ascii="Times New Roman" w:eastAsia="Times New Roman" w:hAnsi="Times New Roman" w:cs="Times New Roman"/>
          <w:sz w:val="24"/>
          <w:szCs w:val="24"/>
        </w:rPr>
        <w:t>investigating mismanagement</w:t>
      </w:r>
      <w:r w:rsidR="00FE4D8E" w:rsidRPr="00002113">
        <w:rPr>
          <w:rFonts w:ascii="Times New Roman" w:eastAsia="Times New Roman" w:hAnsi="Times New Roman" w:cs="Times New Roman"/>
          <w:sz w:val="24"/>
          <w:szCs w:val="24"/>
        </w:rPr>
        <w:t xml:space="preserve">, criminology/ sociology, </w:t>
      </w:r>
      <w:r w:rsidRPr="00002113">
        <w:rPr>
          <w:rFonts w:ascii="Times New Roman" w:eastAsia="Times New Roman" w:hAnsi="Times New Roman" w:cs="Times New Roman"/>
          <w:sz w:val="24"/>
          <w:szCs w:val="24"/>
        </w:rPr>
        <w:t>accounting</w:t>
      </w:r>
      <w:r w:rsidR="00FE4D8E" w:rsidRPr="00002113">
        <w:rPr>
          <w:rFonts w:ascii="Times New Roman" w:eastAsia="Times New Roman" w:hAnsi="Times New Roman" w:cs="Times New Roman"/>
          <w:sz w:val="24"/>
          <w:szCs w:val="24"/>
        </w:rPr>
        <w:t xml:space="preserve"> or</w:t>
      </w:r>
      <w:r w:rsidRPr="00002113">
        <w:rPr>
          <w:rFonts w:ascii="Times New Roman" w:eastAsia="Times New Roman" w:hAnsi="Times New Roman" w:cs="Times New Roman"/>
          <w:sz w:val="24"/>
          <w:szCs w:val="24"/>
        </w:rPr>
        <w:t xml:space="preserve"> loss prevention who </w:t>
      </w:r>
      <w:r w:rsidR="00212D98" w:rsidRPr="00002113">
        <w:rPr>
          <w:rFonts w:ascii="Times New Roman" w:eastAsia="Times New Roman" w:hAnsi="Times New Roman" w:cs="Times New Roman"/>
          <w:sz w:val="24"/>
          <w:szCs w:val="24"/>
        </w:rPr>
        <w:t xml:space="preserve">are Certified Public Accountant (CPAs), </w:t>
      </w:r>
      <w:r w:rsidRPr="00002113">
        <w:rPr>
          <w:rFonts w:ascii="Times New Roman" w:eastAsia="Times New Roman" w:hAnsi="Times New Roman" w:cs="Times New Roman"/>
          <w:sz w:val="24"/>
          <w:szCs w:val="24"/>
        </w:rPr>
        <w:t>Certified Fraud Examiner (CFE</w:t>
      </w:r>
      <w:r w:rsidR="00212D98" w:rsidRPr="00002113">
        <w:rPr>
          <w:rFonts w:ascii="Times New Roman" w:eastAsia="Times New Roman" w:hAnsi="Times New Roman" w:cs="Times New Roman"/>
          <w:sz w:val="24"/>
          <w:szCs w:val="24"/>
        </w:rPr>
        <w:t xml:space="preserve">s) </w:t>
      </w:r>
      <w:r w:rsidRPr="00002113">
        <w:rPr>
          <w:rFonts w:ascii="Times New Roman" w:eastAsia="Times New Roman" w:hAnsi="Times New Roman" w:cs="Times New Roman"/>
          <w:sz w:val="24"/>
          <w:szCs w:val="24"/>
        </w:rPr>
        <w:t>or chattered accountant</w:t>
      </w:r>
      <w:r w:rsidR="00871CCC" w:rsidRPr="00002113">
        <w:rPr>
          <w:rFonts w:ascii="Times New Roman" w:eastAsia="Times New Roman" w:hAnsi="Times New Roman" w:cs="Times New Roman"/>
          <w:sz w:val="24"/>
          <w:szCs w:val="24"/>
        </w:rPr>
        <w:t>s</w:t>
      </w:r>
      <w:r w:rsidRPr="00002113">
        <w:rPr>
          <w:rFonts w:ascii="Times New Roman" w:eastAsia="Times New Roman" w:hAnsi="Times New Roman" w:cs="Times New Roman"/>
          <w:sz w:val="24"/>
          <w:szCs w:val="24"/>
        </w:rPr>
        <w:t xml:space="preserve">. </w:t>
      </w:r>
      <w:r w:rsidR="00F720A2" w:rsidRPr="00002113">
        <w:rPr>
          <w:rFonts w:ascii="Times New Roman" w:eastAsia="Times New Roman" w:hAnsi="Times New Roman" w:cs="Times New Roman"/>
          <w:sz w:val="24"/>
          <w:szCs w:val="24"/>
        </w:rPr>
        <w:t xml:space="preserve">Beginning with all the accounts, </w:t>
      </w:r>
      <w:r w:rsidR="00F17753" w:rsidRPr="00002113">
        <w:rPr>
          <w:rFonts w:ascii="Times New Roman" w:eastAsia="Times New Roman" w:hAnsi="Times New Roman" w:cs="Times New Roman"/>
          <w:sz w:val="24"/>
          <w:szCs w:val="24"/>
        </w:rPr>
        <w:t xml:space="preserve">capital, </w:t>
      </w:r>
      <w:r w:rsidR="00F720A2" w:rsidRPr="00002113">
        <w:rPr>
          <w:rFonts w:ascii="Times New Roman" w:eastAsia="Times New Roman" w:hAnsi="Times New Roman" w:cs="Times New Roman"/>
          <w:sz w:val="24"/>
          <w:szCs w:val="24"/>
        </w:rPr>
        <w:t xml:space="preserve">assets, </w:t>
      </w:r>
      <w:r w:rsidR="00F17753" w:rsidRPr="00002113">
        <w:rPr>
          <w:rFonts w:ascii="Times New Roman" w:eastAsia="Times New Roman" w:hAnsi="Times New Roman" w:cs="Times New Roman"/>
          <w:sz w:val="24"/>
          <w:szCs w:val="24"/>
        </w:rPr>
        <w:t xml:space="preserve">inventories and </w:t>
      </w:r>
      <w:r w:rsidR="00F720A2" w:rsidRPr="00002113">
        <w:rPr>
          <w:rFonts w:ascii="Times New Roman" w:eastAsia="Times New Roman" w:hAnsi="Times New Roman" w:cs="Times New Roman"/>
          <w:sz w:val="24"/>
          <w:szCs w:val="24"/>
        </w:rPr>
        <w:t>other economic components, forensic audits determine how they should all interact.</w:t>
      </w:r>
      <w:r w:rsidR="002C78AA" w:rsidRPr="00002113">
        <w:rPr>
          <w:rFonts w:ascii="Times New Roman" w:eastAsia="Times New Roman" w:hAnsi="Times New Roman" w:cs="Times New Roman"/>
          <w:sz w:val="24"/>
          <w:szCs w:val="24"/>
        </w:rPr>
        <w:t xml:space="preserve"> </w:t>
      </w:r>
    </w:p>
    <w:p w:rsidR="004074DB" w:rsidRPr="00002113" w:rsidRDefault="00D61A01" w:rsidP="00903756">
      <w:pPr>
        <w:spacing w:line="480" w:lineRule="auto"/>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 xml:space="preserve">For example, if an auditor notices that a company generates $10 million in revenue annually, he makes the assumption that the </w:t>
      </w:r>
      <w:r w:rsidR="00686576" w:rsidRPr="00002113">
        <w:rPr>
          <w:rFonts w:ascii="Times New Roman" w:eastAsia="Times New Roman" w:hAnsi="Times New Roman" w:cs="Times New Roman"/>
          <w:sz w:val="24"/>
          <w:szCs w:val="24"/>
        </w:rPr>
        <w:t xml:space="preserve">inventories, </w:t>
      </w:r>
      <w:r w:rsidRPr="00002113">
        <w:rPr>
          <w:rFonts w:ascii="Times New Roman" w:eastAsia="Times New Roman" w:hAnsi="Times New Roman" w:cs="Times New Roman"/>
          <w:sz w:val="24"/>
          <w:szCs w:val="24"/>
        </w:rPr>
        <w:t xml:space="preserve">profits, new capital, </w:t>
      </w:r>
      <w:r w:rsidR="00686576" w:rsidRPr="00002113">
        <w:rPr>
          <w:rFonts w:ascii="Times New Roman" w:eastAsia="Times New Roman" w:hAnsi="Times New Roman" w:cs="Times New Roman"/>
          <w:sz w:val="24"/>
          <w:szCs w:val="24"/>
        </w:rPr>
        <w:t xml:space="preserve">cash, </w:t>
      </w:r>
      <w:r w:rsidRPr="00002113">
        <w:rPr>
          <w:rFonts w:ascii="Times New Roman" w:eastAsia="Times New Roman" w:hAnsi="Times New Roman" w:cs="Times New Roman"/>
          <w:sz w:val="24"/>
          <w:szCs w:val="24"/>
        </w:rPr>
        <w:t xml:space="preserve">taxes, </w:t>
      </w:r>
      <w:r w:rsidR="00FD3DDA" w:rsidRPr="00002113">
        <w:rPr>
          <w:rFonts w:ascii="Times New Roman" w:eastAsia="Times New Roman" w:hAnsi="Times New Roman" w:cs="Times New Roman"/>
          <w:sz w:val="24"/>
          <w:szCs w:val="24"/>
        </w:rPr>
        <w:t>checks</w:t>
      </w:r>
      <w:r w:rsidR="00686576" w:rsidRPr="00002113">
        <w:rPr>
          <w:rFonts w:ascii="Times New Roman" w:eastAsia="Times New Roman" w:hAnsi="Times New Roman" w:cs="Times New Roman"/>
          <w:sz w:val="24"/>
          <w:szCs w:val="24"/>
        </w:rPr>
        <w:t xml:space="preserve"> </w:t>
      </w:r>
      <w:r w:rsidRPr="00002113">
        <w:rPr>
          <w:rFonts w:ascii="Times New Roman" w:eastAsia="Times New Roman" w:hAnsi="Times New Roman" w:cs="Times New Roman"/>
          <w:sz w:val="24"/>
          <w:szCs w:val="24"/>
        </w:rPr>
        <w:t xml:space="preserve">and </w:t>
      </w:r>
      <w:r w:rsidR="00FD3DDA" w:rsidRPr="00002113">
        <w:rPr>
          <w:rFonts w:ascii="Times New Roman" w:eastAsia="Times New Roman" w:hAnsi="Times New Roman" w:cs="Times New Roman"/>
          <w:sz w:val="24"/>
          <w:szCs w:val="24"/>
        </w:rPr>
        <w:t xml:space="preserve">payroll </w:t>
      </w:r>
      <w:r w:rsidRPr="00002113">
        <w:rPr>
          <w:rFonts w:ascii="Times New Roman" w:eastAsia="Times New Roman" w:hAnsi="Times New Roman" w:cs="Times New Roman"/>
          <w:sz w:val="24"/>
          <w:szCs w:val="24"/>
        </w:rPr>
        <w:lastRenderedPageBreak/>
        <w:t>how they should interact</w:t>
      </w:r>
      <w:r w:rsidR="009946F0" w:rsidRPr="00002113">
        <w:rPr>
          <w:rFonts w:ascii="Times New Roman" w:eastAsia="Times New Roman" w:hAnsi="Times New Roman" w:cs="Times New Roman"/>
          <w:sz w:val="24"/>
          <w:szCs w:val="24"/>
        </w:rPr>
        <w:t>. F</w:t>
      </w:r>
      <w:r w:rsidRPr="00002113">
        <w:rPr>
          <w:rFonts w:ascii="Times New Roman" w:eastAsia="Times New Roman" w:hAnsi="Times New Roman" w:cs="Times New Roman"/>
          <w:sz w:val="24"/>
          <w:szCs w:val="24"/>
        </w:rPr>
        <w:t>or instance</w:t>
      </w:r>
      <w:r w:rsidR="009946F0" w:rsidRPr="00002113">
        <w:rPr>
          <w:rFonts w:ascii="Times New Roman" w:eastAsia="Times New Roman" w:hAnsi="Times New Roman" w:cs="Times New Roman"/>
          <w:sz w:val="24"/>
          <w:szCs w:val="24"/>
        </w:rPr>
        <w:t>,</w:t>
      </w:r>
      <w:r w:rsidR="004074DB" w:rsidRPr="00002113">
        <w:rPr>
          <w:rFonts w:ascii="Times New Roman" w:eastAsia="Times New Roman" w:hAnsi="Times New Roman" w:cs="Times New Roman"/>
          <w:sz w:val="24"/>
          <w:szCs w:val="24"/>
        </w:rPr>
        <w:t xml:space="preserve"> </w:t>
      </w:r>
      <w:r w:rsidR="009946F0" w:rsidRPr="00002113">
        <w:rPr>
          <w:rFonts w:ascii="Times New Roman" w:eastAsia="Times New Roman" w:hAnsi="Times New Roman" w:cs="Times New Roman"/>
          <w:sz w:val="24"/>
          <w:szCs w:val="24"/>
        </w:rPr>
        <w:t>the accountant might note that in some instances there is a systematic overlap between specific figures and not over count. O</w:t>
      </w:r>
      <w:r w:rsidR="008316C3" w:rsidRPr="00002113">
        <w:rPr>
          <w:rFonts w:ascii="Times New Roman" w:eastAsia="Times New Roman" w:hAnsi="Times New Roman" w:cs="Times New Roman"/>
          <w:sz w:val="24"/>
          <w:szCs w:val="24"/>
        </w:rPr>
        <w:t>nce he had gathered all of the stated figures (as well as caveats),</w:t>
      </w:r>
      <w:r w:rsidR="004074DB" w:rsidRPr="00002113">
        <w:rPr>
          <w:rFonts w:ascii="Times New Roman" w:eastAsia="Times New Roman" w:hAnsi="Times New Roman" w:cs="Times New Roman"/>
          <w:sz w:val="24"/>
          <w:szCs w:val="24"/>
        </w:rPr>
        <w:t xml:space="preserve"> he would </w:t>
      </w:r>
      <w:r w:rsidR="008A0011" w:rsidRPr="00002113">
        <w:rPr>
          <w:rFonts w:ascii="Times New Roman" w:eastAsia="Times New Roman" w:hAnsi="Times New Roman" w:cs="Times New Roman"/>
          <w:sz w:val="24"/>
          <w:szCs w:val="24"/>
        </w:rPr>
        <w:t>come up with</w:t>
      </w:r>
      <w:r w:rsidR="004074DB" w:rsidRPr="00002113">
        <w:rPr>
          <w:rFonts w:ascii="Times New Roman" w:eastAsia="Times New Roman" w:hAnsi="Times New Roman" w:cs="Times New Roman"/>
          <w:sz w:val="24"/>
          <w:szCs w:val="24"/>
        </w:rPr>
        <w:t xml:space="preserve"> </w:t>
      </w:r>
      <w:r w:rsidR="008A0011" w:rsidRPr="00002113">
        <w:rPr>
          <w:rFonts w:ascii="Times New Roman" w:eastAsia="Times New Roman" w:hAnsi="Times New Roman" w:cs="Times New Roman"/>
          <w:sz w:val="24"/>
          <w:szCs w:val="24"/>
        </w:rPr>
        <w:t>a model</w:t>
      </w:r>
      <w:r w:rsidR="004074DB" w:rsidRPr="00002113">
        <w:rPr>
          <w:rFonts w:ascii="Times New Roman" w:eastAsia="Times New Roman" w:hAnsi="Times New Roman" w:cs="Times New Roman"/>
          <w:sz w:val="24"/>
          <w:szCs w:val="24"/>
        </w:rPr>
        <w:t xml:space="preserve"> </w:t>
      </w:r>
      <w:r w:rsidR="008A0011" w:rsidRPr="00002113">
        <w:rPr>
          <w:rFonts w:ascii="Times New Roman" w:eastAsia="Times New Roman" w:hAnsi="Times New Roman" w:cs="Times New Roman"/>
          <w:sz w:val="24"/>
          <w:szCs w:val="24"/>
        </w:rPr>
        <w:t>of</w:t>
      </w:r>
      <w:r w:rsidR="004074DB" w:rsidRPr="00002113">
        <w:rPr>
          <w:rFonts w:ascii="Times New Roman" w:eastAsia="Times New Roman" w:hAnsi="Times New Roman" w:cs="Times New Roman"/>
          <w:sz w:val="24"/>
          <w:szCs w:val="24"/>
        </w:rPr>
        <w:t xml:space="preserve"> how </w:t>
      </w:r>
      <w:r w:rsidR="007B0515" w:rsidRPr="00002113">
        <w:rPr>
          <w:rFonts w:ascii="Times New Roman" w:eastAsia="Times New Roman" w:hAnsi="Times New Roman" w:cs="Times New Roman"/>
          <w:sz w:val="24"/>
          <w:szCs w:val="24"/>
        </w:rPr>
        <w:t>income statement</w:t>
      </w:r>
      <w:r w:rsidR="00120FD2" w:rsidRPr="00002113">
        <w:rPr>
          <w:rFonts w:ascii="Times New Roman" w:eastAsia="Times New Roman" w:hAnsi="Times New Roman" w:cs="Times New Roman"/>
          <w:sz w:val="24"/>
          <w:szCs w:val="24"/>
        </w:rPr>
        <w:t xml:space="preserve"> should read on </w:t>
      </w:r>
      <w:r w:rsidR="004074DB" w:rsidRPr="00002113">
        <w:rPr>
          <w:rFonts w:ascii="Times New Roman" w:eastAsia="Times New Roman" w:hAnsi="Times New Roman" w:cs="Times New Roman"/>
          <w:sz w:val="24"/>
          <w:szCs w:val="24"/>
        </w:rPr>
        <w:t xml:space="preserve">each side. </w:t>
      </w:r>
      <w:r w:rsidR="007B0515" w:rsidRPr="00002113">
        <w:rPr>
          <w:rFonts w:ascii="Times New Roman" w:eastAsia="Times New Roman" w:hAnsi="Times New Roman" w:cs="Times New Roman"/>
          <w:sz w:val="24"/>
          <w:szCs w:val="24"/>
        </w:rPr>
        <w:t>The statement will be deliver to the business management</w:t>
      </w:r>
      <w:r w:rsidR="008561B5" w:rsidRPr="00002113">
        <w:rPr>
          <w:rFonts w:ascii="Times New Roman" w:eastAsia="Times New Roman" w:hAnsi="Times New Roman" w:cs="Times New Roman"/>
          <w:sz w:val="24"/>
          <w:szCs w:val="24"/>
        </w:rPr>
        <w:t xml:space="preserve"> o</w:t>
      </w:r>
      <w:r w:rsidR="004074DB" w:rsidRPr="00002113">
        <w:rPr>
          <w:rFonts w:ascii="Times New Roman" w:eastAsia="Times New Roman" w:hAnsi="Times New Roman" w:cs="Times New Roman"/>
          <w:sz w:val="24"/>
          <w:szCs w:val="24"/>
        </w:rPr>
        <w:t xml:space="preserve">nce </w:t>
      </w:r>
      <w:r w:rsidR="008561B5" w:rsidRPr="00002113">
        <w:rPr>
          <w:rFonts w:ascii="Times New Roman" w:eastAsia="Times New Roman" w:hAnsi="Times New Roman" w:cs="Times New Roman"/>
          <w:sz w:val="24"/>
          <w:szCs w:val="24"/>
        </w:rPr>
        <w:t>it is finished,</w:t>
      </w:r>
      <w:r w:rsidR="004074DB" w:rsidRPr="00002113">
        <w:rPr>
          <w:rFonts w:ascii="Times New Roman" w:eastAsia="Times New Roman" w:hAnsi="Times New Roman" w:cs="Times New Roman"/>
          <w:sz w:val="24"/>
          <w:szCs w:val="24"/>
        </w:rPr>
        <w:t xml:space="preserve"> and </w:t>
      </w:r>
      <w:r w:rsidR="00A31B9F" w:rsidRPr="00002113">
        <w:rPr>
          <w:rFonts w:ascii="Times New Roman" w:eastAsia="Times New Roman" w:hAnsi="Times New Roman" w:cs="Times New Roman"/>
          <w:sz w:val="24"/>
          <w:szCs w:val="24"/>
        </w:rPr>
        <w:t>then documented</w:t>
      </w:r>
      <w:r w:rsidR="004074DB" w:rsidRPr="00002113">
        <w:rPr>
          <w:rFonts w:ascii="Times New Roman" w:eastAsia="Times New Roman" w:hAnsi="Times New Roman" w:cs="Times New Roman"/>
          <w:sz w:val="24"/>
          <w:szCs w:val="24"/>
        </w:rPr>
        <w:t xml:space="preserve"> as </w:t>
      </w:r>
      <w:r w:rsidR="00A31B9F" w:rsidRPr="00002113">
        <w:rPr>
          <w:rFonts w:ascii="Times New Roman" w:eastAsia="Times New Roman" w:hAnsi="Times New Roman" w:cs="Times New Roman"/>
          <w:sz w:val="24"/>
          <w:szCs w:val="24"/>
        </w:rPr>
        <w:t>proof,</w:t>
      </w:r>
      <w:r w:rsidR="004074DB" w:rsidRPr="00002113">
        <w:rPr>
          <w:rFonts w:ascii="Times New Roman" w:eastAsia="Times New Roman" w:hAnsi="Times New Roman" w:cs="Times New Roman"/>
          <w:sz w:val="24"/>
          <w:szCs w:val="24"/>
        </w:rPr>
        <w:t xml:space="preserve"> </w:t>
      </w:r>
      <w:r w:rsidR="00A31B9F" w:rsidRPr="00002113">
        <w:rPr>
          <w:rFonts w:ascii="Times New Roman" w:eastAsia="Times New Roman" w:hAnsi="Times New Roman" w:cs="Times New Roman"/>
          <w:sz w:val="24"/>
          <w:szCs w:val="24"/>
        </w:rPr>
        <w:t>however</w:t>
      </w:r>
      <w:r w:rsidR="004074DB" w:rsidRPr="00002113">
        <w:rPr>
          <w:rFonts w:ascii="Times New Roman" w:eastAsia="Times New Roman" w:hAnsi="Times New Roman" w:cs="Times New Roman"/>
          <w:sz w:val="24"/>
          <w:szCs w:val="24"/>
        </w:rPr>
        <w:t xml:space="preserve"> its </w:t>
      </w:r>
      <w:r w:rsidR="00A31B9F" w:rsidRPr="00002113">
        <w:rPr>
          <w:rFonts w:ascii="Times New Roman" w:eastAsia="Times New Roman" w:hAnsi="Times New Roman" w:cs="Times New Roman"/>
          <w:sz w:val="24"/>
          <w:szCs w:val="24"/>
        </w:rPr>
        <w:t>fullness and objectivity are unquestionably</w:t>
      </w:r>
      <w:r w:rsidR="00247C53" w:rsidRPr="00002113">
        <w:rPr>
          <w:rFonts w:ascii="Times New Roman" w:eastAsia="Times New Roman" w:hAnsi="Times New Roman" w:cs="Times New Roman"/>
          <w:sz w:val="24"/>
          <w:szCs w:val="24"/>
        </w:rPr>
        <w:t xml:space="preserve"> important.</w:t>
      </w:r>
      <w:r w:rsidR="004074DB" w:rsidRPr="00002113">
        <w:rPr>
          <w:rFonts w:ascii="Times New Roman" w:eastAsia="Times New Roman" w:hAnsi="Times New Roman" w:cs="Times New Roman"/>
          <w:sz w:val="24"/>
          <w:szCs w:val="24"/>
        </w:rPr>
        <w:t xml:space="preserve"> </w:t>
      </w:r>
      <w:r w:rsidR="00247C53" w:rsidRPr="00002113">
        <w:rPr>
          <w:rFonts w:ascii="Times New Roman" w:eastAsia="Times New Roman" w:hAnsi="Times New Roman" w:cs="Times New Roman"/>
          <w:sz w:val="24"/>
          <w:szCs w:val="24"/>
        </w:rPr>
        <w:t>The summary of the findings is the most beneficial feature of a forensic audit report.</w:t>
      </w:r>
      <w:r w:rsidR="00686576" w:rsidRPr="00002113">
        <w:rPr>
          <w:rFonts w:ascii="Times New Roman" w:eastAsia="Times New Roman" w:hAnsi="Times New Roman" w:cs="Times New Roman"/>
          <w:sz w:val="24"/>
          <w:szCs w:val="24"/>
        </w:rPr>
        <w:t xml:space="preserve"> </w:t>
      </w:r>
    </w:p>
    <w:p w:rsidR="00AA14DC" w:rsidRPr="00002113" w:rsidRDefault="002D676F" w:rsidP="00903756">
      <w:pPr>
        <w:spacing w:line="480" w:lineRule="auto"/>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 xml:space="preserve">Accountancy has created an accurate lexicon to </w:t>
      </w:r>
      <w:r w:rsidR="007B0515" w:rsidRPr="00002113">
        <w:rPr>
          <w:rFonts w:ascii="Times New Roman" w:eastAsia="Times New Roman" w:hAnsi="Times New Roman" w:cs="Times New Roman"/>
          <w:sz w:val="24"/>
          <w:szCs w:val="24"/>
        </w:rPr>
        <w:t>harbor</w:t>
      </w:r>
      <w:r w:rsidRPr="00002113">
        <w:rPr>
          <w:rFonts w:ascii="Times New Roman" w:eastAsia="Times New Roman" w:hAnsi="Times New Roman" w:cs="Times New Roman"/>
          <w:sz w:val="24"/>
          <w:szCs w:val="24"/>
        </w:rPr>
        <w:t xml:space="preserve"> the </w:t>
      </w:r>
      <w:r w:rsidR="00D77F8E" w:rsidRPr="00002113">
        <w:rPr>
          <w:rFonts w:ascii="Times New Roman" w:eastAsia="Times New Roman" w:hAnsi="Times New Roman" w:cs="Times New Roman"/>
          <w:sz w:val="24"/>
          <w:szCs w:val="24"/>
        </w:rPr>
        <w:t>intricacies</w:t>
      </w:r>
      <w:r w:rsidRPr="00002113">
        <w:rPr>
          <w:rFonts w:ascii="Times New Roman" w:eastAsia="Times New Roman" w:hAnsi="Times New Roman" w:cs="Times New Roman"/>
          <w:sz w:val="24"/>
          <w:szCs w:val="24"/>
        </w:rPr>
        <w:t xml:space="preserve"> of the highly te</w:t>
      </w:r>
      <w:r w:rsidR="007B0515" w:rsidRPr="00002113">
        <w:rPr>
          <w:rFonts w:ascii="Times New Roman" w:eastAsia="Times New Roman" w:hAnsi="Times New Roman" w:cs="Times New Roman"/>
          <w:sz w:val="24"/>
          <w:szCs w:val="24"/>
        </w:rPr>
        <w:t>chnical field of forensic</w:t>
      </w:r>
      <w:r w:rsidR="00B05274" w:rsidRPr="00002113">
        <w:rPr>
          <w:rFonts w:ascii="Times New Roman" w:eastAsia="Times New Roman" w:hAnsi="Times New Roman" w:cs="Times New Roman"/>
          <w:sz w:val="24"/>
          <w:szCs w:val="24"/>
        </w:rPr>
        <w:t>.</w:t>
      </w:r>
      <w:r w:rsidR="004074DB" w:rsidRPr="00002113">
        <w:rPr>
          <w:rFonts w:ascii="Times New Roman" w:eastAsia="Times New Roman" w:hAnsi="Times New Roman" w:cs="Times New Roman"/>
          <w:sz w:val="24"/>
          <w:szCs w:val="24"/>
        </w:rPr>
        <w:t xml:space="preserve"> </w:t>
      </w:r>
      <w:r w:rsidR="00AA14DC" w:rsidRPr="00002113">
        <w:rPr>
          <w:rFonts w:ascii="Times New Roman" w:eastAsia="Times New Roman" w:hAnsi="Times New Roman" w:cs="Times New Roman"/>
          <w:sz w:val="24"/>
          <w:szCs w:val="24"/>
        </w:rPr>
        <w:t>Fortunately, forensic chartered accountants are knowledgeable in both finance and criminal law, which enables them to convert audit findings into terms that the prosecutor using them to create a case can understand.</w:t>
      </w:r>
    </w:p>
    <w:p w:rsidR="004074DB" w:rsidRPr="00002113" w:rsidRDefault="000059C4" w:rsidP="00903756">
      <w:pPr>
        <w:spacing w:line="480" w:lineRule="auto"/>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 xml:space="preserve">Forensic accounting ensued from </w:t>
      </w:r>
      <w:r w:rsidR="004074DB" w:rsidRPr="00002113">
        <w:rPr>
          <w:rFonts w:ascii="Times New Roman" w:eastAsia="Times New Roman" w:hAnsi="Times New Roman" w:cs="Times New Roman"/>
          <w:sz w:val="24"/>
          <w:szCs w:val="24"/>
        </w:rPr>
        <w:t xml:space="preserve">crime </w:t>
      </w:r>
      <w:r w:rsidRPr="00002113">
        <w:rPr>
          <w:rFonts w:ascii="Times New Roman" w:eastAsia="Times New Roman" w:hAnsi="Times New Roman" w:cs="Times New Roman"/>
          <w:sz w:val="24"/>
          <w:szCs w:val="24"/>
        </w:rPr>
        <w:t>activity, particular</w:t>
      </w:r>
      <w:r w:rsidR="004074DB" w:rsidRPr="00002113">
        <w:rPr>
          <w:rFonts w:ascii="Times New Roman" w:eastAsia="Times New Roman" w:hAnsi="Times New Roman" w:cs="Times New Roman"/>
          <w:sz w:val="24"/>
          <w:szCs w:val="24"/>
        </w:rPr>
        <w:t>ly economic crimes. Economic</w:t>
      </w:r>
      <w:r w:rsidR="00D00EBD" w:rsidRPr="00002113">
        <w:rPr>
          <w:rFonts w:ascii="Times New Roman" w:eastAsia="Times New Roman" w:hAnsi="Times New Roman" w:cs="Times New Roman"/>
          <w:sz w:val="24"/>
          <w:szCs w:val="24"/>
        </w:rPr>
        <w:t xml:space="preserve"> and financial</w:t>
      </w:r>
      <w:r w:rsidR="004074DB" w:rsidRPr="00002113">
        <w:rPr>
          <w:rFonts w:ascii="Times New Roman" w:eastAsia="Times New Roman" w:hAnsi="Times New Roman" w:cs="Times New Roman"/>
          <w:sz w:val="24"/>
          <w:szCs w:val="24"/>
        </w:rPr>
        <w:t xml:space="preserve"> crime is an </w:t>
      </w:r>
      <w:r w:rsidR="00D00EBD" w:rsidRPr="00002113">
        <w:rPr>
          <w:rFonts w:ascii="Times New Roman" w:eastAsia="Times New Roman" w:hAnsi="Times New Roman" w:cs="Times New Roman"/>
          <w:sz w:val="24"/>
          <w:szCs w:val="24"/>
        </w:rPr>
        <w:t>undesired</w:t>
      </w:r>
      <w:r w:rsidR="00AF0BD4" w:rsidRPr="00002113">
        <w:rPr>
          <w:rFonts w:ascii="Times New Roman" w:eastAsia="Times New Roman" w:hAnsi="Times New Roman" w:cs="Times New Roman"/>
          <w:sz w:val="24"/>
          <w:szCs w:val="24"/>
        </w:rPr>
        <w:t xml:space="preserve"> reality</w:t>
      </w:r>
      <w:r w:rsidR="004074DB" w:rsidRPr="00002113">
        <w:rPr>
          <w:rFonts w:ascii="Times New Roman" w:eastAsia="Times New Roman" w:hAnsi="Times New Roman" w:cs="Times New Roman"/>
          <w:sz w:val="24"/>
          <w:szCs w:val="24"/>
        </w:rPr>
        <w:t xml:space="preserve"> </w:t>
      </w:r>
      <w:r w:rsidR="00AF0BD4" w:rsidRPr="00002113">
        <w:rPr>
          <w:rFonts w:ascii="Times New Roman" w:eastAsia="Times New Roman" w:hAnsi="Times New Roman" w:cs="Times New Roman"/>
          <w:sz w:val="24"/>
          <w:szCs w:val="24"/>
        </w:rPr>
        <w:t>that</w:t>
      </w:r>
      <w:r w:rsidR="004074DB" w:rsidRPr="00002113">
        <w:rPr>
          <w:rFonts w:ascii="Times New Roman" w:eastAsia="Times New Roman" w:hAnsi="Times New Roman" w:cs="Times New Roman"/>
          <w:sz w:val="24"/>
          <w:szCs w:val="24"/>
        </w:rPr>
        <w:t xml:space="preserve"> has </w:t>
      </w:r>
      <w:r w:rsidR="00AF0BD4" w:rsidRPr="00002113">
        <w:rPr>
          <w:rFonts w:ascii="Times New Roman" w:eastAsia="Times New Roman" w:hAnsi="Times New Roman" w:cs="Times New Roman"/>
          <w:sz w:val="24"/>
          <w:szCs w:val="24"/>
        </w:rPr>
        <w:t>grown</w:t>
      </w:r>
      <w:r w:rsidR="00D00EBD" w:rsidRPr="00002113">
        <w:rPr>
          <w:rFonts w:ascii="Times New Roman" w:eastAsia="Times New Roman" w:hAnsi="Times New Roman" w:cs="Times New Roman"/>
          <w:sz w:val="24"/>
          <w:szCs w:val="24"/>
        </w:rPr>
        <w:t xml:space="preserve"> into a norm in many business enterprises</w:t>
      </w:r>
      <w:r w:rsidR="004074DB" w:rsidRPr="00002113">
        <w:rPr>
          <w:rFonts w:ascii="Times New Roman" w:eastAsia="Times New Roman" w:hAnsi="Times New Roman" w:cs="Times New Roman"/>
          <w:sz w:val="24"/>
          <w:szCs w:val="24"/>
        </w:rPr>
        <w:t xml:space="preserve">, </w:t>
      </w:r>
      <w:r w:rsidR="00204DDC" w:rsidRPr="00002113">
        <w:rPr>
          <w:rFonts w:ascii="Times New Roman" w:eastAsia="Times New Roman" w:hAnsi="Times New Roman" w:cs="Times New Roman"/>
          <w:sz w:val="24"/>
          <w:szCs w:val="24"/>
        </w:rPr>
        <w:t>affecting</w:t>
      </w:r>
      <w:r w:rsidR="004074DB" w:rsidRPr="00002113">
        <w:rPr>
          <w:rFonts w:ascii="Times New Roman" w:eastAsia="Times New Roman" w:hAnsi="Times New Roman" w:cs="Times New Roman"/>
          <w:sz w:val="24"/>
          <w:szCs w:val="24"/>
        </w:rPr>
        <w:t xml:space="preserve"> </w:t>
      </w:r>
      <w:r w:rsidR="0000734E" w:rsidRPr="00002113">
        <w:rPr>
          <w:rFonts w:ascii="Times New Roman" w:eastAsia="Times New Roman" w:hAnsi="Times New Roman" w:cs="Times New Roman"/>
          <w:sz w:val="24"/>
          <w:szCs w:val="24"/>
        </w:rPr>
        <w:t>all</w:t>
      </w:r>
      <w:r w:rsidR="004074DB" w:rsidRPr="00002113">
        <w:rPr>
          <w:rFonts w:ascii="Times New Roman" w:eastAsia="Times New Roman" w:hAnsi="Times New Roman" w:cs="Times New Roman"/>
          <w:sz w:val="24"/>
          <w:szCs w:val="24"/>
        </w:rPr>
        <w:t xml:space="preserve"> </w:t>
      </w:r>
      <w:r w:rsidR="00204DDC" w:rsidRPr="00002113">
        <w:rPr>
          <w:rFonts w:ascii="Times New Roman" w:eastAsia="Times New Roman" w:hAnsi="Times New Roman" w:cs="Times New Roman"/>
          <w:sz w:val="24"/>
          <w:szCs w:val="24"/>
        </w:rPr>
        <w:t>nation</w:t>
      </w:r>
      <w:r w:rsidR="0000734E" w:rsidRPr="00002113">
        <w:rPr>
          <w:rFonts w:ascii="Times New Roman" w:eastAsia="Times New Roman" w:hAnsi="Times New Roman" w:cs="Times New Roman"/>
          <w:sz w:val="24"/>
          <w:szCs w:val="24"/>
        </w:rPr>
        <w:t>s</w:t>
      </w:r>
      <w:r w:rsidR="004074DB" w:rsidRPr="00002113">
        <w:rPr>
          <w:rFonts w:ascii="Times New Roman" w:eastAsia="Times New Roman" w:hAnsi="Times New Roman" w:cs="Times New Roman"/>
          <w:sz w:val="24"/>
          <w:szCs w:val="24"/>
        </w:rPr>
        <w:t xml:space="preserve"> </w:t>
      </w:r>
      <w:r w:rsidR="0000734E" w:rsidRPr="00002113">
        <w:rPr>
          <w:rFonts w:ascii="Times New Roman" w:eastAsia="Times New Roman" w:hAnsi="Times New Roman" w:cs="Times New Roman"/>
          <w:sz w:val="24"/>
          <w:szCs w:val="24"/>
        </w:rPr>
        <w:t>and sector of the economy</w:t>
      </w:r>
      <w:r w:rsidR="004074DB" w:rsidRPr="00002113">
        <w:rPr>
          <w:rFonts w:ascii="Times New Roman" w:eastAsia="Times New Roman" w:hAnsi="Times New Roman" w:cs="Times New Roman"/>
          <w:sz w:val="24"/>
          <w:szCs w:val="24"/>
        </w:rPr>
        <w:t xml:space="preserve"> </w:t>
      </w:r>
      <w:r w:rsidR="0000734E" w:rsidRPr="00002113">
        <w:rPr>
          <w:rFonts w:ascii="Times New Roman" w:eastAsia="Times New Roman" w:hAnsi="Times New Roman" w:cs="Times New Roman"/>
          <w:sz w:val="24"/>
          <w:szCs w:val="24"/>
        </w:rPr>
        <w:t>without any indication of abating</w:t>
      </w:r>
      <w:r w:rsidR="004074DB" w:rsidRPr="00002113">
        <w:rPr>
          <w:rFonts w:ascii="Times New Roman" w:eastAsia="Times New Roman" w:hAnsi="Times New Roman" w:cs="Times New Roman"/>
          <w:sz w:val="24"/>
          <w:szCs w:val="24"/>
        </w:rPr>
        <w:t xml:space="preserve">. </w:t>
      </w:r>
      <w:r w:rsidR="00ED293F" w:rsidRPr="00002113">
        <w:rPr>
          <w:rFonts w:ascii="Times New Roman" w:eastAsia="Times New Roman" w:hAnsi="Times New Roman" w:cs="Times New Roman"/>
          <w:sz w:val="24"/>
          <w:szCs w:val="24"/>
        </w:rPr>
        <w:t xml:space="preserve">The number of recorded incidences of fraud and corruption has increased significantly during the past decades. </w:t>
      </w:r>
      <w:r w:rsidR="005A394C" w:rsidRPr="00002113">
        <w:rPr>
          <w:rFonts w:ascii="Times New Roman" w:eastAsia="Times New Roman" w:hAnsi="Times New Roman" w:cs="Times New Roman"/>
          <w:sz w:val="24"/>
          <w:szCs w:val="24"/>
        </w:rPr>
        <w:t xml:space="preserve">This is made worse by </w:t>
      </w:r>
      <w:r w:rsidR="00A80564" w:rsidRPr="00002113">
        <w:rPr>
          <w:rFonts w:ascii="Times New Roman" w:eastAsia="Times New Roman" w:hAnsi="Times New Roman" w:cs="Times New Roman"/>
          <w:sz w:val="24"/>
          <w:szCs w:val="24"/>
        </w:rPr>
        <w:t>lack of the capab</w:t>
      </w:r>
      <w:r w:rsidR="005A394C" w:rsidRPr="00002113">
        <w:rPr>
          <w:rFonts w:ascii="Times New Roman" w:eastAsia="Times New Roman" w:hAnsi="Times New Roman" w:cs="Times New Roman"/>
          <w:sz w:val="24"/>
          <w:szCs w:val="24"/>
        </w:rPr>
        <w:t xml:space="preserve">ilities required to </w:t>
      </w:r>
      <w:r w:rsidR="00A80564" w:rsidRPr="00002113">
        <w:rPr>
          <w:rFonts w:ascii="Times New Roman" w:eastAsia="Times New Roman" w:hAnsi="Times New Roman" w:cs="Times New Roman"/>
          <w:sz w:val="24"/>
          <w:szCs w:val="24"/>
        </w:rPr>
        <w:t xml:space="preserve">appropriate audit </w:t>
      </w:r>
      <w:r w:rsidR="005A394C" w:rsidRPr="00002113">
        <w:rPr>
          <w:rFonts w:ascii="Times New Roman" w:eastAsia="Times New Roman" w:hAnsi="Times New Roman" w:cs="Times New Roman"/>
          <w:sz w:val="24"/>
          <w:szCs w:val="24"/>
        </w:rPr>
        <w:t>reports</w:t>
      </w:r>
      <w:r w:rsidR="00A80564" w:rsidRPr="00002113">
        <w:rPr>
          <w:rFonts w:ascii="Times New Roman" w:eastAsia="Times New Roman" w:hAnsi="Times New Roman" w:cs="Times New Roman"/>
          <w:sz w:val="24"/>
          <w:szCs w:val="24"/>
        </w:rPr>
        <w:t xml:space="preserve"> to</w:t>
      </w:r>
      <w:r w:rsidR="005A394C" w:rsidRPr="00002113">
        <w:rPr>
          <w:rFonts w:ascii="Times New Roman" w:eastAsia="Times New Roman" w:hAnsi="Times New Roman" w:cs="Times New Roman"/>
          <w:sz w:val="24"/>
          <w:szCs w:val="24"/>
        </w:rPr>
        <w:t xml:space="preserve"> proper</w:t>
      </w:r>
      <w:r w:rsidR="00A80564" w:rsidRPr="00002113">
        <w:rPr>
          <w:rFonts w:ascii="Times New Roman" w:eastAsia="Times New Roman" w:hAnsi="Times New Roman" w:cs="Times New Roman"/>
          <w:sz w:val="24"/>
          <w:szCs w:val="24"/>
        </w:rPr>
        <w:t xml:space="preserve"> investigations. </w:t>
      </w:r>
      <w:r w:rsidR="00FC6F95" w:rsidRPr="00002113">
        <w:rPr>
          <w:rFonts w:ascii="Times New Roman" w:eastAsia="Times New Roman" w:hAnsi="Times New Roman" w:cs="Times New Roman"/>
          <w:sz w:val="24"/>
          <w:szCs w:val="24"/>
        </w:rPr>
        <w:t>Facts</w:t>
      </w:r>
      <w:r w:rsidR="00F84BEF" w:rsidRPr="00002113">
        <w:rPr>
          <w:rFonts w:ascii="Times New Roman" w:eastAsia="Times New Roman" w:hAnsi="Times New Roman" w:cs="Times New Roman"/>
          <w:sz w:val="24"/>
          <w:szCs w:val="24"/>
        </w:rPr>
        <w:t xml:space="preserve"> </w:t>
      </w:r>
      <w:r w:rsidR="00D75E7A" w:rsidRPr="00002113">
        <w:rPr>
          <w:rFonts w:ascii="Times New Roman" w:eastAsia="Times New Roman" w:hAnsi="Times New Roman" w:cs="Times New Roman"/>
          <w:sz w:val="24"/>
          <w:szCs w:val="24"/>
        </w:rPr>
        <w:t>from</w:t>
      </w:r>
      <w:r w:rsidR="004074DB" w:rsidRPr="00002113">
        <w:rPr>
          <w:rFonts w:ascii="Times New Roman" w:eastAsia="Times New Roman" w:hAnsi="Times New Roman" w:cs="Times New Roman"/>
          <w:sz w:val="24"/>
          <w:szCs w:val="24"/>
        </w:rPr>
        <w:t xml:space="preserve"> </w:t>
      </w:r>
      <w:r w:rsidR="000C3B4D" w:rsidRPr="00002113">
        <w:rPr>
          <w:rFonts w:ascii="Times New Roman" w:eastAsia="Times New Roman" w:hAnsi="Times New Roman" w:cs="Times New Roman"/>
          <w:sz w:val="24"/>
          <w:szCs w:val="24"/>
        </w:rPr>
        <w:t xml:space="preserve">criminal justice and </w:t>
      </w:r>
      <w:r w:rsidR="004074DB" w:rsidRPr="00002113">
        <w:rPr>
          <w:rFonts w:ascii="Times New Roman" w:eastAsia="Times New Roman" w:hAnsi="Times New Roman" w:cs="Times New Roman"/>
          <w:sz w:val="24"/>
          <w:szCs w:val="24"/>
        </w:rPr>
        <w:t>law enforcement</w:t>
      </w:r>
      <w:r w:rsidR="000C3B4D" w:rsidRPr="00002113">
        <w:rPr>
          <w:rFonts w:ascii="Times New Roman" w:eastAsia="Times New Roman" w:hAnsi="Times New Roman" w:cs="Times New Roman"/>
          <w:sz w:val="24"/>
          <w:szCs w:val="24"/>
        </w:rPr>
        <w:t xml:space="preserve"> agencies</w:t>
      </w:r>
      <w:r w:rsidR="00FC6F95" w:rsidRPr="00002113">
        <w:rPr>
          <w:rFonts w:ascii="Times New Roman" w:eastAsia="Times New Roman" w:hAnsi="Times New Roman" w:cs="Times New Roman"/>
          <w:sz w:val="24"/>
          <w:szCs w:val="24"/>
        </w:rPr>
        <w:t>,</w:t>
      </w:r>
      <w:r w:rsidR="004074DB" w:rsidRPr="00002113">
        <w:rPr>
          <w:rFonts w:ascii="Times New Roman" w:eastAsia="Times New Roman" w:hAnsi="Times New Roman" w:cs="Times New Roman"/>
          <w:sz w:val="24"/>
          <w:szCs w:val="24"/>
        </w:rPr>
        <w:t xml:space="preserve"> </w:t>
      </w:r>
      <w:r w:rsidR="00FC6F95" w:rsidRPr="00002113">
        <w:rPr>
          <w:rFonts w:ascii="Times New Roman" w:eastAsia="Times New Roman" w:hAnsi="Times New Roman" w:cs="Times New Roman"/>
          <w:sz w:val="24"/>
          <w:szCs w:val="24"/>
        </w:rPr>
        <w:t xml:space="preserve">the </w:t>
      </w:r>
      <w:r w:rsidR="00B8354B" w:rsidRPr="00002113">
        <w:rPr>
          <w:rFonts w:ascii="Times New Roman" w:eastAsia="Times New Roman" w:hAnsi="Times New Roman" w:cs="Times New Roman"/>
          <w:sz w:val="24"/>
          <w:szCs w:val="24"/>
        </w:rPr>
        <w:t xml:space="preserve">degree of </w:t>
      </w:r>
      <w:r w:rsidR="00FC6F95" w:rsidRPr="00002113">
        <w:rPr>
          <w:rFonts w:ascii="Times New Roman" w:eastAsia="Times New Roman" w:hAnsi="Times New Roman" w:cs="Times New Roman"/>
          <w:sz w:val="24"/>
          <w:szCs w:val="24"/>
        </w:rPr>
        <w:t xml:space="preserve">success for connections in corruption and fraud cases is often unsatisfactory. </w:t>
      </w:r>
      <w:r w:rsidR="004074DB" w:rsidRPr="00002113">
        <w:rPr>
          <w:rFonts w:ascii="Times New Roman" w:eastAsia="Times New Roman" w:hAnsi="Times New Roman" w:cs="Times New Roman"/>
          <w:sz w:val="24"/>
          <w:szCs w:val="24"/>
        </w:rPr>
        <w:t xml:space="preserve">The </w:t>
      </w:r>
      <w:r w:rsidR="004F6043" w:rsidRPr="00002113">
        <w:rPr>
          <w:rFonts w:ascii="Times New Roman" w:eastAsia="Times New Roman" w:hAnsi="Times New Roman" w:cs="Times New Roman"/>
          <w:sz w:val="24"/>
          <w:szCs w:val="24"/>
        </w:rPr>
        <w:t>cause was lack of expertise</w:t>
      </w:r>
      <w:r w:rsidR="004074DB" w:rsidRPr="00002113">
        <w:rPr>
          <w:rFonts w:ascii="Times New Roman" w:eastAsia="Times New Roman" w:hAnsi="Times New Roman" w:cs="Times New Roman"/>
          <w:sz w:val="24"/>
          <w:szCs w:val="24"/>
        </w:rPr>
        <w:t xml:space="preserve"> </w:t>
      </w:r>
      <w:r w:rsidR="004F6043" w:rsidRPr="00002113">
        <w:rPr>
          <w:rFonts w:ascii="Times New Roman" w:eastAsia="Times New Roman" w:hAnsi="Times New Roman" w:cs="Times New Roman"/>
          <w:sz w:val="24"/>
          <w:szCs w:val="24"/>
        </w:rPr>
        <w:t>and knowledge on the part of</w:t>
      </w:r>
      <w:r w:rsidR="004074DB" w:rsidRPr="00002113">
        <w:rPr>
          <w:rFonts w:ascii="Times New Roman" w:eastAsia="Times New Roman" w:hAnsi="Times New Roman" w:cs="Times New Roman"/>
          <w:sz w:val="24"/>
          <w:szCs w:val="24"/>
        </w:rPr>
        <w:t xml:space="preserve"> prosecuting authorities</w:t>
      </w:r>
      <w:r w:rsidR="00027DD2" w:rsidRPr="00002113">
        <w:rPr>
          <w:rFonts w:ascii="Times New Roman" w:eastAsia="Times New Roman" w:hAnsi="Times New Roman" w:cs="Times New Roman"/>
          <w:sz w:val="24"/>
          <w:szCs w:val="24"/>
        </w:rPr>
        <w:t>,</w:t>
      </w:r>
      <w:r w:rsidR="004074DB" w:rsidRPr="00002113">
        <w:rPr>
          <w:rFonts w:ascii="Times New Roman" w:eastAsia="Times New Roman" w:hAnsi="Times New Roman" w:cs="Times New Roman"/>
          <w:sz w:val="24"/>
          <w:szCs w:val="24"/>
        </w:rPr>
        <w:t xml:space="preserve"> </w:t>
      </w:r>
      <w:r w:rsidR="00592855" w:rsidRPr="00002113">
        <w:rPr>
          <w:rFonts w:ascii="Times New Roman" w:eastAsia="Times New Roman" w:hAnsi="Times New Roman" w:cs="Times New Roman"/>
          <w:sz w:val="24"/>
          <w:szCs w:val="24"/>
        </w:rPr>
        <w:t xml:space="preserve">necessary </w:t>
      </w:r>
      <w:r w:rsidR="004074DB" w:rsidRPr="00002113">
        <w:rPr>
          <w:rFonts w:ascii="Times New Roman" w:eastAsia="Times New Roman" w:hAnsi="Times New Roman" w:cs="Times New Roman"/>
          <w:sz w:val="24"/>
          <w:szCs w:val="24"/>
        </w:rPr>
        <w:t xml:space="preserve">to </w:t>
      </w:r>
      <w:r w:rsidR="00592855" w:rsidRPr="00002113">
        <w:rPr>
          <w:rFonts w:ascii="Times New Roman" w:eastAsia="Times New Roman" w:hAnsi="Times New Roman" w:cs="Times New Roman"/>
          <w:sz w:val="24"/>
          <w:szCs w:val="24"/>
        </w:rPr>
        <w:t>conduct</w:t>
      </w:r>
      <w:r w:rsidR="004074DB" w:rsidRPr="00002113">
        <w:rPr>
          <w:rFonts w:ascii="Times New Roman" w:eastAsia="Times New Roman" w:hAnsi="Times New Roman" w:cs="Times New Roman"/>
          <w:sz w:val="24"/>
          <w:szCs w:val="24"/>
        </w:rPr>
        <w:t xml:space="preserve"> effective investigation</w:t>
      </w:r>
      <w:r w:rsidR="00592855" w:rsidRPr="00002113">
        <w:rPr>
          <w:rFonts w:ascii="Times New Roman" w:eastAsia="Times New Roman" w:hAnsi="Times New Roman" w:cs="Times New Roman"/>
          <w:sz w:val="24"/>
          <w:szCs w:val="24"/>
        </w:rPr>
        <w:t>s</w:t>
      </w:r>
      <w:r w:rsidR="004074DB" w:rsidRPr="00002113">
        <w:rPr>
          <w:rFonts w:ascii="Times New Roman" w:eastAsia="Times New Roman" w:hAnsi="Times New Roman" w:cs="Times New Roman"/>
          <w:sz w:val="24"/>
          <w:szCs w:val="24"/>
        </w:rPr>
        <w:t xml:space="preserve"> and prosecution</w:t>
      </w:r>
      <w:r w:rsidR="00592855" w:rsidRPr="00002113">
        <w:rPr>
          <w:rFonts w:ascii="Times New Roman" w:eastAsia="Times New Roman" w:hAnsi="Times New Roman" w:cs="Times New Roman"/>
          <w:sz w:val="24"/>
          <w:szCs w:val="24"/>
        </w:rPr>
        <w:t xml:space="preserve">s of cases involving fraud and </w:t>
      </w:r>
      <w:r w:rsidR="004074DB" w:rsidRPr="00002113">
        <w:rPr>
          <w:rFonts w:ascii="Times New Roman" w:eastAsia="Times New Roman" w:hAnsi="Times New Roman" w:cs="Times New Roman"/>
          <w:sz w:val="24"/>
          <w:szCs w:val="24"/>
        </w:rPr>
        <w:t xml:space="preserve">corruption. </w:t>
      </w:r>
      <w:r w:rsidR="000C3B4D" w:rsidRPr="00002113">
        <w:rPr>
          <w:rFonts w:ascii="Times New Roman" w:eastAsia="Times New Roman" w:hAnsi="Times New Roman" w:cs="Times New Roman"/>
          <w:sz w:val="24"/>
          <w:szCs w:val="24"/>
        </w:rPr>
        <w:t xml:space="preserve"> </w:t>
      </w:r>
    </w:p>
    <w:p w:rsidR="00F838D7" w:rsidRPr="00002113" w:rsidRDefault="008E58FD" w:rsidP="00903756">
      <w:pPr>
        <w:spacing w:line="480" w:lineRule="auto"/>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 xml:space="preserve">The typical employer of a forensic accountant is a </w:t>
      </w:r>
      <w:r w:rsidR="00D7355A" w:rsidRPr="00002113">
        <w:rPr>
          <w:rFonts w:ascii="Times New Roman" w:eastAsia="Times New Roman" w:hAnsi="Times New Roman" w:cs="Times New Roman"/>
          <w:sz w:val="24"/>
          <w:szCs w:val="24"/>
        </w:rPr>
        <w:t>big</w:t>
      </w:r>
      <w:r w:rsidRPr="00002113">
        <w:rPr>
          <w:rFonts w:ascii="Times New Roman" w:eastAsia="Times New Roman" w:hAnsi="Times New Roman" w:cs="Times New Roman"/>
          <w:sz w:val="24"/>
          <w:szCs w:val="24"/>
        </w:rPr>
        <w:t xml:space="preserve"> </w:t>
      </w:r>
      <w:r w:rsidR="00CB3E5A" w:rsidRPr="00002113">
        <w:rPr>
          <w:rFonts w:ascii="Times New Roman" w:eastAsia="Times New Roman" w:hAnsi="Times New Roman" w:cs="Times New Roman"/>
          <w:sz w:val="24"/>
          <w:szCs w:val="24"/>
        </w:rPr>
        <w:t xml:space="preserve">company or </w:t>
      </w:r>
      <w:r w:rsidRPr="00002113">
        <w:rPr>
          <w:rFonts w:ascii="Times New Roman" w:eastAsia="Times New Roman" w:hAnsi="Times New Roman" w:cs="Times New Roman"/>
          <w:sz w:val="24"/>
          <w:szCs w:val="24"/>
        </w:rPr>
        <w:t xml:space="preserve">firm, but they can </w:t>
      </w:r>
      <w:r w:rsidR="0065520F" w:rsidRPr="00002113">
        <w:rPr>
          <w:rFonts w:ascii="Times New Roman" w:eastAsia="Times New Roman" w:hAnsi="Times New Roman" w:cs="Times New Roman"/>
          <w:sz w:val="24"/>
          <w:szCs w:val="24"/>
        </w:rPr>
        <w:t>as well</w:t>
      </w:r>
      <w:r w:rsidRPr="00002113">
        <w:rPr>
          <w:rFonts w:ascii="Times New Roman" w:eastAsia="Times New Roman" w:hAnsi="Times New Roman" w:cs="Times New Roman"/>
          <w:sz w:val="24"/>
          <w:szCs w:val="24"/>
        </w:rPr>
        <w:t xml:space="preserve"> work in public practice or for banks, insurance firms, governments, police forces, or other organizations. </w:t>
      </w:r>
      <w:r w:rsidR="00227BEB" w:rsidRPr="00002113">
        <w:rPr>
          <w:rFonts w:ascii="Times New Roman" w:eastAsia="Times New Roman" w:hAnsi="Times New Roman" w:cs="Times New Roman"/>
          <w:sz w:val="24"/>
          <w:szCs w:val="24"/>
        </w:rPr>
        <w:t xml:space="preserve">Such a firm would employ the forensic auditor to investigate, summarize, examine, interpret, and </w:t>
      </w:r>
      <w:r w:rsidR="00227BEB" w:rsidRPr="00002113">
        <w:rPr>
          <w:rFonts w:ascii="Times New Roman" w:eastAsia="Times New Roman" w:hAnsi="Times New Roman" w:cs="Times New Roman"/>
          <w:sz w:val="24"/>
          <w:szCs w:val="24"/>
        </w:rPr>
        <w:lastRenderedPageBreak/>
        <w:t xml:space="preserve">present complex financial and company information such that it is understandable and appropriately supported. </w:t>
      </w:r>
      <w:r w:rsidR="00F838D7" w:rsidRPr="00002113">
        <w:rPr>
          <w:rFonts w:ascii="Times New Roman" w:eastAsia="Times New Roman" w:hAnsi="Times New Roman" w:cs="Times New Roman"/>
          <w:sz w:val="24"/>
          <w:szCs w:val="24"/>
        </w:rPr>
        <w:t>One who works as a forensic auditor can facilitate cooperation by doing the following:</w:t>
      </w:r>
    </w:p>
    <w:p w:rsidR="00286EED" w:rsidRPr="00002113" w:rsidRDefault="004074DB" w:rsidP="00903756">
      <w:pPr>
        <w:pStyle w:val="ListParagraph"/>
        <w:numPr>
          <w:ilvl w:val="0"/>
          <w:numId w:val="4"/>
        </w:numPr>
        <w:spacing w:line="480" w:lineRule="auto"/>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 xml:space="preserve">Investigate accounting: </w:t>
      </w:r>
      <w:r w:rsidR="003069A8" w:rsidRPr="00002113">
        <w:rPr>
          <w:rFonts w:ascii="Times New Roman" w:eastAsia="Times New Roman" w:hAnsi="Times New Roman" w:cs="Times New Roman"/>
          <w:sz w:val="24"/>
          <w:szCs w:val="24"/>
        </w:rPr>
        <w:t>A forensic accountant evaluates the company's factual position while carrying out investigative accounting tasks and off</w:t>
      </w:r>
      <w:r w:rsidR="0006379C" w:rsidRPr="00002113">
        <w:rPr>
          <w:rFonts w:ascii="Times New Roman" w:eastAsia="Times New Roman" w:hAnsi="Times New Roman" w:cs="Times New Roman"/>
          <w:sz w:val="24"/>
          <w:szCs w:val="24"/>
        </w:rPr>
        <w:t>ers a potential sequence of advice</w:t>
      </w:r>
      <w:r w:rsidR="003069A8" w:rsidRPr="00002113">
        <w:rPr>
          <w:rFonts w:ascii="Times New Roman" w:eastAsia="Times New Roman" w:hAnsi="Times New Roman" w:cs="Times New Roman"/>
          <w:sz w:val="24"/>
          <w:szCs w:val="24"/>
        </w:rPr>
        <w:t xml:space="preserve">. </w:t>
      </w:r>
      <w:r w:rsidR="0006379C" w:rsidRPr="00002113">
        <w:rPr>
          <w:rFonts w:ascii="Times New Roman" w:eastAsia="Times New Roman" w:hAnsi="Times New Roman" w:cs="Times New Roman"/>
          <w:sz w:val="24"/>
          <w:szCs w:val="24"/>
        </w:rPr>
        <w:t>A forensic auditor</w:t>
      </w:r>
      <w:r w:rsidR="004E44B3" w:rsidRPr="00002113">
        <w:rPr>
          <w:rFonts w:ascii="Times New Roman" w:eastAsia="Times New Roman" w:hAnsi="Times New Roman" w:cs="Times New Roman"/>
          <w:sz w:val="24"/>
          <w:szCs w:val="24"/>
        </w:rPr>
        <w:t xml:space="preserve"> also </w:t>
      </w:r>
      <w:r w:rsidR="0006379C" w:rsidRPr="00002113">
        <w:rPr>
          <w:rFonts w:ascii="Times New Roman" w:eastAsia="Times New Roman" w:hAnsi="Times New Roman" w:cs="Times New Roman"/>
          <w:sz w:val="24"/>
          <w:szCs w:val="24"/>
        </w:rPr>
        <w:t>helps</w:t>
      </w:r>
      <w:r w:rsidR="004E44B3" w:rsidRPr="00002113">
        <w:rPr>
          <w:rFonts w:ascii="Times New Roman" w:eastAsia="Times New Roman" w:hAnsi="Times New Roman" w:cs="Times New Roman"/>
          <w:sz w:val="24"/>
          <w:szCs w:val="24"/>
        </w:rPr>
        <w:t xml:space="preserve"> wi</w:t>
      </w:r>
      <w:r w:rsidR="0006379C" w:rsidRPr="00002113">
        <w:rPr>
          <w:rFonts w:ascii="Times New Roman" w:eastAsia="Times New Roman" w:hAnsi="Times New Roman" w:cs="Times New Roman"/>
          <w:sz w:val="24"/>
          <w:szCs w:val="24"/>
        </w:rPr>
        <w:t>th asset protection or recovery. T</w:t>
      </w:r>
      <w:r w:rsidR="005133A6" w:rsidRPr="00002113">
        <w:rPr>
          <w:rFonts w:ascii="Times New Roman" w:eastAsia="Times New Roman" w:hAnsi="Times New Roman" w:cs="Times New Roman"/>
          <w:sz w:val="24"/>
          <w:szCs w:val="24"/>
        </w:rPr>
        <w:t>hey can also collaborate with other professionals like forensic document examiners, private investigators and consulting engineers.</w:t>
      </w:r>
      <w:r w:rsidR="00286EED" w:rsidRPr="00002113">
        <w:rPr>
          <w:rFonts w:ascii="Times New Roman" w:eastAsia="Times New Roman" w:hAnsi="Times New Roman" w:cs="Times New Roman"/>
          <w:sz w:val="24"/>
          <w:szCs w:val="24"/>
        </w:rPr>
        <w:t xml:space="preserve"> </w:t>
      </w:r>
      <w:r w:rsidRPr="00002113">
        <w:rPr>
          <w:rFonts w:ascii="Times New Roman" w:eastAsia="Times New Roman" w:hAnsi="Times New Roman" w:cs="Times New Roman"/>
          <w:sz w:val="24"/>
          <w:szCs w:val="24"/>
        </w:rPr>
        <w:t>Similar</w:t>
      </w:r>
      <w:r w:rsidR="00286EED" w:rsidRPr="00002113">
        <w:rPr>
          <w:rFonts w:ascii="Times New Roman" w:eastAsia="Times New Roman" w:hAnsi="Times New Roman" w:cs="Times New Roman"/>
          <w:sz w:val="24"/>
          <w:szCs w:val="24"/>
        </w:rPr>
        <w:t xml:space="preserve"> to this</w:t>
      </w:r>
      <w:r w:rsidRPr="00002113">
        <w:rPr>
          <w:rFonts w:ascii="Times New Roman" w:eastAsia="Times New Roman" w:hAnsi="Times New Roman" w:cs="Times New Roman"/>
          <w:sz w:val="24"/>
          <w:szCs w:val="24"/>
        </w:rPr>
        <w:t xml:space="preserve">, the </w:t>
      </w:r>
      <w:r w:rsidR="00286EED" w:rsidRPr="00002113">
        <w:rPr>
          <w:rFonts w:ascii="Times New Roman" w:eastAsia="Times New Roman" w:hAnsi="Times New Roman" w:cs="Times New Roman"/>
          <w:sz w:val="24"/>
          <w:szCs w:val="24"/>
        </w:rPr>
        <w:t>forensic accountant can help with recovery in either a civil lawsuit or a criminal case.</w:t>
      </w:r>
    </w:p>
    <w:p w:rsidR="00312052" w:rsidRPr="00002113" w:rsidRDefault="004074DB" w:rsidP="00903756">
      <w:pPr>
        <w:pStyle w:val="ListParagraph"/>
        <w:numPr>
          <w:ilvl w:val="0"/>
          <w:numId w:val="4"/>
        </w:numPr>
        <w:spacing w:line="480" w:lineRule="auto"/>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 xml:space="preserve">Litigation support accounting: </w:t>
      </w:r>
      <w:r w:rsidR="0006379C" w:rsidRPr="00002113">
        <w:rPr>
          <w:rFonts w:ascii="Times New Roman" w:eastAsia="Times New Roman" w:hAnsi="Times New Roman" w:cs="Times New Roman"/>
          <w:sz w:val="24"/>
          <w:szCs w:val="24"/>
        </w:rPr>
        <w:t xml:space="preserve">This has </w:t>
      </w:r>
      <w:r w:rsidR="001B3290" w:rsidRPr="00002113">
        <w:rPr>
          <w:rFonts w:ascii="Times New Roman" w:eastAsia="Times New Roman" w:hAnsi="Times New Roman" w:cs="Times New Roman"/>
          <w:sz w:val="24"/>
          <w:szCs w:val="24"/>
        </w:rPr>
        <w:t>to do with</w:t>
      </w:r>
      <w:r w:rsidRPr="00002113">
        <w:rPr>
          <w:rFonts w:ascii="Times New Roman" w:eastAsia="Times New Roman" w:hAnsi="Times New Roman" w:cs="Times New Roman"/>
          <w:sz w:val="24"/>
          <w:szCs w:val="24"/>
        </w:rPr>
        <w:t xml:space="preserve"> present</w:t>
      </w:r>
      <w:r w:rsidR="001B3290" w:rsidRPr="00002113">
        <w:rPr>
          <w:rFonts w:ascii="Times New Roman" w:eastAsia="Times New Roman" w:hAnsi="Times New Roman" w:cs="Times New Roman"/>
          <w:sz w:val="24"/>
          <w:szCs w:val="24"/>
        </w:rPr>
        <w:t>i</w:t>
      </w:r>
      <w:r w:rsidRPr="00002113">
        <w:rPr>
          <w:rFonts w:ascii="Times New Roman" w:eastAsia="Times New Roman" w:hAnsi="Times New Roman" w:cs="Times New Roman"/>
          <w:sz w:val="24"/>
          <w:szCs w:val="24"/>
        </w:rPr>
        <w:t>n</w:t>
      </w:r>
      <w:r w:rsidR="001B3290" w:rsidRPr="00002113">
        <w:rPr>
          <w:rFonts w:ascii="Times New Roman" w:eastAsia="Times New Roman" w:hAnsi="Times New Roman" w:cs="Times New Roman"/>
          <w:sz w:val="24"/>
          <w:szCs w:val="24"/>
        </w:rPr>
        <w:t>g</w:t>
      </w:r>
      <w:r w:rsidRPr="00002113">
        <w:rPr>
          <w:rFonts w:ascii="Times New Roman" w:eastAsia="Times New Roman" w:hAnsi="Times New Roman" w:cs="Times New Roman"/>
          <w:sz w:val="24"/>
          <w:szCs w:val="24"/>
        </w:rPr>
        <w:t xml:space="preserve"> and interpret</w:t>
      </w:r>
      <w:r w:rsidR="001B3290" w:rsidRPr="00002113">
        <w:rPr>
          <w:rFonts w:ascii="Times New Roman" w:eastAsia="Times New Roman" w:hAnsi="Times New Roman" w:cs="Times New Roman"/>
          <w:sz w:val="24"/>
          <w:szCs w:val="24"/>
        </w:rPr>
        <w:t>i</w:t>
      </w:r>
      <w:r w:rsidRPr="00002113">
        <w:rPr>
          <w:rFonts w:ascii="Times New Roman" w:eastAsia="Times New Roman" w:hAnsi="Times New Roman" w:cs="Times New Roman"/>
          <w:sz w:val="24"/>
          <w:szCs w:val="24"/>
        </w:rPr>
        <w:t>n</w:t>
      </w:r>
      <w:r w:rsidR="001B3290" w:rsidRPr="00002113">
        <w:rPr>
          <w:rFonts w:ascii="Times New Roman" w:eastAsia="Times New Roman" w:hAnsi="Times New Roman" w:cs="Times New Roman"/>
          <w:sz w:val="24"/>
          <w:szCs w:val="24"/>
        </w:rPr>
        <w:t>g</w:t>
      </w:r>
      <w:r w:rsidRPr="00002113">
        <w:rPr>
          <w:rFonts w:ascii="Times New Roman" w:eastAsia="Times New Roman" w:hAnsi="Times New Roman" w:cs="Times New Roman"/>
          <w:sz w:val="24"/>
          <w:szCs w:val="24"/>
        </w:rPr>
        <w:t xml:space="preserve"> </w:t>
      </w:r>
      <w:r w:rsidR="001B3290" w:rsidRPr="00002113">
        <w:rPr>
          <w:rFonts w:ascii="Times New Roman" w:eastAsia="Times New Roman" w:hAnsi="Times New Roman" w:cs="Times New Roman"/>
          <w:sz w:val="24"/>
          <w:szCs w:val="24"/>
        </w:rPr>
        <w:t>numerous aspects</w:t>
      </w:r>
      <w:r w:rsidRPr="00002113">
        <w:rPr>
          <w:rFonts w:ascii="Times New Roman" w:eastAsia="Times New Roman" w:hAnsi="Times New Roman" w:cs="Times New Roman"/>
          <w:sz w:val="24"/>
          <w:szCs w:val="24"/>
        </w:rPr>
        <w:t xml:space="preserve"> rel</w:t>
      </w:r>
      <w:r w:rsidR="001B3290" w:rsidRPr="00002113">
        <w:rPr>
          <w:rFonts w:ascii="Times New Roman" w:eastAsia="Times New Roman" w:hAnsi="Times New Roman" w:cs="Times New Roman"/>
          <w:sz w:val="24"/>
          <w:szCs w:val="24"/>
        </w:rPr>
        <w:t>evant</w:t>
      </w:r>
      <w:r w:rsidRPr="00002113">
        <w:rPr>
          <w:rFonts w:ascii="Times New Roman" w:eastAsia="Times New Roman" w:hAnsi="Times New Roman" w:cs="Times New Roman"/>
          <w:sz w:val="24"/>
          <w:szCs w:val="24"/>
        </w:rPr>
        <w:t xml:space="preserve"> to a</w:t>
      </w:r>
      <w:r w:rsidR="001B3290" w:rsidRPr="00002113">
        <w:rPr>
          <w:rFonts w:ascii="Times New Roman" w:eastAsia="Times New Roman" w:hAnsi="Times New Roman" w:cs="Times New Roman"/>
          <w:sz w:val="24"/>
          <w:szCs w:val="24"/>
        </w:rPr>
        <w:t>id</w:t>
      </w:r>
      <w:r w:rsidRPr="00002113">
        <w:rPr>
          <w:rFonts w:ascii="Times New Roman" w:eastAsia="Times New Roman" w:hAnsi="Times New Roman" w:cs="Times New Roman"/>
          <w:sz w:val="24"/>
          <w:szCs w:val="24"/>
        </w:rPr>
        <w:t>ing a</w:t>
      </w:r>
      <w:r w:rsidR="001B3290" w:rsidRPr="00002113">
        <w:rPr>
          <w:rFonts w:ascii="Times New Roman" w:eastAsia="Times New Roman" w:hAnsi="Times New Roman" w:cs="Times New Roman"/>
          <w:sz w:val="24"/>
          <w:szCs w:val="24"/>
        </w:rPr>
        <w:t xml:space="preserve"> current</w:t>
      </w:r>
      <w:r w:rsidR="0006379C" w:rsidRPr="00002113">
        <w:rPr>
          <w:rFonts w:ascii="Times New Roman" w:eastAsia="Times New Roman" w:hAnsi="Times New Roman" w:cs="Times New Roman"/>
          <w:sz w:val="24"/>
          <w:szCs w:val="24"/>
        </w:rPr>
        <w:t xml:space="preserve"> event and evaluate a suspicious</w:t>
      </w:r>
      <w:r w:rsidRPr="00002113">
        <w:rPr>
          <w:rFonts w:ascii="Times New Roman" w:eastAsia="Times New Roman" w:hAnsi="Times New Roman" w:cs="Times New Roman"/>
          <w:sz w:val="24"/>
          <w:szCs w:val="24"/>
        </w:rPr>
        <w:t xml:space="preserve"> litigation. </w:t>
      </w:r>
      <w:r w:rsidR="0006379C" w:rsidRPr="00002113">
        <w:rPr>
          <w:rFonts w:ascii="Times New Roman" w:eastAsia="Times New Roman" w:hAnsi="Times New Roman" w:cs="Times New Roman"/>
          <w:sz w:val="24"/>
          <w:szCs w:val="24"/>
        </w:rPr>
        <w:t>A forensic auditor</w:t>
      </w:r>
      <w:r w:rsidR="002E749F" w:rsidRPr="00002113">
        <w:rPr>
          <w:rFonts w:ascii="Times New Roman" w:eastAsia="Times New Roman" w:hAnsi="Times New Roman" w:cs="Times New Roman"/>
          <w:sz w:val="24"/>
          <w:szCs w:val="24"/>
        </w:rPr>
        <w:t xml:space="preserve"> with competence in this area may examine the pertin</w:t>
      </w:r>
      <w:r w:rsidR="0006379C" w:rsidRPr="00002113">
        <w:rPr>
          <w:rFonts w:ascii="Times New Roman" w:eastAsia="Times New Roman" w:hAnsi="Times New Roman" w:cs="Times New Roman"/>
          <w:sz w:val="24"/>
          <w:szCs w:val="24"/>
        </w:rPr>
        <w:t>ent records to evaluate profit or loss</w:t>
      </w:r>
      <w:r w:rsidR="00815CB2" w:rsidRPr="00002113">
        <w:rPr>
          <w:rFonts w:ascii="Times New Roman" w:eastAsia="Times New Roman" w:hAnsi="Times New Roman" w:cs="Times New Roman"/>
          <w:sz w:val="24"/>
          <w:szCs w:val="24"/>
        </w:rPr>
        <w:t xml:space="preserve">. </w:t>
      </w:r>
      <w:r w:rsidR="00312052" w:rsidRPr="00002113">
        <w:rPr>
          <w:rFonts w:ascii="Times New Roman" w:eastAsia="Times New Roman" w:hAnsi="Times New Roman" w:cs="Times New Roman"/>
          <w:sz w:val="24"/>
          <w:szCs w:val="24"/>
        </w:rPr>
        <w:t>To present the evidence in a professional, succin</w:t>
      </w:r>
      <w:r w:rsidR="0039250F" w:rsidRPr="00002113">
        <w:rPr>
          <w:rFonts w:ascii="Times New Roman" w:eastAsia="Times New Roman" w:hAnsi="Times New Roman" w:cs="Times New Roman"/>
          <w:sz w:val="24"/>
          <w:szCs w:val="24"/>
        </w:rPr>
        <w:t xml:space="preserve">ct manner, a forensic auditor is </w:t>
      </w:r>
      <w:r w:rsidR="00312052" w:rsidRPr="00002113">
        <w:rPr>
          <w:rFonts w:ascii="Times New Roman" w:eastAsia="Times New Roman" w:hAnsi="Times New Roman" w:cs="Times New Roman"/>
          <w:sz w:val="24"/>
          <w:szCs w:val="24"/>
        </w:rPr>
        <w:t>required to create a report for the use of criminal investigators.</w:t>
      </w:r>
    </w:p>
    <w:p w:rsidR="00832C62" w:rsidRPr="00002113" w:rsidRDefault="004074DB" w:rsidP="00903756">
      <w:pPr>
        <w:pStyle w:val="ListParagraph"/>
        <w:numPr>
          <w:ilvl w:val="0"/>
          <w:numId w:val="4"/>
        </w:numPr>
        <w:spacing w:line="480" w:lineRule="auto"/>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 xml:space="preserve">Shareholders and partnership disputes: </w:t>
      </w:r>
      <w:r w:rsidR="00832C62" w:rsidRPr="00002113">
        <w:rPr>
          <w:rFonts w:ascii="Times New Roman" w:eastAsia="Times New Roman" w:hAnsi="Times New Roman" w:cs="Times New Roman"/>
          <w:sz w:val="24"/>
          <w:szCs w:val="24"/>
        </w:rPr>
        <w:t>These contains tasks that call for a flawed study of many years' worth of accounting records to settle issues like shareholder and partner disputes over benefits and compensation.</w:t>
      </w:r>
    </w:p>
    <w:p w:rsidR="009D1F96" w:rsidRPr="00002113" w:rsidRDefault="004074DB" w:rsidP="00903756">
      <w:pPr>
        <w:pStyle w:val="ListParagraph"/>
        <w:numPr>
          <w:ilvl w:val="0"/>
          <w:numId w:val="4"/>
        </w:numPr>
        <w:spacing w:line="480" w:lineRule="auto"/>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 xml:space="preserve">Personal injury claims: </w:t>
      </w:r>
      <w:r w:rsidR="0039250F" w:rsidRPr="00002113">
        <w:rPr>
          <w:rFonts w:ascii="Times New Roman" w:eastAsia="Times New Roman" w:hAnsi="Times New Roman" w:cs="Times New Roman"/>
          <w:sz w:val="24"/>
          <w:szCs w:val="24"/>
        </w:rPr>
        <w:t>Here, a forensic auditor will be</w:t>
      </w:r>
      <w:r w:rsidR="009D1F96" w:rsidRPr="00002113">
        <w:rPr>
          <w:rFonts w:ascii="Times New Roman" w:eastAsia="Times New Roman" w:hAnsi="Times New Roman" w:cs="Times New Roman"/>
          <w:sz w:val="24"/>
          <w:szCs w:val="24"/>
        </w:rPr>
        <w:t xml:space="preserve"> requested to estimate the economic losses caused by the accident.</w:t>
      </w:r>
    </w:p>
    <w:p w:rsidR="004074DB" w:rsidRPr="00002113" w:rsidRDefault="004074DB" w:rsidP="00903756">
      <w:pPr>
        <w:pStyle w:val="ListParagraph"/>
        <w:numPr>
          <w:ilvl w:val="0"/>
          <w:numId w:val="4"/>
        </w:numPr>
        <w:spacing w:line="480" w:lineRule="auto"/>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 xml:space="preserve">Business interruption: </w:t>
      </w:r>
      <w:r w:rsidR="00924F4B" w:rsidRPr="00002113">
        <w:rPr>
          <w:rFonts w:ascii="Times New Roman" w:eastAsia="Times New Roman" w:hAnsi="Times New Roman" w:cs="Times New Roman"/>
          <w:sz w:val="24"/>
          <w:szCs w:val="24"/>
        </w:rPr>
        <w:t xml:space="preserve">This </w:t>
      </w:r>
      <w:r w:rsidR="00C91AC3" w:rsidRPr="00002113">
        <w:rPr>
          <w:rFonts w:ascii="Times New Roman" w:eastAsia="Times New Roman" w:hAnsi="Times New Roman" w:cs="Times New Roman"/>
          <w:sz w:val="24"/>
          <w:szCs w:val="24"/>
        </w:rPr>
        <w:t>entails</w:t>
      </w:r>
      <w:r w:rsidRPr="00002113">
        <w:rPr>
          <w:rFonts w:ascii="Times New Roman" w:eastAsia="Times New Roman" w:hAnsi="Times New Roman" w:cs="Times New Roman"/>
          <w:sz w:val="24"/>
          <w:szCs w:val="24"/>
        </w:rPr>
        <w:t xml:space="preserve"> </w:t>
      </w:r>
      <w:r w:rsidR="00C91AC3" w:rsidRPr="00002113">
        <w:rPr>
          <w:rFonts w:ascii="Times New Roman" w:eastAsia="Times New Roman" w:hAnsi="Times New Roman" w:cs="Times New Roman"/>
          <w:sz w:val="24"/>
          <w:szCs w:val="24"/>
        </w:rPr>
        <w:t>going over</w:t>
      </w:r>
      <w:r w:rsidRPr="00002113">
        <w:rPr>
          <w:rFonts w:ascii="Times New Roman" w:eastAsia="Times New Roman" w:hAnsi="Times New Roman" w:cs="Times New Roman"/>
          <w:sz w:val="24"/>
          <w:szCs w:val="24"/>
        </w:rPr>
        <w:t xml:space="preserve"> the insurance policy</w:t>
      </w:r>
      <w:r w:rsidR="00C91AC3" w:rsidRPr="00002113">
        <w:rPr>
          <w:rFonts w:ascii="Times New Roman" w:eastAsia="Times New Roman" w:hAnsi="Times New Roman" w:cs="Times New Roman"/>
          <w:sz w:val="24"/>
          <w:szCs w:val="24"/>
        </w:rPr>
        <w:t>’s specifics</w:t>
      </w:r>
      <w:r w:rsidRPr="00002113">
        <w:rPr>
          <w:rFonts w:ascii="Times New Roman" w:eastAsia="Times New Roman" w:hAnsi="Times New Roman" w:cs="Times New Roman"/>
          <w:sz w:val="24"/>
          <w:szCs w:val="24"/>
        </w:rPr>
        <w:t xml:space="preserve">, for example, to </w:t>
      </w:r>
      <w:r w:rsidR="007F698B" w:rsidRPr="00002113">
        <w:rPr>
          <w:rFonts w:ascii="Times New Roman" w:eastAsia="Times New Roman" w:hAnsi="Times New Roman" w:cs="Times New Roman"/>
          <w:sz w:val="24"/>
          <w:szCs w:val="24"/>
        </w:rPr>
        <w:t>look into</w:t>
      </w:r>
      <w:r w:rsidRPr="00002113">
        <w:rPr>
          <w:rFonts w:ascii="Times New Roman" w:eastAsia="Times New Roman" w:hAnsi="Times New Roman" w:cs="Times New Roman"/>
          <w:sz w:val="24"/>
          <w:szCs w:val="24"/>
        </w:rPr>
        <w:t xml:space="preserve"> the coverage </w:t>
      </w:r>
      <w:r w:rsidR="007F698B" w:rsidRPr="00002113">
        <w:rPr>
          <w:rFonts w:ascii="Times New Roman" w:eastAsia="Times New Roman" w:hAnsi="Times New Roman" w:cs="Times New Roman"/>
          <w:sz w:val="24"/>
          <w:szCs w:val="24"/>
        </w:rPr>
        <w:t>concern</w:t>
      </w:r>
      <w:r w:rsidRPr="00002113">
        <w:rPr>
          <w:rFonts w:ascii="Times New Roman" w:eastAsia="Times New Roman" w:hAnsi="Times New Roman" w:cs="Times New Roman"/>
          <w:sz w:val="24"/>
          <w:szCs w:val="24"/>
        </w:rPr>
        <w:t xml:space="preserve">s and the </w:t>
      </w:r>
      <w:r w:rsidR="007F698B" w:rsidRPr="00002113">
        <w:rPr>
          <w:rFonts w:ascii="Times New Roman" w:eastAsia="Times New Roman" w:hAnsi="Times New Roman" w:cs="Times New Roman"/>
          <w:sz w:val="24"/>
          <w:szCs w:val="24"/>
        </w:rPr>
        <w:t>best way</w:t>
      </w:r>
      <w:r w:rsidRPr="00002113">
        <w:rPr>
          <w:rFonts w:ascii="Times New Roman" w:eastAsia="Times New Roman" w:hAnsi="Times New Roman" w:cs="Times New Roman"/>
          <w:sz w:val="24"/>
          <w:szCs w:val="24"/>
        </w:rPr>
        <w:t xml:space="preserve"> </w:t>
      </w:r>
      <w:r w:rsidR="007F698B" w:rsidRPr="00002113">
        <w:rPr>
          <w:rFonts w:ascii="Times New Roman" w:eastAsia="Times New Roman" w:hAnsi="Times New Roman" w:cs="Times New Roman"/>
          <w:sz w:val="24"/>
          <w:szCs w:val="24"/>
        </w:rPr>
        <w:t xml:space="preserve">to determine </w:t>
      </w:r>
      <w:r w:rsidRPr="00002113">
        <w:rPr>
          <w:rFonts w:ascii="Times New Roman" w:eastAsia="Times New Roman" w:hAnsi="Times New Roman" w:cs="Times New Roman"/>
          <w:sz w:val="24"/>
          <w:szCs w:val="24"/>
        </w:rPr>
        <w:t xml:space="preserve">the loss </w:t>
      </w:r>
      <w:r w:rsidR="007F698B" w:rsidRPr="00002113">
        <w:rPr>
          <w:rFonts w:ascii="Times New Roman" w:eastAsia="Times New Roman" w:hAnsi="Times New Roman" w:cs="Times New Roman"/>
          <w:sz w:val="24"/>
          <w:szCs w:val="24"/>
        </w:rPr>
        <w:t>in</w:t>
      </w:r>
      <w:r w:rsidRPr="00002113">
        <w:rPr>
          <w:rFonts w:ascii="Times New Roman" w:eastAsia="Times New Roman" w:hAnsi="Times New Roman" w:cs="Times New Roman"/>
          <w:sz w:val="24"/>
          <w:szCs w:val="24"/>
        </w:rPr>
        <w:t xml:space="preserve"> areas </w:t>
      </w:r>
      <w:r w:rsidR="007F698B" w:rsidRPr="00002113">
        <w:rPr>
          <w:rFonts w:ascii="Times New Roman" w:eastAsia="Times New Roman" w:hAnsi="Times New Roman" w:cs="Times New Roman"/>
          <w:sz w:val="24"/>
          <w:szCs w:val="24"/>
        </w:rPr>
        <w:t>like</w:t>
      </w:r>
      <w:r w:rsidRPr="00002113">
        <w:rPr>
          <w:rFonts w:ascii="Times New Roman" w:eastAsia="Times New Roman" w:hAnsi="Times New Roman" w:cs="Times New Roman"/>
          <w:sz w:val="24"/>
          <w:szCs w:val="24"/>
        </w:rPr>
        <w:t xml:space="preserve"> </w:t>
      </w:r>
      <w:r w:rsidR="00BC0792" w:rsidRPr="00002113">
        <w:rPr>
          <w:rFonts w:ascii="Times New Roman" w:eastAsia="Times New Roman" w:hAnsi="Times New Roman" w:cs="Times New Roman"/>
          <w:sz w:val="24"/>
          <w:szCs w:val="24"/>
        </w:rPr>
        <w:t xml:space="preserve">employee </w:t>
      </w:r>
      <w:r w:rsidR="00FC2EA6" w:rsidRPr="00002113">
        <w:rPr>
          <w:rFonts w:ascii="Times New Roman" w:eastAsia="Times New Roman" w:hAnsi="Times New Roman" w:cs="Times New Roman"/>
          <w:sz w:val="24"/>
          <w:szCs w:val="24"/>
        </w:rPr>
        <w:t>deceptive</w:t>
      </w:r>
      <w:r w:rsidR="00BC0792" w:rsidRPr="00002113">
        <w:rPr>
          <w:rFonts w:ascii="Times New Roman" w:eastAsia="Times New Roman" w:hAnsi="Times New Roman" w:cs="Times New Roman"/>
          <w:sz w:val="24"/>
          <w:szCs w:val="24"/>
        </w:rPr>
        <w:t xml:space="preserve"> claims, property damages </w:t>
      </w:r>
      <w:r w:rsidR="00D60AC0" w:rsidRPr="00002113">
        <w:rPr>
          <w:rFonts w:ascii="Times New Roman" w:eastAsia="Times New Roman" w:hAnsi="Times New Roman" w:cs="Times New Roman"/>
          <w:sz w:val="24"/>
          <w:szCs w:val="24"/>
        </w:rPr>
        <w:t>and business interruptions</w:t>
      </w:r>
      <w:r w:rsidRPr="00002113">
        <w:rPr>
          <w:rFonts w:ascii="Times New Roman" w:eastAsia="Times New Roman" w:hAnsi="Times New Roman" w:cs="Times New Roman"/>
          <w:sz w:val="24"/>
          <w:szCs w:val="24"/>
        </w:rPr>
        <w:t>.</w:t>
      </w:r>
    </w:p>
    <w:p w:rsidR="001D4373" w:rsidRPr="00002113" w:rsidRDefault="004074DB" w:rsidP="00903756">
      <w:pPr>
        <w:pStyle w:val="ListParagraph"/>
        <w:numPr>
          <w:ilvl w:val="0"/>
          <w:numId w:val="4"/>
        </w:numPr>
        <w:spacing w:line="480" w:lineRule="auto"/>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lastRenderedPageBreak/>
        <w:t xml:space="preserve">Fraud investigations: </w:t>
      </w:r>
      <w:r w:rsidR="00924F4B" w:rsidRPr="00002113">
        <w:rPr>
          <w:rFonts w:ascii="Times New Roman" w:eastAsia="Times New Roman" w:hAnsi="Times New Roman" w:cs="Times New Roman"/>
          <w:sz w:val="24"/>
          <w:szCs w:val="24"/>
        </w:rPr>
        <w:t xml:space="preserve">Tracing </w:t>
      </w:r>
      <w:r w:rsidR="001D4373" w:rsidRPr="00002113">
        <w:rPr>
          <w:rFonts w:ascii="Times New Roman" w:eastAsia="Times New Roman" w:hAnsi="Times New Roman" w:cs="Times New Roman"/>
          <w:sz w:val="24"/>
          <w:szCs w:val="24"/>
        </w:rPr>
        <w:t xml:space="preserve">funds, recovery, and identifying assets are all tasks that forensic accountants typically conduct in cases of employee fraud. </w:t>
      </w:r>
    </w:p>
    <w:p w:rsidR="00C632C5" w:rsidRPr="00002113" w:rsidRDefault="004074DB" w:rsidP="00903756">
      <w:pPr>
        <w:pStyle w:val="ListParagraph"/>
        <w:numPr>
          <w:ilvl w:val="0"/>
          <w:numId w:val="4"/>
        </w:numPr>
        <w:spacing w:line="480" w:lineRule="auto"/>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Matrimonial disputes:</w:t>
      </w:r>
      <w:r w:rsidR="00924F4B" w:rsidRPr="00002113">
        <w:rPr>
          <w:rFonts w:ascii="Times New Roman" w:eastAsia="Times New Roman" w:hAnsi="Times New Roman" w:cs="Times New Roman"/>
          <w:sz w:val="24"/>
          <w:szCs w:val="24"/>
        </w:rPr>
        <w:t xml:space="preserve"> To do this, a forensic accountant must track down, identi</w:t>
      </w:r>
      <w:r w:rsidR="0039250F" w:rsidRPr="00002113">
        <w:rPr>
          <w:rFonts w:ascii="Times New Roman" w:eastAsia="Times New Roman" w:hAnsi="Times New Roman" w:cs="Times New Roman"/>
          <w:sz w:val="24"/>
          <w:szCs w:val="24"/>
        </w:rPr>
        <w:t>fy, and assess</w:t>
      </w:r>
      <w:r w:rsidR="00924F4B" w:rsidRPr="00002113">
        <w:rPr>
          <w:rFonts w:ascii="Times New Roman" w:eastAsia="Times New Roman" w:hAnsi="Times New Roman" w:cs="Times New Roman"/>
          <w:sz w:val="24"/>
          <w:szCs w:val="24"/>
        </w:rPr>
        <w:t xml:space="preserve"> </w:t>
      </w:r>
      <w:r w:rsidR="0039250F" w:rsidRPr="00002113">
        <w:rPr>
          <w:rFonts w:ascii="Times New Roman" w:eastAsia="Times New Roman" w:hAnsi="Times New Roman" w:cs="Times New Roman"/>
          <w:sz w:val="24"/>
          <w:szCs w:val="24"/>
        </w:rPr>
        <w:t>properties including</w:t>
      </w:r>
      <w:r w:rsidR="00C632C5" w:rsidRPr="00002113">
        <w:rPr>
          <w:rFonts w:ascii="Times New Roman" w:eastAsia="Times New Roman" w:hAnsi="Times New Roman" w:cs="Times New Roman"/>
          <w:sz w:val="24"/>
          <w:szCs w:val="24"/>
        </w:rPr>
        <w:t xml:space="preserve"> those brought on by non-competition agreement breaches as well as those resulting from </w:t>
      </w:r>
      <w:r w:rsidR="00AE579B" w:rsidRPr="00002113">
        <w:rPr>
          <w:rFonts w:ascii="Times New Roman" w:eastAsia="Times New Roman" w:hAnsi="Times New Roman" w:cs="Times New Roman"/>
          <w:sz w:val="24"/>
          <w:szCs w:val="24"/>
        </w:rPr>
        <w:t>patent infringement</w:t>
      </w:r>
      <w:r w:rsidR="00C632C5" w:rsidRPr="00002113">
        <w:rPr>
          <w:rFonts w:ascii="Times New Roman" w:eastAsia="Times New Roman" w:hAnsi="Times New Roman" w:cs="Times New Roman"/>
          <w:sz w:val="24"/>
          <w:szCs w:val="24"/>
        </w:rPr>
        <w:t xml:space="preserve">, </w:t>
      </w:r>
      <w:r w:rsidR="00AE579B" w:rsidRPr="00002113">
        <w:rPr>
          <w:rFonts w:ascii="Times New Roman" w:eastAsia="Times New Roman" w:hAnsi="Times New Roman" w:cs="Times New Roman"/>
          <w:sz w:val="24"/>
          <w:szCs w:val="24"/>
        </w:rPr>
        <w:t>product liability, construction claims</w:t>
      </w:r>
      <w:r w:rsidR="00C632C5" w:rsidRPr="00002113">
        <w:rPr>
          <w:rFonts w:ascii="Times New Roman" w:eastAsia="Times New Roman" w:hAnsi="Times New Roman" w:cs="Times New Roman"/>
          <w:sz w:val="24"/>
          <w:szCs w:val="24"/>
        </w:rPr>
        <w:t xml:space="preserve"> or</w:t>
      </w:r>
      <w:r w:rsidR="00AE579B" w:rsidRPr="00002113">
        <w:rPr>
          <w:rFonts w:ascii="Times New Roman" w:eastAsia="Times New Roman" w:hAnsi="Times New Roman" w:cs="Times New Roman"/>
          <w:sz w:val="24"/>
          <w:szCs w:val="24"/>
        </w:rPr>
        <w:t xml:space="preserve"> contract disputes</w:t>
      </w:r>
      <w:r w:rsidR="00C632C5" w:rsidRPr="00002113">
        <w:rPr>
          <w:rFonts w:ascii="Times New Roman" w:eastAsia="Times New Roman" w:hAnsi="Times New Roman" w:cs="Times New Roman"/>
          <w:sz w:val="24"/>
          <w:szCs w:val="24"/>
        </w:rPr>
        <w:t>.</w:t>
      </w:r>
    </w:p>
    <w:p w:rsidR="00AD6502" w:rsidRPr="00002113" w:rsidRDefault="004074DB" w:rsidP="00903756">
      <w:pPr>
        <w:pStyle w:val="ListParagraph"/>
        <w:numPr>
          <w:ilvl w:val="0"/>
          <w:numId w:val="4"/>
        </w:numPr>
        <w:spacing w:line="480" w:lineRule="auto"/>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 xml:space="preserve">Professional negligence: </w:t>
      </w:r>
      <w:r w:rsidR="00AD6502" w:rsidRPr="00002113">
        <w:rPr>
          <w:rFonts w:ascii="Times New Roman" w:eastAsia="Times New Roman" w:hAnsi="Times New Roman" w:cs="Times New Roman"/>
          <w:sz w:val="24"/>
          <w:szCs w:val="24"/>
        </w:rPr>
        <w:t xml:space="preserve">Either from a </w:t>
      </w:r>
      <w:r w:rsidR="003310BE" w:rsidRPr="00002113">
        <w:rPr>
          <w:rFonts w:ascii="Times New Roman" w:eastAsia="Times New Roman" w:hAnsi="Times New Roman" w:cs="Times New Roman"/>
          <w:sz w:val="24"/>
          <w:szCs w:val="24"/>
        </w:rPr>
        <w:t>hi-tech</w:t>
      </w:r>
      <w:r w:rsidR="009D040F" w:rsidRPr="00002113">
        <w:rPr>
          <w:rFonts w:ascii="Times New Roman" w:eastAsia="Times New Roman" w:hAnsi="Times New Roman" w:cs="Times New Roman"/>
          <w:sz w:val="24"/>
          <w:szCs w:val="24"/>
        </w:rPr>
        <w:t xml:space="preserve"> standpoint, a forensic auditor looks into</w:t>
      </w:r>
      <w:r w:rsidR="00AD6502" w:rsidRPr="00002113">
        <w:rPr>
          <w:rFonts w:ascii="Times New Roman" w:eastAsia="Times New Roman" w:hAnsi="Times New Roman" w:cs="Times New Roman"/>
          <w:sz w:val="24"/>
          <w:szCs w:val="24"/>
        </w:rPr>
        <w:t xml:space="preserve"> contract violation</w:t>
      </w:r>
      <w:r w:rsidR="009D040F" w:rsidRPr="00002113">
        <w:rPr>
          <w:rFonts w:ascii="Times New Roman" w:eastAsia="Times New Roman" w:hAnsi="Times New Roman" w:cs="Times New Roman"/>
          <w:sz w:val="24"/>
          <w:szCs w:val="24"/>
        </w:rPr>
        <w:t xml:space="preserve"> among business </w:t>
      </w:r>
      <w:r w:rsidR="00127D6D" w:rsidRPr="00002113">
        <w:rPr>
          <w:rFonts w:ascii="Times New Roman" w:eastAsia="Times New Roman" w:hAnsi="Times New Roman" w:cs="Times New Roman"/>
          <w:sz w:val="24"/>
          <w:szCs w:val="24"/>
        </w:rPr>
        <w:t>partners</w:t>
      </w:r>
    </w:p>
    <w:p w:rsidR="00AD6502" w:rsidRPr="00002113" w:rsidRDefault="004074DB" w:rsidP="00903756">
      <w:pPr>
        <w:pStyle w:val="ListParagraph"/>
        <w:numPr>
          <w:ilvl w:val="0"/>
          <w:numId w:val="4"/>
        </w:numPr>
        <w:spacing w:line="480" w:lineRule="auto"/>
        <w:jc w:val="both"/>
        <w:rPr>
          <w:rFonts w:ascii="Times New Roman" w:eastAsia="Times New Roman" w:hAnsi="Times New Roman" w:cs="Times New Roman"/>
          <w:color w:val="FF0000"/>
          <w:sz w:val="24"/>
          <w:szCs w:val="24"/>
        </w:rPr>
      </w:pPr>
      <w:r w:rsidRPr="00002113">
        <w:rPr>
          <w:rFonts w:ascii="Times New Roman" w:eastAsia="Times New Roman" w:hAnsi="Times New Roman" w:cs="Times New Roman"/>
          <w:sz w:val="24"/>
          <w:szCs w:val="24"/>
        </w:rPr>
        <w:t xml:space="preserve">Mediation and arbitration: </w:t>
      </w:r>
      <w:r w:rsidR="00AD6502" w:rsidRPr="00002113">
        <w:rPr>
          <w:rFonts w:ascii="Times New Roman" w:eastAsia="Times New Roman" w:hAnsi="Times New Roman" w:cs="Times New Roman"/>
          <w:sz w:val="24"/>
          <w:szCs w:val="24"/>
        </w:rPr>
        <w:t>In order for people and businesses to resolve conflicts with the least amount of interruption and time, a f</w:t>
      </w:r>
      <w:r w:rsidR="00127D6D" w:rsidRPr="00002113">
        <w:rPr>
          <w:rFonts w:ascii="Times New Roman" w:eastAsia="Times New Roman" w:hAnsi="Times New Roman" w:cs="Times New Roman"/>
          <w:sz w:val="24"/>
          <w:szCs w:val="24"/>
        </w:rPr>
        <w:t>orensic auditor may be employed</w:t>
      </w:r>
      <w:r w:rsidR="00AD6502" w:rsidRPr="00002113">
        <w:rPr>
          <w:rFonts w:ascii="Times New Roman" w:eastAsia="Times New Roman" w:hAnsi="Times New Roman" w:cs="Times New Roman"/>
          <w:sz w:val="24"/>
          <w:szCs w:val="24"/>
        </w:rPr>
        <w:t xml:space="preserve"> to participate in </w:t>
      </w:r>
      <w:r w:rsidR="00127D6D" w:rsidRPr="00002113">
        <w:rPr>
          <w:rFonts w:ascii="Times New Roman" w:eastAsia="Times New Roman" w:hAnsi="Times New Roman" w:cs="Times New Roman"/>
          <w:sz w:val="24"/>
          <w:szCs w:val="24"/>
        </w:rPr>
        <w:t>resolving</w:t>
      </w:r>
      <w:r w:rsidR="00AD6502" w:rsidRPr="00002113">
        <w:rPr>
          <w:rFonts w:ascii="Times New Roman" w:eastAsia="Times New Roman" w:hAnsi="Times New Roman" w:cs="Times New Roman"/>
          <w:sz w:val="24"/>
          <w:szCs w:val="24"/>
        </w:rPr>
        <w:t xml:space="preserve"> disp</w:t>
      </w:r>
      <w:r w:rsidR="00127D6D" w:rsidRPr="00002113">
        <w:rPr>
          <w:rFonts w:ascii="Times New Roman" w:eastAsia="Times New Roman" w:hAnsi="Times New Roman" w:cs="Times New Roman"/>
          <w:sz w:val="24"/>
          <w:szCs w:val="24"/>
        </w:rPr>
        <w:t>ute among business owners</w:t>
      </w:r>
      <w:r w:rsidR="00AD6502" w:rsidRPr="00002113">
        <w:rPr>
          <w:rFonts w:ascii="Times New Roman" w:eastAsia="Times New Roman" w:hAnsi="Times New Roman" w:cs="Times New Roman"/>
          <w:sz w:val="24"/>
          <w:szCs w:val="24"/>
        </w:rPr>
        <w:t>.</w:t>
      </w:r>
    </w:p>
    <w:p w:rsidR="003F02AC" w:rsidRPr="00002113" w:rsidRDefault="00BA0D41" w:rsidP="00903756">
      <w:pPr>
        <w:spacing w:line="480" w:lineRule="auto"/>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The focus of forensic auditing is on both the legal frame</w:t>
      </w:r>
      <w:r w:rsidR="00634DB6" w:rsidRPr="00002113">
        <w:rPr>
          <w:rFonts w:ascii="Times New Roman" w:eastAsia="Times New Roman" w:hAnsi="Times New Roman" w:cs="Times New Roman"/>
          <w:sz w:val="24"/>
          <w:szCs w:val="24"/>
        </w:rPr>
        <w:t>work that permitted the observation</w:t>
      </w:r>
      <w:r w:rsidRPr="00002113">
        <w:rPr>
          <w:rFonts w:ascii="Times New Roman" w:eastAsia="Times New Roman" w:hAnsi="Times New Roman" w:cs="Times New Roman"/>
          <w:sz w:val="24"/>
          <w:szCs w:val="24"/>
        </w:rPr>
        <w:t xml:space="preserve"> of fina</w:t>
      </w:r>
      <w:r w:rsidR="00634DB6" w:rsidRPr="00002113">
        <w:rPr>
          <w:rFonts w:ascii="Times New Roman" w:eastAsia="Times New Roman" w:hAnsi="Times New Roman" w:cs="Times New Roman"/>
          <w:sz w:val="24"/>
          <w:szCs w:val="24"/>
        </w:rPr>
        <w:t>ncial transactions</w:t>
      </w:r>
      <w:r w:rsidRPr="00002113">
        <w:rPr>
          <w:rFonts w:ascii="Times New Roman" w:eastAsia="Times New Roman" w:hAnsi="Times New Roman" w:cs="Times New Roman"/>
          <w:sz w:val="24"/>
          <w:szCs w:val="24"/>
        </w:rPr>
        <w:t xml:space="preserve"> to be appropriate for the purpose of demonstrating accountability.</w:t>
      </w:r>
      <w:r w:rsidR="004074DB" w:rsidRPr="00002113">
        <w:rPr>
          <w:rFonts w:ascii="Times New Roman" w:eastAsia="Times New Roman" w:hAnsi="Times New Roman" w:cs="Times New Roman"/>
          <w:sz w:val="24"/>
          <w:szCs w:val="24"/>
        </w:rPr>
        <w:t xml:space="preserve"> </w:t>
      </w:r>
      <w:r w:rsidR="00585F26" w:rsidRPr="00002113">
        <w:rPr>
          <w:rFonts w:ascii="Times New Roman" w:eastAsia="Times New Roman" w:hAnsi="Times New Roman" w:cs="Times New Roman"/>
          <w:sz w:val="24"/>
          <w:szCs w:val="24"/>
        </w:rPr>
        <w:t>Forensic accountants are often chartered accountants who focus on the kinds of situations where such evidence is required.</w:t>
      </w:r>
      <w:r w:rsidR="004074DB" w:rsidRPr="00002113">
        <w:rPr>
          <w:rFonts w:ascii="Times New Roman" w:eastAsia="Times New Roman" w:hAnsi="Times New Roman" w:cs="Times New Roman"/>
          <w:sz w:val="24"/>
          <w:szCs w:val="24"/>
        </w:rPr>
        <w:t xml:space="preserve"> </w:t>
      </w:r>
      <w:r w:rsidR="00585F26" w:rsidRPr="00002113">
        <w:rPr>
          <w:rFonts w:ascii="Times New Roman" w:eastAsia="Times New Roman" w:hAnsi="Times New Roman" w:cs="Times New Roman"/>
          <w:sz w:val="24"/>
          <w:szCs w:val="24"/>
        </w:rPr>
        <w:t xml:space="preserve">They are tasked with finding and analyzing evidence </w:t>
      </w:r>
      <w:r w:rsidR="00634DB6" w:rsidRPr="00002113">
        <w:rPr>
          <w:rFonts w:ascii="Times New Roman" w:eastAsia="Times New Roman" w:hAnsi="Times New Roman" w:cs="Times New Roman"/>
          <w:sz w:val="24"/>
          <w:szCs w:val="24"/>
        </w:rPr>
        <w:t>of both typical and anomalous</w:t>
      </w:r>
      <w:r w:rsidR="00585F26" w:rsidRPr="00002113">
        <w:rPr>
          <w:rFonts w:ascii="Times New Roman" w:eastAsia="Times New Roman" w:hAnsi="Times New Roman" w:cs="Times New Roman"/>
          <w:sz w:val="24"/>
          <w:szCs w:val="24"/>
        </w:rPr>
        <w:t xml:space="preserve"> transactions</w:t>
      </w:r>
      <w:r w:rsidR="00634DB6" w:rsidRPr="00002113">
        <w:rPr>
          <w:rFonts w:ascii="Times New Roman" w:eastAsia="Times New Roman" w:hAnsi="Times New Roman" w:cs="Times New Roman"/>
          <w:sz w:val="24"/>
          <w:szCs w:val="24"/>
        </w:rPr>
        <w:t xml:space="preserve"> on the </w:t>
      </w:r>
      <w:r w:rsidR="00585F26" w:rsidRPr="00002113">
        <w:rPr>
          <w:rFonts w:ascii="Times New Roman" w:eastAsia="Times New Roman" w:hAnsi="Times New Roman" w:cs="Times New Roman"/>
          <w:sz w:val="24"/>
          <w:szCs w:val="24"/>
        </w:rPr>
        <w:t xml:space="preserve">accounting system, as well as how these transactions affect the accounts, inventories, and their existence. </w:t>
      </w:r>
      <w:r w:rsidR="003F02AC" w:rsidRPr="00002113">
        <w:rPr>
          <w:rFonts w:ascii="Times New Roman" w:eastAsia="Times New Roman" w:hAnsi="Times New Roman" w:cs="Times New Roman"/>
          <w:sz w:val="24"/>
          <w:szCs w:val="24"/>
        </w:rPr>
        <w:t>Therefore, it is essential that forensic accountants first comprehend standard accounting practices and procedures while keeping in mind that they are first and foremost chartered accountants.</w:t>
      </w:r>
    </w:p>
    <w:p w:rsidR="004074DB" w:rsidRPr="00002113" w:rsidRDefault="00634DB6" w:rsidP="00903756">
      <w:pPr>
        <w:spacing w:line="480" w:lineRule="auto"/>
        <w:jc w:val="both"/>
        <w:rPr>
          <w:rFonts w:ascii="Times New Roman" w:hAnsi="Times New Roman" w:cs="Times New Roman"/>
          <w:sz w:val="24"/>
          <w:szCs w:val="24"/>
        </w:rPr>
      </w:pPr>
      <w:r w:rsidRPr="00002113">
        <w:rPr>
          <w:rFonts w:ascii="Times New Roman" w:hAnsi="Times New Roman" w:cs="Times New Roman"/>
          <w:sz w:val="24"/>
          <w:szCs w:val="24"/>
        </w:rPr>
        <w:t xml:space="preserve">According to </w:t>
      </w:r>
      <w:proofErr w:type="spellStart"/>
      <w:r w:rsidR="004074DB" w:rsidRPr="00002113">
        <w:rPr>
          <w:rFonts w:ascii="Times New Roman" w:hAnsi="Times New Roman" w:cs="Times New Roman"/>
          <w:sz w:val="24"/>
          <w:szCs w:val="24"/>
        </w:rPr>
        <w:t>Oko</w:t>
      </w:r>
      <w:r w:rsidRPr="00002113">
        <w:rPr>
          <w:rFonts w:ascii="Times New Roman" w:hAnsi="Times New Roman" w:cs="Times New Roman"/>
          <w:sz w:val="24"/>
          <w:szCs w:val="24"/>
        </w:rPr>
        <w:t>ye</w:t>
      </w:r>
      <w:proofErr w:type="spellEnd"/>
      <w:r w:rsidRPr="00002113">
        <w:rPr>
          <w:rFonts w:ascii="Times New Roman" w:hAnsi="Times New Roman" w:cs="Times New Roman"/>
          <w:sz w:val="24"/>
          <w:szCs w:val="24"/>
        </w:rPr>
        <w:t xml:space="preserve"> and </w:t>
      </w:r>
      <w:proofErr w:type="spellStart"/>
      <w:r w:rsidRPr="00002113">
        <w:rPr>
          <w:rFonts w:ascii="Times New Roman" w:hAnsi="Times New Roman" w:cs="Times New Roman"/>
          <w:sz w:val="24"/>
          <w:szCs w:val="24"/>
        </w:rPr>
        <w:t>Gbegi</w:t>
      </w:r>
      <w:proofErr w:type="spellEnd"/>
      <w:r w:rsidRPr="00002113">
        <w:rPr>
          <w:rFonts w:ascii="Times New Roman" w:hAnsi="Times New Roman" w:cs="Times New Roman"/>
          <w:sz w:val="24"/>
          <w:szCs w:val="24"/>
        </w:rPr>
        <w:t xml:space="preserve"> (2013), Forensic</w:t>
      </w:r>
      <w:r w:rsidR="000A17FD" w:rsidRPr="00002113">
        <w:rPr>
          <w:rFonts w:ascii="Times New Roman" w:hAnsi="Times New Roman" w:cs="Times New Roman"/>
          <w:sz w:val="24"/>
          <w:szCs w:val="24"/>
        </w:rPr>
        <w:t xml:space="preserve"> </w:t>
      </w:r>
      <w:r w:rsidR="00816F0A" w:rsidRPr="00002113">
        <w:rPr>
          <w:rFonts w:ascii="Times New Roman" w:hAnsi="Times New Roman" w:cs="Times New Roman"/>
          <w:sz w:val="24"/>
          <w:szCs w:val="24"/>
        </w:rPr>
        <w:t>implies</w:t>
      </w:r>
      <w:r w:rsidR="000A17FD" w:rsidRPr="00002113">
        <w:rPr>
          <w:rFonts w:ascii="Times New Roman" w:hAnsi="Times New Roman" w:cs="Times New Roman"/>
          <w:sz w:val="24"/>
          <w:szCs w:val="24"/>
        </w:rPr>
        <w:t xml:space="preserve"> something that is "f</w:t>
      </w:r>
      <w:r w:rsidRPr="00002113">
        <w:rPr>
          <w:rFonts w:ascii="Times New Roman" w:hAnsi="Times New Roman" w:cs="Times New Roman"/>
          <w:sz w:val="24"/>
          <w:szCs w:val="24"/>
        </w:rPr>
        <w:t xml:space="preserve">it for use in a court of law," An experienced Forensic auditor is expected to </w:t>
      </w:r>
      <w:r w:rsidR="000A17FD" w:rsidRPr="00002113">
        <w:rPr>
          <w:rFonts w:ascii="Times New Roman" w:hAnsi="Times New Roman" w:cs="Times New Roman"/>
          <w:sz w:val="24"/>
          <w:szCs w:val="24"/>
        </w:rPr>
        <w:t xml:space="preserve">work to this standard. </w:t>
      </w:r>
      <w:r w:rsidRPr="00002113">
        <w:rPr>
          <w:rFonts w:ascii="Times New Roman" w:hAnsi="Times New Roman" w:cs="Times New Roman"/>
          <w:sz w:val="24"/>
          <w:szCs w:val="24"/>
        </w:rPr>
        <w:t>The</w:t>
      </w:r>
      <w:r w:rsidR="00DC5AC0" w:rsidRPr="00002113">
        <w:rPr>
          <w:rFonts w:ascii="Times New Roman" w:hAnsi="Times New Roman" w:cs="Times New Roman"/>
          <w:sz w:val="24"/>
          <w:szCs w:val="24"/>
        </w:rPr>
        <w:t xml:space="preserve"> ma</w:t>
      </w:r>
      <w:r w:rsidRPr="00002113">
        <w:rPr>
          <w:rFonts w:ascii="Times New Roman" w:hAnsi="Times New Roman" w:cs="Times New Roman"/>
          <w:sz w:val="24"/>
          <w:szCs w:val="24"/>
        </w:rPr>
        <w:t>in facets of forensic auditing</w:t>
      </w:r>
      <w:r w:rsidR="00DC5AC0" w:rsidRPr="00002113">
        <w:rPr>
          <w:rFonts w:ascii="Times New Roman" w:hAnsi="Times New Roman" w:cs="Times New Roman"/>
          <w:sz w:val="24"/>
          <w:szCs w:val="24"/>
        </w:rPr>
        <w:t xml:space="preserve"> are </w:t>
      </w:r>
      <w:r w:rsidR="00816F0A" w:rsidRPr="00002113">
        <w:rPr>
          <w:rFonts w:ascii="Times New Roman" w:hAnsi="Times New Roman" w:cs="Times New Roman"/>
          <w:sz w:val="24"/>
          <w:szCs w:val="24"/>
        </w:rPr>
        <w:t>dispute resolution</w:t>
      </w:r>
      <w:r w:rsidRPr="00002113">
        <w:rPr>
          <w:rFonts w:ascii="Times New Roman" w:hAnsi="Times New Roman" w:cs="Times New Roman"/>
          <w:sz w:val="24"/>
          <w:szCs w:val="24"/>
        </w:rPr>
        <w:t xml:space="preserve"> and</w:t>
      </w:r>
      <w:r w:rsidR="00DC5AC0" w:rsidRPr="00002113">
        <w:rPr>
          <w:rFonts w:ascii="Times New Roman" w:hAnsi="Times New Roman" w:cs="Times New Roman"/>
          <w:sz w:val="24"/>
          <w:szCs w:val="24"/>
        </w:rPr>
        <w:t xml:space="preserve"> </w:t>
      </w:r>
      <w:r w:rsidR="00AA6B42" w:rsidRPr="00002113">
        <w:rPr>
          <w:rFonts w:ascii="Times New Roman" w:hAnsi="Times New Roman" w:cs="Times New Roman"/>
          <w:sz w:val="24"/>
          <w:szCs w:val="24"/>
        </w:rPr>
        <w:t>investigation</w:t>
      </w:r>
      <w:r w:rsidR="00DC5AC0" w:rsidRPr="00002113">
        <w:rPr>
          <w:rFonts w:ascii="Times New Roman" w:hAnsi="Times New Roman" w:cs="Times New Roman"/>
          <w:sz w:val="24"/>
          <w:szCs w:val="24"/>
        </w:rPr>
        <w:t xml:space="preserve"> </w:t>
      </w:r>
      <w:r w:rsidRPr="00002113">
        <w:rPr>
          <w:rFonts w:ascii="Times New Roman" w:hAnsi="Times New Roman" w:cs="Times New Roman"/>
          <w:sz w:val="24"/>
          <w:szCs w:val="24"/>
        </w:rPr>
        <w:t>of financial misappropriation</w:t>
      </w:r>
      <w:r w:rsidR="00AA6B42" w:rsidRPr="00002113">
        <w:rPr>
          <w:rFonts w:ascii="Times New Roman" w:hAnsi="Times New Roman" w:cs="Times New Roman"/>
          <w:sz w:val="24"/>
          <w:szCs w:val="24"/>
        </w:rPr>
        <w:t>.</w:t>
      </w:r>
      <w:r w:rsidR="00DC5AC0" w:rsidRPr="00002113">
        <w:rPr>
          <w:rFonts w:ascii="Times New Roman" w:hAnsi="Times New Roman" w:cs="Times New Roman"/>
          <w:sz w:val="24"/>
          <w:szCs w:val="24"/>
        </w:rPr>
        <w:t xml:space="preserve"> </w:t>
      </w:r>
      <w:r w:rsidRPr="00002113">
        <w:rPr>
          <w:rFonts w:ascii="Times New Roman" w:hAnsi="Times New Roman" w:cs="Times New Roman"/>
          <w:sz w:val="24"/>
          <w:szCs w:val="24"/>
        </w:rPr>
        <w:t>A special</w:t>
      </w:r>
      <w:r w:rsidR="00304ADF" w:rsidRPr="00002113">
        <w:rPr>
          <w:rFonts w:ascii="Times New Roman" w:hAnsi="Times New Roman" w:cs="Times New Roman"/>
          <w:sz w:val="24"/>
          <w:szCs w:val="24"/>
        </w:rPr>
        <w:t xml:space="preserve"> area in a</w:t>
      </w:r>
      <w:r w:rsidRPr="00002113">
        <w:rPr>
          <w:rFonts w:ascii="Times New Roman" w:hAnsi="Times New Roman" w:cs="Times New Roman"/>
          <w:sz w:val="24"/>
          <w:szCs w:val="24"/>
        </w:rPr>
        <w:t>ccounting is forensic auditing</w:t>
      </w:r>
      <w:r w:rsidR="00AC5F07" w:rsidRPr="00002113">
        <w:rPr>
          <w:rFonts w:ascii="Times New Roman" w:hAnsi="Times New Roman" w:cs="Times New Roman"/>
          <w:sz w:val="24"/>
          <w:szCs w:val="24"/>
        </w:rPr>
        <w:t xml:space="preserve"> </w:t>
      </w:r>
      <w:r w:rsidR="00304ADF" w:rsidRPr="00002113">
        <w:rPr>
          <w:rFonts w:ascii="Times New Roman" w:hAnsi="Times New Roman" w:cs="Times New Roman"/>
          <w:sz w:val="24"/>
          <w:szCs w:val="24"/>
        </w:rPr>
        <w:t>which</w:t>
      </w:r>
      <w:r w:rsidR="00AC5F07" w:rsidRPr="00002113">
        <w:rPr>
          <w:rFonts w:ascii="Times New Roman" w:hAnsi="Times New Roman" w:cs="Times New Roman"/>
          <w:sz w:val="24"/>
          <w:szCs w:val="24"/>
        </w:rPr>
        <w:t xml:space="preserve"> covers engagements that are the consequence of </w:t>
      </w:r>
      <w:r w:rsidR="00AC5F07" w:rsidRPr="00002113">
        <w:rPr>
          <w:rFonts w:ascii="Times New Roman" w:hAnsi="Times New Roman" w:cs="Times New Roman"/>
          <w:sz w:val="24"/>
          <w:szCs w:val="24"/>
        </w:rPr>
        <w:lastRenderedPageBreak/>
        <w:t>existing or expected conflicts or litigation. Forensic accountants typically have to work to this standard and potential outcome.</w:t>
      </w:r>
      <w:r w:rsidR="004074DB" w:rsidRPr="00002113">
        <w:rPr>
          <w:rFonts w:ascii="Times New Roman" w:hAnsi="Times New Roman" w:cs="Times New Roman"/>
          <w:sz w:val="24"/>
          <w:szCs w:val="24"/>
        </w:rPr>
        <w:t xml:space="preserve"> </w:t>
      </w:r>
      <w:r w:rsidR="00A21FB5" w:rsidRPr="00002113">
        <w:rPr>
          <w:rFonts w:ascii="Times New Roman" w:hAnsi="Times New Roman" w:cs="Times New Roman"/>
          <w:sz w:val="24"/>
          <w:szCs w:val="24"/>
        </w:rPr>
        <w:t xml:space="preserve">Adept evidence from forensic accountants, sometimes known as investigative or forensic auditors, is frequently required at the final trial. </w:t>
      </w:r>
      <w:proofErr w:type="spellStart"/>
      <w:r w:rsidR="00E225B9" w:rsidRPr="00002113">
        <w:rPr>
          <w:rFonts w:ascii="Times New Roman" w:hAnsi="Times New Roman" w:cs="Times New Roman"/>
          <w:sz w:val="24"/>
          <w:szCs w:val="24"/>
        </w:rPr>
        <w:t>Lingaraja</w:t>
      </w:r>
      <w:proofErr w:type="spellEnd"/>
      <w:r w:rsidR="00E225B9" w:rsidRPr="00002113">
        <w:rPr>
          <w:rFonts w:ascii="Times New Roman" w:hAnsi="Times New Roman" w:cs="Times New Roman"/>
          <w:sz w:val="24"/>
          <w:szCs w:val="24"/>
        </w:rPr>
        <w:t xml:space="preserve"> et al, (2015</w:t>
      </w:r>
      <w:r w:rsidR="00FE7D15" w:rsidRPr="00002113">
        <w:rPr>
          <w:rFonts w:ascii="Times New Roman" w:hAnsi="Times New Roman" w:cs="Times New Roman"/>
          <w:sz w:val="24"/>
          <w:szCs w:val="24"/>
        </w:rPr>
        <w:t>) asserts that economic damages estimates may apply to financial forensic activities, regardless of whether they result from a tort or a contract breach</w:t>
      </w:r>
      <w:r w:rsidR="00F70F4A" w:rsidRPr="00002113">
        <w:rPr>
          <w:rFonts w:ascii="Times New Roman" w:hAnsi="Times New Roman" w:cs="Times New Roman"/>
          <w:sz w:val="24"/>
          <w:szCs w:val="24"/>
        </w:rPr>
        <w:t xml:space="preserve">. </w:t>
      </w:r>
    </w:p>
    <w:p w:rsidR="004074DB" w:rsidRPr="00002113" w:rsidRDefault="003C773F" w:rsidP="00903756">
      <w:pPr>
        <w:spacing w:line="480" w:lineRule="auto"/>
        <w:ind w:firstLine="720"/>
        <w:jc w:val="both"/>
        <w:rPr>
          <w:rFonts w:ascii="Times New Roman" w:hAnsi="Times New Roman" w:cs="Times New Roman"/>
          <w:sz w:val="24"/>
          <w:szCs w:val="24"/>
        </w:rPr>
      </w:pPr>
      <w:r w:rsidRPr="00002113">
        <w:rPr>
          <w:rFonts w:ascii="Times New Roman" w:hAnsi="Times New Roman" w:cs="Times New Roman"/>
          <w:sz w:val="24"/>
          <w:szCs w:val="24"/>
        </w:rPr>
        <w:t xml:space="preserve">While defining forensic audit, </w:t>
      </w:r>
      <w:proofErr w:type="spellStart"/>
      <w:r w:rsidR="004074DB" w:rsidRPr="00002113">
        <w:rPr>
          <w:rFonts w:ascii="Times New Roman" w:hAnsi="Times New Roman" w:cs="Times New Roman"/>
          <w:sz w:val="24"/>
          <w:szCs w:val="24"/>
        </w:rPr>
        <w:t>Degboro</w:t>
      </w:r>
      <w:proofErr w:type="spellEnd"/>
      <w:r w:rsidR="004074DB" w:rsidRPr="00002113">
        <w:rPr>
          <w:rFonts w:ascii="Times New Roman" w:hAnsi="Times New Roman" w:cs="Times New Roman"/>
          <w:sz w:val="24"/>
          <w:szCs w:val="24"/>
        </w:rPr>
        <w:t xml:space="preserve"> and </w:t>
      </w:r>
      <w:proofErr w:type="spellStart"/>
      <w:r w:rsidR="004074DB" w:rsidRPr="00002113">
        <w:rPr>
          <w:rFonts w:ascii="Times New Roman" w:hAnsi="Times New Roman" w:cs="Times New Roman"/>
          <w:sz w:val="24"/>
          <w:szCs w:val="24"/>
        </w:rPr>
        <w:t>Olofinsola</w:t>
      </w:r>
      <w:proofErr w:type="spellEnd"/>
      <w:r w:rsidR="004074DB" w:rsidRPr="00002113">
        <w:rPr>
          <w:rFonts w:ascii="Times New Roman" w:hAnsi="Times New Roman" w:cs="Times New Roman"/>
          <w:sz w:val="24"/>
          <w:szCs w:val="24"/>
        </w:rPr>
        <w:t xml:space="preserve"> (2007) </w:t>
      </w:r>
      <w:r w:rsidR="00D97F2D" w:rsidRPr="00002113">
        <w:rPr>
          <w:rFonts w:ascii="Times New Roman" w:hAnsi="Times New Roman" w:cs="Times New Roman"/>
          <w:sz w:val="24"/>
          <w:szCs w:val="24"/>
        </w:rPr>
        <w:t>stated that forensic audit involves</w:t>
      </w:r>
      <w:r w:rsidR="004074DB" w:rsidRPr="00002113">
        <w:rPr>
          <w:rFonts w:ascii="Times New Roman" w:hAnsi="Times New Roman" w:cs="Times New Roman"/>
          <w:sz w:val="24"/>
          <w:szCs w:val="24"/>
        </w:rPr>
        <w:t xml:space="preserve"> the </w:t>
      </w:r>
      <w:r w:rsidR="00501FC2" w:rsidRPr="00002113">
        <w:rPr>
          <w:rFonts w:ascii="Times New Roman" w:hAnsi="Times New Roman" w:cs="Times New Roman"/>
          <w:sz w:val="24"/>
          <w:szCs w:val="24"/>
        </w:rPr>
        <w:t>use</w:t>
      </w:r>
      <w:r w:rsidR="00D97F2D" w:rsidRPr="00002113">
        <w:rPr>
          <w:rFonts w:ascii="Times New Roman" w:hAnsi="Times New Roman" w:cs="Times New Roman"/>
          <w:sz w:val="24"/>
          <w:szCs w:val="24"/>
        </w:rPr>
        <w:t xml:space="preserve"> of criminology</w:t>
      </w:r>
      <w:r w:rsidR="004074DB" w:rsidRPr="00002113">
        <w:rPr>
          <w:rFonts w:ascii="Times New Roman" w:hAnsi="Times New Roman" w:cs="Times New Roman"/>
          <w:sz w:val="24"/>
          <w:szCs w:val="24"/>
        </w:rPr>
        <w:t xml:space="preserve"> </w:t>
      </w:r>
      <w:r w:rsidR="00501FC2" w:rsidRPr="00002113">
        <w:rPr>
          <w:rFonts w:ascii="Times New Roman" w:hAnsi="Times New Roman" w:cs="Times New Roman"/>
          <w:sz w:val="24"/>
          <w:szCs w:val="24"/>
        </w:rPr>
        <w:t>approache</w:t>
      </w:r>
      <w:r w:rsidR="00D97F2D" w:rsidRPr="00002113">
        <w:rPr>
          <w:rFonts w:ascii="Times New Roman" w:hAnsi="Times New Roman" w:cs="Times New Roman"/>
          <w:sz w:val="24"/>
          <w:szCs w:val="24"/>
        </w:rPr>
        <w:t xml:space="preserve">s and </w:t>
      </w:r>
      <w:r w:rsidR="004074DB" w:rsidRPr="00002113">
        <w:rPr>
          <w:rFonts w:ascii="Times New Roman" w:hAnsi="Times New Roman" w:cs="Times New Roman"/>
          <w:sz w:val="24"/>
          <w:szCs w:val="24"/>
        </w:rPr>
        <w:t>integration of account</w:t>
      </w:r>
      <w:r w:rsidR="00D97F2D" w:rsidRPr="00002113">
        <w:rPr>
          <w:rFonts w:ascii="Times New Roman" w:hAnsi="Times New Roman" w:cs="Times New Roman"/>
          <w:sz w:val="24"/>
          <w:szCs w:val="24"/>
        </w:rPr>
        <w:t>ing investigative activities</w:t>
      </w:r>
      <w:r w:rsidR="004074DB" w:rsidRPr="00002113">
        <w:rPr>
          <w:rFonts w:ascii="Times New Roman" w:hAnsi="Times New Roman" w:cs="Times New Roman"/>
          <w:sz w:val="24"/>
          <w:szCs w:val="24"/>
        </w:rPr>
        <w:t xml:space="preserve"> to </w:t>
      </w:r>
      <w:r w:rsidR="00501FC2" w:rsidRPr="00002113">
        <w:rPr>
          <w:rFonts w:ascii="Times New Roman" w:hAnsi="Times New Roman" w:cs="Times New Roman"/>
          <w:sz w:val="24"/>
          <w:szCs w:val="24"/>
        </w:rPr>
        <w:t>identify</w:t>
      </w:r>
      <w:r w:rsidR="00D97F2D" w:rsidRPr="00002113">
        <w:rPr>
          <w:rFonts w:ascii="Times New Roman" w:hAnsi="Times New Roman" w:cs="Times New Roman"/>
          <w:sz w:val="24"/>
          <w:szCs w:val="24"/>
        </w:rPr>
        <w:t xml:space="preserve"> an</w:t>
      </w:r>
      <w:r w:rsidR="00211B7E" w:rsidRPr="00002113">
        <w:rPr>
          <w:rFonts w:ascii="Times New Roman" w:hAnsi="Times New Roman" w:cs="Times New Roman"/>
          <w:sz w:val="24"/>
          <w:szCs w:val="24"/>
        </w:rPr>
        <w:t>y</w:t>
      </w:r>
      <w:r w:rsidR="004074DB" w:rsidRPr="00002113">
        <w:rPr>
          <w:rFonts w:ascii="Times New Roman" w:hAnsi="Times New Roman" w:cs="Times New Roman"/>
          <w:sz w:val="24"/>
          <w:szCs w:val="24"/>
        </w:rPr>
        <w:t xml:space="preserve"> </w:t>
      </w:r>
      <w:r w:rsidR="001C0AEA" w:rsidRPr="00002113">
        <w:rPr>
          <w:rFonts w:ascii="Times New Roman" w:hAnsi="Times New Roman" w:cs="Times New Roman"/>
          <w:sz w:val="24"/>
          <w:szCs w:val="24"/>
        </w:rPr>
        <w:t>wrongdoing</w:t>
      </w:r>
      <w:r w:rsidR="003E7AC7" w:rsidRPr="00002113">
        <w:rPr>
          <w:rFonts w:ascii="Times New Roman" w:hAnsi="Times New Roman" w:cs="Times New Roman"/>
          <w:sz w:val="24"/>
          <w:szCs w:val="24"/>
        </w:rPr>
        <w:t xml:space="preserve">. </w:t>
      </w:r>
      <w:r w:rsidR="006123AB" w:rsidRPr="00002113">
        <w:rPr>
          <w:rFonts w:ascii="Times New Roman" w:hAnsi="Times New Roman" w:cs="Times New Roman"/>
          <w:sz w:val="24"/>
          <w:szCs w:val="24"/>
        </w:rPr>
        <w:t>Joshi (201</w:t>
      </w:r>
      <w:r w:rsidR="004074DB" w:rsidRPr="00002113">
        <w:rPr>
          <w:rFonts w:ascii="Times New Roman" w:hAnsi="Times New Roman" w:cs="Times New Roman"/>
          <w:sz w:val="24"/>
          <w:szCs w:val="24"/>
        </w:rPr>
        <w:t xml:space="preserve">3) saw forensic auditing as </w:t>
      </w:r>
      <w:r w:rsidR="0033318B" w:rsidRPr="00002113">
        <w:rPr>
          <w:rFonts w:ascii="Times New Roman" w:hAnsi="Times New Roman" w:cs="Times New Roman"/>
          <w:sz w:val="24"/>
          <w:szCs w:val="24"/>
        </w:rPr>
        <w:t>utilizing</w:t>
      </w:r>
      <w:r w:rsidR="004074DB" w:rsidRPr="00002113">
        <w:rPr>
          <w:rFonts w:ascii="Times New Roman" w:hAnsi="Times New Roman" w:cs="Times New Roman"/>
          <w:sz w:val="24"/>
          <w:szCs w:val="24"/>
        </w:rPr>
        <w:t xml:space="preserve"> knowledge and </w:t>
      </w:r>
      <w:r w:rsidR="0033318B" w:rsidRPr="00002113">
        <w:rPr>
          <w:rFonts w:ascii="Times New Roman" w:hAnsi="Times New Roman" w:cs="Times New Roman"/>
          <w:sz w:val="24"/>
          <w:szCs w:val="24"/>
        </w:rPr>
        <w:t>particular</w:t>
      </w:r>
      <w:r w:rsidR="004074DB" w:rsidRPr="00002113">
        <w:rPr>
          <w:rFonts w:ascii="Times New Roman" w:hAnsi="Times New Roman" w:cs="Times New Roman"/>
          <w:sz w:val="24"/>
          <w:szCs w:val="24"/>
        </w:rPr>
        <w:t xml:space="preserve"> skills</w:t>
      </w:r>
      <w:r w:rsidR="0033318B" w:rsidRPr="00002113">
        <w:rPr>
          <w:rFonts w:ascii="Times New Roman" w:hAnsi="Times New Roman" w:cs="Times New Roman"/>
          <w:sz w:val="24"/>
          <w:szCs w:val="24"/>
        </w:rPr>
        <w:t xml:space="preserve"> from specialists</w:t>
      </w:r>
      <w:r w:rsidR="004074DB" w:rsidRPr="00002113">
        <w:rPr>
          <w:rFonts w:ascii="Times New Roman" w:hAnsi="Times New Roman" w:cs="Times New Roman"/>
          <w:sz w:val="24"/>
          <w:szCs w:val="24"/>
        </w:rPr>
        <w:t xml:space="preserve"> to </w:t>
      </w:r>
      <w:r w:rsidR="0033318B" w:rsidRPr="00002113">
        <w:rPr>
          <w:rFonts w:ascii="Times New Roman" w:hAnsi="Times New Roman" w:cs="Times New Roman"/>
          <w:sz w:val="24"/>
          <w:szCs w:val="24"/>
        </w:rPr>
        <w:t xml:space="preserve">find proofs </w:t>
      </w:r>
      <w:r w:rsidR="004074DB" w:rsidRPr="00002113">
        <w:rPr>
          <w:rFonts w:ascii="Times New Roman" w:hAnsi="Times New Roman" w:cs="Times New Roman"/>
          <w:sz w:val="24"/>
          <w:szCs w:val="24"/>
        </w:rPr>
        <w:t xml:space="preserve">of economic transactions. </w:t>
      </w:r>
      <w:r w:rsidR="0097474A" w:rsidRPr="00002113">
        <w:rPr>
          <w:rFonts w:ascii="Times New Roman" w:hAnsi="Times New Roman" w:cs="Times New Roman"/>
          <w:sz w:val="24"/>
          <w:szCs w:val="24"/>
        </w:rPr>
        <w:t>In the words of</w:t>
      </w:r>
      <w:r w:rsidR="004074DB" w:rsidRPr="00002113">
        <w:rPr>
          <w:rFonts w:ascii="Times New Roman" w:hAnsi="Times New Roman" w:cs="Times New Roman"/>
          <w:sz w:val="24"/>
          <w:szCs w:val="24"/>
        </w:rPr>
        <w:t xml:space="preserve"> </w:t>
      </w:r>
      <w:proofErr w:type="spellStart"/>
      <w:r w:rsidR="004074DB" w:rsidRPr="00002113">
        <w:rPr>
          <w:rFonts w:ascii="Times New Roman" w:hAnsi="Times New Roman" w:cs="Times New Roman"/>
          <w:sz w:val="24"/>
          <w:szCs w:val="24"/>
        </w:rPr>
        <w:t>Okoye</w:t>
      </w:r>
      <w:proofErr w:type="spellEnd"/>
      <w:r w:rsidR="004074DB" w:rsidRPr="00002113">
        <w:rPr>
          <w:rFonts w:ascii="Times New Roman" w:hAnsi="Times New Roman" w:cs="Times New Roman"/>
          <w:sz w:val="24"/>
          <w:szCs w:val="24"/>
        </w:rPr>
        <w:t xml:space="preserve"> and </w:t>
      </w:r>
      <w:proofErr w:type="spellStart"/>
      <w:r w:rsidR="004074DB" w:rsidRPr="00002113">
        <w:rPr>
          <w:rFonts w:ascii="Times New Roman" w:hAnsi="Times New Roman" w:cs="Times New Roman"/>
          <w:sz w:val="24"/>
          <w:szCs w:val="24"/>
        </w:rPr>
        <w:t>Akamobi</w:t>
      </w:r>
      <w:proofErr w:type="spellEnd"/>
      <w:r w:rsidR="004074DB" w:rsidRPr="00002113">
        <w:rPr>
          <w:rFonts w:ascii="Times New Roman" w:hAnsi="Times New Roman" w:cs="Times New Roman"/>
          <w:sz w:val="24"/>
          <w:szCs w:val="24"/>
        </w:rPr>
        <w:t xml:space="preserve"> (2009), forensic auditing </w:t>
      </w:r>
      <w:r w:rsidR="0097474A" w:rsidRPr="00002113">
        <w:rPr>
          <w:rFonts w:ascii="Times New Roman" w:hAnsi="Times New Roman" w:cs="Times New Roman"/>
          <w:sz w:val="24"/>
          <w:szCs w:val="24"/>
        </w:rPr>
        <w:t>combines</w:t>
      </w:r>
      <w:r w:rsidR="004074DB" w:rsidRPr="00002113">
        <w:rPr>
          <w:rFonts w:ascii="Times New Roman" w:hAnsi="Times New Roman" w:cs="Times New Roman"/>
          <w:sz w:val="24"/>
          <w:szCs w:val="24"/>
        </w:rPr>
        <w:t xml:space="preserve"> two k</w:t>
      </w:r>
      <w:r w:rsidR="00D653F3" w:rsidRPr="00002113">
        <w:rPr>
          <w:rFonts w:ascii="Times New Roman" w:hAnsi="Times New Roman" w:cs="Times New Roman"/>
          <w:sz w:val="24"/>
          <w:szCs w:val="24"/>
        </w:rPr>
        <w:t>ey words: “</w:t>
      </w:r>
      <w:r w:rsidR="004074DB" w:rsidRPr="00002113">
        <w:rPr>
          <w:rFonts w:ascii="Times New Roman" w:hAnsi="Times New Roman" w:cs="Times New Roman"/>
          <w:sz w:val="24"/>
          <w:szCs w:val="24"/>
        </w:rPr>
        <w:t xml:space="preserve">forensic </w:t>
      </w:r>
      <w:r w:rsidR="0097474A" w:rsidRPr="00002113">
        <w:rPr>
          <w:rFonts w:ascii="Times New Roman" w:hAnsi="Times New Roman" w:cs="Times New Roman"/>
          <w:sz w:val="24"/>
          <w:szCs w:val="24"/>
        </w:rPr>
        <w:t>with</w:t>
      </w:r>
      <w:r w:rsidR="004074DB" w:rsidRPr="00002113">
        <w:rPr>
          <w:rFonts w:ascii="Times New Roman" w:hAnsi="Times New Roman" w:cs="Times New Roman"/>
          <w:sz w:val="24"/>
          <w:szCs w:val="24"/>
        </w:rPr>
        <w:t xml:space="preserve"> auditing</w:t>
      </w:r>
      <w:r w:rsidR="0097474A" w:rsidRPr="00002113">
        <w:rPr>
          <w:rFonts w:ascii="Times New Roman" w:hAnsi="Times New Roman" w:cs="Times New Roman"/>
          <w:sz w:val="24"/>
          <w:szCs w:val="24"/>
        </w:rPr>
        <w:t>”</w:t>
      </w:r>
      <w:r w:rsidR="004074DB" w:rsidRPr="00002113">
        <w:rPr>
          <w:rFonts w:ascii="Times New Roman" w:hAnsi="Times New Roman" w:cs="Times New Roman"/>
          <w:sz w:val="24"/>
          <w:szCs w:val="24"/>
        </w:rPr>
        <w:t xml:space="preserve"> the term forensic means </w:t>
      </w:r>
      <w:r w:rsidR="00A31867" w:rsidRPr="00002113">
        <w:rPr>
          <w:rFonts w:ascii="Times New Roman" w:hAnsi="Times New Roman" w:cs="Times New Roman"/>
          <w:sz w:val="24"/>
          <w:szCs w:val="24"/>
        </w:rPr>
        <w:t>to be used</w:t>
      </w:r>
      <w:r w:rsidR="004074DB" w:rsidRPr="00002113">
        <w:rPr>
          <w:rFonts w:ascii="Times New Roman" w:hAnsi="Times New Roman" w:cs="Times New Roman"/>
          <w:sz w:val="24"/>
          <w:szCs w:val="24"/>
        </w:rPr>
        <w:t xml:space="preserve"> </w:t>
      </w:r>
      <w:r w:rsidR="00D653F3" w:rsidRPr="00002113">
        <w:rPr>
          <w:rFonts w:ascii="Times New Roman" w:hAnsi="Times New Roman" w:cs="Times New Roman"/>
          <w:sz w:val="24"/>
          <w:szCs w:val="24"/>
        </w:rPr>
        <w:t xml:space="preserve">for </w:t>
      </w:r>
      <w:r w:rsidR="00A31867" w:rsidRPr="00002113">
        <w:rPr>
          <w:rFonts w:ascii="Times New Roman" w:hAnsi="Times New Roman" w:cs="Times New Roman"/>
          <w:sz w:val="24"/>
          <w:szCs w:val="24"/>
        </w:rPr>
        <w:t>a law</w:t>
      </w:r>
      <w:r w:rsidR="004074DB" w:rsidRPr="00002113">
        <w:rPr>
          <w:rFonts w:ascii="Times New Roman" w:hAnsi="Times New Roman" w:cs="Times New Roman"/>
          <w:sz w:val="24"/>
          <w:szCs w:val="24"/>
        </w:rPr>
        <w:t xml:space="preserve"> court, auditing is the system of </w:t>
      </w:r>
      <w:r w:rsidR="001318FD" w:rsidRPr="00002113">
        <w:rPr>
          <w:rFonts w:ascii="Times New Roman" w:hAnsi="Times New Roman" w:cs="Times New Roman"/>
          <w:sz w:val="24"/>
          <w:szCs w:val="24"/>
        </w:rPr>
        <w:t>evaluating, documenting</w:t>
      </w:r>
      <w:r w:rsidR="004074DB" w:rsidRPr="00002113">
        <w:rPr>
          <w:rFonts w:ascii="Times New Roman" w:hAnsi="Times New Roman" w:cs="Times New Roman"/>
          <w:sz w:val="24"/>
          <w:szCs w:val="24"/>
        </w:rPr>
        <w:t xml:space="preserve">, </w:t>
      </w:r>
      <w:r w:rsidR="001318FD" w:rsidRPr="00002113">
        <w:rPr>
          <w:rFonts w:ascii="Times New Roman" w:hAnsi="Times New Roman" w:cs="Times New Roman"/>
          <w:sz w:val="24"/>
          <w:szCs w:val="24"/>
        </w:rPr>
        <w:t xml:space="preserve">verifying and </w:t>
      </w:r>
      <w:r w:rsidR="004074DB" w:rsidRPr="00002113">
        <w:rPr>
          <w:rFonts w:ascii="Times New Roman" w:hAnsi="Times New Roman" w:cs="Times New Roman"/>
          <w:sz w:val="24"/>
          <w:szCs w:val="24"/>
        </w:rPr>
        <w:t xml:space="preserve">summarizing </w:t>
      </w:r>
      <w:r w:rsidR="001318FD" w:rsidRPr="00002113">
        <w:rPr>
          <w:rFonts w:ascii="Times New Roman" w:hAnsi="Times New Roman" w:cs="Times New Roman"/>
          <w:sz w:val="24"/>
          <w:szCs w:val="24"/>
        </w:rPr>
        <w:t xml:space="preserve">financial </w:t>
      </w:r>
      <w:r w:rsidR="004074DB" w:rsidRPr="00002113">
        <w:rPr>
          <w:rFonts w:ascii="Times New Roman" w:hAnsi="Times New Roman" w:cs="Times New Roman"/>
          <w:sz w:val="24"/>
          <w:szCs w:val="24"/>
        </w:rPr>
        <w:t xml:space="preserve">and </w:t>
      </w:r>
      <w:r w:rsidR="001318FD" w:rsidRPr="00002113">
        <w:rPr>
          <w:rFonts w:ascii="Times New Roman" w:hAnsi="Times New Roman" w:cs="Times New Roman"/>
          <w:sz w:val="24"/>
          <w:szCs w:val="24"/>
        </w:rPr>
        <w:t>corporate operations</w:t>
      </w:r>
      <w:r w:rsidR="004074DB" w:rsidRPr="00002113">
        <w:rPr>
          <w:rFonts w:ascii="Times New Roman" w:hAnsi="Times New Roman" w:cs="Times New Roman"/>
          <w:sz w:val="24"/>
          <w:szCs w:val="24"/>
        </w:rPr>
        <w:t xml:space="preserve"> </w:t>
      </w:r>
      <w:r w:rsidR="001318FD" w:rsidRPr="00002113">
        <w:rPr>
          <w:rFonts w:ascii="Times New Roman" w:hAnsi="Times New Roman" w:cs="Times New Roman"/>
          <w:sz w:val="24"/>
          <w:szCs w:val="24"/>
        </w:rPr>
        <w:t>while also</w:t>
      </w:r>
      <w:r w:rsidR="004074DB" w:rsidRPr="00002113">
        <w:rPr>
          <w:rFonts w:ascii="Times New Roman" w:hAnsi="Times New Roman" w:cs="Times New Roman"/>
          <w:sz w:val="24"/>
          <w:szCs w:val="24"/>
        </w:rPr>
        <w:t xml:space="preserve"> reporting the </w:t>
      </w:r>
      <w:r w:rsidR="001318FD" w:rsidRPr="00002113">
        <w:rPr>
          <w:rFonts w:ascii="Times New Roman" w:hAnsi="Times New Roman" w:cs="Times New Roman"/>
          <w:sz w:val="24"/>
          <w:szCs w:val="24"/>
        </w:rPr>
        <w:t>outcomes</w:t>
      </w:r>
      <w:r w:rsidR="004074DB" w:rsidRPr="00002113">
        <w:rPr>
          <w:rFonts w:ascii="Times New Roman" w:hAnsi="Times New Roman" w:cs="Times New Roman"/>
          <w:sz w:val="24"/>
          <w:szCs w:val="24"/>
        </w:rPr>
        <w:t xml:space="preserve"> there</w:t>
      </w:r>
      <w:r w:rsidR="001318FD" w:rsidRPr="00002113">
        <w:rPr>
          <w:rFonts w:ascii="Times New Roman" w:hAnsi="Times New Roman" w:cs="Times New Roman"/>
          <w:sz w:val="24"/>
          <w:szCs w:val="24"/>
        </w:rPr>
        <w:t>from</w:t>
      </w:r>
      <w:r w:rsidR="004074DB" w:rsidRPr="00002113">
        <w:rPr>
          <w:rFonts w:ascii="Times New Roman" w:hAnsi="Times New Roman" w:cs="Times New Roman"/>
          <w:sz w:val="24"/>
          <w:szCs w:val="24"/>
        </w:rPr>
        <w:t xml:space="preserve">. </w:t>
      </w:r>
      <w:r w:rsidR="00D653F3" w:rsidRPr="00002113">
        <w:rPr>
          <w:rFonts w:ascii="Times New Roman" w:hAnsi="Times New Roman" w:cs="Times New Roman"/>
          <w:sz w:val="24"/>
          <w:szCs w:val="24"/>
        </w:rPr>
        <w:t>The idea of forensic audit</w:t>
      </w:r>
      <w:r w:rsidR="001F019B" w:rsidRPr="00002113">
        <w:rPr>
          <w:rFonts w:ascii="Times New Roman" w:hAnsi="Times New Roman" w:cs="Times New Roman"/>
          <w:sz w:val="24"/>
          <w:szCs w:val="24"/>
        </w:rPr>
        <w:t xml:space="preserve"> is </w:t>
      </w:r>
      <w:r w:rsidR="007D4326" w:rsidRPr="00002113">
        <w:rPr>
          <w:rFonts w:ascii="Times New Roman" w:hAnsi="Times New Roman" w:cs="Times New Roman"/>
          <w:sz w:val="24"/>
          <w:szCs w:val="24"/>
        </w:rPr>
        <w:t>fairly recent</w:t>
      </w:r>
      <w:r w:rsidR="004074DB" w:rsidRPr="00002113">
        <w:rPr>
          <w:rFonts w:ascii="Times New Roman" w:hAnsi="Times New Roman" w:cs="Times New Roman"/>
          <w:sz w:val="24"/>
          <w:szCs w:val="24"/>
        </w:rPr>
        <w:t xml:space="preserve"> </w:t>
      </w:r>
      <w:r w:rsidR="00313D65" w:rsidRPr="00002113">
        <w:rPr>
          <w:rFonts w:ascii="Times New Roman" w:hAnsi="Times New Roman" w:cs="Times New Roman"/>
          <w:sz w:val="24"/>
          <w:szCs w:val="24"/>
        </w:rPr>
        <w:t>thus</w:t>
      </w:r>
      <w:r w:rsidR="004074DB" w:rsidRPr="00002113">
        <w:rPr>
          <w:rFonts w:ascii="Times New Roman" w:hAnsi="Times New Roman" w:cs="Times New Roman"/>
          <w:sz w:val="24"/>
          <w:szCs w:val="24"/>
        </w:rPr>
        <w:t xml:space="preserve">, </w:t>
      </w:r>
      <w:r w:rsidR="00C36DC4" w:rsidRPr="00002113">
        <w:rPr>
          <w:rFonts w:ascii="Times New Roman" w:hAnsi="Times New Roman" w:cs="Times New Roman"/>
          <w:sz w:val="24"/>
          <w:szCs w:val="24"/>
        </w:rPr>
        <w:t>a</w:t>
      </w:r>
      <w:r w:rsidR="00024DD5" w:rsidRPr="00002113">
        <w:rPr>
          <w:rFonts w:ascii="Times New Roman" w:hAnsi="Times New Roman" w:cs="Times New Roman"/>
          <w:sz w:val="24"/>
          <w:szCs w:val="24"/>
        </w:rPr>
        <w:t xml:space="preserve"> formal definition has </w:t>
      </w:r>
      <w:r w:rsidR="00C36DC4" w:rsidRPr="00002113">
        <w:rPr>
          <w:rFonts w:ascii="Times New Roman" w:hAnsi="Times New Roman" w:cs="Times New Roman"/>
          <w:sz w:val="24"/>
          <w:szCs w:val="24"/>
        </w:rPr>
        <w:t>not</w:t>
      </w:r>
      <w:r w:rsidR="00024DD5" w:rsidRPr="00002113">
        <w:rPr>
          <w:rFonts w:ascii="Times New Roman" w:hAnsi="Times New Roman" w:cs="Times New Roman"/>
          <w:sz w:val="24"/>
          <w:szCs w:val="24"/>
        </w:rPr>
        <w:t xml:space="preserve"> </w:t>
      </w:r>
      <w:r w:rsidR="00D653F3" w:rsidRPr="00002113">
        <w:rPr>
          <w:rFonts w:ascii="Times New Roman" w:hAnsi="Times New Roman" w:cs="Times New Roman"/>
          <w:sz w:val="24"/>
          <w:szCs w:val="24"/>
        </w:rPr>
        <w:t>yet been adopted as</w:t>
      </w:r>
      <w:r w:rsidR="00024DD5" w:rsidRPr="00002113">
        <w:rPr>
          <w:rFonts w:ascii="Times New Roman" w:hAnsi="Times New Roman" w:cs="Times New Roman"/>
          <w:sz w:val="24"/>
          <w:szCs w:val="24"/>
        </w:rPr>
        <w:t xml:space="preserve">. </w:t>
      </w:r>
      <w:r w:rsidR="00D653F3" w:rsidRPr="00002113">
        <w:rPr>
          <w:rFonts w:ascii="Times New Roman" w:hAnsi="Times New Roman" w:cs="Times New Roman"/>
          <w:sz w:val="24"/>
          <w:szCs w:val="24"/>
        </w:rPr>
        <w:t>F</w:t>
      </w:r>
      <w:r w:rsidR="004074DB" w:rsidRPr="00002113">
        <w:rPr>
          <w:rFonts w:ascii="Times New Roman" w:hAnsi="Times New Roman" w:cs="Times New Roman"/>
          <w:sz w:val="24"/>
          <w:szCs w:val="24"/>
        </w:rPr>
        <w:t xml:space="preserve">orensic auditing </w:t>
      </w:r>
      <w:r w:rsidR="007F23DC" w:rsidRPr="00002113">
        <w:rPr>
          <w:rFonts w:ascii="Times New Roman" w:hAnsi="Times New Roman" w:cs="Times New Roman"/>
          <w:sz w:val="24"/>
          <w:szCs w:val="24"/>
        </w:rPr>
        <w:t xml:space="preserve">was viewed </w:t>
      </w:r>
      <w:r w:rsidR="004074DB" w:rsidRPr="00002113">
        <w:rPr>
          <w:rFonts w:ascii="Times New Roman" w:hAnsi="Times New Roman" w:cs="Times New Roman"/>
          <w:sz w:val="24"/>
          <w:szCs w:val="24"/>
        </w:rPr>
        <w:t xml:space="preserve">as an accounting </w:t>
      </w:r>
      <w:r w:rsidR="003F7E07" w:rsidRPr="00002113">
        <w:rPr>
          <w:rFonts w:ascii="Times New Roman" w:hAnsi="Times New Roman" w:cs="Times New Roman"/>
          <w:sz w:val="24"/>
          <w:szCs w:val="24"/>
        </w:rPr>
        <w:t>study</w:t>
      </w:r>
      <w:r w:rsidR="00D653F3" w:rsidRPr="00002113">
        <w:rPr>
          <w:rFonts w:ascii="Times New Roman" w:hAnsi="Times New Roman" w:cs="Times New Roman"/>
          <w:sz w:val="24"/>
          <w:szCs w:val="24"/>
        </w:rPr>
        <w:t xml:space="preserve"> that</w:t>
      </w:r>
      <w:r w:rsidR="004074DB" w:rsidRPr="00002113">
        <w:rPr>
          <w:rFonts w:ascii="Times New Roman" w:hAnsi="Times New Roman" w:cs="Times New Roman"/>
          <w:sz w:val="24"/>
          <w:szCs w:val="24"/>
        </w:rPr>
        <w:t xml:space="preserve"> </w:t>
      </w:r>
      <w:r w:rsidR="007F23DC" w:rsidRPr="00002113">
        <w:rPr>
          <w:rFonts w:ascii="Times New Roman" w:hAnsi="Times New Roman" w:cs="Times New Roman"/>
          <w:sz w:val="24"/>
          <w:szCs w:val="24"/>
        </w:rPr>
        <w:t>help</w:t>
      </w:r>
      <w:r w:rsidR="004074DB" w:rsidRPr="00002113">
        <w:rPr>
          <w:rFonts w:ascii="Times New Roman" w:hAnsi="Times New Roman" w:cs="Times New Roman"/>
          <w:sz w:val="24"/>
          <w:szCs w:val="24"/>
        </w:rPr>
        <w:t xml:space="preserve"> in </w:t>
      </w:r>
      <w:r w:rsidR="00746897" w:rsidRPr="00002113">
        <w:rPr>
          <w:rFonts w:ascii="Times New Roman" w:hAnsi="Times New Roman" w:cs="Times New Roman"/>
          <w:sz w:val="24"/>
          <w:szCs w:val="24"/>
        </w:rPr>
        <w:t>legalities</w:t>
      </w:r>
      <w:r w:rsidR="00D653F3" w:rsidRPr="00002113">
        <w:rPr>
          <w:rFonts w:ascii="Times New Roman" w:hAnsi="Times New Roman" w:cs="Times New Roman"/>
          <w:sz w:val="24"/>
          <w:szCs w:val="24"/>
        </w:rPr>
        <w:t xml:space="preserve"> that</w:t>
      </w:r>
      <w:r w:rsidR="004074DB" w:rsidRPr="00002113">
        <w:rPr>
          <w:rFonts w:ascii="Times New Roman" w:hAnsi="Times New Roman" w:cs="Times New Roman"/>
          <w:sz w:val="24"/>
          <w:szCs w:val="24"/>
        </w:rPr>
        <w:t xml:space="preserve"> </w:t>
      </w:r>
      <w:r w:rsidR="00FC2DCE" w:rsidRPr="00002113">
        <w:rPr>
          <w:rFonts w:ascii="Times New Roman" w:hAnsi="Times New Roman" w:cs="Times New Roman"/>
          <w:sz w:val="24"/>
          <w:szCs w:val="24"/>
        </w:rPr>
        <w:t>serve as</w:t>
      </w:r>
      <w:r w:rsidR="004074DB" w:rsidRPr="00002113">
        <w:rPr>
          <w:rFonts w:ascii="Times New Roman" w:hAnsi="Times New Roman" w:cs="Times New Roman"/>
          <w:sz w:val="24"/>
          <w:szCs w:val="24"/>
        </w:rPr>
        <w:t xml:space="preserve"> the </w:t>
      </w:r>
      <w:r w:rsidR="00FC2DCE" w:rsidRPr="00002113">
        <w:rPr>
          <w:rFonts w:ascii="Times New Roman" w:hAnsi="Times New Roman" w:cs="Times New Roman"/>
          <w:sz w:val="24"/>
          <w:szCs w:val="24"/>
        </w:rPr>
        <w:t>foundation</w:t>
      </w:r>
      <w:r w:rsidR="004074DB" w:rsidRPr="00002113">
        <w:rPr>
          <w:rFonts w:ascii="Times New Roman" w:hAnsi="Times New Roman" w:cs="Times New Roman"/>
          <w:sz w:val="24"/>
          <w:szCs w:val="24"/>
        </w:rPr>
        <w:t xml:space="preserve"> for </w:t>
      </w:r>
      <w:r w:rsidR="00FC2DCE" w:rsidRPr="00002113">
        <w:rPr>
          <w:rFonts w:ascii="Times New Roman" w:hAnsi="Times New Roman" w:cs="Times New Roman"/>
          <w:sz w:val="24"/>
          <w:szCs w:val="24"/>
        </w:rPr>
        <w:t>discourse</w:t>
      </w:r>
      <w:r w:rsidR="00D653F3" w:rsidRPr="00002113">
        <w:rPr>
          <w:rFonts w:ascii="Times New Roman" w:hAnsi="Times New Roman" w:cs="Times New Roman"/>
          <w:sz w:val="24"/>
          <w:szCs w:val="24"/>
        </w:rPr>
        <w:t xml:space="preserve"> and</w:t>
      </w:r>
      <w:r w:rsidR="004074DB" w:rsidRPr="00002113">
        <w:rPr>
          <w:rFonts w:ascii="Times New Roman" w:hAnsi="Times New Roman" w:cs="Times New Roman"/>
          <w:sz w:val="24"/>
          <w:szCs w:val="24"/>
        </w:rPr>
        <w:t xml:space="preserve"> </w:t>
      </w:r>
      <w:r w:rsidR="00E529E8" w:rsidRPr="00002113">
        <w:rPr>
          <w:rFonts w:ascii="Times New Roman" w:hAnsi="Times New Roman" w:cs="Times New Roman"/>
          <w:sz w:val="24"/>
          <w:szCs w:val="24"/>
        </w:rPr>
        <w:t>resolution of conflict</w:t>
      </w:r>
      <w:r w:rsidR="004074DB" w:rsidRPr="00002113">
        <w:rPr>
          <w:rFonts w:ascii="Times New Roman" w:hAnsi="Times New Roman" w:cs="Times New Roman"/>
          <w:sz w:val="24"/>
          <w:szCs w:val="24"/>
        </w:rPr>
        <w:t xml:space="preserve"> (</w:t>
      </w:r>
      <w:proofErr w:type="spellStart"/>
      <w:r w:rsidR="004074DB" w:rsidRPr="00002113">
        <w:rPr>
          <w:rFonts w:ascii="Times New Roman" w:hAnsi="Times New Roman" w:cs="Times New Roman"/>
          <w:sz w:val="24"/>
          <w:szCs w:val="24"/>
        </w:rPr>
        <w:t>Okoye</w:t>
      </w:r>
      <w:proofErr w:type="spellEnd"/>
      <w:r w:rsidR="004074DB" w:rsidRPr="00002113">
        <w:rPr>
          <w:rFonts w:ascii="Times New Roman" w:hAnsi="Times New Roman" w:cs="Times New Roman"/>
          <w:sz w:val="24"/>
          <w:szCs w:val="24"/>
        </w:rPr>
        <w:t xml:space="preserve"> &amp; </w:t>
      </w:r>
      <w:proofErr w:type="spellStart"/>
      <w:r w:rsidR="004074DB" w:rsidRPr="00002113">
        <w:rPr>
          <w:rFonts w:ascii="Times New Roman" w:hAnsi="Times New Roman" w:cs="Times New Roman"/>
          <w:sz w:val="24"/>
          <w:szCs w:val="24"/>
        </w:rPr>
        <w:t>Akamobi</w:t>
      </w:r>
      <w:proofErr w:type="spellEnd"/>
      <w:r w:rsidR="004074DB" w:rsidRPr="00002113">
        <w:rPr>
          <w:rFonts w:ascii="Times New Roman" w:hAnsi="Times New Roman" w:cs="Times New Roman"/>
          <w:sz w:val="24"/>
          <w:szCs w:val="24"/>
        </w:rPr>
        <w:t xml:space="preserve">, 2009). </w:t>
      </w:r>
    </w:p>
    <w:p w:rsidR="004074DB" w:rsidRPr="00002113" w:rsidRDefault="00D653F3" w:rsidP="00903756">
      <w:pPr>
        <w:spacing w:line="480" w:lineRule="auto"/>
        <w:ind w:firstLine="720"/>
        <w:jc w:val="both"/>
        <w:rPr>
          <w:rFonts w:ascii="Times New Roman" w:hAnsi="Times New Roman" w:cs="Times New Roman"/>
          <w:sz w:val="24"/>
          <w:szCs w:val="24"/>
        </w:rPr>
      </w:pPr>
      <w:r w:rsidRPr="00002113">
        <w:rPr>
          <w:rFonts w:ascii="Times New Roman" w:hAnsi="Times New Roman" w:cs="Times New Roman"/>
          <w:sz w:val="24"/>
          <w:szCs w:val="24"/>
        </w:rPr>
        <w:t xml:space="preserve">American Institute of Certified Public Accountants (AICPA) has also defined </w:t>
      </w:r>
      <w:r w:rsidR="001D5195" w:rsidRPr="00002113">
        <w:rPr>
          <w:rFonts w:ascii="Times New Roman" w:hAnsi="Times New Roman" w:cs="Times New Roman"/>
          <w:sz w:val="24"/>
          <w:szCs w:val="24"/>
        </w:rPr>
        <w:t>For</w:t>
      </w:r>
      <w:r w:rsidRPr="00002113">
        <w:rPr>
          <w:rFonts w:ascii="Times New Roman" w:hAnsi="Times New Roman" w:cs="Times New Roman"/>
          <w:sz w:val="24"/>
          <w:szCs w:val="24"/>
        </w:rPr>
        <w:t>ensic auditing</w:t>
      </w:r>
      <w:r w:rsidR="001D5195" w:rsidRPr="00002113">
        <w:rPr>
          <w:rFonts w:ascii="Times New Roman" w:hAnsi="Times New Roman" w:cs="Times New Roman"/>
          <w:sz w:val="24"/>
          <w:szCs w:val="24"/>
        </w:rPr>
        <w:t xml:space="preserve"> as the use of services involving the specialized knowl</w:t>
      </w:r>
      <w:r w:rsidRPr="00002113">
        <w:rPr>
          <w:rFonts w:ascii="Times New Roman" w:hAnsi="Times New Roman" w:cs="Times New Roman"/>
          <w:sz w:val="24"/>
          <w:szCs w:val="24"/>
        </w:rPr>
        <w:t>edge and investigative skill</w:t>
      </w:r>
      <w:r w:rsidR="001D5195" w:rsidRPr="00002113">
        <w:rPr>
          <w:rFonts w:ascii="Times New Roman" w:hAnsi="Times New Roman" w:cs="Times New Roman"/>
          <w:sz w:val="24"/>
          <w:szCs w:val="24"/>
        </w:rPr>
        <w:t xml:space="preserve"> of certified </w:t>
      </w:r>
      <w:r w:rsidRPr="00002113">
        <w:rPr>
          <w:rFonts w:ascii="Times New Roman" w:hAnsi="Times New Roman" w:cs="Times New Roman"/>
          <w:sz w:val="24"/>
          <w:szCs w:val="24"/>
        </w:rPr>
        <w:t xml:space="preserve">and professional </w:t>
      </w:r>
      <w:r w:rsidR="001D5195" w:rsidRPr="00002113">
        <w:rPr>
          <w:rFonts w:ascii="Times New Roman" w:hAnsi="Times New Roman" w:cs="Times New Roman"/>
          <w:sz w:val="24"/>
          <w:szCs w:val="24"/>
        </w:rPr>
        <w:t xml:space="preserve">accountants. The practitioner's </w:t>
      </w:r>
      <w:r w:rsidR="00CD40B2" w:rsidRPr="00002113">
        <w:rPr>
          <w:rFonts w:ascii="Times New Roman" w:hAnsi="Times New Roman" w:cs="Times New Roman"/>
          <w:sz w:val="24"/>
          <w:szCs w:val="24"/>
        </w:rPr>
        <w:t>expertise in</w:t>
      </w:r>
      <w:r w:rsidR="001D5195" w:rsidRPr="00002113">
        <w:rPr>
          <w:rFonts w:ascii="Times New Roman" w:hAnsi="Times New Roman" w:cs="Times New Roman"/>
          <w:sz w:val="24"/>
          <w:szCs w:val="24"/>
        </w:rPr>
        <w:t xml:space="preserve"> </w:t>
      </w:r>
      <w:r w:rsidR="00CD40B2" w:rsidRPr="00002113">
        <w:rPr>
          <w:rFonts w:ascii="Times New Roman" w:hAnsi="Times New Roman" w:cs="Times New Roman"/>
          <w:sz w:val="24"/>
          <w:szCs w:val="24"/>
        </w:rPr>
        <w:t xml:space="preserve">economic, </w:t>
      </w:r>
      <w:r w:rsidRPr="00002113">
        <w:rPr>
          <w:rFonts w:ascii="Times New Roman" w:hAnsi="Times New Roman" w:cs="Times New Roman"/>
          <w:sz w:val="24"/>
          <w:szCs w:val="24"/>
        </w:rPr>
        <w:t>audit</w:t>
      </w:r>
      <w:r w:rsidR="001D5195" w:rsidRPr="00002113">
        <w:rPr>
          <w:rFonts w:ascii="Times New Roman" w:hAnsi="Times New Roman" w:cs="Times New Roman"/>
          <w:sz w:val="24"/>
          <w:szCs w:val="24"/>
        </w:rPr>
        <w:t>, tax</w:t>
      </w:r>
      <w:r w:rsidRPr="00002113">
        <w:rPr>
          <w:rFonts w:ascii="Times New Roman" w:hAnsi="Times New Roman" w:cs="Times New Roman"/>
          <w:sz w:val="24"/>
          <w:szCs w:val="24"/>
        </w:rPr>
        <w:t>ation</w:t>
      </w:r>
      <w:r w:rsidR="001D5195" w:rsidRPr="00002113">
        <w:rPr>
          <w:rFonts w:ascii="Times New Roman" w:hAnsi="Times New Roman" w:cs="Times New Roman"/>
          <w:sz w:val="24"/>
          <w:szCs w:val="24"/>
        </w:rPr>
        <w:t xml:space="preserve">, </w:t>
      </w:r>
      <w:r w:rsidR="00700753" w:rsidRPr="00002113">
        <w:rPr>
          <w:rFonts w:ascii="Times New Roman" w:hAnsi="Times New Roman" w:cs="Times New Roman"/>
          <w:sz w:val="24"/>
          <w:szCs w:val="24"/>
        </w:rPr>
        <w:t>accounting</w:t>
      </w:r>
      <w:r w:rsidR="00CD40B2" w:rsidRPr="00002113">
        <w:rPr>
          <w:rFonts w:ascii="Times New Roman" w:hAnsi="Times New Roman" w:cs="Times New Roman"/>
          <w:sz w:val="24"/>
          <w:szCs w:val="24"/>
        </w:rPr>
        <w:t xml:space="preserve"> </w:t>
      </w:r>
      <w:r w:rsidR="001D5195" w:rsidRPr="00002113">
        <w:rPr>
          <w:rFonts w:ascii="Times New Roman" w:hAnsi="Times New Roman" w:cs="Times New Roman"/>
          <w:sz w:val="24"/>
          <w:szCs w:val="24"/>
        </w:rPr>
        <w:t xml:space="preserve">and other abilities </w:t>
      </w:r>
      <w:r w:rsidRPr="00002113">
        <w:rPr>
          <w:rFonts w:ascii="Times New Roman" w:hAnsi="Times New Roman" w:cs="Times New Roman"/>
          <w:sz w:val="24"/>
          <w:szCs w:val="24"/>
        </w:rPr>
        <w:t xml:space="preserve">can be </w:t>
      </w:r>
      <w:r w:rsidR="001D5195" w:rsidRPr="00002113">
        <w:rPr>
          <w:rFonts w:ascii="Times New Roman" w:hAnsi="Times New Roman" w:cs="Times New Roman"/>
          <w:sz w:val="24"/>
          <w:szCs w:val="24"/>
        </w:rPr>
        <w:t>used in forensic accounting services</w:t>
      </w:r>
      <w:r w:rsidR="00570B1A" w:rsidRPr="00002113">
        <w:rPr>
          <w:rFonts w:ascii="Times New Roman" w:hAnsi="Times New Roman" w:cs="Times New Roman"/>
          <w:sz w:val="24"/>
          <w:szCs w:val="24"/>
        </w:rPr>
        <w:t xml:space="preserve"> (AICPA 2012</w:t>
      </w:r>
      <w:r w:rsidR="004074DB" w:rsidRPr="00002113">
        <w:rPr>
          <w:rFonts w:ascii="Times New Roman" w:hAnsi="Times New Roman" w:cs="Times New Roman"/>
          <w:sz w:val="24"/>
          <w:szCs w:val="24"/>
        </w:rPr>
        <w:t xml:space="preserve">). </w:t>
      </w:r>
      <w:proofErr w:type="spellStart"/>
      <w:r w:rsidR="00570B1A" w:rsidRPr="00002113">
        <w:rPr>
          <w:rFonts w:ascii="Times New Roman" w:hAnsi="Times New Roman" w:cs="Times New Roman"/>
          <w:sz w:val="24"/>
          <w:szCs w:val="24"/>
        </w:rPr>
        <w:t>Adegbie</w:t>
      </w:r>
      <w:proofErr w:type="spellEnd"/>
      <w:r w:rsidR="00570B1A" w:rsidRPr="00002113">
        <w:rPr>
          <w:rFonts w:ascii="Times New Roman" w:hAnsi="Times New Roman" w:cs="Times New Roman"/>
          <w:sz w:val="24"/>
          <w:szCs w:val="24"/>
        </w:rPr>
        <w:t xml:space="preserve">, and </w:t>
      </w:r>
      <w:proofErr w:type="spellStart"/>
      <w:r w:rsidR="00570B1A" w:rsidRPr="00002113">
        <w:rPr>
          <w:rFonts w:ascii="Times New Roman" w:hAnsi="Times New Roman" w:cs="Times New Roman"/>
          <w:sz w:val="24"/>
          <w:szCs w:val="24"/>
        </w:rPr>
        <w:t>Fakile</w:t>
      </w:r>
      <w:proofErr w:type="spellEnd"/>
      <w:r w:rsidR="00570B1A" w:rsidRPr="00002113">
        <w:rPr>
          <w:rFonts w:ascii="Times New Roman" w:hAnsi="Times New Roman" w:cs="Times New Roman"/>
          <w:sz w:val="24"/>
          <w:szCs w:val="24"/>
        </w:rPr>
        <w:t xml:space="preserve"> (2012). </w:t>
      </w:r>
      <w:r w:rsidRPr="00002113">
        <w:rPr>
          <w:rFonts w:ascii="Times New Roman" w:hAnsi="Times New Roman" w:cs="Times New Roman"/>
          <w:sz w:val="24"/>
          <w:szCs w:val="24"/>
        </w:rPr>
        <w:t xml:space="preserve"> concluded</w:t>
      </w:r>
      <w:r w:rsidR="00380649" w:rsidRPr="00002113">
        <w:rPr>
          <w:rFonts w:ascii="Times New Roman" w:hAnsi="Times New Roman" w:cs="Times New Roman"/>
          <w:sz w:val="24"/>
          <w:szCs w:val="24"/>
        </w:rPr>
        <w:t xml:space="preserve"> that</w:t>
      </w:r>
      <w:r w:rsidR="00B602EE" w:rsidRPr="00002113">
        <w:rPr>
          <w:rFonts w:ascii="Times New Roman" w:hAnsi="Times New Roman" w:cs="Times New Roman"/>
          <w:sz w:val="24"/>
          <w:szCs w:val="24"/>
        </w:rPr>
        <w:t xml:space="preserve"> forensic auditing offers litigation support services, or assistance of an accounting character in relation to ongoing or past legal proceedings in the areas of assessing economic loss brought on by contract breaches and quantifying economic damages.</w:t>
      </w:r>
    </w:p>
    <w:p w:rsidR="00380649" w:rsidRPr="00002113" w:rsidRDefault="00000D51" w:rsidP="00903756">
      <w:pPr>
        <w:spacing w:line="480" w:lineRule="auto"/>
        <w:ind w:firstLine="720"/>
        <w:jc w:val="both"/>
        <w:rPr>
          <w:rFonts w:ascii="Times New Roman" w:hAnsi="Times New Roman" w:cs="Times New Roman"/>
          <w:sz w:val="24"/>
          <w:szCs w:val="24"/>
        </w:rPr>
      </w:pPr>
      <w:r w:rsidRPr="00002113">
        <w:rPr>
          <w:rFonts w:ascii="Times New Roman" w:hAnsi="Times New Roman" w:cs="Times New Roman"/>
          <w:sz w:val="24"/>
          <w:szCs w:val="24"/>
        </w:rPr>
        <w:lastRenderedPageBreak/>
        <w:t>Forensic accountants aid in the success of cases and the receipt of settlements, therefore litigation support serv</w:t>
      </w:r>
      <w:r w:rsidR="00380649" w:rsidRPr="00002113">
        <w:rPr>
          <w:rFonts w:ascii="Times New Roman" w:hAnsi="Times New Roman" w:cs="Times New Roman"/>
          <w:sz w:val="24"/>
          <w:szCs w:val="24"/>
        </w:rPr>
        <w:t>ices have a significant</w:t>
      </w:r>
      <w:r w:rsidRPr="00002113">
        <w:rPr>
          <w:rFonts w:ascii="Times New Roman" w:hAnsi="Times New Roman" w:cs="Times New Roman"/>
          <w:sz w:val="24"/>
          <w:szCs w:val="24"/>
        </w:rPr>
        <w:t xml:space="preserve"> impact on the client-attorney relationship.</w:t>
      </w:r>
      <w:r w:rsidR="004074DB" w:rsidRPr="00002113">
        <w:rPr>
          <w:rFonts w:ascii="Times New Roman" w:hAnsi="Times New Roman" w:cs="Times New Roman"/>
          <w:sz w:val="24"/>
          <w:szCs w:val="24"/>
        </w:rPr>
        <w:t xml:space="preserve"> </w:t>
      </w:r>
      <w:r w:rsidR="00132F6C" w:rsidRPr="00002113">
        <w:rPr>
          <w:rFonts w:ascii="Times New Roman" w:hAnsi="Times New Roman" w:cs="Times New Roman"/>
          <w:sz w:val="24"/>
          <w:szCs w:val="24"/>
        </w:rPr>
        <w:t xml:space="preserve">The combination of </w:t>
      </w:r>
      <w:r w:rsidR="00845BAB" w:rsidRPr="00002113">
        <w:rPr>
          <w:rFonts w:ascii="Times New Roman" w:hAnsi="Times New Roman" w:cs="Times New Roman"/>
          <w:sz w:val="24"/>
          <w:szCs w:val="24"/>
        </w:rPr>
        <w:t>investigation skills</w:t>
      </w:r>
      <w:r w:rsidR="00132F6C" w:rsidRPr="00002113">
        <w:rPr>
          <w:rFonts w:ascii="Times New Roman" w:hAnsi="Times New Roman" w:cs="Times New Roman"/>
          <w:sz w:val="24"/>
          <w:szCs w:val="24"/>
        </w:rPr>
        <w:t xml:space="preserve">, auditing, and </w:t>
      </w:r>
      <w:r w:rsidR="00845BAB" w:rsidRPr="00002113">
        <w:rPr>
          <w:rFonts w:ascii="Times New Roman" w:hAnsi="Times New Roman" w:cs="Times New Roman"/>
          <w:sz w:val="24"/>
          <w:szCs w:val="24"/>
        </w:rPr>
        <w:t xml:space="preserve">accounting </w:t>
      </w:r>
      <w:r w:rsidR="00132F6C" w:rsidRPr="00002113">
        <w:rPr>
          <w:rFonts w:ascii="Times New Roman" w:hAnsi="Times New Roman" w:cs="Times New Roman"/>
          <w:sz w:val="24"/>
          <w:szCs w:val="24"/>
        </w:rPr>
        <w:t xml:space="preserve">is </w:t>
      </w:r>
      <w:r w:rsidR="0065737B" w:rsidRPr="00002113">
        <w:rPr>
          <w:rFonts w:ascii="Times New Roman" w:hAnsi="Times New Roman" w:cs="Times New Roman"/>
          <w:sz w:val="24"/>
          <w:szCs w:val="24"/>
        </w:rPr>
        <w:t>termed</w:t>
      </w:r>
      <w:r w:rsidR="00132F6C" w:rsidRPr="00002113">
        <w:rPr>
          <w:rFonts w:ascii="Times New Roman" w:hAnsi="Times New Roman" w:cs="Times New Roman"/>
          <w:sz w:val="24"/>
          <w:szCs w:val="24"/>
        </w:rPr>
        <w:t xml:space="preserve"> forensic accounting</w:t>
      </w:r>
      <w:r w:rsidR="0089426B" w:rsidRPr="00002113">
        <w:rPr>
          <w:rFonts w:ascii="Times New Roman" w:hAnsi="Times New Roman" w:cs="Times New Roman"/>
          <w:sz w:val="24"/>
          <w:szCs w:val="24"/>
        </w:rPr>
        <w:t xml:space="preserve"> (</w:t>
      </w:r>
      <w:proofErr w:type="spellStart"/>
      <w:r w:rsidR="0089426B" w:rsidRPr="00002113">
        <w:rPr>
          <w:rFonts w:ascii="Times New Roman" w:hAnsi="Times New Roman" w:cs="Times New Roman"/>
          <w:sz w:val="24"/>
          <w:szCs w:val="24"/>
        </w:rPr>
        <w:t>Zysman</w:t>
      </w:r>
      <w:proofErr w:type="spellEnd"/>
      <w:r w:rsidR="0089426B" w:rsidRPr="00002113">
        <w:rPr>
          <w:rFonts w:ascii="Times New Roman" w:hAnsi="Times New Roman" w:cs="Times New Roman"/>
          <w:sz w:val="24"/>
          <w:szCs w:val="24"/>
        </w:rPr>
        <w:t>, 2004)</w:t>
      </w:r>
      <w:r w:rsidR="00132F6C" w:rsidRPr="00002113">
        <w:rPr>
          <w:rFonts w:ascii="Times New Roman" w:hAnsi="Times New Roman" w:cs="Times New Roman"/>
          <w:sz w:val="24"/>
          <w:szCs w:val="24"/>
        </w:rPr>
        <w:t>.</w:t>
      </w:r>
      <w:r w:rsidR="004074DB" w:rsidRPr="00002113">
        <w:rPr>
          <w:rFonts w:ascii="Times New Roman" w:hAnsi="Times New Roman" w:cs="Times New Roman"/>
          <w:sz w:val="24"/>
          <w:szCs w:val="24"/>
        </w:rPr>
        <w:t xml:space="preserve"> Simply put, </w:t>
      </w:r>
      <w:r w:rsidR="00105400" w:rsidRPr="00002113">
        <w:rPr>
          <w:rFonts w:ascii="Times New Roman" w:hAnsi="Times New Roman" w:cs="Times New Roman"/>
          <w:sz w:val="24"/>
          <w:szCs w:val="24"/>
        </w:rPr>
        <w:t>p</w:t>
      </w:r>
      <w:r w:rsidR="0053352B" w:rsidRPr="00002113">
        <w:rPr>
          <w:rFonts w:ascii="Times New Roman" w:hAnsi="Times New Roman" w:cs="Times New Roman"/>
          <w:sz w:val="24"/>
          <w:szCs w:val="24"/>
        </w:rPr>
        <w:t xml:space="preserve">roviding the highest level of confidence and </w:t>
      </w:r>
      <w:r w:rsidR="00DC7B3D" w:rsidRPr="00002113">
        <w:rPr>
          <w:rFonts w:ascii="Times New Roman" w:hAnsi="Times New Roman" w:cs="Times New Roman"/>
          <w:sz w:val="24"/>
          <w:szCs w:val="24"/>
        </w:rPr>
        <w:t xml:space="preserve">possessing the now-accepted meaning </w:t>
      </w:r>
      <w:r w:rsidR="004537E8" w:rsidRPr="00002113">
        <w:rPr>
          <w:rFonts w:ascii="Times New Roman" w:hAnsi="Times New Roman" w:cs="Times New Roman"/>
          <w:sz w:val="24"/>
          <w:szCs w:val="24"/>
        </w:rPr>
        <w:t>that</w:t>
      </w:r>
      <w:r w:rsidR="00DC7B3D" w:rsidRPr="00002113">
        <w:rPr>
          <w:rFonts w:ascii="Times New Roman" w:hAnsi="Times New Roman" w:cs="Times New Roman"/>
          <w:sz w:val="24"/>
          <w:szCs w:val="24"/>
        </w:rPr>
        <w:t xml:space="preserve"> was reached in a scientific way</w:t>
      </w:r>
      <w:r w:rsidR="0053352B" w:rsidRPr="00002113">
        <w:rPr>
          <w:rFonts w:ascii="Times New Roman" w:hAnsi="Times New Roman" w:cs="Times New Roman"/>
          <w:sz w:val="24"/>
          <w:szCs w:val="24"/>
        </w:rPr>
        <w:t>, forensic accounting is auditing that is appropriate for legal scrutiny</w:t>
      </w:r>
      <w:r w:rsidR="004074DB" w:rsidRPr="00002113">
        <w:rPr>
          <w:rFonts w:ascii="Times New Roman" w:hAnsi="Times New Roman" w:cs="Times New Roman"/>
          <w:sz w:val="24"/>
          <w:szCs w:val="24"/>
        </w:rPr>
        <w:t xml:space="preserve"> (</w:t>
      </w:r>
      <w:proofErr w:type="spellStart"/>
      <w:r w:rsidR="004074DB" w:rsidRPr="00002113">
        <w:rPr>
          <w:rFonts w:ascii="Times New Roman" w:hAnsi="Times New Roman" w:cs="Times New Roman"/>
          <w:sz w:val="24"/>
          <w:szCs w:val="24"/>
        </w:rPr>
        <w:t>Crumbley</w:t>
      </w:r>
      <w:proofErr w:type="spellEnd"/>
      <w:r w:rsidR="004074DB" w:rsidRPr="00002113">
        <w:rPr>
          <w:rFonts w:ascii="Times New Roman" w:hAnsi="Times New Roman" w:cs="Times New Roman"/>
          <w:sz w:val="24"/>
          <w:szCs w:val="24"/>
        </w:rPr>
        <w:t xml:space="preserve">, </w:t>
      </w:r>
      <w:r w:rsidR="0035021E" w:rsidRPr="00002113">
        <w:rPr>
          <w:rFonts w:ascii="Times New Roman" w:hAnsi="Times New Roman" w:cs="Times New Roman"/>
          <w:sz w:val="24"/>
          <w:szCs w:val="24"/>
        </w:rPr>
        <w:t>201</w:t>
      </w:r>
      <w:r w:rsidR="004074DB" w:rsidRPr="00002113">
        <w:rPr>
          <w:rFonts w:ascii="Times New Roman" w:hAnsi="Times New Roman" w:cs="Times New Roman"/>
          <w:sz w:val="24"/>
          <w:szCs w:val="24"/>
        </w:rPr>
        <w:t>6).</w:t>
      </w:r>
    </w:p>
    <w:p w:rsidR="00380649" w:rsidRPr="00002113" w:rsidRDefault="00380649" w:rsidP="00211B7E">
      <w:pPr>
        <w:spacing w:line="480" w:lineRule="auto"/>
        <w:ind w:firstLine="720"/>
        <w:jc w:val="both"/>
        <w:rPr>
          <w:rFonts w:ascii="Times New Roman" w:hAnsi="Times New Roman" w:cs="Times New Roman"/>
          <w:sz w:val="24"/>
          <w:szCs w:val="24"/>
        </w:rPr>
      </w:pPr>
      <w:r w:rsidRPr="00002113">
        <w:rPr>
          <w:rFonts w:ascii="Times New Roman" w:hAnsi="Times New Roman" w:cs="Times New Roman"/>
          <w:sz w:val="24"/>
          <w:szCs w:val="24"/>
        </w:rPr>
        <w:t>According to</w:t>
      </w:r>
      <w:r w:rsidR="004074DB" w:rsidRPr="00002113">
        <w:rPr>
          <w:rFonts w:ascii="Times New Roman" w:hAnsi="Times New Roman" w:cs="Times New Roman"/>
          <w:sz w:val="24"/>
          <w:szCs w:val="24"/>
        </w:rPr>
        <w:t xml:space="preserve"> Association of Certified Fraud</w:t>
      </w:r>
      <w:r w:rsidRPr="00002113">
        <w:rPr>
          <w:rFonts w:ascii="Times New Roman" w:hAnsi="Times New Roman" w:cs="Times New Roman"/>
          <w:sz w:val="24"/>
          <w:szCs w:val="24"/>
        </w:rPr>
        <w:t xml:space="preserve"> Examiners (ACFE, 2010) forensic auditing is an act of</w:t>
      </w:r>
      <w:r w:rsidR="004074DB" w:rsidRPr="00002113">
        <w:rPr>
          <w:rFonts w:ascii="Times New Roman" w:hAnsi="Times New Roman" w:cs="Times New Roman"/>
          <w:sz w:val="24"/>
          <w:szCs w:val="24"/>
        </w:rPr>
        <w:t xml:space="preserve"> </w:t>
      </w:r>
      <w:r w:rsidR="007B15BC" w:rsidRPr="00002113">
        <w:rPr>
          <w:rFonts w:ascii="Times New Roman" w:hAnsi="Times New Roman" w:cs="Times New Roman"/>
          <w:sz w:val="24"/>
          <w:szCs w:val="24"/>
        </w:rPr>
        <w:t>using</w:t>
      </w:r>
      <w:r w:rsidRPr="00002113">
        <w:rPr>
          <w:rFonts w:ascii="Times New Roman" w:hAnsi="Times New Roman" w:cs="Times New Roman"/>
          <w:sz w:val="24"/>
          <w:szCs w:val="24"/>
        </w:rPr>
        <w:t xml:space="preserve"> knowledge</w:t>
      </w:r>
      <w:r w:rsidR="004074DB" w:rsidRPr="00002113">
        <w:rPr>
          <w:rFonts w:ascii="Times New Roman" w:hAnsi="Times New Roman" w:cs="Times New Roman"/>
          <w:sz w:val="24"/>
          <w:szCs w:val="24"/>
        </w:rPr>
        <w:t xml:space="preserve"> </w:t>
      </w:r>
      <w:r w:rsidRPr="00002113">
        <w:rPr>
          <w:rFonts w:ascii="Times New Roman" w:hAnsi="Times New Roman" w:cs="Times New Roman"/>
          <w:sz w:val="24"/>
          <w:szCs w:val="24"/>
        </w:rPr>
        <w:t xml:space="preserve">and skills </w:t>
      </w:r>
      <w:r w:rsidR="004074DB" w:rsidRPr="00002113">
        <w:rPr>
          <w:rFonts w:ascii="Times New Roman" w:hAnsi="Times New Roman" w:cs="Times New Roman"/>
          <w:sz w:val="24"/>
          <w:szCs w:val="24"/>
        </w:rPr>
        <w:t>in establishing profit</w:t>
      </w:r>
      <w:r w:rsidR="007B15BC" w:rsidRPr="00002113">
        <w:rPr>
          <w:rFonts w:ascii="Times New Roman" w:hAnsi="Times New Roman" w:cs="Times New Roman"/>
          <w:sz w:val="24"/>
          <w:szCs w:val="24"/>
        </w:rPr>
        <w:t xml:space="preserve"> losses</w:t>
      </w:r>
      <w:r w:rsidR="004074DB" w:rsidRPr="00002113">
        <w:rPr>
          <w:rFonts w:ascii="Times New Roman" w:hAnsi="Times New Roman" w:cs="Times New Roman"/>
          <w:sz w:val="24"/>
          <w:szCs w:val="24"/>
        </w:rPr>
        <w:t xml:space="preserve">, </w:t>
      </w:r>
      <w:r w:rsidR="00B60952" w:rsidRPr="00002113">
        <w:rPr>
          <w:rFonts w:ascii="Times New Roman" w:hAnsi="Times New Roman" w:cs="Times New Roman"/>
          <w:sz w:val="24"/>
          <w:szCs w:val="24"/>
        </w:rPr>
        <w:t xml:space="preserve">property or damage, </w:t>
      </w:r>
      <w:r w:rsidR="004074DB" w:rsidRPr="00002113">
        <w:rPr>
          <w:rFonts w:ascii="Times New Roman" w:hAnsi="Times New Roman" w:cs="Times New Roman"/>
          <w:sz w:val="24"/>
          <w:szCs w:val="24"/>
        </w:rPr>
        <w:t>income, estimati</w:t>
      </w:r>
      <w:r w:rsidR="00B60952" w:rsidRPr="00002113">
        <w:rPr>
          <w:rFonts w:ascii="Times New Roman" w:hAnsi="Times New Roman" w:cs="Times New Roman"/>
          <w:sz w:val="24"/>
          <w:szCs w:val="24"/>
        </w:rPr>
        <w:t>ng</w:t>
      </w:r>
      <w:r w:rsidR="004074DB" w:rsidRPr="00002113">
        <w:rPr>
          <w:rFonts w:ascii="Times New Roman" w:hAnsi="Times New Roman" w:cs="Times New Roman"/>
          <w:sz w:val="24"/>
          <w:szCs w:val="24"/>
        </w:rPr>
        <w:t xml:space="preserve"> internal controls, frauds and other</w:t>
      </w:r>
      <w:r w:rsidR="00B60952" w:rsidRPr="00002113">
        <w:rPr>
          <w:rFonts w:ascii="Times New Roman" w:hAnsi="Times New Roman" w:cs="Times New Roman"/>
          <w:sz w:val="24"/>
          <w:szCs w:val="24"/>
        </w:rPr>
        <w:t xml:space="preserve"> </w:t>
      </w:r>
      <w:r w:rsidR="004074DB" w:rsidRPr="00002113">
        <w:rPr>
          <w:rFonts w:ascii="Times New Roman" w:hAnsi="Times New Roman" w:cs="Times New Roman"/>
          <w:sz w:val="24"/>
          <w:szCs w:val="24"/>
        </w:rPr>
        <w:t>s</w:t>
      </w:r>
      <w:r w:rsidR="00B60952" w:rsidRPr="00002113">
        <w:rPr>
          <w:rFonts w:ascii="Times New Roman" w:hAnsi="Times New Roman" w:cs="Times New Roman"/>
          <w:sz w:val="24"/>
          <w:szCs w:val="24"/>
        </w:rPr>
        <w:t>ituations</w:t>
      </w:r>
      <w:r w:rsidR="004074DB" w:rsidRPr="00002113">
        <w:rPr>
          <w:rFonts w:ascii="Times New Roman" w:hAnsi="Times New Roman" w:cs="Times New Roman"/>
          <w:sz w:val="24"/>
          <w:szCs w:val="24"/>
        </w:rPr>
        <w:t xml:space="preserve"> that </w:t>
      </w:r>
      <w:r w:rsidR="00B60952" w:rsidRPr="00002113">
        <w:rPr>
          <w:rFonts w:ascii="Times New Roman" w:hAnsi="Times New Roman" w:cs="Times New Roman"/>
          <w:sz w:val="24"/>
          <w:szCs w:val="24"/>
        </w:rPr>
        <w:t>require the integration</w:t>
      </w:r>
      <w:r w:rsidR="004074DB" w:rsidRPr="00002113">
        <w:rPr>
          <w:rFonts w:ascii="Times New Roman" w:hAnsi="Times New Roman" w:cs="Times New Roman"/>
          <w:sz w:val="24"/>
          <w:szCs w:val="24"/>
        </w:rPr>
        <w:t xml:space="preserve"> of accounting </w:t>
      </w:r>
      <w:r w:rsidR="00B60952" w:rsidRPr="00002113">
        <w:rPr>
          <w:rFonts w:ascii="Times New Roman" w:hAnsi="Times New Roman" w:cs="Times New Roman"/>
          <w:sz w:val="24"/>
          <w:szCs w:val="24"/>
        </w:rPr>
        <w:t>skills</w:t>
      </w:r>
      <w:r w:rsidR="004074DB" w:rsidRPr="00002113">
        <w:rPr>
          <w:rFonts w:ascii="Times New Roman" w:hAnsi="Times New Roman" w:cs="Times New Roman"/>
          <w:sz w:val="24"/>
          <w:szCs w:val="24"/>
        </w:rPr>
        <w:t xml:space="preserve"> into the legal system. </w:t>
      </w:r>
      <w:r w:rsidRPr="00002113">
        <w:rPr>
          <w:rFonts w:ascii="Times New Roman" w:hAnsi="Times New Roman" w:cs="Times New Roman"/>
          <w:sz w:val="24"/>
          <w:szCs w:val="24"/>
        </w:rPr>
        <w:t>So, forensic auditing</w:t>
      </w:r>
      <w:r w:rsidR="00EB4DF3" w:rsidRPr="00002113">
        <w:rPr>
          <w:rFonts w:ascii="Times New Roman" w:hAnsi="Times New Roman" w:cs="Times New Roman"/>
          <w:sz w:val="24"/>
          <w:szCs w:val="24"/>
        </w:rPr>
        <w:t xml:space="preserve"> is the process of using accounting principles, </w:t>
      </w:r>
      <w:r w:rsidR="0056058D" w:rsidRPr="00002113">
        <w:rPr>
          <w:rFonts w:ascii="Times New Roman" w:hAnsi="Times New Roman" w:cs="Times New Roman"/>
          <w:sz w:val="24"/>
          <w:szCs w:val="24"/>
        </w:rPr>
        <w:t>investigation procedures</w:t>
      </w:r>
      <w:r w:rsidR="00EB4DF3" w:rsidRPr="00002113">
        <w:rPr>
          <w:rFonts w:ascii="Times New Roman" w:hAnsi="Times New Roman" w:cs="Times New Roman"/>
          <w:sz w:val="24"/>
          <w:szCs w:val="24"/>
        </w:rPr>
        <w:t xml:space="preserve"> and </w:t>
      </w:r>
      <w:r w:rsidR="0056058D" w:rsidRPr="00002113">
        <w:rPr>
          <w:rFonts w:ascii="Times New Roman" w:hAnsi="Times New Roman" w:cs="Times New Roman"/>
          <w:sz w:val="24"/>
          <w:szCs w:val="24"/>
        </w:rPr>
        <w:t xml:space="preserve">auditing methods </w:t>
      </w:r>
      <w:r w:rsidR="00EB4DF3" w:rsidRPr="00002113">
        <w:rPr>
          <w:rFonts w:ascii="Times New Roman" w:hAnsi="Times New Roman" w:cs="Times New Roman"/>
          <w:sz w:val="24"/>
          <w:szCs w:val="24"/>
        </w:rPr>
        <w:t>to resolve legal issues.</w:t>
      </w:r>
      <w:r w:rsidR="007B15BC" w:rsidRPr="00002113">
        <w:rPr>
          <w:rFonts w:ascii="Times New Roman" w:hAnsi="Times New Roman" w:cs="Times New Roman"/>
          <w:sz w:val="24"/>
          <w:szCs w:val="24"/>
        </w:rPr>
        <w:t xml:space="preserve"> </w:t>
      </w:r>
    </w:p>
    <w:p w:rsidR="004074DB" w:rsidRPr="00002113" w:rsidRDefault="0045141C" w:rsidP="00903756">
      <w:pPr>
        <w:pStyle w:val="Heading3"/>
        <w:spacing w:line="480" w:lineRule="auto"/>
        <w:rPr>
          <w:rFonts w:ascii="Times New Roman" w:eastAsia="Times New Roman" w:hAnsi="Times New Roman" w:cs="Times New Roman"/>
        </w:rPr>
      </w:pPr>
      <w:bookmarkStart w:id="28" w:name="_Toc109388750"/>
      <w:bookmarkStart w:id="29" w:name="_Toc109729014"/>
      <w:r w:rsidRPr="00002113">
        <w:rPr>
          <w:rFonts w:ascii="Times New Roman" w:eastAsia="Times New Roman" w:hAnsi="Times New Roman" w:cs="Times New Roman"/>
        </w:rPr>
        <w:t>2.2.1</w:t>
      </w:r>
      <w:r w:rsidRPr="00002113">
        <w:rPr>
          <w:rFonts w:ascii="Times New Roman" w:eastAsia="Times New Roman" w:hAnsi="Times New Roman" w:cs="Times New Roman"/>
        </w:rPr>
        <w:tab/>
      </w:r>
      <w:r w:rsidR="004074DB" w:rsidRPr="00002113">
        <w:rPr>
          <w:rFonts w:ascii="Times New Roman" w:eastAsia="Times New Roman" w:hAnsi="Times New Roman" w:cs="Times New Roman"/>
        </w:rPr>
        <w:t>Advantages and Disadvantages of Forensic Auditing</w:t>
      </w:r>
      <w:bookmarkEnd w:id="28"/>
      <w:bookmarkEnd w:id="29"/>
      <w:r w:rsidR="004074DB" w:rsidRPr="00002113">
        <w:rPr>
          <w:rFonts w:ascii="Times New Roman" w:eastAsia="Times New Roman" w:hAnsi="Times New Roman" w:cs="Times New Roman"/>
        </w:rPr>
        <w:t xml:space="preserve">   </w:t>
      </w:r>
    </w:p>
    <w:p w:rsidR="003C0732" w:rsidRPr="00002113" w:rsidRDefault="003C0732" w:rsidP="00903756">
      <w:pPr>
        <w:pStyle w:val="ListParagraph"/>
        <w:numPr>
          <w:ilvl w:val="0"/>
          <w:numId w:val="1"/>
        </w:numPr>
        <w:tabs>
          <w:tab w:val="left" w:pos="360"/>
        </w:tabs>
        <w:spacing w:after="0" w:line="480" w:lineRule="auto"/>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Forensic auditing increases control mechanisms, safeguarding the company from financial crimes, potentially catastrophic one-time incidents th</w:t>
      </w:r>
      <w:r w:rsidR="00380649" w:rsidRPr="00002113">
        <w:rPr>
          <w:rFonts w:ascii="Times New Roman" w:eastAsia="Times New Roman" w:hAnsi="Times New Roman" w:cs="Times New Roman"/>
          <w:sz w:val="24"/>
          <w:szCs w:val="24"/>
        </w:rPr>
        <w:t>at could endanger its survival.</w:t>
      </w:r>
    </w:p>
    <w:p w:rsidR="003C0732" w:rsidRPr="00002113" w:rsidRDefault="00380649" w:rsidP="00903756">
      <w:pPr>
        <w:pStyle w:val="ListParagraph"/>
        <w:numPr>
          <w:ilvl w:val="0"/>
          <w:numId w:val="1"/>
        </w:numPr>
        <w:tabs>
          <w:tab w:val="left" w:pos="360"/>
        </w:tabs>
        <w:spacing w:after="0" w:line="480" w:lineRule="auto"/>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Forensic auditing is</w:t>
      </w:r>
      <w:r w:rsidR="003C0732" w:rsidRPr="00002113">
        <w:rPr>
          <w:rFonts w:ascii="Times New Roman" w:eastAsia="Times New Roman" w:hAnsi="Times New Roman" w:cs="Times New Roman"/>
          <w:sz w:val="24"/>
          <w:szCs w:val="24"/>
        </w:rPr>
        <w:t xml:space="preserve"> crucial for businesses that are being scrutinized by regulatory bodies and can even be invaluable in ensuring compliance with regulat</w:t>
      </w:r>
      <w:r w:rsidR="00377955" w:rsidRPr="00002113">
        <w:rPr>
          <w:rFonts w:ascii="Times New Roman" w:eastAsia="Times New Roman" w:hAnsi="Times New Roman" w:cs="Times New Roman"/>
          <w:sz w:val="24"/>
          <w:szCs w:val="24"/>
        </w:rPr>
        <w:t>ions</w:t>
      </w:r>
      <w:r w:rsidR="003C0732" w:rsidRPr="00002113">
        <w:rPr>
          <w:rFonts w:ascii="Times New Roman" w:eastAsia="Times New Roman" w:hAnsi="Times New Roman" w:cs="Times New Roman"/>
          <w:sz w:val="24"/>
          <w:szCs w:val="24"/>
        </w:rPr>
        <w:t xml:space="preserve">. </w:t>
      </w:r>
      <w:r w:rsidR="00DE3A3C" w:rsidRPr="00002113">
        <w:rPr>
          <w:rFonts w:ascii="Times New Roman" w:eastAsia="Times New Roman" w:hAnsi="Times New Roman" w:cs="Times New Roman"/>
          <w:sz w:val="24"/>
          <w:szCs w:val="24"/>
        </w:rPr>
        <w:t>A</w:t>
      </w:r>
      <w:r w:rsidR="00CE20B9" w:rsidRPr="00002113">
        <w:rPr>
          <w:rFonts w:ascii="Times New Roman" w:eastAsia="Times New Roman" w:hAnsi="Times New Roman" w:cs="Times New Roman"/>
          <w:sz w:val="24"/>
          <w:szCs w:val="24"/>
        </w:rPr>
        <w:t>s a</w:t>
      </w:r>
      <w:r w:rsidR="00DE3A3C" w:rsidRPr="00002113">
        <w:rPr>
          <w:rFonts w:ascii="Times New Roman" w:eastAsia="Times New Roman" w:hAnsi="Times New Roman" w:cs="Times New Roman"/>
          <w:sz w:val="24"/>
          <w:szCs w:val="24"/>
        </w:rPr>
        <w:t>n</w:t>
      </w:r>
      <w:r w:rsidR="003C0732" w:rsidRPr="00002113">
        <w:rPr>
          <w:rFonts w:ascii="Times New Roman" w:eastAsia="Times New Roman" w:hAnsi="Times New Roman" w:cs="Times New Roman"/>
          <w:sz w:val="24"/>
          <w:szCs w:val="24"/>
        </w:rPr>
        <w:t xml:space="preserve"> instance</w:t>
      </w:r>
      <w:r w:rsidR="00DE3A3C" w:rsidRPr="00002113">
        <w:rPr>
          <w:rFonts w:ascii="Times New Roman" w:eastAsia="Times New Roman" w:hAnsi="Times New Roman" w:cs="Times New Roman"/>
          <w:sz w:val="24"/>
          <w:szCs w:val="24"/>
        </w:rPr>
        <w:t xml:space="preserve"> in this case</w:t>
      </w:r>
      <w:r w:rsidR="003C0732" w:rsidRPr="00002113">
        <w:rPr>
          <w:rFonts w:ascii="Times New Roman" w:eastAsia="Times New Roman" w:hAnsi="Times New Roman" w:cs="Times New Roman"/>
          <w:sz w:val="24"/>
          <w:szCs w:val="24"/>
        </w:rPr>
        <w:t xml:space="preserve">, forensic auditing can be </w:t>
      </w:r>
      <w:r w:rsidR="00837C1B" w:rsidRPr="00002113">
        <w:rPr>
          <w:rFonts w:ascii="Times New Roman" w:eastAsia="Times New Roman" w:hAnsi="Times New Roman" w:cs="Times New Roman"/>
          <w:sz w:val="24"/>
          <w:szCs w:val="24"/>
        </w:rPr>
        <w:t>effective</w:t>
      </w:r>
      <w:r w:rsidR="003C0732" w:rsidRPr="00002113">
        <w:rPr>
          <w:rFonts w:ascii="Times New Roman" w:eastAsia="Times New Roman" w:hAnsi="Times New Roman" w:cs="Times New Roman"/>
          <w:sz w:val="24"/>
          <w:szCs w:val="24"/>
        </w:rPr>
        <w:t xml:space="preserve"> in </w:t>
      </w:r>
      <w:r w:rsidR="00837C1B" w:rsidRPr="00002113">
        <w:rPr>
          <w:rFonts w:ascii="Times New Roman" w:eastAsia="Times New Roman" w:hAnsi="Times New Roman" w:cs="Times New Roman"/>
          <w:sz w:val="24"/>
          <w:szCs w:val="24"/>
        </w:rPr>
        <w:t>guiding</w:t>
      </w:r>
      <w:r w:rsidR="003C0732" w:rsidRPr="00002113">
        <w:rPr>
          <w:rFonts w:ascii="Times New Roman" w:eastAsia="Times New Roman" w:hAnsi="Times New Roman" w:cs="Times New Roman"/>
          <w:sz w:val="24"/>
          <w:szCs w:val="24"/>
        </w:rPr>
        <w:t xml:space="preserve"> businesses to </w:t>
      </w:r>
      <w:r w:rsidR="004F0593" w:rsidRPr="00002113">
        <w:rPr>
          <w:rFonts w:ascii="Times New Roman" w:eastAsia="Times New Roman" w:hAnsi="Times New Roman" w:cs="Times New Roman"/>
          <w:sz w:val="24"/>
          <w:szCs w:val="24"/>
        </w:rPr>
        <w:t>make sure</w:t>
      </w:r>
      <w:r w:rsidR="003C0732" w:rsidRPr="00002113">
        <w:rPr>
          <w:rFonts w:ascii="Times New Roman" w:eastAsia="Times New Roman" w:hAnsi="Times New Roman" w:cs="Times New Roman"/>
          <w:sz w:val="24"/>
          <w:szCs w:val="24"/>
        </w:rPr>
        <w:t xml:space="preserve"> that their anti-money laundering procedures can </w:t>
      </w:r>
      <w:r w:rsidR="00A17784" w:rsidRPr="00002113">
        <w:rPr>
          <w:rFonts w:ascii="Times New Roman" w:eastAsia="Times New Roman" w:hAnsi="Times New Roman" w:cs="Times New Roman"/>
          <w:sz w:val="24"/>
          <w:szCs w:val="24"/>
        </w:rPr>
        <w:t>effectively safeguard businesse</w:t>
      </w:r>
      <w:r w:rsidR="003C0732" w:rsidRPr="00002113">
        <w:rPr>
          <w:rFonts w:ascii="Times New Roman" w:eastAsia="Times New Roman" w:hAnsi="Times New Roman" w:cs="Times New Roman"/>
          <w:sz w:val="24"/>
          <w:szCs w:val="24"/>
        </w:rPr>
        <w:t>s.</w:t>
      </w:r>
    </w:p>
    <w:p w:rsidR="00460ABB" w:rsidRPr="00002113" w:rsidRDefault="004074DB" w:rsidP="00903756">
      <w:pPr>
        <w:pStyle w:val="ListParagraph"/>
        <w:numPr>
          <w:ilvl w:val="0"/>
          <w:numId w:val="1"/>
        </w:numPr>
        <w:tabs>
          <w:tab w:val="left" w:pos="360"/>
        </w:tabs>
        <w:spacing w:after="0" w:line="480" w:lineRule="auto"/>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 xml:space="preserve">Forensic auditing can help </w:t>
      </w:r>
      <w:r w:rsidR="00460ABB" w:rsidRPr="00002113">
        <w:rPr>
          <w:rFonts w:ascii="Times New Roman" w:eastAsia="Times New Roman" w:hAnsi="Times New Roman" w:cs="Times New Roman"/>
          <w:sz w:val="24"/>
          <w:szCs w:val="24"/>
        </w:rPr>
        <w:t>deter</w:t>
      </w:r>
      <w:r w:rsidRPr="00002113">
        <w:rPr>
          <w:rFonts w:ascii="Times New Roman" w:eastAsia="Times New Roman" w:hAnsi="Times New Roman" w:cs="Times New Roman"/>
          <w:sz w:val="24"/>
          <w:szCs w:val="24"/>
        </w:rPr>
        <w:t xml:space="preserve"> </w:t>
      </w:r>
      <w:r w:rsidR="00460ABB" w:rsidRPr="00002113">
        <w:rPr>
          <w:rFonts w:ascii="Times New Roman" w:eastAsia="Times New Roman" w:hAnsi="Times New Roman" w:cs="Times New Roman"/>
          <w:sz w:val="24"/>
          <w:szCs w:val="24"/>
        </w:rPr>
        <w:t>firms</w:t>
      </w:r>
      <w:r w:rsidRPr="00002113">
        <w:rPr>
          <w:rFonts w:ascii="Times New Roman" w:eastAsia="Times New Roman" w:hAnsi="Times New Roman" w:cs="Times New Roman"/>
          <w:sz w:val="24"/>
          <w:szCs w:val="24"/>
        </w:rPr>
        <w:t xml:space="preserve"> </w:t>
      </w:r>
      <w:r w:rsidR="00460ABB" w:rsidRPr="00002113">
        <w:rPr>
          <w:rFonts w:ascii="Times New Roman" w:eastAsia="Times New Roman" w:hAnsi="Times New Roman" w:cs="Times New Roman"/>
          <w:sz w:val="24"/>
          <w:szCs w:val="24"/>
        </w:rPr>
        <w:t>against</w:t>
      </w:r>
      <w:r w:rsidRPr="00002113">
        <w:rPr>
          <w:rFonts w:ascii="Times New Roman" w:eastAsia="Times New Roman" w:hAnsi="Times New Roman" w:cs="Times New Roman"/>
          <w:sz w:val="24"/>
          <w:szCs w:val="24"/>
        </w:rPr>
        <w:t xml:space="preserve"> </w:t>
      </w:r>
      <w:r w:rsidR="00460ABB" w:rsidRPr="00002113">
        <w:rPr>
          <w:rFonts w:ascii="Times New Roman" w:eastAsia="Times New Roman" w:hAnsi="Times New Roman" w:cs="Times New Roman"/>
          <w:sz w:val="24"/>
          <w:szCs w:val="24"/>
        </w:rPr>
        <w:t xml:space="preserve">suffering long-term reputational harm from the media attention brought on by insider offences. Additionally, forensic accounting offers a reliable foundation of verifiable data that can be used </w:t>
      </w:r>
      <w:r w:rsidR="00B8338C" w:rsidRPr="00002113">
        <w:rPr>
          <w:rFonts w:ascii="Times New Roman" w:eastAsia="Times New Roman" w:hAnsi="Times New Roman" w:cs="Times New Roman"/>
          <w:sz w:val="24"/>
          <w:szCs w:val="24"/>
        </w:rPr>
        <w:t xml:space="preserve">as a means of </w:t>
      </w:r>
      <w:r w:rsidR="00460ABB" w:rsidRPr="00002113">
        <w:rPr>
          <w:rFonts w:ascii="Times New Roman" w:eastAsia="Times New Roman" w:hAnsi="Times New Roman" w:cs="Times New Roman"/>
          <w:sz w:val="24"/>
          <w:szCs w:val="24"/>
        </w:rPr>
        <w:t>settl</w:t>
      </w:r>
      <w:r w:rsidR="00B8338C" w:rsidRPr="00002113">
        <w:rPr>
          <w:rFonts w:ascii="Times New Roman" w:eastAsia="Times New Roman" w:hAnsi="Times New Roman" w:cs="Times New Roman"/>
          <w:sz w:val="24"/>
          <w:szCs w:val="24"/>
        </w:rPr>
        <w:t>ing</w:t>
      </w:r>
      <w:r w:rsidR="00460ABB" w:rsidRPr="00002113">
        <w:rPr>
          <w:rFonts w:ascii="Times New Roman" w:eastAsia="Times New Roman" w:hAnsi="Times New Roman" w:cs="Times New Roman"/>
          <w:sz w:val="24"/>
          <w:szCs w:val="24"/>
        </w:rPr>
        <w:t xml:space="preserve"> disputes and in court </w:t>
      </w:r>
      <w:r w:rsidR="00AE4D28" w:rsidRPr="00002113">
        <w:rPr>
          <w:rFonts w:ascii="Times New Roman" w:eastAsia="Times New Roman" w:hAnsi="Times New Roman" w:cs="Times New Roman"/>
          <w:sz w:val="24"/>
          <w:szCs w:val="24"/>
        </w:rPr>
        <w:t>if</w:t>
      </w:r>
      <w:r w:rsidR="00460ABB" w:rsidRPr="00002113">
        <w:rPr>
          <w:rFonts w:ascii="Times New Roman" w:eastAsia="Times New Roman" w:hAnsi="Times New Roman" w:cs="Times New Roman"/>
          <w:sz w:val="24"/>
          <w:szCs w:val="24"/>
        </w:rPr>
        <w:t xml:space="preserve"> the victim demand legal recourse.</w:t>
      </w:r>
    </w:p>
    <w:p w:rsidR="00E42966" w:rsidRPr="00002113" w:rsidRDefault="00460ABB" w:rsidP="00903756">
      <w:pPr>
        <w:pStyle w:val="ListParagraph"/>
        <w:numPr>
          <w:ilvl w:val="0"/>
          <w:numId w:val="1"/>
        </w:numPr>
        <w:tabs>
          <w:tab w:val="left" w:pos="360"/>
        </w:tabs>
        <w:spacing w:after="0" w:line="480" w:lineRule="auto"/>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lastRenderedPageBreak/>
        <w:t>By uncovering wasteful processes, forensic auditing can boost efficiency.</w:t>
      </w:r>
    </w:p>
    <w:p w:rsidR="004074DB" w:rsidRPr="00002113" w:rsidRDefault="00E42966" w:rsidP="00903756">
      <w:pPr>
        <w:pStyle w:val="ListParagraph"/>
        <w:numPr>
          <w:ilvl w:val="0"/>
          <w:numId w:val="1"/>
        </w:numPr>
        <w:tabs>
          <w:tab w:val="left" w:pos="360"/>
        </w:tabs>
        <w:spacing w:after="0" w:line="480" w:lineRule="auto"/>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 xml:space="preserve">By increasing openness and integrity in how resources are being used, </w:t>
      </w:r>
      <w:r w:rsidR="00054457" w:rsidRPr="00002113">
        <w:rPr>
          <w:rFonts w:ascii="Times New Roman" w:eastAsia="Times New Roman" w:hAnsi="Times New Roman" w:cs="Times New Roman"/>
          <w:sz w:val="24"/>
          <w:szCs w:val="24"/>
        </w:rPr>
        <w:t>across</w:t>
      </w:r>
      <w:r w:rsidRPr="00002113">
        <w:rPr>
          <w:rFonts w:ascii="Times New Roman" w:eastAsia="Times New Roman" w:hAnsi="Times New Roman" w:cs="Times New Roman"/>
          <w:sz w:val="24"/>
          <w:szCs w:val="24"/>
        </w:rPr>
        <w:t xml:space="preserve"> private and governmental </w:t>
      </w:r>
      <w:r w:rsidR="00054457" w:rsidRPr="00002113">
        <w:rPr>
          <w:rFonts w:ascii="Times New Roman" w:eastAsia="Times New Roman" w:hAnsi="Times New Roman" w:cs="Times New Roman"/>
          <w:sz w:val="24"/>
          <w:szCs w:val="24"/>
        </w:rPr>
        <w:t>organizations</w:t>
      </w:r>
      <w:r w:rsidRPr="00002113">
        <w:rPr>
          <w:rFonts w:ascii="Times New Roman" w:eastAsia="Times New Roman" w:hAnsi="Times New Roman" w:cs="Times New Roman"/>
          <w:sz w:val="24"/>
          <w:szCs w:val="24"/>
        </w:rPr>
        <w:t xml:space="preserve">, forensic auditing can </w:t>
      </w:r>
      <w:r w:rsidR="00054457" w:rsidRPr="00002113">
        <w:rPr>
          <w:rFonts w:ascii="Times New Roman" w:eastAsia="Times New Roman" w:hAnsi="Times New Roman" w:cs="Times New Roman"/>
          <w:sz w:val="24"/>
          <w:szCs w:val="24"/>
        </w:rPr>
        <w:t>support</w:t>
      </w:r>
      <w:r w:rsidRPr="00002113">
        <w:rPr>
          <w:rFonts w:ascii="Times New Roman" w:eastAsia="Times New Roman" w:hAnsi="Times New Roman" w:cs="Times New Roman"/>
          <w:sz w:val="24"/>
          <w:szCs w:val="24"/>
        </w:rPr>
        <w:t xml:space="preserve"> </w:t>
      </w:r>
      <w:r w:rsidR="005C2132" w:rsidRPr="00002113">
        <w:rPr>
          <w:rFonts w:ascii="Times New Roman" w:eastAsia="Times New Roman" w:hAnsi="Times New Roman" w:cs="Times New Roman"/>
          <w:sz w:val="24"/>
          <w:szCs w:val="24"/>
        </w:rPr>
        <w:t>in</w:t>
      </w:r>
      <w:r w:rsidRPr="00002113">
        <w:rPr>
          <w:rFonts w:ascii="Times New Roman" w:eastAsia="Times New Roman" w:hAnsi="Times New Roman" w:cs="Times New Roman"/>
          <w:sz w:val="24"/>
          <w:szCs w:val="24"/>
        </w:rPr>
        <w:t xml:space="preserve"> detectin</w:t>
      </w:r>
      <w:r w:rsidR="005C2132" w:rsidRPr="00002113">
        <w:rPr>
          <w:rFonts w:ascii="Times New Roman" w:eastAsia="Times New Roman" w:hAnsi="Times New Roman" w:cs="Times New Roman"/>
          <w:sz w:val="24"/>
          <w:szCs w:val="24"/>
        </w:rPr>
        <w:t>g</w:t>
      </w:r>
      <w:r w:rsidRPr="00002113">
        <w:rPr>
          <w:rFonts w:ascii="Times New Roman" w:eastAsia="Times New Roman" w:hAnsi="Times New Roman" w:cs="Times New Roman"/>
          <w:sz w:val="24"/>
          <w:szCs w:val="24"/>
        </w:rPr>
        <w:t xml:space="preserve"> and </w:t>
      </w:r>
      <w:r w:rsidR="00522600" w:rsidRPr="00002113">
        <w:rPr>
          <w:rFonts w:ascii="Times New Roman" w:eastAsia="Times New Roman" w:hAnsi="Times New Roman" w:cs="Times New Roman"/>
          <w:sz w:val="24"/>
          <w:szCs w:val="24"/>
        </w:rPr>
        <w:t>recording</w:t>
      </w:r>
      <w:r w:rsidRPr="00002113">
        <w:rPr>
          <w:rFonts w:ascii="Times New Roman" w:eastAsia="Times New Roman" w:hAnsi="Times New Roman" w:cs="Times New Roman"/>
          <w:sz w:val="24"/>
          <w:szCs w:val="24"/>
        </w:rPr>
        <w:t xml:space="preserve"> of </w:t>
      </w:r>
      <w:r w:rsidR="00522600" w:rsidRPr="00002113">
        <w:rPr>
          <w:rFonts w:ascii="Times New Roman" w:eastAsia="Times New Roman" w:hAnsi="Times New Roman" w:cs="Times New Roman"/>
          <w:sz w:val="24"/>
          <w:szCs w:val="24"/>
        </w:rPr>
        <w:t>possible</w:t>
      </w:r>
      <w:r w:rsidRPr="00002113">
        <w:rPr>
          <w:rFonts w:ascii="Times New Roman" w:eastAsia="Times New Roman" w:hAnsi="Times New Roman" w:cs="Times New Roman"/>
          <w:sz w:val="24"/>
          <w:szCs w:val="24"/>
        </w:rPr>
        <w:t xml:space="preserve"> conflicts of interest for executives.</w:t>
      </w:r>
    </w:p>
    <w:p w:rsidR="004074DB" w:rsidRPr="00002113" w:rsidRDefault="004074DB" w:rsidP="00903756">
      <w:pPr>
        <w:pStyle w:val="Heading3"/>
        <w:spacing w:line="480" w:lineRule="auto"/>
        <w:rPr>
          <w:rFonts w:ascii="Times New Roman" w:eastAsia="Times New Roman" w:hAnsi="Times New Roman" w:cs="Times New Roman"/>
        </w:rPr>
      </w:pPr>
      <w:bookmarkStart w:id="30" w:name="_Toc109388751"/>
      <w:bookmarkStart w:id="31" w:name="_Toc109729015"/>
      <w:r w:rsidRPr="00002113">
        <w:rPr>
          <w:rFonts w:ascii="Times New Roman" w:eastAsia="Times New Roman" w:hAnsi="Times New Roman" w:cs="Times New Roman"/>
        </w:rPr>
        <w:t>2.2.2</w:t>
      </w:r>
      <w:r w:rsidRPr="00002113">
        <w:rPr>
          <w:rFonts w:ascii="Times New Roman" w:eastAsia="Times New Roman" w:hAnsi="Times New Roman" w:cs="Times New Roman"/>
        </w:rPr>
        <w:tab/>
        <w:t>Disadvantages of Forensic Auditing</w:t>
      </w:r>
      <w:bookmarkEnd w:id="30"/>
      <w:bookmarkEnd w:id="31"/>
    </w:p>
    <w:p w:rsidR="00290624" w:rsidRPr="00002113" w:rsidRDefault="00290624" w:rsidP="00903756">
      <w:pPr>
        <w:pStyle w:val="ListParagraph"/>
        <w:numPr>
          <w:ilvl w:val="0"/>
          <w:numId w:val="6"/>
        </w:numPr>
        <w:spacing w:line="480" w:lineRule="auto"/>
        <w:jc w:val="both"/>
        <w:rPr>
          <w:rFonts w:ascii="Times New Roman" w:eastAsia="Times New Roman" w:hAnsi="Times New Roman" w:cs="Times New Roman"/>
          <w:b/>
          <w:sz w:val="24"/>
          <w:szCs w:val="24"/>
        </w:rPr>
      </w:pPr>
      <w:r w:rsidRPr="00002113">
        <w:rPr>
          <w:rFonts w:ascii="Times New Roman" w:eastAsia="Times New Roman" w:hAnsi="Times New Roman" w:cs="Times New Roman"/>
          <w:sz w:val="24"/>
          <w:szCs w:val="24"/>
        </w:rPr>
        <w:t>An improperly run forensic auditing could take up too much managerial time causing an undesirable detour for the company.</w:t>
      </w:r>
    </w:p>
    <w:p w:rsidR="00290624" w:rsidRPr="00002113" w:rsidRDefault="00290624" w:rsidP="00903756">
      <w:pPr>
        <w:pStyle w:val="ListParagraph"/>
        <w:numPr>
          <w:ilvl w:val="0"/>
          <w:numId w:val="6"/>
        </w:numPr>
        <w:spacing w:line="480" w:lineRule="auto"/>
        <w:jc w:val="both"/>
        <w:rPr>
          <w:rFonts w:ascii="Times New Roman" w:eastAsia="Times New Roman" w:hAnsi="Times New Roman" w:cs="Times New Roman"/>
          <w:b/>
          <w:sz w:val="24"/>
          <w:szCs w:val="24"/>
        </w:rPr>
      </w:pPr>
      <w:r w:rsidRPr="00002113">
        <w:rPr>
          <w:rFonts w:ascii="Times New Roman" w:eastAsia="Times New Roman" w:hAnsi="Times New Roman" w:cs="Times New Roman"/>
          <w:sz w:val="24"/>
          <w:szCs w:val="24"/>
        </w:rPr>
        <w:t>Under some conditions, the audit plan m</w:t>
      </w:r>
      <w:r w:rsidR="00573751" w:rsidRPr="00002113">
        <w:rPr>
          <w:rFonts w:ascii="Times New Roman" w:eastAsia="Times New Roman" w:hAnsi="Times New Roman" w:cs="Times New Roman"/>
          <w:sz w:val="24"/>
          <w:szCs w:val="24"/>
        </w:rPr>
        <w:t>ight have</w:t>
      </w:r>
      <w:r w:rsidRPr="00002113">
        <w:rPr>
          <w:rFonts w:ascii="Times New Roman" w:eastAsia="Times New Roman" w:hAnsi="Times New Roman" w:cs="Times New Roman"/>
          <w:sz w:val="24"/>
          <w:szCs w:val="24"/>
        </w:rPr>
        <w:t xml:space="preserve"> to be expanded, requiring </w:t>
      </w:r>
      <w:r w:rsidR="00570A21" w:rsidRPr="00002113">
        <w:rPr>
          <w:rFonts w:ascii="Times New Roman" w:eastAsia="Times New Roman" w:hAnsi="Times New Roman" w:cs="Times New Roman"/>
          <w:sz w:val="24"/>
          <w:szCs w:val="24"/>
        </w:rPr>
        <w:t>budget</w:t>
      </w:r>
      <w:r w:rsidRPr="00002113">
        <w:rPr>
          <w:rFonts w:ascii="Times New Roman" w:eastAsia="Times New Roman" w:hAnsi="Times New Roman" w:cs="Times New Roman"/>
          <w:sz w:val="24"/>
          <w:szCs w:val="24"/>
        </w:rPr>
        <w:t xml:space="preserve"> increase. Forensic auditing can have a broad reach across the firm.</w:t>
      </w:r>
    </w:p>
    <w:p w:rsidR="004074DB" w:rsidRPr="00002113" w:rsidRDefault="0013014F" w:rsidP="00903756">
      <w:pPr>
        <w:pStyle w:val="ListParagraph"/>
        <w:numPr>
          <w:ilvl w:val="0"/>
          <w:numId w:val="6"/>
        </w:numPr>
        <w:spacing w:line="480" w:lineRule="auto"/>
        <w:jc w:val="both"/>
        <w:rPr>
          <w:rFonts w:ascii="Times New Roman" w:eastAsia="Times New Roman" w:hAnsi="Times New Roman" w:cs="Times New Roman"/>
          <w:b/>
          <w:sz w:val="24"/>
          <w:szCs w:val="24"/>
        </w:rPr>
      </w:pPr>
      <w:r w:rsidRPr="00002113">
        <w:rPr>
          <w:rFonts w:ascii="Times New Roman" w:eastAsia="Times New Roman" w:hAnsi="Times New Roman" w:cs="Times New Roman"/>
          <w:sz w:val="24"/>
          <w:szCs w:val="24"/>
        </w:rPr>
        <w:t xml:space="preserve">Proactive forensic auditing may be perceived by some personnel as an insult on their moral character </w:t>
      </w:r>
      <w:r w:rsidR="002E59FA" w:rsidRPr="00002113">
        <w:rPr>
          <w:rFonts w:ascii="Times New Roman" w:eastAsia="Times New Roman" w:hAnsi="Times New Roman" w:cs="Times New Roman"/>
          <w:sz w:val="24"/>
          <w:szCs w:val="24"/>
        </w:rPr>
        <w:t>instead of an avenue to enhance profitability</w:t>
      </w:r>
      <w:r w:rsidRPr="00002113">
        <w:rPr>
          <w:rFonts w:ascii="Times New Roman" w:eastAsia="Times New Roman" w:hAnsi="Times New Roman" w:cs="Times New Roman"/>
          <w:sz w:val="24"/>
          <w:szCs w:val="24"/>
        </w:rPr>
        <w:t xml:space="preserve"> systems of the company.</w:t>
      </w:r>
    </w:p>
    <w:p w:rsidR="004074DB" w:rsidRPr="00002113" w:rsidRDefault="004074DB" w:rsidP="00903756">
      <w:pPr>
        <w:pStyle w:val="Heading2"/>
        <w:spacing w:line="480" w:lineRule="auto"/>
        <w:rPr>
          <w:sz w:val="28"/>
          <w:szCs w:val="28"/>
        </w:rPr>
      </w:pPr>
      <w:bookmarkStart w:id="32" w:name="_Toc109388752"/>
      <w:bookmarkStart w:id="33" w:name="_Toc109729016"/>
      <w:r w:rsidRPr="00002113">
        <w:rPr>
          <w:sz w:val="28"/>
          <w:szCs w:val="28"/>
        </w:rPr>
        <w:t>2.3</w:t>
      </w:r>
      <w:r w:rsidRPr="00002113">
        <w:rPr>
          <w:sz w:val="28"/>
          <w:szCs w:val="28"/>
        </w:rPr>
        <w:tab/>
        <w:t>Incidence of Fraud</w:t>
      </w:r>
      <w:bookmarkEnd w:id="32"/>
      <w:bookmarkEnd w:id="33"/>
    </w:p>
    <w:p w:rsidR="004074DB" w:rsidRPr="00002113" w:rsidRDefault="00AB371A" w:rsidP="00903756">
      <w:pPr>
        <w:spacing w:line="480" w:lineRule="auto"/>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There may be some connection between the issue with our financial system and this fraudulent behavior, thus there may be some contributing aspects. The elements consist of:</w:t>
      </w:r>
    </w:p>
    <w:p w:rsidR="004074DB" w:rsidRPr="00002113" w:rsidRDefault="004074DB" w:rsidP="00903756">
      <w:pPr>
        <w:pStyle w:val="ListParagraph"/>
        <w:numPr>
          <w:ilvl w:val="0"/>
          <w:numId w:val="7"/>
        </w:numPr>
        <w:tabs>
          <w:tab w:val="left" w:pos="360"/>
        </w:tabs>
        <w:spacing w:after="0" w:line="480" w:lineRule="auto"/>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Malpractices</w:t>
      </w:r>
    </w:p>
    <w:p w:rsidR="0055089D" w:rsidRPr="00002113" w:rsidRDefault="0055089D" w:rsidP="00903756">
      <w:pPr>
        <w:pStyle w:val="ListParagraph"/>
        <w:numPr>
          <w:ilvl w:val="0"/>
          <w:numId w:val="7"/>
        </w:numPr>
        <w:tabs>
          <w:tab w:val="left" w:pos="360"/>
        </w:tabs>
        <w:spacing w:after="0" w:line="480" w:lineRule="auto"/>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Not changing representatives or staff members frequently enough.</w:t>
      </w:r>
    </w:p>
    <w:p w:rsidR="004074DB" w:rsidRPr="00002113" w:rsidRDefault="004074DB" w:rsidP="00903756">
      <w:pPr>
        <w:pStyle w:val="ListParagraph"/>
        <w:numPr>
          <w:ilvl w:val="0"/>
          <w:numId w:val="7"/>
        </w:numPr>
        <w:tabs>
          <w:tab w:val="left" w:pos="360"/>
        </w:tabs>
        <w:spacing w:after="0" w:line="480" w:lineRule="auto"/>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Inadequate training of staff.</w:t>
      </w:r>
    </w:p>
    <w:p w:rsidR="004074DB" w:rsidRPr="00002113" w:rsidRDefault="004074DB" w:rsidP="00903756">
      <w:pPr>
        <w:spacing w:line="480" w:lineRule="auto"/>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According</w:t>
      </w:r>
      <w:r w:rsidR="00401984" w:rsidRPr="00002113">
        <w:rPr>
          <w:rFonts w:ascii="Times New Roman" w:eastAsia="Times New Roman" w:hAnsi="Times New Roman" w:cs="Times New Roman"/>
          <w:sz w:val="24"/>
          <w:szCs w:val="24"/>
        </w:rPr>
        <w:t xml:space="preserve"> to </w:t>
      </w:r>
      <w:r w:rsidR="00570B1A" w:rsidRPr="00002113">
        <w:rPr>
          <w:rFonts w:ascii="Times New Roman" w:hAnsi="Times New Roman" w:cs="Times New Roman"/>
          <w:sz w:val="24"/>
          <w:szCs w:val="24"/>
        </w:rPr>
        <w:t>Santos and Brito (2012).</w:t>
      </w:r>
      <w:r w:rsidR="00570B1A" w:rsidRPr="00002113">
        <w:rPr>
          <w:rFonts w:ascii="Times New Roman" w:hAnsi="Times New Roman" w:cs="Times New Roman"/>
        </w:rPr>
        <w:t xml:space="preserve"> </w:t>
      </w:r>
      <w:r w:rsidR="00BF7758" w:rsidRPr="00002113">
        <w:rPr>
          <w:rFonts w:ascii="Times New Roman" w:eastAsia="Times New Roman" w:hAnsi="Times New Roman" w:cs="Times New Roman"/>
          <w:sz w:val="24"/>
          <w:szCs w:val="24"/>
        </w:rPr>
        <w:t>Fraud is a negative economic process that needs to be thoroughly addressed</w:t>
      </w:r>
      <w:r w:rsidRPr="00002113">
        <w:rPr>
          <w:rFonts w:ascii="Times New Roman" w:eastAsia="Times New Roman" w:hAnsi="Times New Roman" w:cs="Times New Roman"/>
          <w:sz w:val="24"/>
          <w:szCs w:val="24"/>
        </w:rPr>
        <w:t xml:space="preserve">. </w:t>
      </w:r>
      <w:r w:rsidR="003F3715" w:rsidRPr="00002113">
        <w:rPr>
          <w:rFonts w:ascii="Times New Roman" w:eastAsia="Times New Roman" w:hAnsi="Times New Roman" w:cs="Times New Roman"/>
          <w:sz w:val="24"/>
          <w:szCs w:val="24"/>
        </w:rPr>
        <w:t xml:space="preserve">He was very explicit that </w:t>
      </w:r>
      <w:r w:rsidRPr="00002113">
        <w:rPr>
          <w:rFonts w:ascii="Times New Roman" w:eastAsia="Times New Roman" w:hAnsi="Times New Roman" w:cs="Times New Roman"/>
          <w:sz w:val="24"/>
          <w:szCs w:val="24"/>
        </w:rPr>
        <w:t xml:space="preserve">for any profit making </w:t>
      </w:r>
      <w:r w:rsidR="00622A26" w:rsidRPr="00002113">
        <w:rPr>
          <w:rFonts w:ascii="Times New Roman" w:eastAsia="Times New Roman" w:hAnsi="Times New Roman" w:cs="Times New Roman"/>
          <w:sz w:val="24"/>
          <w:szCs w:val="24"/>
        </w:rPr>
        <w:t>establishment</w:t>
      </w:r>
      <w:r w:rsidRPr="00002113">
        <w:rPr>
          <w:rFonts w:ascii="Times New Roman" w:eastAsia="Times New Roman" w:hAnsi="Times New Roman" w:cs="Times New Roman"/>
          <w:sz w:val="24"/>
          <w:szCs w:val="24"/>
        </w:rPr>
        <w:t xml:space="preserve"> to survive</w:t>
      </w:r>
      <w:r w:rsidR="007F2DE3" w:rsidRPr="00002113">
        <w:rPr>
          <w:rFonts w:ascii="Times New Roman" w:eastAsia="Times New Roman" w:hAnsi="Times New Roman" w:cs="Times New Roman"/>
          <w:sz w:val="24"/>
          <w:szCs w:val="24"/>
        </w:rPr>
        <w:t>,</w:t>
      </w:r>
      <w:r w:rsidRPr="00002113">
        <w:rPr>
          <w:rFonts w:ascii="Times New Roman" w:eastAsia="Times New Roman" w:hAnsi="Times New Roman" w:cs="Times New Roman"/>
          <w:sz w:val="24"/>
          <w:szCs w:val="24"/>
        </w:rPr>
        <w:t xml:space="preserve"> </w:t>
      </w:r>
      <w:r w:rsidR="007F2DE3" w:rsidRPr="00002113">
        <w:rPr>
          <w:rFonts w:ascii="Times New Roman" w:eastAsia="Times New Roman" w:hAnsi="Times New Roman" w:cs="Times New Roman"/>
          <w:sz w:val="24"/>
          <w:szCs w:val="24"/>
        </w:rPr>
        <w:t xml:space="preserve">before recruiting, there </w:t>
      </w:r>
      <w:r w:rsidR="00175045" w:rsidRPr="00002113">
        <w:rPr>
          <w:rFonts w:ascii="Times New Roman" w:eastAsia="Times New Roman" w:hAnsi="Times New Roman" w:cs="Times New Roman"/>
          <w:sz w:val="24"/>
          <w:szCs w:val="24"/>
        </w:rPr>
        <w:t>has to</w:t>
      </w:r>
      <w:r w:rsidR="007F2DE3" w:rsidRPr="00002113">
        <w:rPr>
          <w:rFonts w:ascii="Times New Roman" w:eastAsia="Times New Roman" w:hAnsi="Times New Roman" w:cs="Times New Roman"/>
          <w:sz w:val="24"/>
          <w:szCs w:val="24"/>
        </w:rPr>
        <w:t xml:space="preserve"> be reliable </w:t>
      </w:r>
      <w:r w:rsidR="00FE564C" w:rsidRPr="00002113">
        <w:rPr>
          <w:rFonts w:ascii="Times New Roman" w:eastAsia="Times New Roman" w:hAnsi="Times New Roman" w:cs="Times New Roman"/>
          <w:sz w:val="24"/>
          <w:szCs w:val="24"/>
        </w:rPr>
        <w:t>leadership</w:t>
      </w:r>
      <w:r w:rsidR="007F2DE3" w:rsidRPr="00002113">
        <w:rPr>
          <w:rFonts w:ascii="Times New Roman" w:eastAsia="Times New Roman" w:hAnsi="Times New Roman" w:cs="Times New Roman"/>
          <w:sz w:val="24"/>
          <w:szCs w:val="24"/>
        </w:rPr>
        <w:t xml:space="preserve"> and mentally healthy employees.</w:t>
      </w:r>
    </w:p>
    <w:p w:rsidR="004074DB" w:rsidRPr="00002113" w:rsidRDefault="00C50010" w:rsidP="00903756">
      <w:pPr>
        <w:spacing w:line="480" w:lineRule="auto"/>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In the past, fraudulent activities caused the collapse of numerous organizations</w:t>
      </w:r>
      <w:r w:rsidR="004074DB" w:rsidRPr="00002113">
        <w:rPr>
          <w:rFonts w:ascii="Times New Roman" w:eastAsia="Times New Roman" w:hAnsi="Times New Roman" w:cs="Times New Roman"/>
          <w:sz w:val="24"/>
          <w:szCs w:val="24"/>
        </w:rPr>
        <w:t xml:space="preserve">, </w:t>
      </w:r>
      <w:r w:rsidR="00737AA6" w:rsidRPr="00002113">
        <w:rPr>
          <w:rFonts w:ascii="Times New Roman" w:eastAsia="Times New Roman" w:hAnsi="Times New Roman" w:cs="Times New Roman"/>
          <w:sz w:val="24"/>
          <w:szCs w:val="24"/>
        </w:rPr>
        <w:t>to which the government has taken action by establishing an agency</w:t>
      </w:r>
      <w:r w:rsidR="004074DB" w:rsidRPr="00002113">
        <w:rPr>
          <w:rFonts w:ascii="Times New Roman" w:eastAsia="Times New Roman" w:hAnsi="Times New Roman" w:cs="Times New Roman"/>
          <w:sz w:val="24"/>
          <w:szCs w:val="24"/>
        </w:rPr>
        <w:t xml:space="preserve"> </w:t>
      </w:r>
      <w:r w:rsidR="00CD6277" w:rsidRPr="00002113">
        <w:rPr>
          <w:rFonts w:ascii="Times New Roman" w:eastAsia="Times New Roman" w:hAnsi="Times New Roman" w:cs="Times New Roman"/>
          <w:sz w:val="24"/>
          <w:szCs w:val="24"/>
        </w:rPr>
        <w:t>known as</w:t>
      </w:r>
      <w:r w:rsidR="004074DB" w:rsidRPr="00002113">
        <w:rPr>
          <w:rFonts w:ascii="Times New Roman" w:eastAsia="Times New Roman" w:hAnsi="Times New Roman" w:cs="Times New Roman"/>
          <w:sz w:val="24"/>
          <w:szCs w:val="24"/>
        </w:rPr>
        <w:t xml:space="preserve"> the Economic and financial crime </w:t>
      </w:r>
      <w:r w:rsidR="004074DB" w:rsidRPr="00002113">
        <w:rPr>
          <w:rFonts w:ascii="Times New Roman" w:eastAsia="Times New Roman" w:hAnsi="Times New Roman" w:cs="Times New Roman"/>
          <w:sz w:val="24"/>
          <w:szCs w:val="24"/>
        </w:rPr>
        <w:lastRenderedPageBreak/>
        <w:t xml:space="preserve">commission (EFCC). The agency </w:t>
      </w:r>
      <w:r w:rsidR="00C46367" w:rsidRPr="00002113">
        <w:rPr>
          <w:rFonts w:ascii="Times New Roman" w:eastAsia="Times New Roman" w:hAnsi="Times New Roman" w:cs="Times New Roman"/>
          <w:sz w:val="24"/>
          <w:szCs w:val="24"/>
        </w:rPr>
        <w:t>is known</w:t>
      </w:r>
      <w:r w:rsidR="004074DB" w:rsidRPr="00002113">
        <w:rPr>
          <w:rFonts w:ascii="Times New Roman" w:eastAsia="Times New Roman" w:hAnsi="Times New Roman" w:cs="Times New Roman"/>
          <w:sz w:val="24"/>
          <w:szCs w:val="24"/>
        </w:rPr>
        <w:t xml:space="preserve"> as a </w:t>
      </w:r>
      <w:r w:rsidR="007628AB" w:rsidRPr="00002113">
        <w:rPr>
          <w:rFonts w:ascii="Times New Roman" w:eastAsia="Times New Roman" w:hAnsi="Times New Roman" w:cs="Times New Roman"/>
          <w:sz w:val="24"/>
          <w:szCs w:val="24"/>
        </w:rPr>
        <w:t>surveillance</w:t>
      </w:r>
      <w:r w:rsidR="004074DB" w:rsidRPr="00002113">
        <w:rPr>
          <w:rFonts w:ascii="Times New Roman" w:eastAsia="Times New Roman" w:hAnsi="Times New Roman" w:cs="Times New Roman"/>
          <w:sz w:val="24"/>
          <w:szCs w:val="24"/>
        </w:rPr>
        <w:t xml:space="preserve"> </w:t>
      </w:r>
      <w:r w:rsidR="007628AB" w:rsidRPr="00002113">
        <w:rPr>
          <w:rFonts w:ascii="Times New Roman" w:eastAsia="Times New Roman" w:hAnsi="Times New Roman" w:cs="Times New Roman"/>
          <w:sz w:val="24"/>
          <w:szCs w:val="24"/>
        </w:rPr>
        <w:t>for</w:t>
      </w:r>
      <w:r w:rsidR="004074DB" w:rsidRPr="00002113">
        <w:rPr>
          <w:rFonts w:ascii="Times New Roman" w:eastAsia="Times New Roman" w:hAnsi="Times New Roman" w:cs="Times New Roman"/>
          <w:sz w:val="24"/>
          <w:szCs w:val="24"/>
        </w:rPr>
        <w:t xml:space="preserve"> financial institution</w:t>
      </w:r>
      <w:r w:rsidR="007628AB" w:rsidRPr="00002113">
        <w:rPr>
          <w:rFonts w:ascii="Times New Roman" w:eastAsia="Times New Roman" w:hAnsi="Times New Roman" w:cs="Times New Roman"/>
          <w:sz w:val="24"/>
          <w:szCs w:val="24"/>
        </w:rPr>
        <w:t>s</w:t>
      </w:r>
      <w:r w:rsidR="004074DB" w:rsidRPr="00002113">
        <w:rPr>
          <w:rFonts w:ascii="Times New Roman" w:eastAsia="Times New Roman" w:hAnsi="Times New Roman" w:cs="Times New Roman"/>
          <w:sz w:val="24"/>
          <w:szCs w:val="24"/>
        </w:rPr>
        <w:t>, organization</w:t>
      </w:r>
      <w:r w:rsidR="007628AB" w:rsidRPr="00002113">
        <w:rPr>
          <w:rFonts w:ascii="Times New Roman" w:eastAsia="Times New Roman" w:hAnsi="Times New Roman" w:cs="Times New Roman"/>
          <w:sz w:val="24"/>
          <w:szCs w:val="24"/>
        </w:rPr>
        <w:t>s</w:t>
      </w:r>
      <w:r w:rsidR="00C46367" w:rsidRPr="00002113">
        <w:rPr>
          <w:rFonts w:ascii="Times New Roman" w:eastAsia="Times New Roman" w:hAnsi="Times New Roman" w:cs="Times New Roman"/>
          <w:sz w:val="24"/>
          <w:szCs w:val="24"/>
        </w:rPr>
        <w:t>, and</w:t>
      </w:r>
      <w:r w:rsidR="004074DB" w:rsidRPr="00002113">
        <w:rPr>
          <w:rFonts w:ascii="Times New Roman" w:eastAsia="Times New Roman" w:hAnsi="Times New Roman" w:cs="Times New Roman"/>
          <w:sz w:val="24"/>
          <w:szCs w:val="24"/>
        </w:rPr>
        <w:t xml:space="preserve"> the government</w:t>
      </w:r>
      <w:r w:rsidR="00C46367" w:rsidRPr="00002113">
        <w:rPr>
          <w:rFonts w:ascii="Times New Roman" w:eastAsia="Times New Roman" w:hAnsi="Times New Roman" w:cs="Times New Roman"/>
          <w:sz w:val="24"/>
          <w:szCs w:val="24"/>
        </w:rPr>
        <w:t>.  It was said in a paper</w:t>
      </w:r>
      <w:r w:rsidR="00A80F37" w:rsidRPr="00002113">
        <w:rPr>
          <w:rFonts w:ascii="Times New Roman" w:eastAsia="Times New Roman" w:hAnsi="Times New Roman" w:cs="Times New Roman"/>
          <w:sz w:val="24"/>
          <w:szCs w:val="24"/>
        </w:rPr>
        <w:t xml:space="preserve"> delivered some time ago that financial institutions an</w:t>
      </w:r>
      <w:r w:rsidR="00031E2D" w:rsidRPr="00002113">
        <w:rPr>
          <w:rFonts w:ascii="Times New Roman" w:eastAsia="Times New Roman" w:hAnsi="Times New Roman" w:cs="Times New Roman"/>
          <w:sz w:val="24"/>
          <w:szCs w:val="24"/>
        </w:rPr>
        <w:t>d businesses that seek to make</w:t>
      </w:r>
      <w:r w:rsidR="00A80F37" w:rsidRPr="00002113">
        <w:rPr>
          <w:rFonts w:ascii="Times New Roman" w:eastAsia="Times New Roman" w:hAnsi="Times New Roman" w:cs="Times New Roman"/>
          <w:sz w:val="24"/>
          <w:szCs w:val="24"/>
        </w:rPr>
        <w:t xml:space="preserve"> profit have always been a target for </w:t>
      </w:r>
      <w:r w:rsidR="00031E2D" w:rsidRPr="00002113">
        <w:rPr>
          <w:rFonts w:ascii="Times New Roman" w:eastAsia="Times New Roman" w:hAnsi="Times New Roman" w:cs="Times New Roman"/>
          <w:sz w:val="24"/>
          <w:szCs w:val="24"/>
        </w:rPr>
        <w:t>fraudsters</w:t>
      </w:r>
      <w:r w:rsidR="004074DB" w:rsidRPr="00002113">
        <w:rPr>
          <w:rFonts w:ascii="Times New Roman" w:eastAsia="Times New Roman" w:hAnsi="Times New Roman" w:cs="Times New Roman"/>
          <w:sz w:val="24"/>
          <w:szCs w:val="24"/>
        </w:rPr>
        <w:t xml:space="preserve">; </w:t>
      </w:r>
      <w:r w:rsidR="007A6579" w:rsidRPr="00002113">
        <w:rPr>
          <w:rFonts w:ascii="Times New Roman" w:eastAsia="Times New Roman" w:hAnsi="Times New Roman" w:cs="Times New Roman"/>
          <w:sz w:val="24"/>
          <w:szCs w:val="24"/>
        </w:rPr>
        <w:t>financial institutions are having trouble staying ahead of fraudsters in th</w:t>
      </w:r>
      <w:r w:rsidR="00817C83" w:rsidRPr="00002113">
        <w:rPr>
          <w:rFonts w:ascii="Times New Roman" w:eastAsia="Times New Roman" w:hAnsi="Times New Roman" w:cs="Times New Roman"/>
          <w:sz w:val="24"/>
          <w:szCs w:val="24"/>
        </w:rPr>
        <w:t>is day and age due to technological</w:t>
      </w:r>
      <w:r w:rsidR="007A6579" w:rsidRPr="00002113">
        <w:rPr>
          <w:rFonts w:ascii="Times New Roman" w:eastAsia="Times New Roman" w:hAnsi="Times New Roman" w:cs="Times New Roman"/>
          <w:sz w:val="24"/>
          <w:szCs w:val="24"/>
        </w:rPr>
        <w:t xml:space="preserve"> improvements and </w:t>
      </w:r>
      <w:r w:rsidR="00CB58AB" w:rsidRPr="00002113">
        <w:rPr>
          <w:rFonts w:ascii="Times New Roman" w:eastAsia="Times New Roman" w:hAnsi="Times New Roman" w:cs="Times New Roman"/>
          <w:sz w:val="24"/>
          <w:szCs w:val="24"/>
        </w:rPr>
        <w:t>surge</w:t>
      </w:r>
      <w:r w:rsidR="007A6579" w:rsidRPr="00002113">
        <w:rPr>
          <w:rFonts w:ascii="Times New Roman" w:eastAsia="Times New Roman" w:hAnsi="Times New Roman" w:cs="Times New Roman"/>
          <w:sz w:val="24"/>
          <w:szCs w:val="24"/>
        </w:rPr>
        <w:t xml:space="preserve"> in organized crime. </w:t>
      </w:r>
      <w:r w:rsidR="00D725EA" w:rsidRPr="00002113">
        <w:rPr>
          <w:rFonts w:ascii="Times New Roman" w:eastAsia="Times New Roman" w:hAnsi="Times New Roman" w:cs="Times New Roman"/>
          <w:sz w:val="24"/>
          <w:szCs w:val="24"/>
        </w:rPr>
        <w:t xml:space="preserve">Fraud is when someone uses deceit to their </w:t>
      </w:r>
      <w:r w:rsidR="00810AE3" w:rsidRPr="00002113">
        <w:rPr>
          <w:rFonts w:ascii="Times New Roman" w:eastAsia="Times New Roman" w:hAnsi="Times New Roman" w:cs="Times New Roman"/>
          <w:sz w:val="24"/>
          <w:szCs w:val="24"/>
        </w:rPr>
        <w:t>benefit</w:t>
      </w:r>
      <w:r w:rsidR="00D725EA" w:rsidRPr="00002113">
        <w:rPr>
          <w:rFonts w:ascii="Times New Roman" w:eastAsia="Times New Roman" w:hAnsi="Times New Roman" w:cs="Times New Roman"/>
          <w:sz w:val="24"/>
          <w:szCs w:val="24"/>
        </w:rPr>
        <w:t xml:space="preserve"> to gain an unfair or </w:t>
      </w:r>
      <w:r w:rsidR="00810AE3" w:rsidRPr="00002113">
        <w:rPr>
          <w:rFonts w:ascii="Times New Roman" w:eastAsia="Times New Roman" w:hAnsi="Times New Roman" w:cs="Times New Roman"/>
          <w:sz w:val="24"/>
          <w:szCs w:val="24"/>
        </w:rPr>
        <w:t>unlawful</w:t>
      </w:r>
      <w:r w:rsidR="00D725EA" w:rsidRPr="00002113">
        <w:rPr>
          <w:rFonts w:ascii="Times New Roman" w:eastAsia="Times New Roman" w:hAnsi="Times New Roman" w:cs="Times New Roman"/>
          <w:sz w:val="24"/>
          <w:szCs w:val="24"/>
        </w:rPr>
        <w:t xml:space="preserve"> financial advantage. </w:t>
      </w:r>
      <w:r w:rsidR="00C50C9A" w:rsidRPr="00002113">
        <w:rPr>
          <w:rFonts w:ascii="Times New Roman" w:eastAsia="Times New Roman" w:hAnsi="Times New Roman" w:cs="Times New Roman"/>
          <w:sz w:val="24"/>
          <w:szCs w:val="24"/>
        </w:rPr>
        <w:t>M</w:t>
      </w:r>
      <w:r w:rsidR="004A2EA4" w:rsidRPr="00002113">
        <w:rPr>
          <w:rFonts w:ascii="Times New Roman" w:eastAsia="Times New Roman" w:hAnsi="Times New Roman" w:cs="Times New Roman"/>
          <w:sz w:val="24"/>
          <w:szCs w:val="24"/>
        </w:rPr>
        <w:t>ost organizations are today being consumed by fraud, which has spread like a pandemic sickness and transcends all boundaries of geopolitics, race, ideology, and economic progress</w:t>
      </w:r>
      <w:r w:rsidR="004074DB" w:rsidRPr="00002113">
        <w:rPr>
          <w:rFonts w:ascii="Times New Roman" w:eastAsia="Times New Roman" w:hAnsi="Times New Roman" w:cs="Times New Roman"/>
          <w:sz w:val="24"/>
          <w:szCs w:val="24"/>
        </w:rPr>
        <w:t xml:space="preserve"> </w:t>
      </w:r>
      <w:proofErr w:type="spellStart"/>
      <w:r w:rsidR="00570B1A" w:rsidRPr="00002113">
        <w:rPr>
          <w:rFonts w:ascii="Times New Roman" w:hAnsi="Times New Roman" w:cs="Times New Roman"/>
          <w:sz w:val="24"/>
          <w:szCs w:val="24"/>
        </w:rPr>
        <w:t>Ogutu</w:t>
      </w:r>
      <w:proofErr w:type="spellEnd"/>
      <w:r w:rsidR="00570B1A" w:rsidRPr="00002113">
        <w:rPr>
          <w:rFonts w:ascii="Times New Roman" w:hAnsi="Times New Roman" w:cs="Times New Roman"/>
          <w:sz w:val="24"/>
          <w:szCs w:val="24"/>
        </w:rPr>
        <w:t xml:space="preserve"> and </w:t>
      </w:r>
      <w:proofErr w:type="spellStart"/>
      <w:r w:rsidR="00570B1A" w:rsidRPr="00002113">
        <w:rPr>
          <w:rFonts w:ascii="Times New Roman" w:hAnsi="Times New Roman" w:cs="Times New Roman"/>
          <w:sz w:val="24"/>
          <w:szCs w:val="24"/>
        </w:rPr>
        <w:t>Ngahu</w:t>
      </w:r>
      <w:proofErr w:type="spellEnd"/>
      <w:r w:rsidR="00570B1A" w:rsidRPr="00002113">
        <w:rPr>
          <w:rFonts w:ascii="Times New Roman" w:hAnsi="Times New Roman" w:cs="Times New Roman"/>
          <w:sz w:val="24"/>
          <w:szCs w:val="24"/>
        </w:rPr>
        <w:t xml:space="preserve"> (2016).</w:t>
      </w:r>
    </w:p>
    <w:p w:rsidR="004074DB" w:rsidRPr="00002113" w:rsidRDefault="001B5098" w:rsidP="00903756">
      <w:pPr>
        <w:spacing w:line="480" w:lineRule="auto"/>
        <w:jc w:val="both"/>
        <w:rPr>
          <w:rFonts w:ascii="Times New Roman" w:hAnsi="Times New Roman" w:cs="Times New Roman"/>
          <w:sz w:val="24"/>
          <w:szCs w:val="24"/>
        </w:rPr>
      </w:pPr>
      <w:r w:rsidRPr="00002113">
        <w:rPr>
          <w:rFonts w:ascii="Times New Roman" w:hAnsi="Times New Roman" w:cs="Times New Roman"/>
          <w:sz w:val="24"/>
          <w:szCs w:val="24"/>
        </w:rPr>
        <w:t>In particular, Nigeria, where</w:t>
      </w:r>
      <w:r w:rsidR="00925F5F" w:rsidRPr="00002113">
        <w:rPr>
          <w:rFonts w:ascii="Times New Roman" w:hAnsi="Times New Roman" w:cs="Times New Roman"/>
          <w:sz w:val="24"/>
          <w:szCs w:val="24"/>
        </w:rPr>
        <w:t>in</w:t>
      </w:r>
      <w:r w:rsidRPr="00002113">
        <w:rPr>
          <w:rFonts w:ascii="Times New Roman" w:hAnsi="Times New Roman" w:cs="Times New Roman"/>
          <w:sz w:val="24"/>
          <w:szCs w:val="24"/>
        </w:rPr>
        <w:t xml:space="preserve"> official corruption </w:t>
      </w:r>
      <w:r w:rsidR="00925F5F" w:rsidRPr="00002113">
        <w:rPr>
          <w:rFonts w:ascii="Times New Roman" w:hAnsi="Times New Roman" w:cs="Times New Roman"/>
          <w:sz w:val="24"/>
          <w:szCs w:val="24"/>
        </w:rPr>
        <w:t>is</w:t>
      </w:r>
      <w:r w:rsidRPr="00002113">
        <w:rPr>
          <w:rFonts w:ascii="Times New Roman" w:hAnsi="Times New Roman" w:cs="Times New Roman"/>
          <w:sz w:val="24"/>
          <w:szCs w:val="24"/>
        </w:rPr>
        <w:t xml:space="preserve"> the norm, is considered as having a </w:t>
      </w:r>
      <w:r w:rsidR="00DD17D5" w:rsidRPr="00002113">
        <w:rPr>
          <w:rFonts w:ascii="Times New Roman" w:hAnsi="Times New Roman" w:cs="Times New Roman"/>
          <w:sz w:val="24"/>
          <w:szCs w:val="24"/>
        </w:rPr>
        <w:t>core issue</w:t>
      </w:r>
      <w:r w:rsidRPr="00002113">
        <w:rPr>
          <w:rFonts w:ascii="Times New Roman" w:hAnsi="Times New Roman" w:cs="Times New Roman"/>
          <w:sz w:val="24"/>
          <w:szCs w:val="24"/>
        </w:rPr>
        <w:t xml:space="preserve"> with corruption and fraud </w:t>
      </w:r>
      <w:r w:rsidR="004074DB" w:rsidRPr="00002113">
        <w:rPr>
          <w:rFonts w:ascii="Times New Roman" w:hAnsi="Times New Roman" w:cs="Times New Roman"/>
          <w:sz w:val="24"/>
          <w:szCs w:val="24"/>
        </w:rPr>
        <w:t xml:space="preserve">Abor, (2005). </w:t>
      </w:r>
      <w:r w:rsidR="00D66489" w:rsidRPr="00002113">
        <w:rPr>
          <w:rFonts w:ascii="Times New Roman" w:hAnsi="Times New Roman" w:cs="Times New Roman"/>
          <w:sz w:val="24"/>
          <w:szCs w:val="24"/>
        </w:rPr>
        <w:t xml:space="preserve">Due to these, the need for advanced </w:t>
      </w:r>
      <w:r w:rsidR="00817AEE" w:rsidRPr="00002113">
        <w:rPr>
          <w:rFonts w:ascii="Times New Roman" w:hAnsi="Times New Roman" w:cs="Times New Roman"/>
          <w:sz w:val="24"/>
          <w:szCs w:val="24"/>
        </w:rPr>
        <w:t xml:space="preserve">auditing </w:t>
      </w:r>
      <w:r w:rsidR="00D66489" w:rsidRPr="00002113">
        <w:rPr>
          <w:rFonts w:ascii="Times New Roman" w:hAnsi="Times New Roman" w:cs="Times New Roman"/>
          <w:sz w:val="24"/>
          <w:szCs w:val="24"/>
        </w:rPr>
        <w:t xml:space="preserve">and </w:t>
      </w:r>
      <w:r w:rsidR="00817AEE" w:rsidRPr="00002113">
        <w:rPr>
          <w:rFonts w:ascii="Times New Roman" w:hAnsi="Times New Roman" w:cs="Times New Roman"/>
          <w:sz w:val="24"/>
          <w:szCs w:val="24"/>
        </w:rPr>
        <w:t xml:space="preserve">accounting </w:t>
      </w:r>
      <w:r w:rsidR="00D66489" w:rsidRPr="00002113">
        <w:rPr>
          <w:rFonts w:ascii="Times New Roman" w:hAnsi="Times New Roman" w:cs="Times New Roman"/>
          <w:sz w:val="24"/>
          <w:szCs w:val="24"/>
        </w:rPr>
        <w:t xml:space="preserve">methods, such as those offered by forensic accounting in </w:t>
      </w:r>
      <w:r w:rsidR="00200147" w:rsidRPr="00002113">
        <w:rPr>
          <w:rFonts w:ascii="Times New Roman" w:hAnsi="Times New Roman" w:cs="Times New Roman"/>
          <w:sz w:val="24"/>
          <w:szCs w:val="24"/>
        </w:rPr>
        <w:t xml:space="preserve">reducing crime, resolving and identifying </w:t>
      </w:r>
      <w:r w:rsidR="006E396C" w:rsidRPr="00002113">
        <w:rPr>
          <w:rFonts w:ascii="Times New Roman" w:hAnsi="Times New Roman" w:cs="Times New Roman"/>
          <w:sz w:val="24"/>
          <w:szCs w:val="24"/>
        </w:rPr>
        <w:t>along with</w:t>
      </w:r>
      <w:r w:rsidR="00D66489" w:rsidRPr="00002113">
        <w:rPr>
          <w:rFonts w:ascii="Times New Roman" w:hAnsi="Times New Roman" w:cs="Times New Roman"/>
          <w:sz w:val="24"/>
          <w:szCs w:val="24"/>
        </w:rPr>
        <w:t xml:space="preserve"> dishonest and inventive accounting strategies known as window dressing in accounting, has been gradually increasing.</w:t>
      </w:r>
      <w:r w:rsidR="004074DB" w:rsidRPr="00002113">
        <w:rPr>
          <w:rFonts w:ascii="Times New Roman" w:hAnsi="Times New Roman" w:cs="Times New Roman"/>
          <w:sz w:val="24"/>
          <w:szCs w:val="24"/>
        </w:rPr>
        <w:t xml:space="preserve"> </w:t>
      </w:r>
      <w:r w:rsidR="009A196D" w:rsidRPr="00002113">
        <w:rPr>
          <w:rFonts w:ascii="Times New Roman" w:hAnsi="Times New Roman" w:cs="Times New Roman"/>
          <w:sz w:val="24"/>
          <w:szCs w:val="24"/>
        </w:rPr>
        <w:t xml:space="preserve">It was formerly believed that the fundamental purposes of traditional </w:t>
      </w:r>
      <w:r w:rsidR="00980128" w:rsidRPr="00002113">
        <w:rPr>
          <w:rFonts w:ascii="Times New Roman" w:hAnsi="Times New Roman" w:cs="Times New Roman"/>
          <w:sz w:val="24"/>
          <w:szCs w:val="24"/>
        </w:rPr>
        <w:t xml:space="preserve">auditing and </w:t>
      </w:r>
      <w:r w:rsidR="009A196D" w:rsidRPr="00002113">
        <w:rPr>
          <w:rFonts w:ascii="Times New Roman" w:hAnsi="Times New Roman" w:cs="Times New Roman"/>
          <w:sz w:val="24"/>
          <w:szCs w:val="24"/>
        </w:rPr>
        <w:t xml:space="preserve">accounting were the identification of fraud and white-collar crimes. </w:t>
      </w:r>
      <w:r w:rsidR="00C46367" w:rsidRPr="00002113">
        <w:rPr>
          <w:rFonts w:ascii="Times New Roman" w:hAnsi="Times New Roman" w:cs="Times New Roman"/>
          <w:sz w:val="24"/>
          <w:szCs w:val="24"/>
        </w:rPr>
        <w:t>A</w:t>
      </w:r>
      <w:r w:rsidR="008728D7" w:rsidRPr="00002113">
        <w:rPr>
          <w:rFonts w:ascii="Times New Roman" w:hAnsi="Times New Roman" w:cs="Times New Roman"/>
          <w:sz w:val="24"/>
          <w:szCs w:val="24"/>
        </w:rPr>
        <w:t>uditors were expected to protect a</w:t>
      </w:r>
      <w:r w:rsidR="007033FA" w:rsidRPr="00002113">
        <w:rPr>
          <w:rFonts w:ascii="Times New Roman" w:hAnsi="Times New Roman" w:cs="Times New Roman"/>
          <w:sz w:val="24"/>
          <w:szCs w:val="24"/>
        </w:rPr>
        <w:t xml:space="preserve">gainst fraud through </w:t>
      </w:r>
      <w:r w:rsidR="008728D7" w:rsidRPr="00002113">
        <w:rPr>
          <w:rFonts w:ascii="Times New Roman" w:hAnsi="Times New Roman" w:cs="Times New Roman"/>
          <w:sz w:val="24"/>
          <w:szCs w:val="24"/>
        </w:rPr>
        <w:t xml:space="preserve">periodic audits. </w:t>
      </w:r>
      <w:r w:rsidR="007033FA" w:rsidRPr="00002113">
        <w:rPr>
          <w:rFonts w:ascii="Times New Roman" w:hAnsi="Times New Roman" w:cs="Times New Roman"/>
          <w:sz w:val="24"/>
          <w:szCs w:val="24"/>
        </w:rPr>
        <w:t xml:space="preserve">Unfortunately, </w:t>
      </w:r>
      <w:r w:rsidR="00BA6531" w:rsidRPr="00002113">
        <w:rPr>
          <w:rFonts w:ascii="Times New Roman" w:hAnsi="Times New Roman" w:cs="Times New Roman"/>
          <w:sz w:val="24"/>
          <w:szCs w:val="24"/>
        </w:rPr>
        <w:t>the ineffective</w:t>
      </w:r>
      <w:r w:rsidR="007033FA" w:rsidRPr="00002113">
        <w:rPr>
          <w:rFonts w:ascii="Times New Roman" w:hAnsi="Times New Roman" w:cs="Times New Roman"/>
          <w:sz w:val="24"/>
          <w:szCs w:val="24"/>
        </w:rPr>
        <w:t>ness of conventional audits in reducing the threat of corruption</w:t>
      </w:r>
      <w:r w:rsidR="00BA6531" w:rsidRPr="00002113">
        <w:rPr>
          <w:rFonts w:ascii="Times New Roman" w:hAnsi="Times New Roman" w:cs="Times New Roman"/>
          <w:sz w:val="24"/>
          <w:szCs w:val="24"/>
        </w:rPr>
        <w:t xml:space="preserve"> and white-collar crimes is igniting</w:t>
      </w:r>
      <w:r w:rsidR="007033FA" w:rsidRPr="00002113">
        <w:rPr>
          <w:rFonts w:ascii="Times New Roman" w:hAnsi="Times New Roman" w:cs="Times New Roman"/>
          <w:sz w:val="24"/>
          <w:szCs w:val="24"/>
        </w:rPr>
        <w:t xml:space="preserve"> interest in forensic auditing</w:t>
      </w:r>
      <w:r w:rsidR="00BA6531" w:rsidRPr="00002113">
        <w:rPr>
          <w:rFonts w:ascii="Times New Roman" w:hAnsi="Times New Roman" w:cs="Times New Roman"/>
          <w:sz w:val="24"/>
          <w:szCs w:val="24"/>
        </w:rPr>
        <w:t xml:space="preserve"> procedures </w:t>
      </w:r>
      <w:r w:rsidR="004074DB" w:rsidRPr="00002113">
        <w:rPr>
          <w:rFonts w:ascii="Times New Roman" w:hAnsi="Times New Roman" w:cs="Times New Roman"/>
          <w:sz w:val="24"/>
          <w:szCs w:val="24"/>
        </w:rPr>
        <w:t>(</w:t>
      </w:r>
      <w:proofErr w:type="spellStart"/>
      <w:r w:rsidR="004074DB" w:rsidRPr="00002113">
        <w:rPr>
          <w:rFonts w:ascii="Times New Roman" w:hAnsi="Times New Roman" w:cs="Times New Roman"/>
          <w:sz w:val="24"/>
          <w:szCs w:val="24"/>
        </w:rPr>
        <w:t>Akhidime</w:t>
      </w:r>
      <w:proofErr w:type="spellEnd"/>
      <w:r w:rsidR="004074DB" w:rsidRPr="00002113">
        <w:rPr>
          <w:rFonts w:ascii="Times New Roman" w:hAnsi="Times New Roman" w:cs="Times New Roman"/>
          <w:sz w:val="24"/>
          <w:szCs w:val="24"/>
        </w:rPr>
        <w:t xml:space="preserve"> and </w:t>
      </w:r>
      <w:proofErr w:type="spellStart"/>
      <w:r w:rsidR="004074DB" w:rsidRPr="00002113">
        <w:rPr>
          <w:rFonts w:ascii="Times New Roman" w:hAnsi="Times New Roman" w:cs="Times New Roman"/>
          <w:sz w:val="24"/>
          <w:szCs w:val="24"/>
        </w:rPr>
        <w:t>Ugbale</w:t>
      </w:r>
      <w:proofErr w:type="spellEnd"/>
      <w:r w:rsidR="004074DB" w:rsidRPr="00002113">
        <w:rPr>
          <w:rFonts w:ascii="Times New Roman" w:hAnsi="Times New Roman" w:cs="Times New Roman"/>
          <w:sz w:val="24"/>
          <w:szCs w:val="24"/>
        </w:rPr>
        <w:t>, 2014)</w:t>
      </w:r>
      <w:r w:rsidR="008B570E" w:rsidRPr="00002113">
        <w:rPr>
          <w:rFonts w:ascii="Times New Roman" w:hAnsi="Times New Roman" w:cs="Times New Roman"/>
          <w:sz w:val="24"/>
          <w:szCs w:val="24"/>
        </w:rPr>
        <w:t>.</w:t>
      </w:r>
      <w:r w:rsidR="00980128" w:rsidRPr="00002113">
        <w:rPr>
          <w:rFonts w:ascii="Times New Roman" w:hAnsi="Times New Roman" w:cs="Times New Roman"/>
          <w:sz w:val="24"/>
          <w:szCs w:val="24"/>
        </w:rPr>
        <w:t xml:space="preserve"> </w:t>
      </w:r>
    </w:p>
    <w:p w:rsidR="003D447B" w:rsidRPr="00002113" w:rsidRDefault="000F1FEB" w:rsidP="00903756">
      <w:pPr>
        <w:spacing w:line="480" w:lineRule="auto"/>
        <w:jc w:val="both"/>
        <w:rPr>
          <w:rFonts w:ascii="Times New Roman" w:hAnsi="Times New Roman" w:cs="Times New Roman"/>
          <w:sz w:val="24"/>
          <w:szCs w:val="24"/>
        </w:rPr>
      </w:pPr>
      <w:r w:rsidRPr="00002113">
        <w:rPr>
          <w:rFonts w:ascii="Times New Roman" w:hAnsi="Times New Roman" w:cs="Times New Roman"/>
          <w:sz w:val="24"/>
          <w:szCs w:val="24"/>
        </w:rPr>
        <w:t xml:space="preserve">In detecting financial crime, forensic accounting is thought to encompass all other investigation-related fields. </w:t>
      </w:r>
      <w:r w:rsidR="00420431" w:rsidRPr="00002113">
        <w:rPr>
          <w:rFonts w:ascii="Times New Roman" w:hAnsi="Times New Roman" w:cs="Times New Roman"/>
          <w:sz w:val="24"/>
          <w:szCs w:val="24"/>
        </w:rPr>
        <w:t xml:space="preserve">In order to successfully investigate and prevent those who engage in criminal activity, </w:t>
      </w:r>
      <w:r w:rsidR="0096019F" w:rsidRPr="00002113">
        <w:rPr>
          <w:rFonts w:ascii="Times New Roman" w:hAnsi="Times New Roman" w:cs="Times New Roman"/>
          <w:sz w:val="24"/>
          <w:szCs w:val="24"/>
        </w:rPr>
        <w:t xml:space="preserve">it is imperative to add </w:t>
      </w:r>
      <w:r w:rsidR="00420431" w:rsidRPr="00002113">
        <w:rPr>
          <w:rFonts w:ascii="Times New Roman" w:hAnsi="Times New Roman" w:cs="Times New Roman"/>
          <w:sz w:val="24"/>
          <w:szCs w:val="24"/>
        </w:rPr>
        <w:t xml:space="preserve">forensic accounting to the arsenal of instruments available. Financial </w:t>
      </w:r>
      <w:r w:rsidR="00EE2F86" w:rsidRPr="00002113">
        <w:rPr>
          <w:rFonts w:ascii="Times New Roman" w:hAnsi="Times New Roman" w:cs="Times New Roman"/>
          <w:sz w:val="24"/>
          <w:szCs w:val="24"/>
        </w:rPr>
        <w:t>crime</w:t>
      </w:r>
      <w:r w:rsidR="00420431" w:rsidRPr="00002113">
        <w:rPr>
          <w:rFonts w:ascii="Times New Roman" w:hAnsi="Times New Roman" w:cs="Times New Roman"/>
          <w:sz w:val="24"/>
          <w:szCs w:val="24"/>
        </w:rPr>
        <w:t xml:space="preserve"> is </w:t>
      </w:r>
      <w:r w:rsidR="00EE2F86" w:rsidRPr="00002113">
        <w:rPr>
          <w:rFonts w:ascii="Times New Roman" w:hAnsi="Times New Roman" w:cs="Times New Roman"/>
          <w:sz w:val="24"/>
          <w:szCs w:val="24"/>
        </w:rPr>
        <w:t>getting</w:t>
      </w:r>
      <w:r w:rsidR="00420431" w:rsidRPr="00002113">
        <w:rPr>
          <w:rFonts w:ascii="Times New Roman" w:hAnsi="Times New Roman" w:cs="Times New Roman"/>
          <w:sz w:val="24"/>
          <w:szCs w:val="24"/>
        </w:rPr>
        <w:t xml:space="preserve"> more </w:t>
      </w:r>
      <w:r w:rsidR="00EE2F86" w:rsidRPr="00002113">
        <w:rPr>
          <w:rFonts w:ascii="Times New Roman" w:hAnsi="Times New Roman" w:cs="Times New Roman"/>
          <w:sz w:val="24"/>
          <w:szCs w:val="24"/>
        </w:rPr>
        <w:t>advanced</w:t>
      </w:r>
      <w:r w:rsidR="00420431" w:rsidRPr="00002113">
        <w:rPr>
          <w:rFonts w:ascii="Times New Roman" w:hAnsi="Times New Roman" w:cs="Times New Roman"/>
          <w:sz w:val="24"/>
          <w:szCs w:val="24"/>
        </w:rPr>
        <w:t xml:space="preserve"> </w:t>
      </w:r>
      <w:r w:rsidR="003D447B" w:rsidRPr="00002113">
        <w:rPr>
          <w:rFonts w:ascii="Times New Roman" w:hAnsi="Times New Roman" w:cs="Times New Roman"/>
          <w:sz w:val="24"/>
          <w:szCs w:val="24"/>
        </w:rPr>
        <w:t>(</w:t>
      </w:r>
      <w:proofErr w:type="spellStart"/>
      <w:r w:rsidR="003D447B" w:rsidRPr="00002113">
        <w:rPr>
          <w:rFonts w:ascii="Times New Roman" w:hAnsi="Times New Roman" w:cs="Times New Roman"/>
          <w:sz w:val="24"/>
          <w:szCs w:val="24"/>
        </w:rPr>
        <w:t>Moduga</w:t>
      </w:r>
      <w:proofErr w:type="spellEnd"/>
      <w:r w:rsidR="003D447B" w:rsidRPr="00002113">
        <w:rPr>
          <w:rFonts w:ascii="Times New Roman" w:hAnsi="Times New Roman" w:cs="Times New Roman"/>
          <w:sz w:val="24"/>
          <w:szCs w:val="24"/>
        </w:rPr>
        <w:t xml:space="preserve"> et al,</w:t>
      </w:r>
      <w:r w:rsidR="004074DB" w:rsidRPr="00002113">
        <w:rPr>
          <w:rFonts w:ascii="Times New Roman" w:hAnsi="Times New Roman" w:cs="Times New Roman"/>
          <w:sz w:val="24"/>
          <w:szCs w:val="24"/>
        </w:rPr>
        <w:t xml:space="preserve"> 2013). </w:t>
      </w:r>
      <w:r w:rsidR="003D447B" w:rsidRPr="00002113">
        <w:rPr>
          <w:rFonts w:ascii="Times New Roman" w:hAnsi="Times New Roman" w:cs="Times New Roman"/>
          <w:sz w:val="24"/>
          <w:szCs w:val="24"/>
        </w:rPr>
        <w:t>It is also anticipated is that forensic auditing</w:t>
      </w:r>
      <w:r w:rsidR="009E2474" w:rsidRPr="00002113">
        <w:rPr>
          <w:rFonts w:ascii="Times New Roman" w:hAnsi="Times New Roman" w:cs="Times New Roman"/>
          <w:sz w:val="24"/>
          <w:szCs w:val="24"/>
        </w:rPr>
        <w:t xml:space="preserve"> </w:t>
      </w:r>
      <w:r w:rsidR="003153C3" w:rsidRPr="00002113">
        <w:rPr>
          <w:rFonts w:ascii="Times New Roman" w:hAnsi="Times New Roman" w:cs="Times New Roman"/>
          <w:sz w:val="24"/>
          <w:szCs w:val="24"/>
        </w:rPr>
        <w:t>can</w:t>
      </w:r>
      <w:r w:rsidR="009E2474" w:rsidRPr="00002113">
        <w:rPr>
          <w:rFonts w:ascii="Times New Roman" w:hAnsi="Times New Roman" w:cs="Times New Roman"/>
          <w:sz w:val="24"/>
          <w:szCs w:val="24"/>
        </w:rPr>
        <w:t xml:space="preserve"> provide some relief from the conventional accounting and audit</w:t>
      </w:r>
      <w:r w:rsidR="003D447B" w:rsidRPr="00002113">
        <w:rPr>
          <w:rFonts w:ascii="Times New Roman" w:hAnsi="Times New Roman" w:cs="Times New Roman"/>
          <w:sz w:val="24"/>
          <w:szCs w:val="24"/>
        </w:rPr>
        <w:t>ing systems</w:t>
      </w:r>
      <w:r w:rsidR="009E2474" w:rsidRPr="00002113">
        <w:rPr>
          <w:rFonts w:ascii="Times New Roman" w:hAnsi="Times New Roman" w:cs="Times New Roman"/>
          <w:sz w:val="24"/>
          <w:szCs w:val="24"/>
        </w:rPr>
        <w:t xml:space="preserve">. </w:t>
      </w:r>
    </w:p>
    <w:p w:rsidR="0045141C" w:rsidRPr="00002113" w:rsidRDefault="004074DB" w:rsidP="00903756">
      <w:pPr>
        <w:spacing w:line="480" w:lineRule="auto"/>
        <w:jc w:val="both"/>
        <w:rPr>
          <w:rFonts w:ascii="Times New Roman" w:hAnsi="Times New Roman" w:cs="Times New Roman"/>
          <w:sz w:val="24"/>
          <w:szCs w:val="24"/>
        </w:rPr>
      </w:pPr>
      <w:proofErr w:type="spellStart"/>
      <w:r w:rsidRPr="00002113">
        <w:rPr>
          <w:rFonts w:ascii="Times New Roman" w:hAnsi="Times New Roman" w:cs="Times New Roman"/>
          <w:sz w:val="24"/>
          <w:szCs w:val="24"/>
        </w:rPr>
        <w:lastRenderedPageBreak/>
        <w:t>Aguolu</w:t>
      </w:r>
      <w:proofErr w:type="spellEnd"/>
      <w:r w:rsidRPr="00002113">
        <w:rPr>
          <w:rFonts w:ascii="Times New Roman" w:hAnsi="Times New Roman" w:cs="Times New Roman"/>
          <w:sz w:val="24"/>
          <w:szCs w:val="24"/>
        </w:rPr>
        <w:t xml:space="preserve"> (2012)</w:t>
      </w:r>
      <w:r w:rsidR="003D447B" w:rsidRPr="00002113">
        <w:rPr>
          <w:rFonts w:ascii="Times New Roman" w:hAnsi="Times New Roman" w:cs="Times New Roman"/>
          <w:sz w:val="24"/>
          <w:szCs w:val="24"/>
        </w:rPr>
        <w:t xml:space="preserve"> ascertain that t</w:t>
      </w:r>
      <w:r w:rsidRPr="00002113">
        <w:rPr>
          <w:rFonts w:ascii="Times New Roman" w:hAnsi="Times New Roman" w:cs="Times New Roman"/>
          <w:sz w:val="24"/>
          <w:szCs w:val="24"/>
        </w:rPr>
        <w:t xml:space="preserve">he incidence of </w:t>
      </w:r>
      <w:r w:rsidR="007712C6" w:rsidRPr="00002113">
        <w:rPr>
          <w:rFonts w:ascii="Times New Roman" w:hAnsi="Times New Roman" w:cs="Times New Roman"/>
          <w:sz w:val="24"/>
          <w:szCs w:val="24"/>
        </w:rPr>
        <w:t xml:space="preserve">terrorism, </w:t>
      </w:r>
      <w:r w:rsidR="00D919E6" w:rsidRPr="00002113">
        <w:rPr>
          <w:rFonts w:ascii="Times New Roman" w:hAnsi="Times New Roman" w:cs="Times New Roman"/>
          <w:sz w:val="24"/>
          <w:szCs w:val="24"/>
        </w:rPr>
        <w:t>fraud, crimes, misfeasance</w:t>
      </w:r>
      <w:r w:rsidRPr="00002113">
        <w:rPr>
          <w:rFonts w:ascii="Times New Roman" w:hAnsi="Times New Roman" w:cs="Times New Roman"/>
          <w:sz w:val="24"/>
          <w:szCs w:val="24"/>
        </w:rPr>
        <w:t xml:space="preserve"> and </w:t>
      </w:r>
      <w:r w:rsidR="00D919E6" w:rsidRPr="00002113">
        <w:rPr>
          <w:rFonts w:ascii="Times New Roman" w:hAnsi="Times New Roman" w:cs="Times New Roman"/>
          <w:sz w:val="24"/>
          <w:szCs w:val="24"/>
        </w:rPr>
        <w:t xml:space="preserve">corruption </w:t>
      </w:r>
      <w:r w:rsidRPr="00002113">
        <w:rPr>
          <w:rFonts w:ascii="Times New Roman" w:hAnsi="Times New Roman" w:cs="Times New Roman"/>
          <w:sz w:val="24"/>
          <w:szCs w:val="24"/>
        </w:rPr>
        <w:t xml:space="preserve">is </w:t>
      </w:r>
      <w:r w:rsidR="00697D9F" w:rsidRPr="00002113">
        <w:rPr>
          <w:rFonts w:ascii="Times New Roman" w:hAnsi="Times New Roman" w:cs="Times New Roman"/>
          <w:sz w:val="24"/>
          <w:szCs w:val="24"/>
        </w:rPr>
        <w:t>not only on the rise, but also present in every aspect of o</w:t>
      </w:r>
      <w:r w:rsidR="003D447B" w:rsidRPr="00002113">
        <w:rPr>
          <w:rFonts w:ascii="Times New Roman" w:hAnsi="Times New Roman" w:cs="Times New Roman"/>
          <w:sz w:val="24"/>
          <w:szCs w:val="24"/>
        </w:rPr>
        <w:t>ur society and the entire world, hence forensic auditing services is inevitable.</w:t>
      </w:r>
      <w:r w:rsidRPr="00002113">
        <w:rPr>
          <w:rFonts w:ascii="Times New Roman" w:hAnsi="Times New Roman" w:cs="Times New Roman"/>
          <w:sz w:val="24"/>
          <w:szCs w:val="24"/>
        </w:rPr>
        <w:t xml:space="preserve"> </w:t>
      </w:r>
    </w:p>
    <w:p w:rsidR="004074DB" w:rsidRPr="00002113" w:rsidRDefault="0045141C" w:rsidP="00903756">
      <w:pPr>
        <w:spacing w:line="480" w:lineRule="auto"/>
        <w:jc w:val="both"/>
        <w:rPr>
          <w:rFonts w:ascii="Times New Roman" w:hAnsi="Times New Roman" w:cs="Times New Roman"/>
          <w:sz w:val="28"/>
          <w:szCs w:val="28"/>
        </w:rPr>
      </w:pPr>
      <w:r w:rsidRPr="00002113">
        <w:rPr>
          <w:rFonts w:ascii="Times New Roman" w:hAnsi="Times New Roman" w:cs="Times New Roman"/>
          <w:sz w:val="28"/>
          <w:szCs w:val="28"/>
        </w:rPr>
        <w:t>2.5</w:t>
      </w:r>
      <w:r w:rsidRPr="00002113">
        <w:rPr>
          <w:rFonts w:ascii="Times New Roman" w:hAnsi="Times New Roman" w:cs="Times New Roman"/>
          <w:sz w:val="28"/>
          <w:szCs w:val="28"/>
        </w:rPr>
        <w:tab/>
      </w:r>
      <w:r w:rsidR="004074DB" w:rsidRPr="00002113">
        <w:rPr>
          <w:rFonts w:ascii="Times New Roman" w:eastAsia="Times New Roman" w:hAnsi="Times New Roman" w:cs="Times New Roman"/>
          <w:b/>
          <w:sz w:val="28"/>
          <w:szCs w:val="28"/>
        </w:rPr>
        <w:t xml:space="preserve">Causes of Fraud in Organizations that requires forensic Auditing </w:t>
      </w:r>
    </w:p>
    <w:p w:rsidR="005D3054" w:rsidRPr="00002113" w:rsidRDefault="005D3054" w:rsidP="00903756">
      <w:pPr>
        <w:spacing w:line="480" w:lineRule="auto"/>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 xml:space="preserve">Institutional elements and environmental factors were used by </w:t>
      </w:r>
      <w:proofErr w:type="spellStart"/>
      <w:r w:rsidRPr="00002113">
        <w:rPr>
          <w:rFonts w:ascii="Times New Roman" w:eastAsia="Times New Roman" w:hAnsi="Times New Roman" w:cs="Times New Roman"/>
          <w:sz w:val="24"/>
          <w:szCs w:val="24"/>
        </w:rPr>
        <w:t>Ogidefa</w:t>
      </w:r>
      <w:proofErr w:type="spellEnd"/>
      <w:r w:rsidRPr="00002113">
        <w:rPr>
          <w:rFonts w:ascii="Times New Roman" w:eastAsia="Times New Roman" w:hAnsi="Times New Roman" w:cs="Times New Roman"/>
          <w:sz w:val="24"/>
          <w:szCs w:val="24"/>
        </w:rPr>
        <w:t xml:space="preserve"> (2008) to group the causes of fraud.</w:t>
      </w:r>
    </w:p>
    <w:p w:rsidR="002666AD" w:rsidRPr="00002113" w:rsidRDefault="002666AD" w:rsidP="00903756">
      <w:pPr>
        <w:spacing w:line="480" w:lineRule="auto"/>
        <w:jc w:val="both"/>
        <w:rPr>
          <w:rFonts w:ascii="Times New Roman" w:eastAsia="Times New Roman" w:hAnsi="Times New Roman" w:cs="Times New Roman"/>
          <w:b/>
          <w:sz w:val="24"/>
          <w:szCs w:val="24"/>
        </w:rPr>
      </w:pPr>
      <w:r w:rsidRPr="00002113">
        <w:rPr>
          <w:rFonts w:ascii="Times New Roman" w:eastAsia="Times New Roman" w:hAnsi="Times New Roman" w:cs="Times New Roman"/>
          <w:b/>
          <w:sz w:val="24"/>
          <w:szCs w:val="24"/>
        </w:rPr>
        <w:t>Institutional Factors</w:t>
      </w:r>
    </w:p>
    <w:p w:rsidR="00897D0F" w:rsidRPr="00002113" w:rsidRDefault="004074DB" w:rsidP="00211B7E">
      <w:pPr>
        <w:spacing w:line="480" w:lineRule="auto"/>
        <w:jc w:val="both"/>
        <w:rPr>
          <w:rFonts w:ascii="Times New Roman" w:eastAsia="Times New Roman" w:hAnsi="Times New Roman" w:cs="Times New Roman"/>
          <w:b/>
          <w:sz w:val="24"/>
          <w:szCs w:val="24"/>
        </w:rPr>
      </w:pPr>
      <w:r w:rsidRPr="00002113">
        <w:rPr>
          <w:rFonts w:ascii="Times New Roman" w:eastAsia="Times New Roman" w:hAnsi="Times New Roman" w:cs="Times New Roman"/>
          <w:b/>
          <w:sz w:val="24"/>
          <w:szCs w:val="24"/>
        </w:rPr>
        <w:t xml:space="preserve"> </w:t>
      </w:r>
      <w:r w:rsidR="002666AD" w:rsidRPr="00002113">
        <w:rPr>
          <w:rFonts w:ascii="Times New Roman" w:eastAsia="Times New Roman" w:hAnsi="Times New Roman" w:cs="Times New Roman"/>
          <w:sz w:val="24"/>
          <w:szCs w:val="24"/>
        </w:rPr>
        <w:t>A</w:t>
      </w:r>
      <w:r w:rsidR="005E51B8" w:rsidRPr="00002113">
        <w:rPr>
          <w:rFonts w:ascii="Times New Roman" w:eastAsia="Times New Roman" w:hAnsi="Times New Roman" w:cs="Times New Roman"/>
          <w:sz w:val="24"/>
          <w:szCs w:val="24"/>
        </w:rPr>
        <w:t xml:space="preserve">ccording to </w:t>
      </w:r>
      <w:proofErr w:type="spellStart"/>
      <w:r w:rsidR="005E51B8" w:rsidRPr="00002113">
        <w:rPr>
          <w:rFonts w:ascii="Times New Roman" w:eastAsia="Times New Roman" w:hAnsi="Times New Roman" w:cs="Times New Roman"/>
          <w:sz w:val="24"/>
          <w:szCs w:val="24"/>
        </w:rPr>
        <w:t>Ogidefa</w:t>
      </w:r>
      <w:proofErr w:type="spellEnd"/>
      <w:r w:rsidR="005E51B8" w:rsidRPr="00002113">
        <w:rPr>
          <w:rFonts w:ascii="Times New Roman" w:eastAsia="Times New Roman" w:hAnsi="Times New Roman" w:cs="Times New Roman"/>
          <w:sz w:val="24"/>
          <w:szCs w:val="24"/>
        </w:rPr>
        <w:t xml:space="preserve"> (2008), </w:t>
      </w:r>
      <w:r w:rsidR="002666AD" w:rsidRPr="00002113">
        <w:rPr>
          <w:rFonts w:ascii="Times New Roman" w:eastAsia="Times New Roman" w:hAnsi="Times New Roman" w:cs="Times New Roman"/>
          <w:sz w:val="24"/>
          <w:szCs w:val="24"/>
        </w:rPr>
        <w:t xml:space="preserve">Institutional factors </w:t>
      </w:r>
      <w:r w:rsidR="005E51B8" w:rsidRPr="00002113">
        <w:rPr>
          <w:rFonts w:ascii="Times New Roman" w:eastAsia="Times New Roman" w:hAnsi="Times New Roman" w:cs="Times New Roman"/>
          <w:sz w:val="24"/>
          <w:szCs w:val="24"/>
        </w:rPr>
        <w:t>are elements that can be linked to the ins</w:t>
      </w:r>
      <w:r w:rsidR="002666AD" w:rsidRPr="00002113">
        <w:rPr>
          <w:rFonts w:ascii="Times New Roman" w:eastAsia="Times New Roman" w:hAnsi="Times New Roman" w:cs="Times New Roman"/>
          <w:sz w:val="24"/>
          <w:szCs w:val="24"/>
        </w:rPr>
        <w:t>titution's internal environment which</w:t>
      </w:r>
      <w:r w:rsidRPr="00002113">
        <w:rPr>
          <w:rFonts w:ascii="Times New Roman" w:eastAsia="Times New Roman" w:hAnsi="Times New Roman" w:cs="Times New Roman"/>
          <w:sz w:val="24"/>
          <w:szCs w:val="24"/>
        </w:rPr>
        <w:t xml:space="preserve"> include the following:</w:t>
      </w:r>
    </w:p>
    <w:p w:rsidR="004074DB" w:rsidRPr="00002113" w:rsidRDefault="004074DB" w:rsidP="00903756">
      <w:pPr>
        <w:tabs>
          <w:tab w:val="left" w:pos="360"/>
        </w:tabs>
        <w:spacing w:after="0" w:line="480" w:lineRule="auto"/>
        <w:jc w:val="both"/>
        <w:rPr>
          <w:rFonts w:ascii="Times New Roman" w:eastAsia="Times New Roman" w:hAnsi="Times New Roman" w:cs="Times New Roman"/>
          <w:sz w:val="24"/>
          <w:szCs w:val="24"/>
        </w:rPr>
      </w:pPr>
      <w:r w:rsidRPr="00002113">
        <w:rPr>
          <w:rFonts w:ascii="Times New Roman" w:eastAsia="Times New Roman" w:hAnsi="Times New Roman" w:cs="Times New Roman"/>
          <w:b/>
          <w:sz w:val="24"/>
          <w:szCs w:val="24"/>
        </w:rPr>
        <w:t>Technological Complexity</w:t>
      </w:r>
    </w:p>
    <w:p w:rsidR="00D62F4B" w:rsidRPr="00002113" w:rsidRDefault="002666AD" w:rsidP="00903756">
      <w:pPr>
        <w:spacing w:line="480" w:lineRule="auto"/>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Technological advancements have been noted as a factor that encourages</w:t>
      </w:r>
      <w:r w:rsidR="00936C62" w:rsidRPr="00002113">
        <w:rPr>
          <w:rFonts w:ascii="Times New Roman" w:eastAsia="Times New Roman" w:hAnsi="Times New Roman" w:cs="Times New Roman"/>
          <w:sz w:val="24"/>
          <w:szCs w:val="24"/>
        </w:rPr>
        <w:t xml:space="preserve"> fraud</w:t>
      </w:r>
      <w:r w:rsidR="004074DB" w:rsidRPr="00002113">
        <w:rPr>
          <w:rFonts w:ascii="Times New Roman" w:eastAsia="Times New Roman" w:hAnsi="Times New Roman" w:cs="Times New Roman"/>
          <w:sz w:val="24"/>
          <w:szCs w:val="24"/>
        </w:rPr>
        <w:t xml:space="preserve">. </w:t>
      </w:r>
      <w:proofErr w:type="spellStart"/>
      <w:r w:rsidR="00843FF2" w:rsidRPr="00002113">
        <w:rPr>
          <w:rFonts w:ascii="Times New Roman" w:eastAsia="Times New Roman" w:hAnsi="Times New Roman" w:cs="Times New Roman"/>
          <w:sz w:val="24"/>
          <w:szCs w:val="24"/>
        </w:rPr>
        <w:t>Ok</w:t>
      </w:r>
      <w:r w:rsidR="00897D3E" w:rsidRPr="00002113">
        <w:rPr>
          <w:rFonts w:ascii="Times New Roman" w:eastAsia="Times New Roman" w:hAnsi="Times New Roman" w:cs="Times New Roman"/>
          <w:sz w:val="24"/>
          <w:szCs w:val="24"/>
        </w:rPr>
        <w:t>o</w:t>
      </w:r>
      <w:r w:rsidR="00843FF2" w:rsidRPr="00002113">
        <w:rPr>
          <w:rFonts w:ascii="Times New Roman" w:eastAsia="Times New Roman" w:hAnsi="Times New Roman" w:cs="Times New Roman"/>
          <w:sz w:val="24"/>
          <w:szCs w:val="24"/>
        </w:rPr>
        <w:t>ye</w:t>
      </w:r>
      <w:proofErr w:type="spellEnd"/>
      <w:r w:rsidR="00843FF2" w:rsidRPr="00002113">
        <w:rPr>
          <w:rFonts w:ascii="Times New Roman" w:eastAsia="Times New Roman" w:hAnsi="Times New Roman" w:cs="Times New Roman"/>
          <w:sz w:val="24"/>
          <w:szCs w:val="24"/>
        </w:rPr>
        <w:t xml:space="preserve"> et al, 2013, </w:t>
      </w:r>
      <w:r w:rsidR="00E50EB5" w:rsidRPr="00002113">
        <w:rPr>
          <w:rFonts w:ascii="Times New Roman" w:eastAsia="Times New Roman" w:hAnsi="Times New Roman" w:cs="Times New Roman"/>
          <w:sz w:val="24"/>
          <w:szCs w:val="24"/>
        </w:rPr>
        <w:t>asserted</w:t>
      </w:r>
      <w:r w:rsidR="004074DB" w:rsidRPr="00002113">
        <w:rPr>
          <w:rFonts w:ascii="Times New Roman" w:eastAsia="Times New Roman" w:hAnsi="Times New Roman" w:cs="Times New Roman"/>
          <w:sz w:val="24"/>
          <w:szCs w:val="24"/>
        </w:rPr>
        <w:t xml:space="preserve"> </w:t>
      </w:r>
      <w:r w:rsidR="00E732E3" w:rsidRPr="00002113">
        <w:rPr>
          <w:rFonts w:ascii="Times New Roman" w:eastAsia="Times New Roman" w:hAnsi="Times New Roman" w:cs="Times New Roman"/>
          <w:sz w:val="24"/>
          <w:szCs w:val="24"/>
        </w:rPr>
        <w:t>that half of all cases of fraud are accidentally found and that fraud is frequently skillfully concealed</w:t>
      </w:r>
      <w:r w:rsidR="00E50EB5" w:rsidRPr="00002113">
        <w:rPr>
          <w:rFonts w:ascii="Times New Roman" w:eastAsia="Times New Roman" w:hAnsi="Times New Roman" w:cs="Times New Roman"/>
          <w:sz w:val="24"/>
          <w:szCs w:val="24"/>
        </w:rPr>
        <w:t xml:space="preserve"> </w:t>
      </w:r>
    </w:p>
    <w:p w:rsidR="004074DB" w:rsidRPr="00002113" w:rsidRDefault="004074DB" w:rsidP="00903756">
      <w:pPr>
        <w:spacing w:line="480" w:lineRule="auto"/>
        <w:jc w:val="both"/>
        <w:rPr>
          <w:rFonts w:ascii="Times New Roman" w:eastAsia="Times New Roman" w:hAnsi="Times New Roman" w:cs="Times New Roman"/>
          <w:sz w:val="24"/>
          <w:szCs w:val="24"/>
        </w:rPr>
      </w:pPr>
      <w:r w:rsidRPr="00002113">
        <w:rPr>
          <w:rFonts w:ascii="Times New Roman" w:eastAsia="Times New Roman" w:hAnsi="Times New Roman" w:cs="Times New Roman"/>
          <w:b/>
          <w:sz w:val="24"/>
          <w:szCs w:val="24"/>
        </w:rPr>
        <w:t>Employee Disaffection</w:t>
      </w:r>
    </w:p>
    <w:p w:rsidR="004074DB" w:rsidRPr="00002113" w:rsidRDefault="00DC1CA4" w:rsidP="00903756">
      <w:pPr>
        <w:spacing w:line="480" w:lineRule="auto"/>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 xml:space="preserve">Because of internal control, there are now more employers who feel threatened and might as a result become potential criminals. </w:t>
      </w:r>
      <w:r w:rsidR="00AA18C8" w:rsidRPr="00002113">
        <w:rPr>
          <w:rFonts w:ascii="Times New Roman" w:eastAsia="Times New Roman" w:hAnsi="Times New Roman" w:cs="Times New Roman"/>
          <w:sz w:val="24"/>
          <w:szCs w:val="24"/>
        </w:rPr>
        <w:t>A poll reveals that Nigerian bank employees felt misunderstood and underappreciated as a result of the significant restructuring and re-engineering they underwent, so they tried to impress the wiser boss.</w:t>
      </w:r>
    </w:p>
    <w:p w:rsidR="00211B7E" w:rsidRPr="00002113" w:rsidRDefault="00211B7E" w:rsidP="00903756">
      <w:pPr>
        <w:spacing w:line="480" w:lineRule="auto"/>
        <w:jc w:val="both"/>
        <w:rPr>
          <w:rFonts w:ascii="Times New Roman" w:eastAsia="Times New Roman" w:hAnsi="Times New Roman" w:cs="Times New Roman"/>
          <w:b/>
          <w:sz w:val="24"/>
          <w:szCs w:val="24"/>
        </w:rPr>
      </w:pPr>
    </w:p>
    <w:p w:rsidR="00211B7E" w:rsidRPr="00002113" w:rsidRDefault="00211B7E" w:rsidP="00903756">
      <w:pPr>
        <w:spacing w:line="480" w:lineRule="auto"/>
        <w:jc w:val="both"/>
        <w:rPr>
          <w:rFonts w:ascii="Times New Roman" w:eastAsia="Times New Roman" w:hAnsi="Times New Roman" w:cs="Times New Roman"/>
          <w:b/>
          <w:sz w:val="24"/>
          <w:szCs w:val="24"/>
        </w:rPr>
      </w:pPr>
    </w:p>
    <w:p w:rsidR="004074DB" w:rsidRPr="00002113" w:rsidRDefault="004074DB" w:rsidP="00903756">
      <w:pPr>
        <w:spacing w:line="480" w:lineRule="auto"/>
        <w:jc w:val="both"/>
        <w:rPr>
          <w:rFonts w:ascii="Times New Roman" w:eastAsia="Times New Roman" w:hAnsi="Times New Roman" w:cs="Times New Roman"/>
          <w:sz w:val="24"/>
          <w:szCs w:val="24"/>
        </w:rPr>
      </w:pPr>
      <w:r w:rsidRPr="00002113">
        <w:rPr>
          <w:rFonts w:ascii="Times New Roman" w:eastAsia="Times New Roman" w:hAnsi="Times New Roman" w:cs="Times New Roman"/>
          <w:b/>
          <w:sz w:val="24"/>
          <w:szCs w:val="24"/>
        </w:rPr>
        <w:lastRenderedPageBreak/>
        <w:t>Indifference of Internal Control</w:t>
      </w:r>
    </w:p>
    <w:p w:rsidR="0045141C" w:rsidRPr="00002113" w:rsidRDefault="00000CDD" w:rsidP="00211B7E">
      <w:pPr>
        <w:spacing w:line="480" w:lineRule="auto"/>
        <w:ind w:right="480"/>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 xml:space="preserve">Recommendation of </w:t>
      </w:r>
      <w:r w:rsidR="001A7A3F" w:rsidRPr="00002113">
        <w:rPr>
          <w:rFonts w:ascii="Times New Roman" w:eastAsia="Times New Roman" w:hAnsi="Times New Roman" w:cs="Times New Roman"/>
          <w:sz w:val="24"/>
          <w:szCs w:val="24"/>
        </w:rPr>
        <w:t>Internal c</w:t>
      </w:r>
      <w:r w:rsidRPr="00002113">
        <w:rPr>
          <w:rFonts w:ascii="Times New Roman" w:eastAsia="Times New Roman" w:hAnsi="Times New Roman" w:cs="Times New Roman"/>
          <w:sz w:val="24"/>
          <w:szCs w:val="24"/>
        </w:rPr>
        <w:t>ontrol has been a strong</w:t>
      </w:r>
      <w:r w:rsidR="001A7A3F" w:rsidRPr="00002113">
        <w:rPr>
          <w:rFonts w:ascii="Times New Roman" w:eastAsia="Times New Roman" w:hAnsi="Times New Roman" w:cs="Times New Roman"/>
          <w:sz w:val="24"/>
          <w:szCs w:val="24"/>
        </w:rPr>
        <w:t xml:space="preserve"> defense against managerial or staff fraud, according to criminal statistics </w:t>
      </w:r>
      <w:r w:rsidR="004074DB" w:rsidRPr="00002113">
        <w:rPr>
          <w:rFonts w:ascii="Times New Roman" w:eastAsia="Times New Roman" w:hAnsi="Times New Roman" w:cs="Times New Roman"/>
          <w:sz w:val="24"/>
          <w:szCs w:val="24"/>
        </w:rPr>
        <w:t>(</w:t>
      </w:r>
      <w:proofErr w:type="spellStart"/>
      <w:r w:rsidR="00AD3A28" w:rsidRPr="00002113">
        <w:rPr>
          <w:rFonts w:ascii="Times New Roman" w:hAnsi="Times New Roman" w:cs="Times New Roman"/>
          <w:sz w:val="24"/>
          <w:szCs w:val="24"/>
        </w:rPr>
        <w:t>Enofe</w:t>
      </w:r>
      <w:proofErr w:type="spellEnd"/>
      <w:r w:rsidR="00AD3A28" w:rsidRPr="00002113">
        <w:rPr>
          <w:rFonts w:ascii="Times New Roman" w:hAnsi="Times New Roman" w:cs="Times New Roman"/>
          <w:sz w:val="24"/>
          <w:szCs w:val="24"/>
        </w:rPr>
        <w:t xml:space="preserve"> et al, 2013</w:t>
      </w:r>
      <w:r w:rsidR="004074DB" w:rsidRPr="00002113">
        <w:rPr>
          <w:rFonts w:ascii="Times New Roman" w:eastAsia="Times New Roman" w:hAnsi="Times New Roman" w:cs="Times New Roman"/>
          <w:sz w:val="24"/>
          <w:szCs w:val="24"/>
        </w:rPr>
        <w:t xml:space="preserve">) </w:t>
      </w:r>
      <w:r w:rsidR="00CE1468" w:rsidRPr="00002113">
        <w:rPr>
          <w:rFonts w:ascii="Times New Roman" w:eastAsia="Times New Roman" w:hAnsi="Times New Roman" w:cs="Times New Roman"/>
          <w:sz w:val="24"/>
          <w:szCs w:val="24"/>
        </w:rPr>
        <w:t>noted</w:t>
      </w:r>
      <w:r w:rsidR="004074DB" w:rsidRPr="00002113">
        <w:rPr>
          <w:rFonts w:ascii="Times New Roman" w:eastAsia="Times New Roman" w:hAnsi="Times New Roman" w:cs="Times New Roman"/>
          <w:sz w:val="24"/>
          <w:szCs w:val="24"/>
        </w:rPr>
        <w:t xml:space="preserve"> that before fraud</w:t>
      </w:r>
      <w:r w:rsidR="00CE1468" w:rsidRPr="00002113">
        <w:rPr>
          <w:rFonts w:ascii="Times New Roman" w:eastAsia="Times New Roman" w:hAnsi="Times New Roman" w:cs="Times New Roman"/>
          <w:sz w:val="24"/>
          <w:szCs w:val="24"/>
        </w:rPr>
        <w:t>ulent act can materialize,</w:t>
      </w:r>
      <w:r w:rsidR="004074DB" w:rsidRPr="00002113">
        <w:rPr>
          <w:rFonts w:ascii="Times New Roman" w:eastAsia="Times New Roman" w:hAnsi="Times New Roman" w:cs="Times New Roman"/>
          <w:sz w:val="24"/>
          <w:szCs w:val="24"/>
        </w:rPr>
        <w:t xml:space="preserve"> </w:t>
      </w:r>
      <w:r w:rsidR="000142A9" w:rsidRPr="00002113">
        <w:rPr>
          <w:rFonts w:ascii="Times New Roman" w:eastAsia="Times New Roman" w:hAnsi="Times New Roman" w:cs="Times New Roman"/>
          <w:sz w:val="24"/>
          <w:szCs w:val="24"/>
        </w:rPr>
        <w:t>a valuable thing must be</w:t>
      </w:r>
      <w:r w:rsidR="004074DB" w:rsidRPr="00002113">
        <w:rPr>
          <w:rFonts w:ascii="Times New Roman" w:eastAsia="Times New Roman" w:hAnsi="Times New Roman" w:cs="Times New Roman"/>
          <w:sz w:val="24"/>
          <w:szCs w:val="24"/>
        </w:rPr>
        <w:t xml:space="preserve"> worth stealing, </w:t>
      </w:r>
      <w:r w:rsidR="000142A9" w:rsidRPr="00002113">
        <w:rPr>
          <w:rFonts w:ascii="Times New Roman" w:eastAsia="Times New Roman" w:hAnsi="Times New Roman" w:cs="Times New Roman"/>
          <w:sz w:val="24"/>
          <w:szCs w:val="24"/>
        </w:rPr>
        <w:t>and that when internal control systems are weak, opportunities for crime to occur arise and fraud is possible.</w:t>
      </w:r>
    </w:p>
    <w:p w:rsidR="004074DB" w:rsidRPr="00002113" w:rsidRDefault="004074DB" w:rsidP="00903756">
      <w:pPr>
        <w:tabs>
          <w:tab w:val="left" w:pos="360"/>
        </w:tabs>
        <w:spacing w:line="480" w:lineRule="auto"/>
        <w:jc w:val="both"/>
        <w:rPr>
          <w:rFonts w:ascii="Times New Roman" w:eastAsia="Times New Roman" w:hAnsi="Times New Roman" w:cs="Times New Roman"/>
          <w:sz w:val="24"/>
          <w:szCs w:val="24"/>
        </w:rPr>
      </w:pPr>
      <w:r w:rsidRPr="00002113">
        <w:rPr>
          <w:rFonts w:ascii="Times New Roman" w:eastAsia="Times New Roman" w:hAnsi="Times New Roman" w:cs="Times New Roman"/>
          <w:b/>
          <w:sz w:val="24"/>
          <w:szCs w:val="24"/>
        </w:rPr>
        <w:t>Poor Remuneration</w:t>
      </w:r>
    </w:p>
    <w:p w:rsidR="004074DB" w:rsidRPr="00002113" w:rsidRDefault="008F7141" w:rsidP="00903756">
      <w:pPr>
        <w:spacing w:line="480" w:lineRule="auto"/>
        <w:ind w:right="100"/>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 xml:space="preserve">When compensation </w:t>
      </w:r>
      <w:r w:rsidR="009C5804" w:rsidRPr="00002113">
        <w:rPr>
          <w:rFonts w:ascii="Times New Roman" w:eastAsia="Times New Roman" w:hAnsi="Times New Roman" w:cs="Times New Roman"/>
          <w:sz w:val="24"/>
          <w:szCs w:val="24"/>
        </w:rPr>
        <w:t xml:space="preserve">(pay) </w:t>
      </w:r>
      <w:r w:rsidRPr="00002113">
        <w:rPr>
          <w:rFonts w:ascii="Times New Roman" w:eastAsia="Times New Roman" w:hAnsi="Times New Roman" w:cs="Times New Roman"/>
          <w:sz w:val="24"/>
          <w:szCs w:val="24"/>
        </w:rPr>
        <w:t xml:space="preserve">packages do not reflect the current economic </w:t>
      </w:r>
      <w:r w:rsidR="003E3E0B" w:rsidRPr="00002113">
        <w:rPr>
          <w:rFonts w:ascii="Times New Roman" w:eastAsia="Times New Roman" w:hAnsi="Times New Roman" w:cs="Times New Roman"/>
          <w:sz w:val="24"/>
          <w:szCs w:val="24"/>
        </w:rPr>
        <w:t>situation</w:t>
      </w:r>
      <w:r w:rsidRPr="00002113">
        <w:rPr>
          <w:rFonts w:ascii="Times New Roman" w:eastAsia="Times New Roman" w:hAnsi="Times New Roman" w:cs="Times New Roman"/>
          <w:sz w:val="24"/>
          <w:szCs w:val="24"/>
        </w:rPr>
        <w:t xml:space="preserve">, </w:t>
      </w:r>
      <w:r w:rsidR="00274EDC" w:rsidRPr="00002113">
        <w:rPr>
          <w:rFonts w:ascii="Times New Roman" w:eastAsia="Times New Roman" w:hAnsi="Times New Roman" w:cs="Times New Roman"/>
          <w:sz w:val="24"/>
          <w:szCs w:val="24"/>
        </w:rPr>
        <w:t>worker</w:t>
      </w:r>
      <w:r w:rsidRPr="00002113">
        <w:rPr>
          <w:rFonts w:ascii="Times New Roman" w:eastAsia="Times New Roman" w:hAnsi="Times New Roman" w:cs="Times New Roman"/>
          <w:sz w:val="24"/>
          <w:szCs w:val="24"/>
        </w:rPr>
        <w:t xml:space="preserve">s will more opportunistic in their pursuit of additional income, which could result in </w:t>
      </w:r>
      <w:r w:rsidR="00AC3710" w:rsidRPr="00002113">
        <w:rPr>
          <w:rFonts w:ascii="Times New Roman" w:eastAsia="Times New Roman" w:hAnsi="Times New Roman" w:cs="Times New Roman"/>
          <w:sz w:val="24"/>
          <w:szCs w:val="24"/>
        </w:rPr>
        <w:t>rampant</w:t>
      </w:r>
      <w:r w:rsidRPr="00002113">
        <w:rPr>
          <w:rFonts w:ascii="Times New Roman" w:eastAsia="Times New Roman" w:hAnsi="Times New Roman" w:cs="Times New Roman"/>
          <w:sz w:val="24"/>
          <w:szCs w:val="24"/>
        </w:rPr>
        <w:t xml:space="preserve"> corruption and asset </w:t>
      </w:r>
      <w:r w:rsidR="00CF1A8A" w:rsidRPr="00002113">
        <w:rPr>
          <w:rFonts w:ascii="Times New Roman" w:eastAsia="Times New Roman" w:hAnsi="Times New Roman" w:cs="Times New Roman"/>
          <w:sz w:val="24"/>
          <w:szCs w:val="24"/>
        </w:rPr>
        <w:t>stealing</w:t>
      </w:r>
      <w:r w:rsidRPr="00002113">
        <w:rPr>
          <w:rFonts w:ascii="Times New Roman" w:eastAsia="Times New Roman" w:hAnsi="Times New Roman" w:cs="Times New Roman"/>
          <w:sz w:val="24"/>
          <w:szCs w:val="24"/>
        </w:rPr>
        <w:t>.</w:t>
      </w:r>
    </w:p>
    <w:p w:rsidR="004074DB" w:rsidRPr="00002113" w:rsidRDefault="004074DB" w:rsidP="00903756">
      <w:pPr>
        <w:pStyle w:val="Heading2"/>
        <w:spacing w:line="480" w:lineRule="auto"/>
        <w:rPr>
          <w:rFonts w:eastAsia="Malgun Gothic"/>
          <w:sz w:val="28"/>
          <w:szCs w:val="28"/>
        </w:rPr>
      </w:pPr>
      <w:bookmarkStart w:id="34" w:name="_Toc109388753"/>
      <w:bookmarkStart w:id="35" w:name="_Toc109729017"/>
      <w:r w:rsidRPr="00002113">
        <w:rPr>
          <w:rFonts w:eastAsia="Malgun Gothic"/>
          <w:sz w:val="28"/>
          <w:szCs w:val="28"/>
        </w:rPr>
        <w:t>2.6</w:t>
      </w:r>
      <w:r w:rsidRPr="00002113">
        <w:rPr>
          <w:rFonts w:eastAsia="Malgun Gothic"/>
          <w:sz w:val="28"/>
          <w:szCs w:val="28"/>
        </w:rPr>
        <w:tab/>
        <w:t>Firm Performance</w:t>
      </w:r>
      <w:bookmarkEnd w:id="34"/>
      <w:bookmarkEnd w:id="35"/>
    </w:p>
    <w:p w:rsidR="004074DB" w:rsidRPr="00002113" w:rsidRDefault="00657671" w:rsidP="00903756">
      <w:pPr>
        <w:shd w:val="clear" w:color="auto" w:fill="FFFFFF"/>
        <w:spacing w:after="100" w:afterAutospacing="1" w:line="480" w:lineRule="auto"/>
        <w:jc w:val="both"/>
        <w:rPr>
          <w:rFonts w:ascii="Times New Roman" w:eastAsia="Malgun Gothic" w:hAnsi="Times New Roman" w:cs="Times New Roman"/>
          <w:spacing w:val="-5"/>
          <w:sz w:val="24"/>
          <w:szCs w:val="24"/>
        </w:rPr>
      </w:pPr>
      <w:r w:rsidRPr="00002113">
        <w:rPr>
          <w:rFonts w:ascii="Times New Roman" w:eastAsia="Malgun Gothic" w:hAnsi="Times New Roman" w:cs="Times New Roman"/>
          <w:spacing w:val="-5"/>
          <w:sz w:val="24"/>
          <w:szCs w:val="24"/>
        </w:rPr>
        <w:t>P</w:t>
      </w:r>
      <w:r w:rsidR="001639D6" w:rsidRPr="00002113">
        <w:rPr>
          <w:rFonts w:ascii="Times New Roman" w:eastAsia="Malgun Gothic" w:hAnsi="Times New Roman" w:cs="Times New Roman"/>
          <w:spacing w:val="-5"/>
          <w:sz w:val="24"/>
          <w:szCs w:val="24"/>
        </w:rPr>
        <w:t>erformance</w:t>
      </w:r>
      <w:r w:rsidRPr="00002113">
        <w:rPr>
          <w:rFonts w:ascii="Times New Roman" w:eastAsia="Malgun Gothic" w:hAnsi="Times New Roman" w:cs="Times New Roman"/>
          <w:spacing w:val="-5"/>
          <w:sz w:val="24"/>
          <w:szCs w:val="24"/>
        </w:rPr>
        <w:t xml:space="preserve"> of firm</w:t>
      </w:r>
      <w:r w:rsidR="001639D6" w:rsidRPr="00002113">
        <w:rPr>
          <w:rFonts w:ascii="Times New Roman" w:eastAsia="Malgun Gothic" w:hAnsi="Times New Roman" w:cs="Times New Roman"/>
          <w:spacing w:val="-5"/>
          <w:sz w:val="24"/>
          <w:szCs w:val="24"/>
        </w:rPr>
        <w:t xml:space="preserve"> is a </w:t>
      </w:r>
      <w:r w:rsidR="00204179" w:rsidRPr="00002113">
        <w:rPr>
          <w:rFonts w:ascii="Times New Roman" w:eastAsia="Malgun Gothic" w:hAnsi="Times New Roman" w:cs="Times New Roman"/>
          <w:spacing w:val="-5"/>
          <w:sz w:val="24"/>
          <w:szCs w:val="24"/>
        </w:rPr>
        <w:t>measure</w:t>
      </w:r>
      <w:r w:rsidRPr="00002113">
        <w:rPr>
          <w:rFonts w:ascii="Times New Roman" w:eastAsia="Malgun Gothic" w:hAnsi="Times New Roman" w:cs="Times New Roman"/>
          <w:spacing w:val="-5"/>
          <w:sz w:val="24"/>
          <w:szCs w:val="24"/>
        </w:rPr>
        <w:t xml:space="preserve"> of the capacity of firms</w:t>
      </w:r>
      <w:r w:rsidR="001639D6" w:rsidRPr="00002113">
        <w:rPr>
          <w:rFonts w:ascii="Times New Roman" w:eastAsia="Malgun Gothic" w:hAnsi="Times New Roman" w:cs="Times New Roman"/>
          <w:spacing w:val="-5"/>
          <w:sz w:val="24"/>
          <w:szCs w:val="24"/>
        </w:rPr>
        <w:t xml:space="preserve"> to employ both human and material reso</w:t>
      </w:r>
      <w:r w:rsidR="001E06D1" w:rsidRPr="00002113">
        <w:rPr>
          <w:rFonts w:ascii="Times New Roman" w:eastAsia="Malgun Gothic" w:hAnsi="Times New Roman" w:cs="Times New Roman"/>
          <w:spacing w:val="-5"/>
          <w:sz w:val="24"/>
          <w:szCs w:val="24"/>
        </w:rPr>
        <w:t xml:space="preserve">urces </w:t>
      </w:r>
      <w:r w:rsidR="00AD0F82" w:rsidRPr="00002113">
        <w:rPr>
          <w:rFonts w:ascii="Times New Roman" w:eastAsia="Malgun Gothic" w:hAnsi="Times New Roman" w:cs="Times New Roman"/>
          <w:spacing w:val="-5"/>
          <w:sz w:val="24"/>
          <w:szCs w:val="24"/>
        </w:rPr>
        <w:t>in</w:t>
      </w:r>
      <w:r w:rsidR="001E06D1" w:rsidRPr="00002113">
        <w:rPr>
          <w:rFonts w:ascii="Times New Roman" w:eastAsia="Malgun Gothic" w:hAnsi="Times New Roman" w:cs="Times New Roman"/>
          <w:spacing w:val="-5"/>
          <w:sz w:val="24"/>
          <w:szCs w:val="24"/>
        </w:rPr>
        <w:t xml:space="preserve"> achiev</w:t>
      </w:r>
      <w:r w:rsidR="00AD0F82" w:rsidRPr="00002113">
        <w:rPr>
          <w:rFonts w:ascii="Times New Roman" w:eastAsia="Malgun Gothic" w:hAnsi="Times New Roman" w:cs="Times New Roman"/>
          <w:spacing w:val="-5"/>
          <w:sz w:val="24"/>
          <w:szCs w:val="24"/>
        </w:rPr>
        <w:t>ing</w:t>
      </w:r>
      <w:r w:rsidR="001E06D1" w:rsidRPr="00002113">
        <w:rPr>
          <w:rFonts w:ascii="Times New Roman" w:eastAsia="Malgun Gothic" w:hAnsi="Times New Roman" w:cs="Times New Roman"/>
          <w:spacing w:val="-5"/>
          <w:sz w:val="24"/>
          <w:szCs w:val="24"/>
        </w:rPr>
        <w:t xml:space="preserve"> its objectives</w:t>
      </w:r>
      <w:r w:rsidR="008A7D81" w:rsidRPr="00002113">
        <w:rPr>
          <w:rFonts w:ascii="Times New Roman" w:eastAsia="Malgun Gothic" w:hAnsi="Times New Roman" w:cs="Times New Roman"/>
          <w:spacing w:val="-5"/>
          <w:sz w:val="24"/>
          <w:szCs w:val="24"/>
        </w:rPr>
        <w:t xml:space="preserve"> </w:t>
      </w:r>
      <w:r w:rsidR="004074DB" w:rsidRPr="00002113">
        <w:rPr>
          <w:rFonts w:ascii="Times New Roman" w:eastAsia="Malgun Gothic" w:hAnsi="Times New Roman" w:cs="Times New Roman"/>
          <w:spacing w:val="-5"/>
          <w:sz w:val="24"/>
          <w:szCs w:val="24"/>
        </w:rPr>
        <w:t>(</w:t>
      </w:r>
      <w:hyperlink r:id="rId11" w:anchor="ref-5" w:history="1">
        <w:r w:rsidR="004074DB" w:rsidRPr="00002113">
          <w:rPr>
            <w:rFonts w:ascii="Times New Roman" w:eastAsia="Malgun Gothic" w:hAnsi="Times New Roman" w:cs="Times New Roman"/>
            <w:spacing w:val="-5"/>
            <w:sz w:val="24"/>
            <w:szCs w:val="24"/>
          </w:rPr>
          <w:t>Le, 2005</w:t>
        </w:r>
      </w:hyperlink>
      <w:r w:rsidR="004074DB" w:rsidRPr="00002113">
        <w:rPr>
          <w:rFonts w:ascii="Times New Roman" w:eastAsia="Malgun Gothic" w:hAnsi="Times New Roman" w:cs="Times New Roman"/>
          <w:spacing w:val="-5"/>
          <w:sz w:val="24"/>
          <w:szCs w:val="24"/>
        </w:rPr>
        <w:t xml:space="preserve">). </w:t>
      </w:r>
      <w:r w:rsidR="001D0603" w:rsidRPr="00002113">
        <w:rPr>
          <w:rFonts w:ascii="Times New Roman" w:eastAsia="Malgun Gothic" w:hAnsi="Times New Roman" w:cs="Times New Roman"/>
          <w:spacing w:val="-5"/>
          <w:sz w:val="24"/>
          <w:szCs w:val="24"/>
        </w:rPr>
        <w:t>How</w:t>
      </w:r>
      <w:r w:rsidR="00445AD4" w:rsidRPr="00002113">
        <w:rPr>
          <w:rFonts w:ascii="Times New Roman" w:eastAsia="Malgun Gothic" w:hAnsi="Times New Roman" w:cs="Times New Roman"/>
          <w:spacing w:val="-5"/>
          <w:sz w:val="24"/>
          <w:szCs w:val="24"/>
        </w:rPr>
        <w:t xml:space="preserve"> efficien</w:t>
      </w:r>
      <w:r w:rsidR="001D0603" w:rsidRPr="00002113">
        <w:rPr>
          <w:rFonts w:ascii="Times New Roman" w:eastAsia="Malgun Gothic" w:hAnsi="Times New Roman" w:cs="Times New Roman"/>
          <w:spacing w:val="-5"/>
          <w:sz w:val="24"/>
          <w:szCs w:val="24"/>
        </w:rPr>
        <w:t>tly</w:t>
      </w:r>
      <w:r w:rsidR="00445AD4" w:rsidRPr="00002113">
        <w:rPr>
          <w:rFonts w:ascii="Times New Roman" w:eastAsia="Malgun Gothic" w:hAnsi="Times New Roman" w:cs="Times New Roman"/>
          <w:spacing w:val="-5"/>
          <w:sz w:val="24"/>
          <w:szCs w:val="24"/>
        </w:rPr>
        <w:t xml:space="preserve"> business tools </w:t>
      </w:r>
      <w:r w:rsidR="001D0603" w:rsidRPr="00002113">
        <w:rPr>
          <w:rFonts w:ascii="Times New Roman" w:eastAsia="Malgun Gothic" w:hAnsi="Times New Roman" w:cs="Times New Roman"/>
          <w:spacing w:val="-5"/>
          <w:sz w:val="24"/>
          <w:szCs w:val="24"/>
        </w:rPr>
        <w:t xml:space="preserve">are applied </w:t>
      </w:r>
      <w:r w:rsidR="00445AD4" w:rsidRPr="00002113">
        <w:rPr>
          <w:rFonts w:ascii="Times New Roman" w:eastAsia="Malgun Gothic" w:hAnsi="Times New Roman" w:cs="Times New Roman"/>
          <w:spacing w:val="-5"/>
          <w:sz w:val="24"/>
          <w:szCs w:val="24"/>
        </w:rPr>
        <w:t xml:space="preserve">during the </w:t>
      </w:r>
      <w:r w:rsidR="00AB48B6" w:rsidRPr="00002113">
        <w:rPr>
          <w:rFonts w:ascii="Times New Roman" w:eastAsia="Malgun Gothic" w:hAnsi="Times New Roman" w:cs="Times New Roman"/>
          <w:spacing w:val="-5"/>
          <w:sz w:val="24"/>
          <w:szCs w:val="24"/>
        </w:rPr>
        <w:t>manufacturing</w:t>
      </w:r>
      <w:r w:rsidR="00445AD4" w:rsidRPr="00002113">
        <w:rPr>
          <w:rFonts w:ascii="Times New Roman" w:eastAsia="Malgun Gothic" w:hAnsi="Times New Roman" w:cs="Times New Roman"/>
          <w:spacing w:val="-5"/>
          <w:sz w:val="24"/>
          <w:szCs w:val="24"/>
        </w:rPr>
        <w:t xml:space="preserve"> and </w:t>
      </w:r>
      <w:r w:rsidR="00A74175" w:rsidRPr="00002113">
        <w:rPr>
          <w:rFonts w:ascii="Times New Roman" w:eastAsia="Malgun Gothic" w:hAnsi="Times New Roman" w:cs="Times New Roman"/>
          <w:spacing w:val="-5"/>
          <w:sz w:val="24"/>
          <w:szCs w:val="24"/>
        </w:rPr>
        <w:t>consumption</w:t>
      </w:r>
      <w:r w:rsidR="00445AD4" w:rsidRPr="00002113">
        <w:rPr>
          <w:rFonts w:ascii="Times New Roman" w:eastAsia="Malgun Gothic" w:hAnsi="Times New Roman" w:cs="Times New Roman"/>
          <w:spacing w:val="-5"/>
          <w:sz w:val="24"/>
          <w:szCs w:val="24"/>
        </w:rPr>
        <w:t xml:space="preserve"> processes is </w:t>
      </w:r>
      <w:r w:rsidR="00A74175" w:rsidRPr="00002113">
        <w:rPr>
          <w:rFonts w:ascii="Times New Roman" w:eastAsia="Malgun Gothic" w:hAnsi="Times New Roman" w:cs="Times New Roman"/>
          <w:spacing w:val="-5"/>
          <w:sz w:val="24"/>
          <w:szCs w:val="24"/>
        </w:rPr>
        <w:t>different</w:t>
      </w:r>
      <w:r w:rsidR="00445AD4" w:rsidRPr="00002113">
        <w:rPr>
          <w:rFonts w:ascii="Times New Roman" w:eastAsia="Malgun Gothic" w:hAnsi="Times New Roman" w:cs="Times New Roman"/>
          <w:spacing w:val="-5"/>
          <w:sz w:val="24"/>
          <w:szCs w:val="24"/>
        </w:rPr>
        <w:t xml:space="preserve"> factor in determining firm performance. </w:t>
      </w:r>
      <w:r w:rsidR="00DB1681" w:rsidRPr="00002113">
        <w:rPr>
          <w:rFonts w:ascii="Times New Roman" w:eastAsia="Malgun Gothic" w:hAnsi="Times New Roman" w:cs="Times New Roman"/>
          <w:spacing w:val="-5"/>
          <w:sz w:val="24"/>
          <w:szCs w:val="24"/>
        </w:rPr>
        <w:t xml:space="preserve">The performance of a firm demonstrates the correlation </w:t>
      </w:r>
      <w:r w:rsidR="004C52EC" w:rsidRPr="00002113">
        <w:rPr>
          <w:rFonts w:ascii="Times New Roman" w:eastAsia="Malgun Gothic" w:hAnsi="Times New Roman" w:cs="Times New Roman"/>
          <w:spacing w:val="-5"/>
          <w:sz w:val="24"/>
          <w:szCs w:val="24"/>
        </w:rPr>
        <w:t>among</w:t>
      </w:r>
      <w:r w:rsidR="00DB1681" w:rsidRPr="00002113">
        <w:rPr>
          <w:rFonts w:ascii="Times New Roman" w:eastAsia="Malgun Gothic" w:hAnsi="Times New Roman" w:cs="Times New Roman"/>
          <w:spacing w:val="-5"/>
          <w:sz w:val="24"/>
          <w:szCs w:val="24"/>
        </w:rPr>
        <w:t xml:space="preserve"> the outcomes </w:t>
      </w:r>
      <w:r w:rsidR="0012658E" w:rsidRPr="00002113">
        <w:rPr>
          <w:rFonts w:ascii="Times New Roman" w:eastAsia="Malgun Gothic" w:hAnsi="Times New Roman" w:cs="Times New Roman"/>
          <w:spacing w:val="-5"/>
          <w:sz w:val="24"/>
          <w:szCs w:val="24"/>
        </w:rPr>
        <w:t xml:space="preserve">findings </w:t>
      </w:r>
      <w:r w:rsidR="00DB1681" w:rsidRPr="00002113">
        <w:rPr>
          <w:rFonts w:ascii="Times New Roman" w:eastAsia="Malgun Gothic" w:hAnsi="Times New Roman" w:cs="Times New Roman"/>
          <w:spacing w:val="-5"/>
          <w:sz w:val="24"/>
          <w:szCs w:val="24"/>
        </w:rPr>
        <w:t xml:space="preserve">and the input resources used during an enterprise's business activities </w:t>
      </w:r>
      <w:r w:rsidR="004074DB" w:rsidRPr="00002113">
        <w:rPr>
          <w:rFonts w:ascii="Times New Roman" w:eastAsia="Malgun Gothic" w:hAnsi="Times New Roman" w:cs="Times New Roman"/>
          <w:spacing w:val="-5"/>
          <w:sz w:val="24"/>
          <w:szCs w:val="24"/>
        </w:rPr>
        <w:t>(</w:t>
      </w:r>
      <w:hyperlink r:id="rId12" w:anchor="ref-27" w:history="1">
        <w:r w:rsidR="004074DB" w:rsidRPr="00002113">
          <w:rPr>
            <w:rFonts w:ascii="Times New Roman" w:eastAsia="Malgun Gothic" w:hAnsi="Times New Roman" w:cs="Times New Roman"/>
            <w:spacing w:val="-5"/>
            <w:sz w:val="24"/>
            <w:szCs w:val="24"/>
          </w:rPr>
          <w:t>Truong and Tran, 2009</w:t>
        </w:r>
      </w:hyperlink>
      <w:r w:rsidR="004074DB" w:rsidRPr="00002113">
        <w:rPr>
          <w:rFonts w:ascii="Times New Roman" w:eastAsia="Malgun Gothic" w:hAnsi="Times New Roman" w:cs="Times New Roman"/>
          <w:spacing w:val="-5"/>
          <w:sz w:val="24"/>
          <w:szCs w:val="24"/>
        </w:rPr>
        <w:t>).</w:t>
      </w:r>
      <w:r w:rsidR="0037544E" w:rsidRPr="00002113">
        <w:rPr>
          <w:rFonts w:ascii="Times New Roman" w:eastAsia="Malgun Gothic" w:hAnsi="Times New Roman" w:cs="Times New Roman"/>
          <w:spacing w:val="-5"/>
          <w:sz w:val="24"/>
          <w:szCs w:val="24"/>
        </w:rPr>
        <w:t xml:space="preserve"> </w:t>
      </w:r>
    </w:p>
    <w:p w:rsidR="004074DB" w:rsidRPr="00002113" w:rsidRDefault="00657671" w:rsidP="00903756">
      <w:pPr>
        <w:shd w:val="clear" w:color="auto" w:fill="FFFFFF"/>
        <w:spacing w:after="100" w:afterAutospacing="1" w:line="480" w:lineRule="auto"/>
        <w:jc w:val="both"/>
        <w:rPr>
          <w:rFonts w:ascii="Times New Roman" w:eastAsia="Malgun Gothic" w:hAnsi="Times New Roman" w:cs="Times New Roman"/>
          <w:spacing w:val="-5"/>
          <w:sz w:val="24"/>
          <w:szCs w:val="24"/>
        </w:rPr>
      </w:pPr>
      <w:r w:rsidRPr="00002113">
        <w:rPr>
          <w:rFonts w:ascii="Times New Roman" w:eastAsia="Malgun Gothic" w:hAnsi="Times New Roman" w:cs="Times New Roman"/>
          <w:spacing w:val="-5"/>
          <w:sz w:val="24"/>
          <w:szCs w:val="24"/>
        </w:rPr>
        <w:t>Return on assets (ROA), Return on equity (ROE), and R</w:t>
      </w:r>
      <w:r w:rsidR="00231F1E" w:rsidRPr="00002113">
        <w:rPr>
          <w:rFonts w:ascii="Times New Roman" w:eastAsia="Malgun Gothic" w:hAnsi="Times New Roman" w:cs="Times New Roman"/>
          <w:spacing w:val="-5"/>
          <w:sz w:val="24"/>
          <w:szCs w:val="24"/>
        </w:rPr>
        <w:t xml:space="preserve">eturn on investment </w:t>
      </w:r>
      <w:r w:rsidRPr="00002113">
        <w:rPr>
          <w:rFonts w:ascii="Times New Roman" w:eastAsia="Malgun Gothic" w:hAnsi="Times New Roman" w:cs="Times New Roman"/>
          <w:spacing w:val="-5"/>
          <w:sz w:val="24"/>
          <w:szCs w:val="24"/>
        </w:rPr>
        <w:t>(ROI) are prominent metrics to measure firm</w:t>
      </w:r>
      <w:r w:rsidR="00231F1E" w:rsidRPr="00002113">
        <w:rPr>
          <w:rFonts w:ascii="Times New Roman" w:eastAsia="Malgun Gothic" w:hAnsi="Times New Roman" w:cs="Times New Roman"/>
          <w:spacing w:val="-5"/>
          <w:sz w:val="24"/>
          <w:szCs w:val="24"/>
        </w:rPr>
        <w:t xml:space="preserve"> performance. </w:t>
      </w:r>
      <w:r w:rsidR="009F27B8" w:rsidRPr="00002113">
        <w:rPr>
          <w:rFonts w:ascii="Times New Roman" w:eastAsia="Malgun Gothic" w:hAnsi="Times New Roman" w:cs="Times New Roman"/>
          <w:spacing w:val="-5"/>
          <w:sz w:val="24"/>
          <w:szCs w:val="24"/>
        </w:rPr>
        <w:t xml:space="preserve">Financial ratios derived from </w:t>
      </w:r>
      <w:r w:rsidRPr="00002113">
        <w:rPr>
          <w:rFonts w:ascii="Times New Roman" w:eastAsia="Malgun Gothic" w:hAnsi="Times New Roman" w:cs="Times New Roman"/>
          <w:spacing w:val="-5"/>
          <w:sz w:val="24"/>
          <w:szCs w:val="24"/>
        </w:rPr>
        <w:t>income statements</w:t>
      </w:r>
      <w:r w:rsidR="009F27B8" w:rsidRPr="00002113">
        <w:rPr>
          <w:rFonts w:ascii="Times New Roman" w:eastAsia="Malgun Gothic" w:hAnsi="Times New Roman" w:cs="Times New Roman"/>
          <w:spacing w:val="-5"/>
          <w:sz w:val="24"/>
          <w:szCs w:val="24"/>
        </w:rPr>
        <w:t xml:space="preserve"> that have been employed by numerous</w:t>
      </w:r>
      <w:r w:rsidR="006123AB" w:rsidRPr="00002113">
        <w:rPr>
          <w:rFonts w:ascii="Times New Roman" w:eastAsia="Malgun Gothic" w:hAnsi="Times New Roman" w:cs="Times New Roman"/>
          <w:spacing w:val="-5"/>
          <w:sz w:val="24"/>
          <w:szCs w:val="24"/>
        </w:rPr>
        <w:t xml:space="preserve"> scholars, including Mehran (201</w:t>
      </w:r>
      <w:r w:rsidR="009F27B8" w:rsidRPr="00002113">
        <w:rPr>
          <w:rFonts w:ascii="Times New Roman" w:eastAsia="Malgun Gothic" w:hAnsi="Times New Roman" w:cs="Times New Roman"/>
          <w:spacing w:val="-5"/>
          <w:sz w:val="24"/>
          <w:szCs w:val="24"/>
        </w:rPr>
        <w:t>5) are represented by these accounting indicators of corporate success.</w:t>
      </w:r>
      <w:r w:rsidR="004074DB" w:rsidRPr="00002113">
        <w:rPr>
          <w:rFonts w:ascii="Times New Roman" w:eastAsia="Malgun Gothic" w:hAnsi="Times New Roman" w:cs="Times New Roman"/>
          <w:spacing w:val="-5"/>
          <w:sz w:val="24"/>
          <w:szCs w:val="24"/>
        </w:rPr>
        <w:t xml:space="preserve"> </w:t>
      </w:r>
    </w:p>
    <w:p w:rsidR="004074DB" w:rsidRPr="00002113" w:rsidRDefault="00401D16" w:rsidP="00903756">
      <w:pPr>
        <w:shd w:val="clear" w:color="auto" w:fill="FFFFFF"/>
        <w:spacing w:after="100" w:afterAutospacing="1" w:line="480" w:lineRule="auto"/>
        <w:jc w:val="both"/>
        <w:rPr>
          <w:rFonts w:ascii="Times New Roman" w:eastAsia="Malgun Gothic" w:hAnsi="Times New Roman" w:cs="Times New Roman"/>
          <w:spacing w:val="-5"/>
          <w:sz w:val="24"/>
          <w:szCs w:val="24"/>
        </w:rPr>
      </w:pPr>
      <w:r w:rsidRPr="00002113">
        <w:rPr>
          <w:rFonts w:ascii="Times New Roman" w:hAnsi="Times New Roman" w:cs="Times New Roman"/>
        </w:rPr>
        <w:lastRenderedPageBreak/>
        <w:t>Abo</w:t>
      </w:r>
      <w:r w:rsidR="002F08FD" w:rsidRPr="00002113">
        <w:rPr>
          <w:rFonts w:ascii="Times New Roman" w:hAnsi="Times New Roman" w:cs="Times New Roman"/>
        </w:rPr>
        <w:t xml:space="preserve">r (2005) examines the correlation between financial stability and </w:t>
      </w:r>
      <w:r w:rsidRPr="00002113">
        <w:rPr>
          <w:rFonts w:ascii="Times New Roman" w:hAnsi="Times New Roman" w:cs="Times New Roman"/>
        </w:rPr>
        <w:t xml:space="preserve">performance of </w:t>
      </w:r>
      <w:r w:rsidR="00657506" w:rsidRPr="00002113">
        <w:rPr>
          <w:rFonts w:ascii="Times New Roman" w:hAnsi="Times New Roman" w:cs="Times New Roman"/>
        </w:rPr>
        <w:t xml:space="preserve">some selected </w:t>
      </w:r>
      <w:r w:rsidRPr="00002113">
        <w:rPr>
          <w:rFonts w:ascii="Times New Roman" w:hAnsi="Times New Roman" w:cs="Times New Roman"/>
        </w:rPr>
        <w:t>enterpri</w:t>
      </w:r>
      <w:r w:rsidR="00657506" w:rsidRPr="00002113">
        <w:rPr>
          <w:rFonts w:ascii="Times New Roman" w:hAnsi="Times New Roman" w:cs="Times New Roman"/>
        </w:rPr>
        <w:t xml:space="preserve">ses in Ghana, where firm </w:t>
      </w:r>
      <w:proofErr w:type="spellStart"/>
      <w:r w:rsidR="00657506" w:rsidRPr="00002113">
        <w:rPr>
          <w:rFonts w:ascii="Times New Roman" w:hAnsi="Times New Roman" w:cs="Times New Roman"/>
        </w:rPr>
        <w:t>profitabilty</w:t>
      </w:r>
      <w:proofErr w:type="spellEnd"/>
      <w:r w:rsidRPr="00002113">
        <w:rPr>
          <w:rFonts w:ascii="Times New Roman" w:hAnsi="Times New Roman" w:cs="Times New Roman"/>
        </w:rPr>
        <w:t xml:space="preserve"> is assessed by </w:t>
      </w:r>
      <w:r w:rsidR="00657506" w:rsidRPr="00002113">
        <w:rPr>
          <w:rFonts w:ascii="Times New Roman" w:hAnsi="Times New Roman" w:cs="Times New Roman"/>
        </w:rPr>
        <w:t>Return on Equity (</w:t>
      </w:r>
      <w:r w:rsidRPr="00002113">
        <w:rPr>
          <w:rFonts w:ascii="Times New Roman" w:hAnsi="Times New Roman" w:cs="Times New Roman"/>
        </w:rPr>
        <w:t>ROE</w:t>
      </w:r>
      <w:r w:rsidR="00657506" w:rsidRPr="00002113">
        <w:rPr>
          <w:rFonts w:ascii="Times New Roman" w:hAnsi="Times New Roman" w:cs="Times New Roman"/>
        </w:rPr>
        <w:t>)</w:t>
      </w:r>
      <w:r w:rsidRPr="00002113">
        <w:rPr>
          <w:rFonts w:ascii="Times New Roman" w:hAnsi="Times New Roman" w:cs="Times New Roman"/>
        </w:rPr>
        <w:t>, using financial data of 20 listed firms.</w:t>
      </w:r>
      <w:r w:rsidR="004074DB" w:rsidRPr="00002113">
        <w:rPr>
          <w:rFonts w:ascii="Times New Roman" w:eastAsia="Malgun Gothic" w:hAnsi="Times New Roman" w:cs="Times New Roman"/>
          <w:spacing w:val="-5"/>
          <w:sz w:val="24"/>
          <w:szCs w:val="24"/>
        </w:rPr>
        <w:t> </w:t>
      </w:r>
      <w:r w:rsidR="00FA1C0A" w:rsidRPr="00002113">
        <w:rPr>
          <w:rFonts w:ascii="Times New Roman" w:eastAsia="Malgun Gothic" w:hAnsi="Times New Roman" w:cs="Times New Roman"/>
          <w:spacing w:val="-5"/>
          <w:sz w:val="24"/>
          <w:szCs w:val="24"/>
        </w:rPr>
        <w:t xml:space="preserve">In their study, </w:t>
      </w:r>
      <w:proofErr w:type="spellStart"/>
      <w:r w:rsidR="00AD3A28" w:rsidRPr="00002113">
        <w:rPr>
          <w:rFonts w:ascii="Times New Roman" w:hAnsi="Times New Roman" w:cs="Times New Roman"/>
          <w:sz w:val="24"/>
          <w:szCs w:val="24"/>
        </w:rPr>
        <w:t>Ozkul</w:t>
      </w:r>
      <w:proofErr w:type="spellEnd"/>
      <w:r w:rsidR="00AD3A28" w:rsidRPr="00002113">
        <w:rPr>
          <w:rFonts w:ascii="Times New Roman" w:hAnsi="Times New Roman" w:cs="Times New Roman"/>
          <w:sz w:val="24"/>
          <w:szCs w:val="24"/>
        </w:rPr>
        <w:t xml:space="preserve"> and </w:t>
      </w:r>
      <w:proofErr w:type="spellStart"/>
      <w:r w:rsidR="00AD3A28" w:rsidRPr="00002113">
        <w:rPr>
          <w:rFonts w:ascii="Times New Roman" w:hAnsi="Times New Roman" w:cs="Times New Roman"/>
          <w:sz w:val="24"/>
          <w:szCs w:val="24"/>
        </w:rPr>
        <w:t>Pamukc</w:t>
      </w:r>
      <w:proofErr w:type="spellEnd"/>
      <w:r w:rsidR="00AD3A28" w:rsidRPr="00002113">
        <w:rPr>
          <w:rFonts w:ascii="Times New Roman" w:hAnsi="Times New Roman" w:cs="Times New Roman"/>
          <w:sz w:val="24"/>
          <w:szCs w:val="24"/>
        </w:rPr>
        <w:t xml:space="preserve"> (2012</w:t>
      </w:r>
      <w:r w:rsidR="004074DB" w:rsidRPr="00002113">
        <w:rPr>
          <w:rFonts w:ascii="Times New Roman" w:eastAsia="Malgun Gothic" w:hAnsi="Times New Roman" w:cs="Times New Roman"/>
          <w:spacing w:val="-5"/>
          <w:sz w:val="24"/>
          <w:szCs w:val="24"/>
        </w:rPr>
        <w:t>) use</w:t>
      </w:r>
      <w:r w:rsidR="00FA1C0A" w:rsidRPr="00002113">
        <w:rPr>
          <w:rFonts w:ascii="Times New Roman" w:eastAsia="Malgun Gothic" w:hAnsi="Times New Roman" w:cs="Times New Roman"/>
          <w:spacing w:val="-5"/>
          <w:sz w:val="24"/>
          <w:szCs w:val="24"/>
        </w:rPr>
        <w:t>d</w:t>
      </w:r>
      <w:r w:rsidR="004074DB" w:rsidRPr="00002113">
        <w:rPr>
          <w:rFonts w:ascii="Times New Roman" w:eastAsia="Malgun Gothic" w:hAnsi="Times New Roman" w:cs="Times New Roman"/>
          <w:spacing w:val="-5"/>
          <w:sz w:val="24"/>
          <w:szCs w:val="24"/>
        </w:rPr>
        <w:t xml:space="preserve"> </w:t>
      </w:r>
      <w:r w:rsidR="00FA1C0A" w:rsidRPr="00002113">
        <w:rPr>
          <w:rFonts w:ascii="Times New Roman" w:eastAsia="Malgun Gothic" w:hAnsi="Times New Roman" w:cs="Times New Roman"/>
          <w:spacing w:val="-5"/>
          <w:sz w:val="24"/>
          <w:szCs w:val="24"/>
        </w:rPr>
        <w:t>E</w:t>
      </w:r>
      <w:r w:rsidR="00657506" w:rsidRPr="00002113">
        <w:rPr>
          <w:rFonts w:ascii="Times New Roman" w:eastAsia="Malgun Gothic" w:hAnsi="Times New Roman" w:cs="Times New Roman"/>
          <w:spacing w:val="-5"/>
          <w:sz w:val="24"/>
          <w:szCs w:val="24"/>
        </w:rPr>
        <w:t>PS and ROE as the variables for evaluate firm performance</w:t>
      </w:r>
      <w:r w:rsidR="00FA1C0A" w:rsidRPr="00002113">
        <w:rPr>
          <w:rFonts w:ascii="Times New Roman" w:eastAsia="Malgun Gothic" w:hAnsi="Times New Roman" w:cs="Times New Roman"/>
          <w:spacing w:val="-5"/>
          <w:sz w:val="24"/>
          <w:szCs w:val="24"/>
        </w:rPr>
        <w:t xml:space="preserve"> using</w:t>
      </w:r>
      <w:r w:rsidR="004074DB" w:rsidRPr="00002113">
        <w:rPr>
          <w:rFonts w:ascii="Times New Roman" w:eastAsia="Malgun Gothic" w:hAnsi="Times New Roman" w:cs="Times New Roman"/>
          <w:spacing w:val="-5"/>
          <w:sz w:val="24"/>
          <w:szCs w:val="24"/>
        </w:rPr>
        <w:t xml:space="preserve"> a sample of 143 electronic firms listed</w:t>
      </w:r>
      <w:r w:rsidR="00657506" w:rsidRPr="00002113">
        <w:rPr>
          <w:rFonts w:ascii="Times New Roman" w:eastAsia="Malgun Gothic" w:hAnsi="Times New Roman" w:cs="Times New Roman"/>
          <w:spacing w:val="-5"/>
          <w:sz w:val="24"/>
          <w:szCs w:val="24"/>
        </w:rPr>
        <w:t xml:space="preserve"> on Taiwan’s stock market from</w:t>
      </w:r>
      <w:r w:rsidR="004074DB" w:rsidRPr="00002113">
        <w:rPr>
          <w:rFonts w:ascii="Times New Roman" w:eastAsia="Malgun Gothic" w:hAnsi="Times New Roman" w:cs="Times New Roman"/>
          <w:spacing w:val="-5"/>
          <w:sz w:val="24"/>
          <w:szCs w:val="24"/>
        </w:rPr>
        <w:t xml:space="preserve"> 1999–2004</w:t>
      </w:r>
      <w:r w:rsidR="00657506" w:rsidRPr="00002113">
        <w:rPr>
          <w:rFonts w:ascii="Times New Roman" w:eastAsia="Malgun Gothic" w:hAnsi="Times New Roman" w:cs="Times New Roman"/>
          <w:spacing w:val="-5"/>
          <w:sz w:val="24"/>
          <w:szCs w:val="24"/>
        </w:rPr>
        <w:t>.</w:t>
      </w:r>
      <w:r w:rsidR="004074DB" w:rsidRPr="00002113">
        <w:rPr>
          <w:rFonts w:ascii="Times New Roman" w:eastAsia="Malgun Gothic" w:hAnsi="Times New Roman" w:cs="Times New Roman"/>
          <w:spacing w:val="-5"/>
          <w:sz w:val="24"/>
          <w:szCs w:val="24"/>
        </w:rPr>
        <w:t> </w:t>
      </w:r>
      <w:r w:rsidR="001A50F9" w:rsidRPr="00002113">
        <w:rPr>
          <w:rFonts w:ascii="Times New Roman" w:hAnsi="Times New Roman" w:cs="Times New Roman"/>
        </w:rPr>
        <w:t xml:space="preserve">Panel data analysis was employed by </w:t>
      </w:r>
      <w:proofErr w:type="spellStart"/>
      <w:r w:rsidR="001A50F9" w:rsidRPr="00002113">
        <w:rPr>
          <w:rFonts w:ascii="Times New Roman" w:hAnsi="Times New Roman" w:cs="Times New Roman"/>
        </w:rPr>
        <w:t>Saeedi</w:t>
      </w:r>
      <w:proofErr w:type="spellEnd"/>
      <w:r w:rsidR="001A50F9" w:rsidRPr="00002113">
        <w:rPr>
          <w:rFonts w:ascii="Times New Roman" w:hAnsi="Times New Roman" w:cs="Times New Roman"/>
        </w:rPr>
        <w:t xml:space="preserve"> and </w:t>
      </w:r>
      <w:proofErr w:type="spellStart"/>
      <w:r w:rsidR="001A50F9" w:rsidRPr="00002113">
        <w:rPr>
          <w:rFonts w:ascii="Times New Roman" w:hAnsi="Times New Roman" w:cs="Times New Roman"/>
        </w:rPr>
        <w:t>Mahmoodi</w:t>
      </w:r>
      <w:proofErr w:type="spellEnd"/>
      <w:r w:rsidR="001A50F9" w:rsidRPr="00002113">
        <w:rPr>
          <w:rFonts w:ascii="Times New Roman" w:hAnsi="Times New Roman" w:cs="Times New Roman"/>
        </w:rPr>
        <w:t xml:space="preserve"> (2011) with a sampl</w:t>
      </w:r>
      <w:r w:rsidR="00657506" w:rsidRPr="00002113">
        <w:rPr>
          <w:rFonts w:ascii="Times New Roman" w:hAnsi="Times New Roman" w:cs="Times New Roman"/>
        </w:rPr>
        <w:t xml:space="preserve">e of 320 listed companies on </w:t>
      </w:r>
      <w:r w:rsidR="001A50F9" w:rsidRPr="00002113">
        <w:rPr>
          <w:rFonts w:ascii="Times New Roman" w:hAnsi="Times New Roman" w:cs="Times New Roman"/>
        </w:rPr>
        <w:t>Tehran stock exchange (Iran). R</w:t>
      </w:r>
      <w:r w:rsidR="00657506" w:rsidRPr="00002113">
        <w:rPr>
          <w:rFonts w:ascii="Times New Roman" w:hAnsi="Times New Roman" w:cs="Times New Roman"/>
        </w:rPr>
        <w:t>eturn of asset (R</w:t>
      </w:r>
      <w:r w:rsidR="001A50F9" w:rsidRPr="00002113">
        <w:rPr>
          <w:rFonts w:ascii="Times New Roman" w:hAnsi="Times New Roman" w:cs="Times New Roman"/>
        </w:rPr>
        <w:t>OA</w:t>
      </w:r>
      <w:r w:rsidR="00657506" w:rsidRPr="00002113">
        <w:rPr>
          <w:rFonts w:ascii="Times New Roman" w:hAnsi="Times New Roman" w:cs="Times New Roman"/>
        </w:rPr>
        <w:t>), Return on Equity (</w:t>
      </w:r>
      <w:r w:rsidR="001A50F9" w:rsidRPr="00002113">
        <w:rPr>
          <w:rFonts w:ascii="Times New Roman" w:hAnsi="Times New Roman" w:cs="Times New Roman"/>
        </w:rPr>
        <w:t>ROE</w:t>
      </w:r>
      <w:r w:rsidR="00657506" w:rsidRPr="00002113">
        <w:rPr>
          <w:rFonts w:ascii="Times New Roman" w:hAnsi="Times New Roman" w:cs="Times New Roman"/>
        </w:rPr>
        <w:t>)</w:t>
      </w:r>
      <w:r w:rsidR="001A50F9" w:rsidRPr="00002113">
        <w:rPr>
          <w:rFonts w:ascii="Times New Roman" w:hAnsi="Times New Roman" w:cs="Times New Roman"/>
        </w:rPr>
        <w:t xml:space="preserve">, </w:t>
      </w:r>
      <w:r w:rsidR="00657506" w:rsidRPr="00002113">
        <w:rPr>
          <w:rFonts w:ascii="Times New Roman" w:hAnsi="Times New Roman" w:cs="Times New Roman"/>
        </w:rPr>
        <w:t>Earning Per Share (</w:t>
      </w:r>
      <w:r w:rsidR="001A50F9" w:rsidRPr="00002113">
        <w:rPr>
          <w:rFonts w:ascii="Times New Roman" w:hAnsi="Times New Roman" w:cs="Times New Roman"/>
        </w:rPr>
        <w:t>EPS</w:t>
      </w:r>
      <w:r w:rsidR="00657506" w:rsidRPr="00002113">
        <w:rPr>
          <w:rFonts w:ascii="Times New Roman" w:hAnsi="Times New Roman" w:cs="Times New Roman"/>
        </w:rPr>
        <w:t>)</w:t>
      </w:r>
      <w:r w:rsidR="001A50F9" w:rsidRPr="00002113">
        <w:rPr>
          <w:rFonts w:ascii="Times New Roman" w:hAnsi="Times New Roman" w:cs="Times New Roman"/>
        </w:rPr>
        <w:t xml:space="preserve"> and Tobin' Q are used to evaluate a company's performance.</w:t>
      </w:r>
    </w:p>
    <w:p w:rsidR="004074DB" w:rsidRPr="00002113" w:rsidRDefault="004074DB" w:rsidP="00903756">
      <w:pPr>
        <w:pStyle w:val="Heading2"/>
        <w:spacing w:line="480" w:lineRule="auto"/>
        <w:rPr>
          <w:rFonts w:eastAsia="Malgun Gothic"/>
          <w:sz w:val="28"/>
          <w:szCs w:val="28"/>
        </w:rPr>
      </w:pPr>
      <w:bookmarkStart w:id="36" w:name="_Toc109388754"/>
      <w:bookmarkStart w:id="37" w:name="_Toc109729018"/>
      <w:r w:rsidRPr="00002113">
        <w:rPr>
          <w:rFonts w:eastAsia="Malgun Gothic"/>
          <w:sz w:val="28"/>
          <w:szCs w:val="28"/>
        </w:rPr>
        <w:t>2.7</w:t>
      </w:r>
      <w:r w:rsidRPr="00002113">
        <w:rPr>
          <w:rFonts w:eastAsia="Malgun Gothic"/>
          <w:sz w:val="28"/>
          <w:szCs w:val="28"/>
        </w:rPr>
        <w:tab/>
        <w:t>Internal Determinants of Firm Performance</w:t>
      </w:r>
      <w:bookmarkEnd w:id="36"/>
      <w:bookmarkEnd w:id="37"/>
    </w:p>
    <w:p w:rsidR="004074DB" w:rsidRPr="00002113" w:rsidRDefault="00DE75F3" w:rsidP="00903756">
      <w:pPr>
        <w:shd w:val="clear" w:color="auto" w:fill="FFFFFF"/>
        <w:spacing w:after="100" w:afterAutospacing="1" w:line="480" w:lineRule="auto"/>
        <w:jc w:val="both"/>
        <w:rPr>
          <w:rFonts w:ascii="Times New Roman" w:eastAsia="Malgun Gothic" w:hAnsi="Times New Roman" w:cs="Times New Roman"/>
          <w:spacing w:val="-5"/>
          <w:sz w:val="24"/>
          <w:szCs w:val="24"/>
        </w:rPr>
      </w:pPr>
      <w:r w:rsidRPr="00002113">
        <w:rPr>
          <w:rFonts w:ascii="Times New Roman" w:hAnsi="Times New Roman" w:cs="Times New Roman"/>
        </w:rPr>
        <w:t>In a study on factors affecting company performance and market value of organizations.</w:t>
      </w:r>
      <w:r w:rsidR="00657506" w:rsidRPr="00002113">
        <w:rPr>
          <w:rFonts w:ascii="Times New Roman" w:hAnsi="Times New Roman" w:cs="Times New Roman"/>
        </w:rPr>
        <w:t xml:space="preserve"> Amman-Jordan Stock Exchange encompassing 16 unique business fields within the non-financial sector from 1989 to 2003 was conducted by </w:t>
      </w:r>
      <w:proofErr w:type="spellStart"/>
      <w:r w:rsidRPr="00002113">
        <w:rPr>
          <w:rFonts w:ascii="Times New Roman" w:hAnsi="Times New Roman" w:cs="Times New Roman"/>
        </w:rPr>
        <w:t>Zeitun</w:t>
      </w:r>
      <w:proofErr w:type="spellEnd"/>
      <w:r w:rsidRPr="00002113">
        <w:rPr>
          <w:rFonts w:ascii="Times New Roman" w:hAnsi="Times New Roman" w:cs="Times New Roman"/>
        </w:rPr>
        <w:t xml:space="preserve"> and </w:t>
      </w:r>
      <w:proofErr w:type="spellStart"/>
      <w:r w:rsidRPr="00002113">
        <w:rPr>
          <w:rFonts w:ascii="Times New Roman" w:hAnsi="Times New Roman" w:cs="Times New Roman"/>
        </w:rPr>
        <w:t>Tian</w:t>
      </w:r>
      <w:proofErr w:type="spellEnd"/>
      <w:r w:rsidRPr="00002113">
        <w:rPr>
          <w:rFonts w:ascii="Times New Roman" w:hAnsi="Times New Roman" w:cs="Times New Roman"/>
        </w:rPr>
        <w:t xml:space="preserve"> (2007). The </w:t>
      </w:r>
      <w:r w:rsidR="00A43D6E" w:rsidRPr="00002113">
        <w:rPr>
          <w:rFonts w:ascii="Times New Roman" w:hAnsi="Times New Roman" w:cs="Times New Roman"/>
        </w:rPr>
        <w:t xml:space="preserve">study </w:t>
      </w:r>
      <w:r w:rsidRPr="00002113">
        <w:rPr>
          <w:rFonts w:ascii="Times New Roman" w:eastAsia="Malgun Gothic" w:hAnsi="Times New Roman" w:cs="Times New Roman"/>
          <w:spacing w:val="-5"/>
          <w:sz w:val="24"/>
          <w:szCs w:val="24"/>
        </w:rPr>
        <w:t>ROA as the dependent variable to represent firm performance, while</w:t>
      </w:r>
      <w:r w:rsidR="004074DB" w:rsidRPr="00002113">
        <w:rPr>
          <w:rFonts w:ascii="Times New Roman" w:eastAsia="Malgun Gothic" w:hAnsi="Times New Roman" w:cs="Times New Roman"/>
          <w:spacing w:val="-5"/>
          <w:sz w:val="24"/>
          <w:szCs w:val="24"/>
        </w:rPr>
        <w:t xml:space="preserve"> the independent variables </w:t>
      </w:r>
      <w:r w:rsidR="009D2CFE" w:rsidRPr="00002113">
        <w:rPr>
          <w:rFonts w:ascii="Times New Roman" w:eastAsia="Malgun Gothic" w:hAnsi="Times New Roman" w:cs="Times New Roman"/>
          <w:spacing w:val="-5"/>
          <w:sz w:val="24"/>
          <w:szCs w:val="24"/>
        </w:rPr>
        <w:t>comprise</w:t>
      </w:r>
      <w:r w:rsidRPr="00002113">
        <w:rPr>
          <w:rFonts w:ascii="Times New Roman" w:eastAsia="Malgun Gothic" w:hAnsi="Times New Roman" w:cs="Times New Roman"/>
          <w:spacing w:val="-5"/>
          <w:sz w:val="24"/>
          <w:szCs w:val="24"/>
        </w:rPr>
        <w:t xml:space="preserve"> of </w:t>
      </w:r>
      <w:r w:rsidR="00142D7E" w:rsidRPr="00002113">
        <w:rPr>
          <w:rFonts w:ascii="Times New Roman" w:eastAsia="Malgun Gothic" w:hAnsi="Times New Roman" w:cs="Times New Roman"/>
          <w:spacing w:val="-5"/>
          <w:sz w:val="24"/>
          <w:szCs w:val="24"/>
        </w:rPr>
        <w:t xml:space="preserve">business risk, income tax, </w:t>
      </w:r>
      <w:r w:rsidRPr="00002113">
        <w:rPr>
          <w:rFonts w:ascii="Times New Roman" w:eastAsia="Malgun Gothic" w:hAnsi="Times New Roman" w:cs="Times New Roman"/>
          <w:spacing w:val="-5"/>
          <w:sz w:val="24"/>
          <w:szCs w:val="24"/>
        </w:rPr>
        <w:t>firm size</w:t>
      </w:r>
      <w:r w:rsidR="004074DB" w:rsidRPr="00002113">
        <w:rPr>
          <w:rFonts w:ascii="Times New Roman" w:eastAsia="Malgun Gothic" w:hAnsi="Times New Roman" w:cs="Times New Roman"/>
          <w:spacing w:val="-5"/>
          <w:sz w:val="24"/>
          <w:szCs w:val="24"/>
        </w:rPr>
        <w:t>,</w:t>
      </w:r>
      <w:r w:rsidRPr="00002113">
        <w:rPr>
          <w:rFonts w:ascii="Times New Roman" w:eastAsia="Malgun Gothic" w:hAnsi="Times New Roman" w:cs="Times New Roman"/>
          <w:spacing w:val="-5"/>
          <w:sz w:val="24"/>
          <w:szCs w:val="24"/>
        </w:rPr>
        <w:t xml:space="preserve"> </w:t>
      </w:r>
      <w:r w:rsidR="004074DB" w:rsidRPr="00002113">
        <w:rPr>
          <w:rFonts w:ascii="Times New Roman" w:eastAsia="Malgun Gothic" w:hAnsi="Times New Roman" w:cs="Times New Roman"/>
          <w:spacing w:val="-5"/>
          <w:sz w:val="24"/>
          <w:szCs w:val="24"/>
        </w:rPr>
        <w:t>fixed assets</w:t>
      </w:r>
      <w:r w:rsidR="00EA5639" w:rsidRPr="00002113">
        <w:rPr>
          <w:rFonts w:ascii="Times New Roman" w:eastAsia="Malgun Gothic" w:hAnsi="Times New Roman" w:cs="Times New Roman"/>
          <w:spacing w:val="-5"/>
          <w:sz w:val="24"/>
          <w:szCs w:val="24"/>
        </w:rPr>
        <w:t xml:space="preserve"> percentage</w:t>
      </w:r>
      <w:r w:rsidRPr="00002113">
        <w:rPr>
          <w:rFonts w:ascii="Times New Roman" w:eastAsia="Malgun Gothic" w:hAnsi="Times New Roman" w:cs="Times New Roman"/>
          <w:spacing w:val="-5"/>
          <w:sz w:val="24"/>
          <w:szCs w:val="24"/>
        </w:rPr>
        <w:t xml:space="preserve">, capital structure and </w:t>
      </w:r>
      <w:r w:rsidR="004074DB" w:rsidRPr="00002113">
        <w:rPr>
          <w:rFonts w:ascii="Times New Roman" w:eastAsia="Malgun Gothic" w:hAnsi="Times New Roman" w:cs="Times New Roman"/>
          <w:spacing w:val="-5"/>
          <w:sz w:val="24"/>
          <w:szCs w:val="24"/>
        </w:rPr>
        <w:t>financial leverage</w:t>
      </w:r>
      <w:r w:rsidRPr="00002113">
        <w:rPr>
          <w:rFonts w:ascii="Times New Roman" w:eastAsia="Malgun Gothic" w:hAnsi="Times New Roman" w:cs="Times New Roman"/>
          <w:spacing w:val="-5"/>
          <w:sz w:val="24"/>
          <w:szCs w:val="24"/>
        </w:rPr>
        <w:t xml:space="preserve">. </w:t>
      </w:r>
      <w:r w:rsidR="004074DB" w:rsidRPr="00002113">
        <w:rPr>
          <w:rFonts w:ascii="Times New Roman" w:eastAsia="Malgun Gothic" w:hAnsi="Times New Roman" w:cs="Times New Roman"/>
          <w:spacing w:val="-5"/>
          <w:sz w:val="24"/>
          <w:szCs w:val="24"/>
        </w:rPr>
        <w:t xml:space="preserve"> </w:t>
      </w:r>
      <w:r w:rsidR="009D2CFE" w:rsidRPr="00002113">
        <w:rPr>
          <w:rFonts w:ascii="Times New Roman" w:eastAsia="Malgun Gothic" w:hAnsi="Times New Roman" w:cs="Times New Roman"/>
          <w:spacing w:val="-5"/>
          <w:sz w:val="24"/>
          <w:szCs w:val="24"/>
        </w:rPr>
        <w:t>The findings opined that</w:t>
      </w:r>
      <w:r w:rsidR="00B478EB" w:rsidRPr="00002113">
        <w:rPr>
          <w:rFonts w:ascii="Times New Roman" w:eastAsia="Malgun Gothic" w:hAnsi="Times New Roman" w:cs="Times New Roman"/>
          <w:spacing w:val="-5"/>
          <w:sz w:val="24"/>
          <w:szCs w:val="24"/>
        </w:rPr>
        <w:t xml:space="preserve"> d</w:t>
      </w:r>
      <w:r w:rsidR="009D2CFE" w:rsidRPr="00002113">
        <w:rPr>
          <w:rFonts w:ascii="Times New Roman" w:eastAsia="Malgun Gothic" w:hAnsi="Times New Roman" w:cs="Times New Roman"/>
          <w:spacing w:val="-5"/>
          <w:sz w:val="24"/>
          <w:szCs w:val="24"/>
        </w:rPr>
        <w:t>ebt ratio does have the significant impact on a firm</w:t>
      </w:r>
      <w:r w:rsidR="00C0564D" w:rsidRPr="00002113">
        <w:rPr>
          <w:rFonts w:ascii="Times New Roman" w:eastAsia="Malgun Gothic" w:hAnsi="Times New Roman" w:cs="Times New Roman"/>
          <w:spacing w:val="-5"/>
          <w:sz w:val="24"/>
          <w:szCs w:val="24"/>
        </w:rPr>
        <w:t xml:space="preserve"> performance, although</w:t>
      </w:r>
      <w:r w:rsidR="00B478EB" w:rsidRPr="00002113">
        <w:rPr>
          <w:rFonts w:ascii="Times New Roman" w:eastAsia="Malgun Gothic" w:hAnsi="Times New Roman" w:cs="Times New Roman"/>
          <w:spacing w:val="-5"/>
          <w:sz w:val="24"/>
          <w:szCs w:val="24"/>
        </w:rPr>
        <w:t xml:space="preserve"> growth in </w:t>
      </w:r>
      <w:r w:rsidR="00C0564D" w:rsidRPr="00002113">
        <w:rPr>
          <w:rFonts w:ascii="Times New Roman" w:eastAsia="Malgun Gothic" w:hAnsi="Times New Roman" w:cs="Times New Roman"/>
          <w:spacing w:val="-5"/>
          <w:sz w:val="24"/>
          <w:szCs w:val="24"/>
        </w:rPr>
        <w:t xml:space="preserve">tax rate, </w:t>
      </w:r>
      <w:r w:rsidR="002F54EA" w:rsidRPr="00002113">
        <w:rPr>
          <w:rFonts w:ascii="Times New Roman" w:eastAsia="Malgun Gothic" w:hAnsi="Times New Roman" w:cs="Times New Roman"/>
          <w:spacing w:val="-5"/>
          <w:sz w:val="24"/>
          <w:szCs w:val="24"/>
        </w:rPr>
        <w:t>firm size</w:t>
      </w:r>
      <w:r w:rsidR="00B478EB" w:rsidRPr="00002113">
        <w:rPr>
          <w:rFonts w:ascii="Times New Roman" w:eastAsia="Malgun Gothic" w:hAnsi="Times New Roman" w:cs="Times New Roman"/>
          <w:spacing w:val="-5"/>
          <w:sz w:val="24"/>
          <w:szCs w:val="24"/>
        </w:rPr>
        <w:t xml:space="preserve"> and </w:t>
      </w:r>
      <w:r w:rsidR="002F54EA" w:rsidRPr="00002113">
        <w:rPr>
          <w:rFonts w:ascii="Times New Roman" w:eastAsia="Malgun Gothic" w:hAnsi="Times New Roman" w:cs="Times New Roman"/>
          <w:spacing w:val="-5"/>
          <w:sz w:val="24"/>
          <w:szCs w:val="24"/>
        </w:rPr>
        <w:t xml:space="preserve">total assets </w:t>
      </w:r>
      <w:r w:rsidR="00B478EB" w:rsidRPr="00002113">
        <w:rPr>
          <w:rFonts w:ascii="Times New Roman" w:eastAsia="Malgun Gothic" w:hAnsi="Times New Roman" w:cs="Times New Roman"/>
          <w:spacing w:val="-5"/>
          <w:sz w:val="24"/>
          <w:szCs w:val="24"/>
        </w:rPr>
        <w:t xml:space="preserve">all have favorable effects. </w:t>
      </w:r>
      <w:r w:rsidR="005C5F0C" w:rsidRPr="00002113">
        <w:rPr>
          <w:rFonts w:ascii="Times New Roman" w:eastAsia="Malgun Gothic" w:hAnsi="Times New Roman" w:cs="Times New Roman"/>
          <w:spacing w:val="-5"/>
          <w:sz w:val="24"/>
          <w:szCs w:val="24"/>
        </w:rPr>
        <w:t xml:space="preserve">Since they </w:t>
      </w:r>
      <w:r w:rsidR="00A152AC" w:rsidRPr="00002113">
        <w:rPr>
          <w:rFonts w:ascii="Times New Roman" w:eastAsia="Malgun Gothic" w:hAnsi="Times New Roman" w:cs="Times New Roman"/>
          <w:spacing w:val="-5"/>
          <w:sz w:val="24"/>
          <w:szCs w:val="24"/>
        </w:rPr>
        <w:t xml:space="preserve">make such large fixed asset investments without </w:t>
      </w:r>
      <w:r w:rsidR="005C5F0C" w:rsidRPr="00002113">
        <w:rPr>
          <w:rFonts w:ascii="Times New Roman" w:eastAsia="Malgun Gothic" w:hAnsi="Times New Roman" w:cs="Times New Roman"/>
          <w:spacing w:val="-5"/>
          <w:sz w:val="24"/>
          <w:szCs w:val="24"/>
        </w:rPr>
        <w:t>seeing a sufficient improvement in the performance</w:t>
      </w:r>
      <w:r w:rsidR="00A03233" w:rsidRPr="00002113">
        <w:rPr>
          <w:rFonts w:ascii="Times New Roman" w:eastAsia="Malgun Gothic" w:hAnsi="Times New Roman" w:cs="Times New Roman"/>
          <w:spacing w:val="-5"/>
          <w:sz w:val="24"/>
          <w:szCs w:val="24"/>
        </w:rPr>
        <w:t xml:space="preserve"> of the firm</w:t>
      </w:r>
      <w:r w:rsidR="00060EC2" w:rsidRPr="00002113">
        <w:rPr>
          <w:rFonts w:ascii="Times New Roman" w:eastAsia="Malgun Gothic" w:hAnsi="Times New Roman" w:cs="Times New Roman"/>
          <w:spacing w:val="-5"/>
          <w:sz w:val="24"/>
          <w:szCs w:val="24"/>
        </w:rPr>
        <w:t>, businesses with</w:t>
      </w:r>
      <w:r w:rsidR="005C5F0C" w:rsidRPr="00002113">
        <w:rPr>
          <w:rFonts w:ascii="Times New Roman" w:eastAsia="Malgun Gothic" w:hAnsi="Times New Roman" w:cs="Times New Roman"/>
          <w:spacing w:val="-5"/>
          <w:sz w:val="24"/>
          <w:szCs w:val="24"/>
        </w:rPr>
        <w:t xml:space="preserve"> high</w:t>
      </w:r>
      <w:r w:rsidR="00060EC2" w:rsidRPr="00002113">
        <w:rPr>
          <w:rFonts w:ascii="Times New Roman" w:eastAsia="Malgun Gothic" w:hAnsi="Times New Roman" w:cs="Times New Roman"/>
          <w:spacing w:val="-5"/>
          <w:sz w:val="24"/>
          <w:szCs w:val="24"/>
        </w:rPr>
        <w:t xml:space="preserve"> proportion of fixed assets was observed to have low </w:t>
      </w:r>
      <w:r w:rsidR="005C5F0C" w:rsidRPr="00002113">
        <w:rPr>
          <w:rFonts w:ascii="Times New Roman" w:eastAsia="Malgun Gothic" w:hAnsi="Times New Roman" w:cs="Times New Roman"/>
          <w:spacing w:val="-5"/>
          <w:sz w:val="24"/>
          <w:szCs w:val="24"/>
        </w:rPr>
        <w:t>performance.</w:t>
      </w:r>
      <w:r w:rsidR="004074DB" w:rsidRPr="00002113">
        <w:rPr>
          <w:rFonts w:ascii="Times New Roman" w:eastAsia="Malgun Gothic" w:hAnsi="Times New Roman" w:cs="Times New Roman"/>
          <w:spacing w:val="-5"/>
          <w:sz w:val="24"/>
          <w:szCs w:val="24"/>
        </w:rPr>
        <w:t xml:space="preserve"> </w:t>
      </w:r>
      <w:r w:rsidR="008A1D8E" w:rsidRPr="00002113">
        <w:rPr>
          <w:rFonts w:ascii="Times New Roman" w:eastAsia="Malgun Gothic" w:hAnsi="Times New Roman" w:cs="Times New Roman"/>
          <w:spacing w:val="-5"/>
          <w:sz w:val="24"/>
          <w:szCs w:val="24"/>
        </w:rPr>
        <w:t>Some industries like real estate, education,</w:t>
      </w:r>
      <w:r w:rsidR="00271E55" w:rsidRPr="00002113">
        <w:rPr>
          <w:rFonts w:ascii="Times New Roman" w:eastAsia="Malgun Gothic" w:hAnsi="Times New Roman" w:cs="Times New Roman"/>
          <w:spacing w:val="-5"/>
          <w:sz w:val="24"/>
          <w:szCs w:val="24"/>
        </w:rPr>
        <w:t xml:space="preserve"> </w:t>
      </w:r>
      <w:r w:rsidR="008A1D8E" w:rsidRPr="00002113">
        <w:rPr>
          <w:rFonts w:ascii="Times New Roman" w:eastAsia="Malgun Gothic" w:hAnsi="Times New Roman" w:cs="Times New Roman"/>
          <w:spacing w:val="-5"/>
          <w:sz w:val="24"/>
          <w:szCs w:val="24"/>
        </w:rPr>
        <w:t>petrochemical</w:t>
      </w:r>
      <w:r w:rsidR="00D51551" w:rsidRPr="00002113">
        <w:rPr>
          <w:rFonts w:ascii="Times New Roman" w:eastAsia="Malgun Gothic" w:hAnsi="Times New Roman" w:cs="Times New Roman"/>
          <w:spacing w:val="-5"/>
          <w:sz w:val="24"/>
          <w:szCs w:val="24"/>
        </w:rPr>
        <w:t xml:space="preserve"> </w:t>
      </w:r>
      <w:r w:rsidR="00271E55" w:rsidRPr="00002113">
        <w:rPr>
          <w:rFonts w:ascii="Times New Roman" w:eastAsia="Malgun Gothic" w:hAnsi="Times New Roman" w:cs="Times New Roman"/>
          <w:spacing w:val="-5"/>
          <w:sz w:val="24"/>
          <w:szCs w:val="24"/>
        </w:rPr>
        <w:t>and</w:t>
      </w:r>
      <w:r w:rsidR="00D51551" w:rsidRPr="00002113">
        <w:rPr>
          <w:rFonts w:ascii="Times New Roman" w:eastAsia="Malgun Gothic" w:hAnsi="Times New Roman" w:cs="Times New Roman"/>
          <w:spacing w:val="-5"/>
          <w:sz w:val="24"/>
          <w:szCs w:val="24"/>
        </w:rPr>
        <w:t xml:space="preserve"> chemical</w:t>
      </w:r>
      <w:r w:rsidR="008A1D8E" w:rsidRPr="00002113">
        <w:rPr>
          <w:rFonts w:ascii="Times New Roman" w:eastAsia="Malgun Gothic" w:hAnsi="Times New Roman" w:cs="Times New Roman"/>
          <w:spacing w:val="-5"/>
          <w:sz w:val="24"/>
          <w:szCs w:val="24"/>
        </w:rPr>
        <w:t xml:space="preserve"> and some essential product companies</w:t>
      </w:r>
      <w:r w:rsidR="00271E55" w:rsidRPr="00002113">
        <w:rPr>
          <w:rFonts w:ascii="Times New Roman" w:eastAsia="Malgun Gothic" w:hAnsi="Times New Roman" w:cs="Times New Roman"/>
          <w:spacing w:val="-5"/>
          <w:sz w:val="24"/>
          <w:szCs w:val="24"/>
        </w:rPr>
        <w:t xml:space="preserve">, </w:t>
      </w:r>
      <w:r w:rsidR="008A1D8E" w:rsidRPr="00002113">
        <w:rPr>
          <w:rFonts w:ascii="Times New Roman" w:eastAsia="Malgun Gothic" w:hAnsi="Times New Roman" w:cs="Times New Roman"/>
          <w:spacing w:val="-5"/>
          <w:sz w:val="24"/>
          <w:szCs w:val="24"/>
        </w:rPr>
        <w:t>return on equity</w:t>
      </w:r>
      <w:r w:rsidR="00271E55" w:rsidRPr="00002113">
        <w:rPr>
          <w:rFonts w:ascii="Times New Roman" w:eastAsia="Malgun Gothic" w:hAnsi="Times New Roman" w:cs="Times New Roman"/>
          <w:spacing w:val="-5"/>
          <w:sz w:val="24"/>
          <w:szCs w:val="24"/>
        </w:rPr>
        <w:t xml:space="preserve"> has a s</w:t>
      </w:r>
      <w:r w:rsidR="008A1D8E" w:rsidRPr="00002113">
        <w:rPr>
          <w:rFonts w:ascii="Times New Roman" w:eastAsia="Malgun Gothic" w:hAnsi="Times New Roman" w:cs="Times New Roman"/>
          <w:spacing w:val="-5"/>
          <w:sz w:val="24"/>
          <w:szCs w:val="24"/>
        </w:rPr>
        <w:t>ubstantial effect on their</w:t>
      </w:r>
      <w:r w:rsidR="00271E55" w:rsidRPr="00002113">
        <w:rPr>
          <w:rFonts w:ascii="Times New Roman" w:eastAsia="Malgun Gothic" w:hAnsi="Times New Roman" w:cs="Times New Roman"/>
          <w:spacing w:val="-5"/>
          <w:sz w:val="24"/>
          <w:szCs w:val="24"/>
        </w:rPr>
        <w:t xml:space="preserve"> performance. </w:t>
      </w:r>
    </w:p>
    <w:p w:rsidR="004074DB" w:rsidRPr="00002113" w:rsidRDefault="001F163E" w:rsidP="00903756">
      <w:pPr>
        <w:shd w:val="clear" w:color="auto" w:fill="FFFFFF"/>
        <w:spacing w:after="100" w:afterAutospacing="1" w:line="480" w:lineRule="auto"/>
        <w:jc w:val="both"/>
        <w:rPr>
          <w:rFonts w:ascii="Times New Roman" w:eastAsia="Malgun Gothic" w:hAnsi="Times New Roman" w:cs="Times New Roman"/>
          <w:spacing w:val="-5"/>
          <w:sz w:val="24"/>
          <w:szCs w:val="24"/>
        </w:rPr>
      </w:pPr>
      <w:r w:rsidRPr="00002113">
        <w:rPr>
          <w:rFonts w:ascii="Times New Roman" w:hAnsi="Times New Roman" w:cs="Times New Roman"/>
        </w:rPr>
        <w:t>To</w:t>
      </w:r>
      <w:r w:rsidR="00320720" w:rsidRPr="00002113">
        <w:rPr>
          <w:rFonts w:ascii="Times New Roman" w:hAnsi="Times New Roman" w:cs="Times New Roman"/>
        </w:rPr>
        <w:t xml:space="preserve"> evaluating the performance of</w:t>
      </w:r>
      <w:r w:rsidR="0090248A" w:rsidRPr="00002113">
        <w:rPr>
          <w:rFonts w:ascii="Times New Roman" w:hAnsi="Times New Roman" w:cs="Times New Roman"/>
        </w:rPr>
        <w:t xml:space="preserve"> </w:t>
      </w:r>
      <w:r w:rsidR="00825618" w:rsidRPr="00002113">
        <w:rPr>
          <w:rFonts w:ascii="Times New Roman" w:hAnsi="Times New Roman" w:cs="Times New Roman"/>
        </w:rPr>
        <w:t>thirty</w:t>
      </w:r>
      <w:r w:rsidR="0090248A" w:rsidRPr="00002113">
        <w:rPr>
          <w:rFonts w:ascii="Times New Roman" w:hAnsi="Times New Roman" w:cs="Times New Roman"/>
        </w:rPr>
        <w:t xml:space="preserve"> non-financial companies listed </w:t>
      </w:r>
      <w:r w:rsidR="00E65C72" w:rsidRPr="00002113">
        <w:rPr>
          <w:rFonts w:ascii="Times New Roman" w:hAnsi="Times New Roman" w:cs="Times New Roman"/>
        </w:rPr>
        <w:t xml:space="preserve">between 2001 and 2007 </w:t>
      </w:r>
      <w:r w:rsidR="0090248A" w:rsidRPr="00002113">
        <w:rPr>
          <w:rFonts w:ascii="Times New Roman" w:hAnsi="Times New Roman" w:cs="Times New Roman"/>
        </w:rPr>
        <w:t xml:space="preserve">on the Nigerian </w:t>
      </w:r>
      <w:r w:rsidR="00AD2732" w:rsidRPr="00002113">
        <w:rPr>
          <w:rFonts w:ascii="Times New Roman" w:hAnsi="Times New Roman" w:cs="Times New Roman"/>
        </w:rPr>
        <w:t>Stock Exchange</w:t>
      </w:r>
      <w:r w:rsidR="0090248A" w:rsidRPr="00002113">
        <w:rPr>
          <w:rFonts w:ascii="Times New Roman" w:hAnsi="Times New Roman" w:cs="Times New Roman"/>
        </w:rPr>
        <w:t xml:space="preserve">, </w:t>
      </w:r>
      <w:r w:rsidRPr="00002113">
        <w:rPr>
          <w:rFonts w:ascii="Times New Roman" w:hAnsi="Times New Roman" w:cs="Times New Roman"/>
        </w:rPr>
        <w:t xml:space="preserve">a study was conducted by </w:t>
      </w:r>
      <w:proofErr w:type="spellStart"/>
      <w:r w:rsidR="0090248A" w:rsidRPr="00002113">
        <w:rPr>
          <w:rFonts w:ascii="Times New Roman" w:hAnsi="Times New Roman" w:cs="Times New Roman"/>
        </w:rPr>
        <w:t>Onaolapo</w:t>
      </w:r>
      <w:proofErr w:type="spellEnd"/>
      <w:r w:rsidR="0090248A" w:rsidRPr="00002113">
        <w:rPr>
          <w:rFonts w:ascii="Times New Roman" w:hAnsi="Times New Roman" w:cs="Times New Roman"/>
        </w:rPr>
        <w:t xml:space="preserve"> and </w:t>
      </w:r>
      <w:proofErr w:type="spellStart"/>
      <w:r w:rsidRPr="00002113">
        <w:rPr>
          <w:rFonts w:ascii="Times New Roman" w:hAnsi="Times New Roman" w:cs="Times New Roman"/>
        </w:rPr>
        <w:t>Kajola</w:t>
      </w:r>
      <w:proofErr w:type="spellEnd"/>
      <w:r w:rsidRPr="00002113">
        <w:rPr>
          <w:rFonts w:ascii="Times New Roman" w:hAnsi="Times New Roman" w:cs="Times New Roman"/>
        </w:rPr>
        <w:t xml:space="preserve"> (2010)</w:t>
      </w:r>
      <w:r w:rsidR="0090248A" w:rsidRPr="00002113">
        <w:rPr>
          <w:rFonts w:ascii="Times New Roman" w:hAnsi="Times New Roman" w:cs="Times New Roman"/>
        </w:rPr>
        <w:t>.</w:t>
      </w:r>
      <w:r w:rsidR="004074DB" w:rsidRPr="00002113">
        <w:rPr>
          <w:rFonts w:ascii="Times New Roman" w:eastAsia="Malgun Gothic" w:hAnsi="Times New Roman" w:cs="Times New Roman"/>
          <w:spacing w:val="-5"/>
          <w:sz w:val="24"/>
          <w:szCs w:val="24"/>
        </w:rPr>
        <w:t xml:space="preserve"> </w:t>
      </w:r>
      <w:r w:rsidR="0090248A" w:rsidRPr="00002113">
        <w:rPr>
          <w:rFonts w:ascii="Times New Roman" w:eastAsia="Malgun Gothic" w:hAnsi="Times New Roman" w:cs="Times New Roman"/>
          <w:spacing w:val="-5"/>
          <w:sz w:val="24"/>
          <w:szCs w:val="24"/>
        </w:rPr>
        <w:t>The OLS regression model is used in the authors' quantitative research techniques.</w:t>
      </w:r>
      <w:r w:rsidR="004074DB" w:rsidRPr="00002113">
        <w:rPr>
          <w:rFonts w:ascii="Times New Roman" w:eastAsia="Malgun Gothic" w:hAnsi="Times New Roman" w:cs="Times New Roman"/>
          <w:spacing w:val="-5"/>
          <w:sz w:val="24"/>
          <w:szCs w:val="24"/>
        </w:rPr>
        <w:t xml:space="preserve"> </w:t>
      </w:r>
      <w:r w:rsidR="00311B97" w:rsidRPr="00002113">
        <w:rPr>
          <w:rFonts w:ascii="Times New Roman" w:eastAsia="Malgun Gothic" w:hAnsi="Times New Roman" w:cs="Times New Roman"/>
          <w:spacing w:val="-5"/>
          <w:sz w:val="24"/>
          <w:szCs w:val="24"/>
        </w:rPr>
        <w:t xml:space="preserve">The study's findings indicate that </w:t>
      </w:r>
      <w:r w:rsidR="00AA1647" w:rsidRPr="00002113">
        <w:rPr>
          <w:rFonts w:ascii="Times New Roman" w:eastAsia="Malgun Gothic" w:hAnsi="Times New Roman" w:cs="Times New Roman"/>
          <w:spacing w:val="-5"/>
          <w:sz w:val="24"/>
          <w:szCs w:val="24"/>
        </w:rPr>
        <w:t xml:space="preserve">business </w:t>
      </w:r>
      <w:r w:rsidR="00AA1647" w:rsidRPr="00002113">
        <w:rPr>
          <w:rFonts w:ascii="Times New Roman" w:eastAsia="Malgun Gothic" w:hAnsi="Times New Roman" w:cs="Times New Roman"/>
          <w:spacing w:val="-5"/>
          <w:sz w:val="24"/>
          <w:szCs w:val="24"/>
        </w:rPr>
        <w:lastRenderedPageBreak/>
        <w:t xml:space="preserve">lines and </w:t>
      </w:r>
      <w:r w:rsidR="00311B97" w:rsidRPr="00002113">
        <w:rPr>
          <w:rFonts w:ascii="Times New Roman" w:eastAsia="Malgun Gothic" w:hAnsi="Times New Roman" w:cs="Times New Roman"/>
          <w:spacing w:val="-5"/>
          <w:sz w:val="24"/>
          <w:szCs w:val="24"/>
        </w:rPr>
        <w:t>the following variables</w:t>
      </w:r>
      <w:r w:rsidR="006D5C21" w:rsidRPr="00002113">
        <w:rPr>
          <w:rFonts w:ascii="Times New Roman" w:eastAsia="Malgun Gothic" w:hAnsi="Times New Roman" w:cs="Times New Roman"/>
          <w:spacing w:val="-5"/>
          <w:sz w:val="24"/>
          <w:szCs w:val="24"/>
        </w:rPr>
        <w:t xml:space="preserve">: age of the organization, size of assets, </w:t>
      </w:r>
      <w:r w:rsidR="00F840D7" w:rsidRPr="00002113">
        <w:rPr>
          <w:rFonts w:ascii="Times New Roman" w:eastAsia="Malgun Gothic" w:hAnsi="Times New Roman" w:cs="Times New Roman"/>
          <w:spacing w:val="-5"/>
          <w:sz w:val="24"/>
          <w:szCs w:val="24"/>
        </w:rPr>
        <w:t xml:space="preserve">growth rate of assets, </w:t>
      </w:r>
      <w:r w:rsidR="006D5C21" w:rsidRPr="00002113">
        <w:rPr>
          <w:rFonts w:ascii="Times New Roman" w:eastAsia="Malgun Gothic" w:hAnsi="Times New Roman" w:cs="Times New Roman"/>
          <w:spacing w:val="-5"/>
          <w:sz w:val="24"/>
          <w:szCs w:val="24"/>
        </w:rPr>
        <w:t xml:space="preserve">proportion of fixed assets, asset turnover, debt ratio, </w:t>
      </w:r>
      <w:r w:rsidR="00311B97" w:rsidRPr="00002113">
        <w:rPr>
          <w:rFonts w:ascii="Times New Roman" w:eastAsia="Malgun Gothic" w:hAnsi="Times New Roman" w:cs="Times New Roman"/>
          <w:spacing w:val="-5"/>
          <w:sz w:val="24"/>
          <w:szCs w:val="24"/>
        </w:rPr>
        <w:t xml:space="preserve">have varying </w:t>
      </w:r>
      <w:r w:rsidRPr="00002113">
        <w:rPr>
          <w:rFonts w:ascii="Times New Roman" w:eastAsia="Malgun Gothic" w:hAnsi="Times New Roman" w:cs="Times New Roman"/>
          <w:spacing w:val="-5"/>
          <w:sz w:val="24"/>
          <w:szCs w:val="24"/>
        </w:rPr>
        <w:t>degrees of impact on a company</w:t>
      </w:r>
      <w:r w:rsidR="00311B97" w:rsidRPr="00002113">
        <w:rPr>
          <w:rFonts w:ascii="Times New Roman" w:eastAsia="Malgun Gothic" w:hAnsi="Times New Roman" w:cs="Times New Roman"/>
          <w:spacing w:val="-5"/>
          <w:sz w:val="24"/>
          <w:szCs w:val="24"/>
        </w:rPr>
        <w:t xml:space="preserve"> performance</w:t>
      </w:r>
      <w:r w:rsidR="00065F2D" w:rsidRPr="00002113">
        <w:rPr>
          <w:rFonts w:ascii="Times New Roman" w:eastAsia="Malgun Gothic" w:hAnsi="Times New Roman" w:cs="Times New Roman"/>
          <w:spacing w:val="-5"/>
          <w:sz w:val="24"/>
          <w:szCs w:val="24"/>
        </w:rPr>
        <w:t>.</w:t>
      </w:r>
      <w:r w:rsidR="00C75FAF" w:rsidRPr="00002113">
        <w:rPr>
          <w:rFonts w:ascii="Times New Roman" w:eastAsia="Malgun Gothic" w:hAnsi="Times New Roman" w:cs="Times New Roman"/>
          <w:spacing w:val="-5"/>
          <w:sz w:val="24"/>
          <w:szCs w:val="24"/>
        </w:rPr>
        <w:t xml:space="preserve"> </w:t>
      </w:r>
      <w:r w:rsidR="00065F2D" w:rsidRPr="00002113">
        <w:rPr>
          <w:rFonts w:ascii="Times New Roman" w:eastAsia="Malgun Gothic" w:hAnsi="Times New Roman" w:cs="Times New Roman"/>
          <w:spacing w:val="-5"/>
          <w:sz w:val="24"/>
          <w:szCs w:val="24"/>
        </w:rPr>
        <w:t>Asset turnover has</w:t>
      </w:r>
      <w:r w:rsidR="0086607B" w:rsidRPr="00002113">
        <w:rPr>
          <w:rFonts w:ascii="Times New Roman" w:eastAsia="Malgun Gothic" w:hAnsi="Times New Roman" w:cs="Times New Roman"/>
          <w:spacing w:val="-5"/>
          <w:sz w:val="24"/>
          <w:szCs w:val="24"/>
        </w:rPr>
        <w:t xml:space="preserve"> a positive impact on firm performance whereas </w:t>
      </w:r>
      <w:r w:rsidR="00065F2D" w:rsidRPr="00002113">
        <w:rPr>
          <w:rFonts w:ascii="Times New Roman" w:eastAsia="Malgun Gothic" w:hAnsi="Times New Roman" w:cs="Times New Roman"/>
          <w:spacing w:val="-5"/>
          <w:sz w:val="24"/>
          <w:szCs w:val="24"/>
        </w:rPr>
        <w:t xml:space="preserve">debt ratio and </w:t>
      </w:r>
      <w:r w:rsidR="004074DB" w:rsidRPr="00002113">
        <w:rPr>
          <w:rFonts w:ascii="Times New Roman" w:eastAsia="Malgun Gothic" w:hAnsi="Times New Roman" w:cs="Times New Roman"/>
          <w:spacing w:val="-5"/>
          <w:sz w:val="24"/>
          <w:szCs w:val="24"/>
        </w:rPr>
        <w:t xml:space="preserve">fixed assets </w:t>
      </w:r>
      <w:r w:rsidR="008D4C65" w:rsidRPr="00002113">
        <w:rPr>
          <w:rFonts w:ascii="Times New Roman" w:eastAsia="Malgun Gothic" w:hAnsi="Times New Roman" w:cs="Times New Roman"/>
          <w:spacing w:val="-5"/>
          <w:sz w:val="24"/>
          <w:szCs w:val="24"/>
        </w:rPr>
        <w:t>show</w:t>
      </w:r>
      <w:r w:rsidR="004074DB" w:rsidRPr="00002113">
        <w:rPr>
          <w:rFonts w:ascii="Times New Roman" w:eastAsia="Malgun Gothic" w:hAnsi="Times New Roman" w:cs="Times New Roman"/>
          <w:spacing w:val="-5"/>
          <w:sz w:val="24"/>
          <w:szCs w:val="24"/>
        </w:rPr>
        <w:t xml:space="preserve"> </w:t>
      </w:r>
      <w:r w:rsidR="00065F2D" w:rsidRPr="00002113">
        <w:rPr>
          <w:rFonts w:ascii="Times New Roman" w:eastAsia="Malgun Gothic" w:hAnsi="Times New Roman" w:cs="Times New Roman"/>
          <w:spacing w:val="-5"/>
          <w:sz w:val="24"/>
          <w:szCs w:val="24"/>
        </w:rPr>
        <w:t>a decline on performance</w:t>
      </w:r>
      <w:r w:rsidR="004074DB" w:rsidRPr="00002113">
        <w:rPr>
          <w:rFonts w:ascii="Times New Roman" w:eastAsia="Malgun Gothic" w:hAnsi="Times New Roman" w:cs="Times New Roman"/>
          <w:spacing w:val="-5"/>
          <w:sz w:val="24"/>
          <w:szCs w:val="24"/>
        </w:rPr>
        <w:t xml:space="preserve">. </w:t>
      </w:r>
      <w:r w:rsidR="00E17964" w:rsidRPr="00002113">
        <w:rPr>
          <w:rFonts w:ascii="Times New Roman" w:eastAsia="Malgun Gothic" w:hAnsi="Times New Roman" w:cs="Times New Roman"/>
          <w:spacing w:val="-5"/>
          <w:sz w:val="24"/>
          <w:szCs w:val="24"/>
        </w:rPr>
        <w:t>The success of a company is significantly influenced by</w:t>
      </w:r>
      <w:r w:rsidR="00DE653D" w:rsidRPr="00002113">
        <w:rPr>
          <w:rFonts w:ascii="Times New Roman" w:eastAsia="Malgun Gothic" w:hAnsi="Times New Roman" w:cs="Times New Roman"/>
          <w:spacing w:val="-5"/>
          <w:sz w:val="24"/>
          <w:szCs w:val="24"/>
        </w:rPr>
        <w:t xml:space="preserve"> some economics factors, especially in the sector such as</w:t>
      </w:r>
      <w:r w:rsidR="00E17964" w:rsidRPr="00002113">
        <w:rPr>
          <w:rFonts w:ascii="Times New Roman" w:eastAsia="Malgun Gothic" w:hAnsi="Times New Roman" w:cs="Times New Roman"/>
          <w:spacing w:val="-5"/>
          <w:sz w:val="24"/>
          <w:szCs w:val="24"/>
        </w:rPr>
        <w:t xml:space="preserve"> </w:t>
      </w:r>
      <w:r w:rsidR="00B70BBB" w:rsidRPr="00002113">
        <w:rPr>
          <w:rFonts w:ascii="Times New Roman" w:eastAsia="Malgun Gothic" w:hAnsi="Times New Roman" w:cs="Times New Roman"/>
          <w:spacing w:val="-5"/>
          <w:sz w:val="24"/>
          <w:szCs w:val="24"/>
        </w:rPr>
        <w:t xml:space="preserve">chemical, </w:t>
      </w:r>
      <w:r w:rsidR="00E17964" w:rsidRPr="00002113">
        <w:rPr>
          <w:rFonts w:ascii="Times New Roman" w:eastAsia="Malgun Gothic" w:hAnsi="Times New Roman" w:cs="Times New Roman"/>
          <w:spacing w:val="-5"/>
          <w:sz w:val="24"/>
          <w:szCs w:val="24"/>
        </w:rPr>
        <w:t xml:space="preserve">alcohol, </w:t>
      </w:r>
      <w:r w:rsidR="00DE653D" w:rsidRPr="00002113">
        <w:rPr>
          <w:rFonts w:ascii="Times New Roman" w:eastAsia="Malgun Gothic" w:hAnsi="Times New Roman" w:cs="Times New Roman"/>
          <w:spacing w:val="-5"/>
          <w:sz w:val="24"/>
          <w:szCs w:val="24"/>
        </w:rPr>
        <w:t>computer office equipment,</w:t>
      </w:r>
      <w:r w:rsidR="00E17964" w:rsidRPr="00002113">
        <w:rPr>
          <w:rFonts w:ascii="Times New Roman" w:eastAsia="Malgun Gothic" w:hAnsi="Times New Roman" w:cs="Times New Roman"/>
          <w:spacing w:val="-5"/>
          <w:sz w:val="24"/>
          <w:szCs w:val="24"/>
        </w:rPr>
        <w:t xml:space="preserve"> beverage, </w:t>
      </w:r>
      <w:r w:rsidR="006A5CC3" w:rsidRPr="00002113">
        <w:rPr>
          <w:rFonts w:ascii="Times New Roman" w:eastAsia="Malgun Gothic" w:hAnsi="Times New Roman" w:cs="Times New Roman"/>
          <w:spacing w:val="-5"/>
          <w:sz w:val="24"/>
          <w:szCs w:val="24"/>
        </w:rPr>
        <w:t>printing and</w:t>
      </w:r>
      <w:r w:rsidR="00B70BBB" w:rsidRPr="00002113">
        <w:rPr>
          <w:rFonts w:ascii="Times New Roman" w:eastAsia="Malgun Gothic" w:hAnsi="Times New Roman" w:cs="Times New Roman"/>
          <w:spacing w:val="-5"/>
          <w:sz w:val="24"/>
          <w:szCs w:val="24"/>
        </w:rPr>
        <w:t xml:space="preserve"> </w:t>
      </w:r>
      <w:r w:rsidR="00E17964" w:rsidRPr="00002113">
        <w:rPr>
          <w:rFonts w:ascii="Times New Roman" w:eastAsia="Malgun Gothic" w:hAnsi="Times New Roman" w:cs="Times New Roman"/>
          <w:spacing w:val="-5"/>
          <w:sz w:val="24"/>
          <w:szCs w:val="24"/>
        </w:rPr>
        <w:t>tobacco</w:t>
      </w:r>
      <w:r w:rsidR="00DE653D" w:rsidRPr="00002113">
        <w:rPr>
          <w:rFonts w:ascii="Times New Roman" w:eastAsia="Malgun Gothic" w:hAnsi="Times New Roman" w:cs="Times New Roman"/>
          <w:spacing w:val="-5"/>
          <w:sz w:val="24"/>
          <w:szCs w:val="24"/>
        </w:rPr>
        <w:t xml:space="preserve"> company</w:t>
      </w:r>
      <w:r w:rsidR="00E17964" w:rsidRPr="00002113">
        <w:rPr>
          <w:rFonts w:ascii="Times New Roman" w:eastAsia="Malgun Gothic" w:hAnsi="Times New Roman" w:cs="Times New Roman"/>
          <w:spacing w:val="-5"/>
          <w:sz w:val="24"/>
          <w:szCs w:val="24"/>
        </w:rPr>
        <w:t xml:space="preserve">. </w:t>
      </w:r>
      <w:r w:rsidR="00C31F1A" w:rsidRPr="00002113">
        <w:rPr>
          <w:rFonts w:ascii="Times New Roman" w:eastAsia="Malgun Gothic" w:hAnsi="Times New Roman" w:cs="Times New Roman"/>
          <w:spacing w:val="-5"/>
          <w:sz w:val="24"/>
          <w:szCs w:val="24"/>
        </w:rPr>
        <w:t>The authors offer several panaceas to improve the performance of businesses based on the findings of their research.</w:t>
      </w:r>
      <w:r w:rsidR="00AA1647" w:rsidRPr="00002113">
        <w:rPr>
          <w:rFonts w:ascii="Times New Roman" w:eastAsia="Malgun Gothic" w:hAnsi="Times New Roman" w:cs="Times New Roman"/>
          <w:spacing w:val="-5"/>
          <w:sz w:val="24"/>
          <w:szCs w:val="24"/>
        </w:rPr>
        <w:t xml:space="preserve"> </w:t>
      </w:r>
      <w:r w:rsidR="006D5C21" w:rsidRPr="00002113">
        <w:rPr>
          <w:rFonts w:ascii="Times New Roman" w:eastAsia="Malgun Gothic" w:hAnsi="Times New Roman" w:cs="Times New Roman"/>
          <w:spacing w:val="-5"/>
          <w:sz w:val="24"/>
          <w:szCs w:val="24"/>
        </w:rPr>
        <w:t xml:space="preserve"> </w:t>
      </w:r>
      <w:r w:rsidR="00C31F1A" w:rsidRPr="00002113">
        <w:rPr>
          <w:rFonts w:ascii="Times New Roman" w:eastAsia="Malgun Gothic" w:hAnsi="Times New Roman" w:cs="Times New Roman"/>
          <w:spacing w:val="-5"/>
          <w:sz w:val="24"/>
          <w:szCs w:val="24"/>
        </w:rPr>
        <w:t xml:space="preserve"> </w:t>
      </w:r>
      <w:r w:rsidR="00C3019A" w:rsidRPr="00002113">
        <w:rPr>
          <w:rFonts w:ascii="Times New Roman" w:eastAsia="Malgun Gothic" w:hAnsi="Times New Roman" w:cs="Times New Roman"/>
          <w:spacing w:val="-5"/>
          <w:sz w:val="24"/>
          <w:szCs w:val="24"/>
        </w:rPr>
        <w:t xml:space="preserve"> </w:t>
      </w:r>
      <w:r w:rsidR="00BC6A99" w:rsidRPr="00002113">
        <w:rPr>
          <w:rFonts w:ascii="Times New Roman" w:eastAsia="Malgun Gothic" w:hAnsi="Times New Roman" w:cs="Times New Roman"/>
          <w:spacing w:val="-5"/>
          <w:sz w:val="24"/>
          <w:szCs w:val="24"/>
        </w:rPr>
        <w:t xml:space="preserve"> </w:t>
      </w:r>
    </w:p>
    <w:p w:rsidR="004F5018" w:rsidRPr="00002113" w:rsidRDefault="00CF0911" w:rsidP="00903756">
      <w:pPr>
        <w:shd w:val="clear" w:color="auto" w:fill="FFFFFF"/>
        <w:spacing w:after="100" w:afterAutospacing="1" w:line="480" w:lineRule="auto"/>
        <w:jc w:val="both"/>
        <w:rPr>
          <w:rFonts w:ascii="Times New Roman" w:eastAsia="Malgun Gothic" w:hAnsi="Times New Roman" w:cs="Times New Roman"/>
          <w:spacing w:val="-5"/>
          <w:sz w:val="24"/>
          <w:szCs w:val="24"/>
        </w:rPr>
      </w:pPr>
      <w:proofErr w:type="spellStart"/>
      <w:r w:rsidRPr="00002113">
        <w:rPr>
          <w:rFonts w:ascii="Times New Roman" w:hAnsi="Times New Roman" w:cs="Times New Roman"/>
          <w:sz w:val="24"/>
          <w:szCs w:val="24"/>
        </w:rPr>
        <w:t>Pouraghajan</w:t>
      </w:r>
      <w:proofErr w:type="spellEnd"/>
      <w:r w:rsidRPr="00002113">
        <w:rPr>
          <w:rFonts w:ascii="Times New Roman" w:hAnsi="Times New Roman" w:cs="Times New Roman"/>
          <w:sz w:val="24"/>
          <w:szCs w:val="24"/>
        </w:rPr>
        <w:t xml:space="preserve"> and </w:t>
      </w:r>
      <w:proofErr w:type="spellStart"/>
      <w:r w:rsidRPr="00002113">
        <w:rPr>
          <w:rFonts w:ascii="Times New Roman" w:hAnsi="Times New Roman" w:cs="Times New Roman"/>
          <w:sz w:val="24"/>
          <w:szCs w:val="24"/>
        </w:rPr>
        <w:t>Malekian</w:t>
      </w:r>
      <w:proofErr w:type="spellEnd"/>
      <w:r w:rsidRPr="00002113">
        <w:rPr>
          <w:rFonts w:ascii="Times New Roman" w:hAnsi="Times New Roman" w:cs="Times New Roman"/>
          <w:sz w:val="24"/>
          <w:szCs w:val="24"/>
        </w:rPr>
        <w:t xml:space="preserve"> (2012) examined how capital struct</w:t>
      </w:r>
      <w:r w:rsidR="000746B4" w:rsidRPr="00002113">
        <w:rPr>
          <w:rFonts w:ascii="Times New Roman" w:hAnsi="Times New Roman" w:cs="Times New Roman"/>
          <w:sz w:val="24"/>
          <w:szCs w:val="24"/>
        </w:rPr>
        <w:t xml:space="preserve">ure affects business turnover </w:t>
      </w:r>
      <w:r w:rsidRPr="00002113">
        <w:rPr>
          <w:rFonts w:ascii="Times New Roman" w:hAnsi="Times New Roman" w:cs="Times New Roman"/>
          <w:sz w:val="24"/>
          <w:szCs w:val="24"/>
        </w:rPr>
        <w:t>using a</w:t>
      </w:r>
      <w:r w:rsidR="000746B4" w:rsidRPr="00002113">
        <w:rPr>
          <w:rFonts w:ascii="Times New Roman" w:hAnsi="Times New Roman" w:cs="Times New Roman"/>
          <w:sz w:val="24"/>
          <w:szCs w:val="24"/>
        </w:rPr>
        <w:t xml:space="preserve"> sample of 400 companies from twelve (12)</w:t>
      </w:r>
      <w:r w:rsidRPr="00002113">
        <w:rPr>
          <w:rFonts w:ascii="Times New Roman" w:hAnsi="Times New Roman" w:cs="Times New Roman"/>
          <w:sz w:val="24"/>
          <w:szCs w:val="24"/>
        </w:rPr>
        <w:t xml:space="preserve"> different industries that were listed on the Tehran Stock Exchange between 2006 and 2010.</w:t>
      </w:r>
      <w:r w:rsidR="004074DB" w:rsidRPr="00002113">
        <w:rPr>
          <w:rFonts w:ascii="Times New Roman" w:eastAsia="Malgun Gothic" w:hAnsi="Times New Roman" w:cs="Times New Roman"/>
          <w:spacing w:val="-5"/>
          <w:sz w:val="24"/>
          <w:szCs w:val="24"/>
        </w:rPr>
        <w:t xml:space="preserve"> </w:t>
      </w:r>
      <w:r w:rsidR="000746B4" w:rsidRPr="00002113">
        <w:rPr>
          <w:rFonts w:ascii="Times New Roman" w:eastAsia="Malgun Gothic" w:hAnsi="Times New Roman" w:cs="Times New Roman"/>
          <w:spacing w:val="-5"/>
          <w:sz w:val="24"/>
          <w:szCs w:val="24"/>
        </w:rPr>
        <w:t xml:space="preserve">Return on Asset (ROA) and Return on Equity (ROE) were used as the </w:t>
      </w:r>
      <w:r w:rsidR="00BF65C5" w:rsidRPr="00002113">
        <w:rPr>
          <w:rFonts w:ascii="Times New Roman" w:eastAsia="Malgun Gothic" w:hAnsi="Times New Roman" w:cs="Times New Roman"/>
          <w:spacing w:val="-5"/>
          <w:sz w:val="24"/>
          <w:szCs w:val="24"/>
        </w:rPr>
        <w:t>de</w:t>
      </w:r>
      <w:r w:rsidR="000746B4" w:rsidRPr="00002113">
        <w:rPr>
          <w:rFonts w:ascii="Times New Roman" w:eastAsia="Malgun Gothic" w:hAnsi="Times New Roman" w:cs="Times New Roman"/>
          <w:spacing w:val="-5"/>
          <w:sz w:val="24"/>
          <w:szCs w:val="24"/>
        </w:rPr>
        <w:t>pendent variables</w:t>
      </w:r>
      <w:r w:rsidR="00BF65C5" w:rsidRPr="00002113">
        <w:rPr>
          <w:rFonts w:ascii="Times New Roman" w:eastAsia="Malgun Gothic" w:hAnsi="Times New Roman" w:cs="Times New Roman"/>
          <w:spacing w:val="-5"/>
          <w:sz w:val="24"/>
          <w:szCs w:val="24"/>
        </w:rPr>
        <w:t xml:space="preserve"> to measure business performance, were identified by the authors using a qualitative research method together with quantitative methodologies.</w:t>
      </w:r>
      <w:r w:rsidR="004074DB" w:rsidRPr="00002113">
        <w:rPr>
          <w:rFonts w:ascii="Times New Roman" w:eastAsia="Malgun Gothic" w:hAnsi="Times New Roman" w:cs="Times New Roman"/>
          <w:spacing w:val="-5"/>
          <w:sz w:val="24"/>
          <w:szCs w:val="24"/>
        </w:rPr>
        <w:t xml:space="preserve"> </w:t>
      </w:r>
      <w:r w:rsidR="00312D6F" w:rsidRPr="00002113">
        <w:rPr>
          <w:rFonts w:ascii="Times New Roman" w:eastAsia="Malgun Gothic" w:hAnsi="Times New Roman" w:cs="Times New Roman"/>
          <w:spacing w:val="-5"/>
          <w:sz w:val="24"/>
          <w:szCs w:val="24"/>
        </w:rPr>
        <w:t>G</w:t>
      </w:r>
      <w:r w:rsidR="00054CA9" w:rsidRPr="00002113">
        <w:rPr>
          <w:rFonts w:ascii="Times New Roman" w:eastAsia="Malgun Gothic" w:hAnsi="Times New Roman" w:cs="Times New Roman"/>
          <w:spacing w:val="-5"/>
          <w:sz w:val="24"/>
          <w:szCs w:val="24"/>
        </w:rPr>
        <w:t xml:space="preserve">rowth rate, </w:t>
      </w:r>
      <w:r w:rsidR="00312D6F" w:rsidRPr="00002113">
        <w:rPr>
          <w:rFonts w:ascii="Times New Roman" w:eastAsia="Malgun Gothic" w:hAnsi="Times New Roman" w:cs="Times New Roman"/>
          <w:spacing w:val="-5"/>
          <w:sz w:val="24"/>
          <w:szCs w:val="24"/>
        </w:rPr>
        <w:t xml:space="preserve">business size (assets), </w:t>
      </w:r>
      <w:r w:rsidR="00054CA9" w:rsidRPr="00002113">
        <w:rPr>
          <w:rFonts w:ascii="Times New Roman" w:eastAsia="Malgun Gothic" w:hAnsi="Times New Roman" w:cs="Times New Roman"/>
          <w:spacing w:val="-5"/>
          <w:sz w:val="24"/>
          <w:szCs w:val="24"/>
        </w:rPr>
        <w:t xml:space="preserve">asset turnover, percentage of tangible assets, firm age and </w:t>
      </w:r>
      <w:r w:rsidR="00130727" w:rsidRPr="00002113">
        <w:rPr>
          <w:rFonts w:ascii="Times New Roman" w:eastAsia="Malgun Gothic" w:hAnsi="Times New Roman" w:cs="Times New Roman"/>
          <w:spacing w:val="-5"/>
          <w:sz w:val="24"/>
          <w:szCs w:val="24"/>
        </w:rPr>
        <w:t>d</w:t>
      </w:r>
      <w:r w:rsidR="00054CA9" w:rsidRPr="00002113">
        <w:rPr>
          <w:rFonts w:ascii="Times New Roman" w:eastAsia="Malgun Gothic" w:hAnsi="Times New Roman" w:cs="Times New Roman"/>
          <w:spacing w:val="-5"/>
          <w:sz w:val="24"/>
          <w:szCs w:val="24"/>
        </w:rPr>
        <w:t xml:space="preserve">ebt ratio are the independent factors. </w:t>
      </w:r>
      <w:r w:rsidR="004A7171" w:rsidRPr="00002113">
        <w:rPr>
          <w:rFonts w:ascii="Times New Roman" w:eastAsia="Malgun Gothic" w:hAnsi="Times New Roman" w:cs="Times New Roman"/>
          <w:spacing w:val="-5"/>
          <w:sz w:val="24"/>
          <w:szCs w:val="24"/>
        </w:rPr>
        <w:t>Findings of the study</w:t>
      </w:r>
      <w:r w:rsidR="004074DB" w:rsidRPr="00002113">
        <w:rPr>
          <w:rFonts w:ascii="Times New Roman" w:eastAsia="Malgun Gothic" w:hAnsi="Times New Roman" w:cs="Times New Roman"/>
          <w:spacing w:val="-5"/>
          <w:sz w:val="24"/>
          <w:szCs w:val="24"/>
        </w:rPr>
        <w:t xml:space="preserve"> </w:t>
      </w:r>
      <w:r w:rsidR="004A7171" w:rsidRPr="00002113">
        <w:rPr>
          <w:rFonts w:ascii="Times New Roman" w:eastAsia="Malgun Gothic" w:hAnsi="Times New Roman" w:cs="Times New Roman"/>
          <w:spacing w:val="-5"/>
          <w:sz w:val="24"/>
          <w:szCs w:val="24"/>
        </w:rPr>
        <w:t>indicate</w:t>
      </w:r>
      <w:r w:rsidR="004F5018" w:rsidRPr="00002113">
        <w:rPr>
          <w:rFonts w:ascii="Times New Roman" w:eastAsia="Malgun Gothic" w:hAnsi="Times New Roman" w:cs="Times New Roman"/>
          <w:spacing w:val="-5"/>
          <w:sz w:val="24"/>
          <w:szCs w:val="24"/>
        </w:rPr>
        <w:t xml:space="preserve"> a</w:t>
      </w:r>
      <w:r w:rsidR="004074DB" w:rsidRPr="00002113">
        <w:rPr>
          <w:rFonts w:ascii="Times New Roman" w:eastAsia="Malgun Gothic" w:hAnsi="Times New Roman" w:cs="Times New Roman"/>
          <w:spacing w:val="-5"/>
          <w:sz w:val="24"/>
          <w:szCs w:val="24"/>
        </w:rPr>
        <w:t xml:space="preserve"> negative relationship between </w:t>
      </w:r>
      <w:r w:rsidR="00DD182B" w:rsidRPr="00002113">
        <w:rPr>
          <w:rFonts w:ascii="Times New Roman" w:eastAsia="Malgun Gothic" w:hAnsi="Times New Roman" w:cs="Times New Roman"/>
          <w:spacing w:val="-5"/>
          <w:sz w:val="24"/>
          <w:szCs w:val="24"/>
        </w:rPr>
        <w:t xml:space="preserve">firm performance </w:t>
      </w:r>
      <w:r w:rsidR="004074DB" w:rsidRPr="00002113">
        <w:rPr>
          <w:rFonts w:ascii="Times New Roman" w:eastAsia="Malgun Gothic" w:hAnsi="Times New Roman" w:cs="Times New Roman"/>
          <w:spacing w:val="-5"/>
          <w:sz w:val="24"/>
          <w:szCs w:val="24"/>
        </w:rPr>
        <w:t>and</w:t>
      </w:r>
      <w:r w:rsidR="00DD182B" w:rsidRPr="00002113">
        <w:rPr>
          <w:rFonts w:ascii="Times New Roman" w:eastAsia="Malgun Gothic" w:hAnsi="Times New Roman" w:cs="Times New Roman"/>
          <w:spacing w:val="-5"/>
          <w:sz w:val="24"/>
          <w:szCs w:val="24"/>
        </w:rPr>
        <w:t xml:space="preserve"> debt ratio</w:t>
      </w:r>
      <w:r w:rsidR="004074DB" w:rsidRPr="00002113">
        <w:rPr>
          <w:rFonts w:ascii="Times New Roman" w:eastAsia="Malgun Gothic" w:hAnsi="Times New Roman" w:cs="Times New Roman"/>
          <w:spacing w:val="-5"/>
          <w:sz w:val="24"/>
          <w:szCs w:val="24"/>
        </w:rPr>
        <w:t xml:space="preserve">. </w:t>
      </w:r>
      <w:r w:rsidR="00390F32" w:rsidRPr="00002113">
        <w:rPr>
          <w:rFonts w:ascii="Times New Roman" w:eastAsia="Malgun Gothic" w:hAnsi="Times New Roman" w:cs="Times New Roman"/>
          <w:spacing w:val="-5"/>
          <w:sz w:val="24"/>
          <w:szCs w:val="24"/>
        </w:rPr>
        <w:t>Growth rate</w:t>
      </w:r>
      <w:r w:rsidR="004074DB" w:rsidRPr="00002113">
        <w:rPr>
          <w:rFonts w:ascii="Times New Roman" w:eastAsia="Malgun Gothic" w:hAnsi="Times New Roman" w:cs="Times New Roman"/>
          <w:spacing w:val="-5"/>
          <w:sz w:val="24"/>
          <w:szCs w:val="24"/>
        </w:rPr>
        <w:t xml:space="preserve">, </w:t>
      </w:r>
      <w:r w:rsidR="004F5018" w:rsidRPr="00002113">
        <w:rPr>
          <w:rFonts w:ascii="Times New Roman" w:eastAsia="Malgun Gothic" w:hAnsi="Times New Roman" w:cs="Times New Roman"/>
          <w:spacing w:val="-5"/>
          <w:sz w:val="24"/>
          <w:szCs w:val="24"/>
        </w:rPr>
        <w:t>firm</w:t>
      </w:r>
      <w:r w:rsidR="00390F32" w:rsidRPr="00002113">
        <w:rPr>
          <w:rFonts w:ascii="Times New Roman" w:eastAsia="Malgun Gothic" w:hAnsi="Times New Roman" w:cs="Times New Roman"/>
          <w:spacing w:val="-5"/>
          <w:sz w:val="24"/>
          <w:szCs w:val="24"/>
        </w:rPr>
        <w:t xml:space="preserve"> structure</w:t>
      </w:r>
      <w:r w:rsidR="004074DB" w:rsidRPr="00002113">
        <w:rPr>
          <w:rFonts w:ascii="Times New Roman" w:eastAsia="Malgun Gothic" w:hAnsi="Times New Roman" w:cs="Times New Roman"/>
          <w:spacing w:val="-5"/>
          <w:sz w:val="24"/>
          <w:szCs w:val="24"/>
        </w:rPr>
        <w:t xml:space="preserve">, </w:t>
      </w:r>
      <w:r w:rsidR="00390F32" w:rsidRPr="00002113">
        <w:rPr>
          <w:rFonts w:ascii="Times New Roman" w:eastAsia="Malgun Gothic" w:hAnsi="Times New Roman" w:cs="Times New Roman"/>
          <w:spacing w:val="-5"/>
          <w:sz w:val="24"/>
          <w:szCs w:val="24"/>
        </w:rPr>
        <w:t>firm size</w:t>
      </w:r>
      <w:r w:rsidR="004F5018" w:rsidRPr="00002113">
        <w:rPr>
          <w:rFonts w:ascii="Times New Roman" w:eastAsia="Malgun Gothic" w:hAnsi="Times New Roman" w:cs="Times New Roman"/>
          <w:spacing w:val="-5"/>
          <w:sz w:val="24"/>
          <w:szCs w:val="24"/>
        </w:rPr>
        <w:t xml:space="preserve"> and</w:t>
      </w:r>
      <w:r w:rsidR="00390F32" w:rsidRPr="00002113">
        <w:rPr>
          <w:rFonts w:ascii="Times New Roman" w:eastAsia="Malgun Gothic" w:hAnsi="Times New Roman" w:cs="Times New Roman"/>
          <w:spacing w:val="-5"/>
          <w:sz w:val="24"/>
          <w:szCs w:val="24"/>
        </w:rPr>
        <w:t xml:space="preserve"> turnover </w:t>
      </w:r>
      <w:r w:rsidR="003B0203" w:rsidRPr="00002113">
        <w:rPr>
          <w:rFonts w:ascii="Times New Roman" w:eastAsia="Malgun Gothic" w:hAnsi="Times New Roman" w:cs="Times New Roman"/>
          <w:spacing w:val="-5"/>
          <w:sz w:val="24"/>
          <w:szCs w:val="24"/>
        </w:rPr>
        <w:t>indicates</w:t>
      </w:r>
      <w:r w:rsidR="004F5018" w:rsidRPr="00002113">
        <w:rPr>
          <w:rFonts w:ascii="Times New Roman" w:eastAsia="Malgun Gothic" w:hAnsi="Times New Roman" w:cs="Times New Roman"/>
          <w:spacing w:val="-5"/>
          <w:sz w:val="24"/>
          <w:szCs w:val="24"/>
        </w:rPr>
        <w:t xml:space="preserve"> a</w:t>
      </w:r>
      <w:r w:rsidR="004074DB" w:rsidRPr="00002113">
        <w:rPr>
          <w:rFonts w:ascii="Times New Roman" w:eastAsia="Malgun Gothic" w:hAnsi="Times New Roman" w:cs="Times New Roman"/>
          <w:spacing w:val="-5"/>
          <w:sz w:val="24"/>
          <w:szCs w:val="24"/>
        </w:rPr>
        <w:t xml:space="preserve"> positive relation</w:t>
      </w:r>
      <w:r w:rsidR="004F5018" w:rsidRPr="00002113">
        <w:rPr>
          <w:rFonts w:ascii="Times New Roman" w:eastAsia="Malgun Gothic" w:hAnsi="Times New Roman" w:cs="Times New Roman"/>
          <w:spacing w:val="-5"/>
          <w:sz w:val="24"/>
          <w:szCs w:val="24"/>
        </w:rPr>
        <w:t xml:space="preserve">ship with the firm performance. </w:t>
      </w:r>
      <w:r w:rsidR="004074DB" w:rsidRPr="00002113">
        <w:rPr>
          <w:rFonts w:ascii="Times New Roman" w:eastAsia="Malgun Gothic" w:hAnsi="Times New Roman" w:cs="Times New Roman"/>
          <w:spacing w:val="-5"/>
          <w:sz w:val="24"/>
          <w:szCs w:val="24"/>
        </w:rPr>
        <w:t xml:space="preserve"> </w:t>
      </w:r>
    </w:p>
    <w:p w:rsidR="004074DB" w:rsidRPr="00002113" w:rsidRDefault="004020C2" w:rsidP="00903756">
      <w:pPr>
        <w:shd w:val="clear" w:color="auto" w:fill="FFFFFF"/>
        <w:spacing w:after="100" w:afterAutospacing="1" w:line="480" w:lineRule="auto"/>
        <w:jc w:val="both"/>
        <w:rPr>
          <w:rFonts w:ascii="Times New Roman" w:eastAsia="Malgun Gothic" w:hAnsi="Times New Roman" w:cs="Times New Roman"/>
          <w:spacing w:val="-5"/>
          <w:sz w:val="24"/>
          <w:szCs w:val="24"/>
        </w:rPr>
      </w:pPr>
      <w:r w:rsidRPr="00002113">
        <w:rPr>
          <w:rFonts w:ascii="Times New Roman" w:eastAsia="Malgun Gothic" w:hAnsi="Times New Roman" w:cs="Times New Roman"/>
          <w:spacing w:val="-5"/>
          <w:sz w:val="24"/>
          <w:szCs w:val="24"/>
        </w:rPr>
        <w:t xml:space="preserve">Additionally, the study discovers that a big quantity of debt will cause a decline in a firm's performance while an increase in asset efficiency will boost it. </w:t>
      </w:r>
      <w:r w:rsidR="002749BF" w:rsidRPr="00002113">
        <w:rPr>
          <w:rFonts w:ascii="Times New Roman" w:eastAsia="Malgun Gothic" w:hAnsi="Times New Roman" w:cs="Times New Roman"/>
          <w:spacing w:val="-5"/>
          <w:sz w:val="24"/>
          <w:szCs w:val="24"/>
        </w:rPr>
        <w:t xml:space="preserve">One explanation offered by experts is that big businesses possess the market power and can </w:t>
      </w:r>
      <w:r w:rsidR="00774DDC" w:rsidRPr="00002113">
        <w:rPr>
          <w:rFonts w:ascii="Times New Roman" w:eastAsia="Malgun Gothic" w:hAnsi="Times New Roman" w:cs="Times New Roman"/>
          <w:spacing w:val="-5"/>
          <w:sz w:val="24"/>
          <w:szCs w:val="24"/>
        </w:rPr>
        <w:t>charge more and make more money</w:t>
      </w:r>
      <w:r w:rsidR="004074DB" w:rsidRPr="00002113">
        <w:rPr>
          <w:rFonts w:ascii="Times New Roman" w:eastAsia="Malgun Gothic" w:hAnsi="Times New Roman" w:cs="Times New Roman"/>
          <w:spacing w:val="-5"/>
          <w:sz w:val="24"/>
          <w:szCs w:val="24"/>
        </w:rPr>
        <w:t xml:space="preserve">. </w:t>
      </w:r>
      <w:r w:rsidR="00BD0FCA" w:rsidRPr="00002113">
        <w:rPr>
          <w:rFonts w:ascii="Times New Roman" w:eastAsia="Malgun Gothic" w:hAnsi="Times New Roman" w:cs="Times New Roman"/>
          <w:spacing w:val="-5"/>
          <w:sz w:val="24"/>
          <w:szCs w:val="24"/>
        </w:rPr>
        <w:t xml:space="preserve">When firm hits their equilibrium point, a rise in </w:t>
      </w:r>
      <w:r w:rsidR="00A4270A" w:rsidRPr="00002113">
        <w:rPr>
          <w:rFonts w:ascii="Times New Roman" w:eastAsia="Malgun Gothic" w:hAnsi="Times New Roman" w:cs="Times New Roman"/>
          <w:spacing w:val="-5"/>
          <w:sz w:val="24"/>
          <w:szCs w:val="24"/>
        </w:rPr>
        <w:t>quan</w:t>
      </w:r>
      <w:r w:rsidR="00BD0FCA" w:rsidRPr="00002113">
        <w:rPr>
          <w:rFonts w:ascii="Times New Roman" w:eastAsia="Malgun Gothic" w:hAnsi="Times New Roman" w:cs="Times New Roman"/>
          <w:spacing w:val="-5"/>
          <w:sz w:val="24"/>
          <w:szCs w:val="24"/>
        </w:rPr>
        <w:t>tity of goods lowers the cost of</w:t>
      </w:r>
      <w:r w:rsidR="00A4270A" w:rsidRPr="00002113">
        <w:rPr>
          <w:rFonts w:ascii="Times New Roman" w:eastAsia="Malgun Gothic" w:hAnsi="Times New Roman" w:cs="Times New Roman"/>
          <w:spacing w:val="-5"/>
          <w:sz w:val="24"/>
          <w:szCs w:val="24"/>
        </w:rPr>
        <w:t xml:space="preserve"> good. Based on their capacity, they are able to bargain with suppliers over prices. Large companies have more market experience, which gives them an advantage over small and medium businesses when it comes to embracing and adapting to change. </w:t>
      </w:r>
      <w:r w:rsidR="00CF40FC" w:rsidRPr="00002113">
        <w:rPr>
          <w:rFonts w:ascii="Times New Roman" w:eastAsia="Malgun Gothic" w:hAnsi="Times New Roman" w:cs="Times New Roman"/>
          <w:spacing w:val="-5"/>
          <w:sz w:val="24"/>
          <w:szCs w:val="24"/>
        </w:rPr>
        <w:t xml:space="preserve">They stand a higher possibility of making up for unintentional losses. </w:t>
      </w:r>
      <w:r w:rsidR="00B934E8" w:rsidRPr="00002113">
        <w:rPr>
          <w:rFonts w:ascii="Times New Roman" w:eastAsia="Malgun Gothic" w:hAnsi="Times New Roman" w:cs="Times New Roman"/>
          <w:spacing w:val="-5"/>
          <w:sz w:val="24"/>
          <w:szCs w:val="24"/>
        </w:rPr>
        <w:t xml:space="preserve">Larger enterprises will, </w:t>
      </w:r>
      <w:r w:rsidR="00B934E8" w:rsidRPr="00002113">
        <w:rPr>
          <w:rFonts w:ascii="Times New Roman" w:eastAsia="Malgun Gothic" w:hAnsi="Times New Roman" w:cs="Times New Roman"/>
          <w:spacing w:val="-5"/>
          <w:sz w:val="24"/>
          <w:szCs w:val="24"/>
        </w:rPr>
        <w:lastRenderedPageBreak/>
        <w:t xml:space="preserve">for instance, be at a lower risk than small firms when the market is experiencing severe volatility. Large-scale businesses also have the benefit of favorable financial conditions. Credit sources are frequently difficult for small businesses to reach. </w:t>
      </w:r>
      <w:r w:rsidR="004074DB" w:rsidRPr="00002113">
        <w:rPr>
          <w:rFonts w:ascii="Times New Roman" w:eastAsia="Malgun Gothic" w:hAnsi="Times New Roman" w:cs="Times New Roman"/>
          <w:spacing w:val="-5"/>
          <w:sz w:val="24"/>
          <w:szCs w:val="24"/>
        </w:rPr>
        <w:t xml:space="preserve">They cannot </w:t>
      </w:r>
      <w:r w:rsidR="0022760A" w:rsidRPr="00002113">
        <w:rPr>
          <w:rFonts w:ascii="Times New Roman" w:eastAsia="Malgun Gothic" w:hAnsi="Times New Roman" w:cs="Times New Roman"/>
          <w:spacing w:val="-5"/>
          <w:sz w:val="24"/>
          <w:szCs w:val="24"/>
        </w:rPr>
        <w:t>demand</w:t>
      </w:r>
      <w:r w:rsidR="004074DB" w:rsidRPr="00002113">
        <w:rPr>
          <w:rFonts w:ascii="Times New Roman" w:eastAsia="Malgun Gothic" w:hAnsi="Times New Roman" w:cs="Times New Roman"/>
          <w:spacing w:val="-5"/>
          <w:sz w:val="24"/>
          <w:szCs w:val="24"/>
        </w:rPr>
        <w:t xml:space="preserve"> the </w:t>
      </w:r>
      <w:r w:rsidR="0022760A" w:rsidRPr="00002113">
        <w:rPr>
          <w:rFonts w:ascii="Times New Roman" w:eastAsia="Malgun Gothic" w:hAnsi="Times New Roman" w:cs="Times New Roman"/>
          <w:spacing w:val="-5"/>
          <w:sz w:val="24"/>
          <w:szCs w:val="24"/>
        </w:rPr>
        <w:t>massive</w:t>
      </w:r>
      <w:r w:rsidR="004074DB" w:rsidRPr="00002113">
        <w:rPr>
          <w:rFonts w:ascii="Times New Roman" w:eastAsia="Malgun Gothic" w:hAnsi="Times New Roman" w:cs="Times New Roman"/>
          <w:spacing w:val="-5"/>
          <w:sz w:val="24"/>
          <w:szCs w:val="24"/>
        </w:rPr>
        <w:t xml:space="preserve"> amounts of </w:t>
      </w:r>
      <w:r w:rsidR="0022760A" w:rsidRPr="00002113">
        <w:rPr>
          <w:rFonts w:ascii="Times New Roman" w:eastAsia="Malgun Gothic" w:hAnsi="Times New Roman" w:cs="Times New Roman"/>
          <w:spacing w:val="-5"/>
          <w:sz w:val="24"/>
          <w:szCs w:val="24"/>
        </w:rPr>
        <w:t>finance</w:t>
      </w:r>
      <w:r w:rsidR="004074DB" w:rsidRPr="00002113">
        <w:rPr>
          <w:rFonts w:ascii="Times New Roman" w:eastAsia="Malgun Gothic" w:hAnsi="Times New Roman" w:cs="Times New Roman"/>
          <w:spacing w:val="-5"/>
          <w:sz w:val="24"/>
          <w:szCs w:val="24"/>
        </w:rPr>
        <w:t xml:space="preserve">; therefore, </w:t>
      </w:r>
      <w:r w:rsidR="00B934E8" w:rsidRPr="00002113">
        <w:rPr>
          <w:rFonts w:ascii="Times New Roman" w:eastAsia="Malgun Gothic" w:hAnsi="Times New Roman" w:cs="Times New Roman"/>
          <w:spacing w:val="-5"/>
          <w:sz w:val="24"/>
          <w:szCs w:val="24"/>
        </w:rPr>
        <w:t>larger firms may not experience severe capital limitations</w:t>
      </w:r>
      <w:r w:rsidR="004074DB" w:rsidRPr="00002113">
        <w:rPr>
          <w:rFonts w:ascii="Times New Roman" w:eastAsia="Malgun Gothic" w:hAnsi="Times New Roman" w:cs="Times New Roman"/>
          <w:spacing w:val="-5"/>
          <w:sz w:val="24"/>
          <w:szCs w:val="24"/>
        </w:rPr>
        <w:t xml:space="preserve">. </w:t>
      </w:r>
      <w:r w:rsidR="00BC69F6" w:rsidRPr="00002113">
        <w:rPr>
          <w:rFonts w:ascii="Times New Roman" w:eastAsia="Malgun Gothic" w:hAnsi="Times New Roman" w:cs="Times New Roman"/>
          <w:spacing w:val="-5"/>
          <w:sz w:val="24"/>
          <w:szCs w:val="24"/>
        </w:rPr>
        <w:t>Lastly, due to their size and exceptional capacity for utilizing the outcomes of research, huge companies have an advantage in R&amp;D.</w:t>
      </w:r>
    </w:p>
    <w:p w:rsidR="004074DB" w:rsidRPr="00002113" w:rsidRDefault="004074DB" w:rsidP="00903756">
      <w:pPr>
        <w:pStyle w:val="Heading2"/>
        <w:spacing w:line="480" w:lineRule="auto"/>
        <w:rPr>
          <w:sz w:val="28"/>
          <w:szCs w:val="28"/>
        </w:rPr>
      </w:pPr>
      <w:bookmarkStart w:id="38" w:name="_Toc109388755"/>
      <w:bookmarkStart w:id="39" w:name="_Toc109729019"/>
      <w:r w:rsidRPr="00002113">
        <w:rPr>
          <w:sz w:val="28"/>
          <w:szCs w:val="28"/>
        </w:rPr>
        <w:t>2.8</w:t>
      </w:r>
      <w:r w:rsidRPr="00002113">
        <w:rPr>
          <w:sz w:val="28"/>
          <w:szCs w:val="28"/>
        </w:rPr>
        <w:tab/>
        <w:t>Concepts of Agribusiness</w:t>
      </w:r>
      <w:bookmarkEnd w:id="38"/>
      <w:bookmarkEnd w:id="39"/>
    </w:p>
    <w:p w:rsidR="004074DB" w:rsidRPr="00002113" w:rsidRDefault="003811A6" w:rsidP="00903756">
      <w:pPr>
        <w:spacing w:line="480" w:lineRule="auto"/>
        <w:jc w:val="both"/>
        <w:rPr>
          <w:rFonts w:ascii="Times New Roman" w:hAnsi="Times New Roman" w:cs="Times New Roman"/>
          <w:sz w:val="24"/>
          <w:szCs w:val="24"/>
        </w:rPr>
      </w:pPr>
      <w:r w:rsidRPr="00002113">
        <w:rPr>
          <w:rFonts w:ascii="Times New Roman" w:hAnsi="Times New Roman" w:cs="Times New Roman"/>
          <w:sz w:val="24"/>
          <w:szCs w:val="24"/>
        </w:rPr>
        <w:t>According to the literature on agribusiness, there was tremendous expansion at the close of the 20</w:t>
      </w:r>
      <w:r w:rsidRPr="00002113">
        <w:rPr>
          <w:rFonts w:ascii="Times New Roman" w:hAnsi="Times New Roman" w:cs="Times New Roman"/>
          <w:sz w:val="24"/>
          <w:szCs w:val="24"/>
          <w:vertAlign w:val="superscript"/>
        </w:rPr>
        <w:t>th</w:t>
      </w:r>
      <w:r w:rsidR="00764023" w:rsidRPr="00002113">
        <w:rPr>
          <w:rFonts w:ascii="Times New Roman" w:hAnsi="Times New Roman" w:cs="Times New Roman"/>
          <w:sz w:val="24"/>
          <w:szCs w:val="24"/>
        </w:rPr>
        <w:t xml:space="preserve"> century amid the</w:t>
      </w:r>
      <w:r w:rsidRPr="00002113">
        <w:rPr>
          <w:rFonts w:ascii="Times New Roman" w:hAnsi="Times New Roman" w:cs="Times New Roman"/>
          <w:sz w:val="24"/>
          <w:szCs w:val="24"/>
        </w:rPr>
        <w:t xml:space="preserve"> agricultural </w:t>
      </w:r>
      <w:r w:rsidR="00B94543" w:rsidRPr="00002113">
        <w:rPr>
          <w:rFonts w:ascii="Times New Roman" w:hAnsi="Times New Roman" w:cs="Times New Roman"/>
          <w:sz w:val="24"/>
          <w:szCs w:val="24"/>
        </w:rPr>
        <w:t>sector</w:t>
      </w:r>
      <w:r w:rsidR="009C2359" w:rsidRPr="00002113">
        <w:rPr>
          <w:rFonts w:ascii="Times New Roman" w:hAnsi="Times New Roman" w:cs="Times New Roman"/>
          <w:sz w:val="24"/>
          <w:szCs w:val="24"/>
        </w:rPr>
        <w:t>.</w:t>
      </w:r>
      <w:r w:rsidR="002604B1" w:rsidRPr="00002113">
        <w:rPr>
          <w:rFonts w:ascii="Times New Roman" w:hAnsi="Times New Roman" w:cs="Times New Roman"/>
          <w:sz w:val="24"/>
          <w:szCs w:val="24"/>
        </w:rPr>
        <w:t xml:space="preserve"> </w:t>
      </w:r>
      <w:r w:rsidR="00735D17" w:rsidRPr="00002113">
        <w:rPr>
          <w:rFonts w:ascii="Times New Roman" w:hAnsi="Times New Roman" w:cs="Times New Roman"/>
          <w:sz w:val="24"/>
          <w:szCs w:val="24"/>
        </w:rPr>
        <w:t xml:space="preserve">Agribusiness describes a farmer's ability to adapt, give up outdated practices, and move into a new stage of agriculture. </w:t>
      </w:r>
      <w:r w:rsidR="002D1025" w:rsidRPr="00002113">
        <w:rPr>
          <w:rFonts w:ascii="Times New Roman" w:hAnsi="Times New Roman" w:cs="Times New Roman"/>
          <w:sz w:val="24"/>
          <w:szCs w:val="24"/>
        </w:rPr>
        <w:t>Many scholars have conducted a numerous</w:t>
      </w:r>
      <w:r w:rsidR="00F6417F" w:rsidRPr="00002113">
        <w:rPr>
          <w:rFonts w:ascii="Times New Roman" w:hAnsi="Times New Roman" w:cs="Times New Roman"/>
          <w:sz w:val="24"/>
          <w:szCs w:val="24"/>
        </w:rPr>
        <w:t xml:space="preserve"> reg</w:t>
      </w:r>
      <w:r w:rsidR="002D1025" w:rsidRPr="00002113">
        <w:rPr>
          <w:rFonts w:ascii="Times New Roman" w:hAnsi="Times New Roman" w:cs="Times New Roman"/>
          <w:sz w:val="24"/>
          <w:szCs w:val="24"/>
        </w:rPr>
        <w:t>ional studies published in notable journal at the wake of the 20</w:t>
      </w:r>
      <w:r w:rsidR="002D1025" w:rsidRPr="00002113">
        <w:rPr>
          <w:rFonts w:ascii="Times New Roman" w:hAnsi="Times New Roman" w:cs="Times New Roman"/>
          <w:sz w:val="24"/>
          <w:szCs w:val="24"/>
          <w:vertAlign w:val="superscript"/>
        </w:rPr>
        <w:t>th</w:t>
      </w:r>
      <w:r w:rsidR="002D1025" w:rsidRPr="00002113">
        <w:rPr>
          <w:rFonts w:ascii="Times New Roman" w:hAnsi="Times New Roman" w:cs="Times New Roman"/>
          <w:sz w:val="24"/>
          <w:szCs w:val="24"/>
        </w:rPr>
        <w:t xml:space="preserve">. </w:t>
      </w:r>
      <w:r w:rsidR="00B85172" w:rsidRPr="00002113">
        <w:rPr>
          <w:rFonts w:ascii="Times New Roman" w:hAnsi="Times New Roman" w:cs="Times New Roman"/>
          <w:sz w:val="24"/>
          <w:szCs w:val="24"/>
        </w:rPr>
        <w:t xml:space="preserve">These strategies demonstrated that family farms possess the same entrepreneurial qualities as other enterprises and significantly aided in the integration of the agricultural sector into small business. </w:t>
      </w:r>
      <w:r w:rsidR="002D1025" w:rsidRPr="00002113">
        <w:rPr>
          <w:rFonts w:ascii="Times New Roman" w:hAnsi="Times New Roman" w:cs="Times New Roman"/>
          <w:sz w:val="24"/>
          <w:szCs w:val="24"/>
        </w:rPr>
        <w:t>The understanding</w:t>
      </w:r>
      <w:r w:rsidR="003C162D" w:rsidRPr="00002113">
        <w:rPr>
          <w:rFonts w:ascii="Times New Roman" w:hAnsi="Times New Roman" w:cs="Times New Roman"/>
          <w:sz w:val="24"/>
          <w:szCs w:val="24"/>
        </w:rPr>
        <w:t xml:space="preserve"> </w:t>
      </w:r>
      <w:r w:rsidR="002D1025" w:rsidRPr="00002113">
        <w:rPr>
          <w:rFonts w:ascii="Times New Roman" w:hAnsi="Times New Roman" w:cs="Times New Roman"/>
          <w:sz w:val="24"/>
          <w:szCs w:val="24"/>
        </w:rPr>
        <w:t xml:space="preserve">of </w:t>
      </w:r>
      <w:r w:rsidR="003C162D" w:rsidRPr="00002113">
        <w:rPr>
          <w:rFonts w:ascii="Times New Roman" w:hAnsi="Times New Roman" w:cs="Times New Roman"/>
          <w:sz w:val="24"/>
          <w:szCs w:val="24"/>
        </w:rPr>
        <w:t xml:space="preserve">the changes </w:t>
      </w:r>
      <w:r w:rsidR="002D1025" w:rsidRPr="00002113">
        <w:rPr>
          <w:rFonts w:ascii="Times New Roman" w:hAnsi="Times New Roman" w:cs="Times New Roman"/>
          <w:sz w:val="24"/>
          <w:szCs w:val="24"/>
        </w:rPr>
        <w:t>that takes</w:t>
      </w:r>
      <w:r w:rsidR="003C162D" w:rsidRPr="00002113">
        <w:rPr>
          <w:rFonts w:ascii="Times New Roman" w:hAnsi="Times New Roman" w:cs="Times New Roman"/>
          <w:sz w:val="24"/>
          <w:szCs w:val="24"/>
        </w:rPr>
        <w:t xml:space="preserve"> place </w:t>
      </w:r>
      <w:r w:rsidR="002D1025" w:rsidRPr="00002113">
        <w:rPr>
          <w:rFonts w:ascii="Times New Roman" w:hAnsi="Times New Roman" w:cs="Times New Roman"/>
          <w:sz w:val="24"/>
          <w:szCs w:val="24"/>
        </w:rPr>
        <w:t>in the agricultural industry and the assessment of the potential of agriculture in a modernize way</w:t>
      </w:r>
      <w:r w:rsidR="003C162D" w:rsidRPr="00002113">
        <w:rPr>
          <w:rFonts w:ascii="Times New Roman" w:hAnsi="Times New Roman" w:cs="Times New Roman"/>
          <w:sz w:val="24"/>
          <w:szCs w:val="24"/>
        </w:rPr>
        <w:t xml:space="preserve"> </w:t>
      </w:r>
      <w:r w:rsidR="00056C5B" w:rsidRPr="00002113">
        <w:rPr>
          <w:rFonts w:ascii="Times New Roman" w:hAnsi="Times New Roman" w:cs="Times New Roman"/>
          <w:sz w:val="24"/>
          <w:szCs w:val="24"/>
        </w:rPr>
        <w:t>were the goals of agribusiness</w:t>
      </w:r>
      <w:r w:rsidR="003C162D" w:rsidRPr="00002113">
        <w:rPr>
          <w:rFonts w:ascii="Times New Roman" w:hAnsi="Times New Roman" w:cs="Times New Roman"/>
          <w:sz w:val="24"/>
          <w:szCs w:val="24"/>
        </w:rPr>
        <w:t xml:space="preserve">. </w:t>
      </w:r>
      <w:r w:rsidR="00056C5B" w:rsidRPr="00002113">
        <w:rPr>
          <w:rFonts w:ascii="Times New Roman" w:hAnsi="Times New Roman" w:cs="Times New Roman"/>
          <w:sz w:val="24"/>
          <w:szCs w:val="24"/>
        </w:rPr>
        <w:t>The primary goal was to extend the nexus</w:t>
      </w:r>
      <w:r w:rsidR="0058203C" w:rsidRPr="00002113">
        <w:rPr>
          <w:rFonts w:ascii="Times New Roman" w:hAnsi="Times New Roman" w:cs="Times New Roman"/>
          <w:sz w:val="24"/>
          <w:szCs w:val="24"/>
        </w:rPr>
        <w:t xml:space="preserve"> between the farm syste</w:t>
      </w:r>
      <w:r w:rsidR="00056C5B" w:rsidRPr="00002113">
        <w:rPr>
          <w:rFonts w:ascii="Times New Roman" w:hAnsi="Times New Roman" w:cs="Times New Roman"/>
          <w:sz w:val="24"/>
          <w:szCs w:val="24"/>
        </w:rPr>
        <w:t>m and other economic systems.</w:t>
      </w:r>
      <w:r w:rsidR="0058203C" w:rsidRPr="00002113">
        <w:rPr>
          <w:rFonts w:ascii="Times New Roman" w:hAnsi="Times New Roman" w:cs="Times New Roman"/>
          <w:sz w:val="24"/>
          <w:szCs w:val="24"/>
        </w:rPr>
        <w:t xml:space="preserve"> Numerous studies show that this goal has not been well accomplished, particularly in Nigeria. </w:t>
      </w:r>
      <w:r w:rsidR="004074DB" w:rsidRPr="00002113">
        <w:rPr>
          <w:rFonts w:ascii="Times New Roman" w:hAnsi="Times New Roman" w:cs="Times New Roman"/>
          <w:sz w:val="24"/>
          <w:szCs w:val="24"/>
        </w:rPr>
        <w:t>(</w:t>
      </w:r>
      <w:proofErr w:type="spellStart"/>
      <w:r w:rsidR="004074DB" w:rsidRPr="00002113">
        <w:rPr>
          <w:rFonts w:ascii="Times New Roman" w:hAnsi="Times New Roman" w:cs="Times New Roman"/>
          <w:sz w:val="24"/>
          <w:szCs w:val="24"/>
        </w:rPr>
        <w:t>Alsos</w:t>
      </w:r>
      <w:proofErr w:type="spellEnd"/>
      <w:r w:rsidR="004074DB" w:rsidRPr="00002113">
        <w:rPr>
          <w:rFonts w:ascii="Times New Roman" w:hAnsi="Times New Roman" w:cs="Times New Roman"/>
          <w:sz w:val="24"/>
          <w:szCs w:val="24"/>
        </w:rPr>
        <w:t xml:space="preserve"> et</w:t>
      </w:r>
      <w:r w:rsidR="00056C5B" w:rsidRPr="00002113">
        <w:rPr>
          <w:rFonts w:ascii="Times New Roman" w:hAnsi="Times New Roman" w:cs="Times New Roman"/>
          <w:sz w:val="24"/>
          <w:szCs w:val="24"/>
        </w:rPr>
        <w:t xml:space="preserve"> al., (2018). </w:t>
      </w:r>
      <w:r w:rsidR="0058203C" w:rsidRPr="00002113">
        <w:rPr>
          <w:rFonts w:ascii="Times New Roman" w:hAnsi="Times New Roman" w:cs="Times New Roman"/>
          <w:sz w:val="24"/>
          <w:szCs w:val="24"/>
        </w:rPr>
        <w:t>At the wake of the 20th century, a different genre</w:t>
      </w:r>
      <w:r w:rsidR="004074DB" w:rsidRPr="00002113">
        <w:rPr>
          <w:rFonts w:ascii="Times New Roman" w:hAnsi="Times New Roman" w:cs="Times New Roman"/>
          <w:sz w:val="24"/>
          <w:szCs w:val="24"/>
        </w:rPr>
        <w:t xml:space="preserve"> of literature </w:t>
      </w:r>
      <w:r w:rsidR="0058203C" w:rsidRPr="00002113">
        <w:rPr>
          <w:rFonts w:ascii="Times New Roman" w:hAnsi="Times New Roman" w:cs="Times New Roman"/>
          <w:sz w:val="24"/>
          <w:szCs w:val="24"/>
        </w:rPr>
        <w:t>evolved</w:t>
      </w:r>
      <w:r w:rsidR="004074DB" w:rsidRPr="00002113">
        <w:rPr>
          <w:rFonts w:ascii="Times New Roman" w:hAnsi="Times New Roman" w:cs="Times New Roman"/>
          <w:sz w:val="24"/>
          <w:szCs w:val="24"/>
        </w:rPr>
        <w:t xml:space="preserve"> (</w:t>
      </w:r>
      <w:proofErr w:type="spellStart"/>
      <w:r w:rsidR="004074DB" w:rsidRPr="00002113">
        <w:rPr>
          <w:rFonts w:ascii="Times New Roman" w:hAnsi="Times New Roman" w:cs="Times New Roman"/>
          <w:sz w:val="24"/>
          <w:szCs w:val="24"/>
        </w:rPr>
        <w:t>McElwee</w:t>
      </w:r>
      <w:proofErr w:type="spellEnd"/>
      <w:r w:rsidR="004074DB" w:rsidRPr="00002113">
        <w:rPr>
          <w:rFonts w:ascii="Times New Roman" w:hAnsi="Times New Roman" w:cs="Times New Roman"/>
          <w:sz w:val="24"/>
          <w:szCs w:val="24"/>
        </w:rPr>
        <w:t xml:space="preserve"> and Warren, 2001; </w:t>
      </w:r>
      <w:proofErr w:type="spellStart"/>
      <w:r w:rsidR="004074DB" w:rsidRPr="00002113">
        <w:rPr>
          <w:rFonts w:ascii="Times New Roman" w:hAnsi="Times New Roman" w:cs="Times New Roman"/>
          <w:sz w:val="24"/>
          <w:szCs w:val="24"/>
        </w:rPr>
        <w:t>McElwee</w:t>
      </w:r>
      <w:proofErr w:type="spellEnd"/>
      <w:r w:rsidR="004074DB" w:rsidRPr="00002113">
        <w:rPr>
          <w:rFonts w:ascii="Times New Roman" w:hAnsi="Times New Roman" w:cs="Times New Roman"/>
          <w:sz w:val="24"/>
          <w:szCs w:val="24"/>
        </w:rPr>
        <w:t xml:space="preserve"> and Robson, 2005</w:t>
      </w:r>
      <w:r w:rsidR="00056C5B" w:rsidRPr="00002113">
        <w:rPr>
          <w:rFonts w:ascii="Times New Roman" w:hAnsi="Times New Roman" w:cs="Times New Roman"/>
          <w:sz w:val="24"/>
          <w:szCs w:val="24"/>
        </w:rPr>
        <w:t xml:space="preserve">; </w:t>
      </w:r>
      <w:proofErr w:type="spellStart"/>
      <w:r w:rsidR="00056C5B" w:rsidRPr="00002113">
        <w:rPr>
          <w:rFonts w:ascii="Times New Roman" w:hAnsi="Times New Roman" w:cs="Times New Roman"/>
          <w:sz w:val="24"/>
          <w:szCs w:val="24"/>
        </w:rPr>
        <w:t>McElwee</w:t>
      </w:r>
      <w:proofErr w:type="spellEnd"/>
      <w:r w:rsidR="00056C5B" w:rsidRPr="00002113">
        <w:rPr>
          <w:rFonts w:ascii="Times New Roman" w:hAnsi="Times New Roman" w:cs="Times New Roman"/>
          <w:sz w:val="24"/>
          <w:szCs w:val="24"/>
        </w:rPr>
        <w:t xml:space="preserve">, </w:t>
      </w:r>
      <w:r w:rsidR="004074DB" w:rsidRPr="00002113">
        <w:rPr>
          <w:rFonts w:ascii="Times New Roman" w:hAnsi="Times New Roman" w:cs="Times New Roman"/>
          <w:sz w:val="24"/>
          <w:szCs w:val="24"/>
        </w:rPr>
        <w:t>20</w:t>
      </w:r>
      <w:r w:rsidR="00056C5B" w:rsidRPr="00002113">
        <w:rPr>
          <w:rFonts w:ascii="Times New Roman" w:hAnsi="Times New Roman" w:cs="Times New Roman"/>
          <w:sz w:val="24"/>
          <w:szCs w:val="24"/>
        </w:rPr>
        <w:t xml:space="preserve">08; </w:t>
      </w:r>
      <w:proofErr w:type="spellStart"/>
      <w:r w:rsidR="00056C5B" w:rsidRPr="00002113">
        <w:rPr>
          <w:rFonts w:ascii="Times New Roman" w:hAnsi="Times New Roman" w:cs="Times New Roman"/>
          <w:sz w:val="24"/>
          <w:szCs w:val="24"/>
        </w:rPr>
        <w:t>McElwee</w:t>
      </w:r>
      <w:proofErr w:type="spellEnd"/>
      <w:r w:rsidR="00056C5B" w:rsidRPr="00002113">
        <w:rPr>
          <w:rFonts w:ascii="Times New Roman" w:hAnsi="Times New Roman" w:cs="Times New Roman"/>
          <w:sz w:val="24"/>
          <w:szCs w:val="24"/>
        </w:rPr>
        <w:t xml:space="preserve"> et al., 2016). They maintain that</w:t>
      </w:r>
      <w:r w:rsidR="003C22AB" w:rsidRPr="00002113">
        <w:rPr>
          <w:rFonts w:ascii="Times New Roman" w:hAnsi="Times New Roman" w:cs="Times New Roman"/>
          <w:sz w:val="24"/>
          <w:szCs w:val="24"/>
        </w:rPr>
        <w:t xml:space="preserve"> f</w:t>
      </w:r>
      <w:r w:rsidR="00056C5B" w:rsidRPr="00002113">
        <w:rPr>
          <w:rFonts w:ascii="Times New Roman" w:hAnsi="Times New Roman" w:cs="Times New Roman"/>
          <w:sz w:val="24"/>
          <w:szCs w:val="24"/>
        </w:rPr>
        <w:t xml:space="preserve">armer’s peasant ability has gone beyond small </w:t>
      </w:r>
      <w:r w:rsidR="003C22AB" w:rsidRPr="00002113">
        <w:rPr>
          <w:rFonts w:ascii="Times New Roman" w:hAnsi="Times New Roman" w:cs="Times New Roman"/>
          <w:sz w:val="24"/>
          <w:szCs w:val="24"/>
        </w:rPr>
        <w:t>perspective by introducing the concept of entrepreneurship to help the farm meet new problems</w:t>
      </w:r>
      <w:r w:rsidR="00056C5B" w:rsidRPr="00002113">
        <w:rPr>
          <w:rFonts w:ascii="Times New Roman" w:hAnsi="Times New Roman" w:cs="Times New Roman"/>
          <w:sz w:val="24"/>
          <w:szCs w:val="24"/>
        </w:rPr>
        <w:t xml:space="preserve"> that arose from food insecurity</w:t>
      </w:r>
      <w:r w:rsidR="003C22AB" w:rsidRPr="00002113">
        <w:rPr>
          <w:rFonts w:ascii="Times New Roman" w:hAnsi="Times New Roman" w:cs="Times New Roman"/>
          <w:sz w:val="24"/>
          <w:szCs w:val="24"/>
        </w:rPr>
        <w:t>.</w:t>
      </w:r>
      <w:r w:rsidR="004074DB" w:rsidRPr="00002113">
        <w:rPr>
          <w:rFonts w:ascii="Times New Roman" w:hAnsi="Times New Roman" w:cs="Times New Roman"/>
          <w:sz w:val="24"/>
          <w:szCs w:val="24"/>
        </w:rPr>
        <w:t xml:space="preserve"> </w:t>
      </w:r>
      <w:r w:rsidR="00056C5B" w:rsidRPr="00002113">
        <w:rPr>
          <w:rFonts w:ascii="Times New Roman" w:hAnsi="Times New Roman" w:cs="Times New Roman"/>
          <w:sz w:val="24"/>
          <w:szCs w:val="24"/>
        </w:rPr>
        <w:t>Agribusiness</w:t>
      </w:r>
      <w:r w:rsidR="009C1D86" w:rsidRPr="00002113">
        <w:rPr>
          <w:rFonts w:ascii="Times New Roman" w:hAnsi="Times New Roman" w:cs="Times New Roman"/>
          <w:sz w:val="24"/>
          <w:szCs w:val="24"/>
        </w:rPr>
        <w:t xml:space="preserve"> is considered as an attitu</w:t>
      </w:r>
      <w:r w:rsidR="00245FA2" w:rsidRPr="00002113">
        <w:rPr>
          <w:rFonts w:ascii="Times New Roman" w:hAnsi="Times New Roman" w:cs="Times New Roman"/>
          <w:sz w:val="24"/>
          <w:szCs w:val="24"/>
        </w:rPr>
        <w:t>de and a collection of</w:t>
      </w:r>
      <w:r w:rsidR="009C1D86" w:rsidRPr="00002113">
        <w:rPr>
          <w:rFonts w:ascii="Times New Roman" w:hAnsi="Times New Roman" w:cs="Times New Roman"/>
          <w:sz w:val="24"/>
          <w:szCs w:val="24"/>
        </w:rPr>
        <w:t xml:space="preserve"> business </w:t>
      </w:r>
      <w:r w:rsidR="00435AD0" w:rsidRPr="00002113">
        <w:rPr>
          <w:rFonts w:ascii="Times New Roman" w:hAnsi="Times New Roman" w:cs="Times New Roman"/>
          <w:sz w:val="24"/>
          <w:szCs w:val="24"/>
        </w:rPr>
        <w:t>strategies</w:t>
      </w:r>
      <w:r w:rsidR="00B06A2D" w:rsidRPr="00002113">
        <w:rPr>
          <w:rFonts w:ascii="Times New Roman" w:hAnsi="Times New Roman" w:cs="Times New Roman"/>
          <w:sz w:val="24"/>
          <w:szCs w:val="24"/>
        </w:rPr>
        <w:t xml:space="preserve"> for maximizing profit</w:t>
      </w:r>
      <w:r w:rsidR="009C1D86" w:rsidRPr="00002113">
        <w:rPr>
          <w:rFonts w:ascii="Times New Roman" w:hAnsi="Times New Roman" w:cs="Times New Roman"/>
          <w:sz w:val="24"/>
          <w:szCs w:val="24"/>
        </w:rPr>
        <w:t xml:space="preserve">. </w:t>
      </w:r>
      <w:r w:rsidR="00062D4B" w:rsidRPr="00002113">
        <w:rPr>
          <w:rFonts w:ascii="Times New Roman" w:hAnsi="Times New Roman" w:cs="Times New Roman"/>
          <w:sz w:val="24"/>
          <w:szCs w:val="24"/>
        </w:rPr>
        <w:t>Although th</w:t>
      </w:r>
      <w:r w:rsidR="00B06A2D" w:rsidRPr="00002113">
        <w:rPr>
          <w:rFonts w:ascii="Times New Roman" w:hAnsi="Times New Roman" w:cs="Times New Roman"/>
          <w:sz w:val="24"/>
          <w:szCs w:val="24"/>
        </w:rPr>
        <w:t xml:space="preserve">e arrangement of the agribusiness surround farmer </w:t>
      </w:r>
      <w:r w:rsidR="00062D4B" w:rsidRPr="00002113">
        <w:rPr>
          <w:rFonts w:ascii="Times New Roman" w:hAnsi="Times New Roman" w:cs="Times New Roman"/>
          <w:sz w:val="24"/>
          <w:szCs w:val="24"/>
        </w:rPr>
        <w:t xml:space="preserve">way of life, </w:t>
      </w:r>
      <w:r w:rsidR="00B06A2D" w:rsidRPr="00002113">
        <w:rPr>
          <w:rFonts w:ascii="Times New Roman" w:hAnsi="Times New Roman" w:cs="Times New Roman"/>
          <w:sz w:val="24"/>
          <w:szCs w:val="24"/>
        </w:rPr>
        <w:t xml:space="preserve">his perspective and understanding of his business </w:t>
      </w:r>
      <w:r w:rsidR="00B06A2D" w:rsidRPr="00002113">
        <w:rPr>
          <w:rFonts w:ascii="Times New Roman" w:hAnsi="Times New Roman" w:cs="Times New Roman"/>
          <w:sz w:val="24"/>
          <w:szCs w:val="24"/>
        </w:rPr>
        <w:lastRenderedPageBreak/>
        <w:t xml:space="preserve">status quo. The context of agribusiness has become imperative by international organizations such as World Trade Organization, and the European Union. They </w:t>
      </w:r>
      <w:r w:rsidR="006546E0" w:rsidRPr="00002113">
        <w:rPr>
          <w:rFonts w:ascii="Times New Roman" w:hAnsi="Times New Roman" w:cs="Times New Roman"/>
          <w:sz w:val="24"/>
          <w:szCs w:val="24"/>
        </w:rPr>
        <w:t>pump a measure</w:t>
      </w:r>
      <w:r w:rsidR="0016636A" w:rsidRPr="00002113">
        <w:rPr>
          <w:rFonts w:ascii="Times New Roman" w:hAnsi="Times New Roman" w:cs="Times New Roman"/>
          <w:sz w:val="24"/>
          <w:szCs w:val="24"/>
        </w:rPr>
        <w:t xml:space="preserve"> of sustainability</w:t>
      </w:r>
      <w:r w:rsidR="006546E0" w:rsidRPr="00002113">
        <w:rPr>
          <w:rFonts w:ascii="Times New Roman" w:hAnsi="Times New Roman" w:cs="Times New Roman"/>
          <w:sz w:val="24"/>
          <w:szCs w:val="24"/>
        </w:rPr>
        <w:t xml:space="preserve"> doses</w:t>
      </w:r>
      <w:r w:rsidR="0016636A" w:rsidRPr="00002113">
        <w:rPr>
          <w:rFonts w:ascii="Times New Roman" w:hAnsi="Times New Roman" w:cs="Times New Roman"/>
          <w:sz w:val="24"/>
          <w:szCs w:val="24"/>
        </w:rPr>
        <w:t xml:space="preserve"> into agriculture and </w:t>
      </w:r>
      <w:r w:rsidR="006546E0" w:rsidRPr="00002113">
        <w:rPr>
          <w:rFonts w:ascii="Times New Roman" w:hAnsi="Times New Roman" w:cs="Times New Roman"/>
          <w:sz w:val="24"/>
          <w:szCs w:val="24"/>
        </w:rPr>
        <w:t>open international market for agricultural produce.</w:t>
      </w:r>
      <w:r w:rsidR="002471ED" w:rsidRPr="00002113">
        <w:rPr>
          <w:rFonts w:ascii="Times New Roman" w:hAnsi="Times New Roman" w:cs="Times New Roman"/>
          <w:sz w:val="24"/>
          <w:szCs w:val="24"/>
        </w:rPr>
        <w:t xml:space="preserve"> </w:t>
      </w:r>
      <w:r w:rsidR="0016636A" w:rsidRPr="00002113">
        <w:rPr>
          <w:rFonts w:ascii="Times New Roman" w:hAnsi="Times New Roman" w:cs="Times New Roman"/>
          <w:sz w:val="24"/>
          <w:szCs w:val="24"/>
        </w:rPr>
        <w:t xml:space="preserve"> </w:t>
      </w:r>
    </w:p>
    <w:p w:rsidR="004074DB" w:rsidRPr="00002113" w:rsidRDefault="000E0206" w:rsidP="00903756">
      <w:pPr>
        <w:spacing w:line="480" w:lineRule="auto"/>
        <w:jc w:val="both"/>
        <w:rPr>
          <w:rFonts w:ascii="Times New Roman" w:hAnsi="Times New Roman" w:cs="Times New Roman"/>
          <w:sz w:val="24"/>
          <w:szCs w:val="24"/>
        </w:rPr>
      </w:pPr>
      <w:r w:rsidRPr="00002113">
        <w:rPr>
          <w:rFonts w:ascii="Times New Roman" w:hAnsi="Times New Roman" w:cs="Times New Roman"/>
          <w:sz w:val="24"/>
          <w:szCs w:val="24"/>
        </w:rPr>
        <w:t xml:space="preserve">If aggressive evaluation and monitoring are used, the many ways seen in agricultural companies show that a number of viewpoints of agribusiness performance are feasible and valuable to acquire a global and diverse understanding of farmers' entrepreneurial concerns. </w:t>
      </w:r>
    </w:p>
    <w:p w:rsidR="004074DB" w:rsidRPr="00002113" w:rsidRDefault="0045141C" w:rsidP="00903756">
      <w:pPr>
        <w:pStyle w:val="Heading2"/>
        <w:spacing w:line="480" w:lineRule="auto"/>
        <w:rPr>
          <w:sz w:val="28"/>
          <w:szCs w:val="28"/>
        </w:rPr>
      </w:pPr>
      <w:bookmarkStart w:id="40" w:name="_Toc109388756"/>
      <w:bookmarkStart w:id="41" w:name="_Toc109729020"/>
      <w:r w:rsidRPr="00002113">
        <w:rPr>
          <w:rFonts w:eastAsiaTheme="minorEastAsia"/>
          <w:bCs w:val="0"/>
          <w:sz w:val="28"/>
          <w:szCs w:val="28"/>
        </w:rPr>
        <w:t>2.9</w:t>
      </w:r>
      <w:r w:rsidRPr="00002113">
        <w:rPr>
          <w:rFonts w:eastAsiaTheme="minorEastAsia"/>
          <w:bCs w:val="0"/>
          <w:sz w:val="28"/>
          <w:szCs w:val="28"/>
        </w:rPr>
        <w:tab/>
      </w:r>
      <w:r w:rsidR="00F9597B" w:rsidRPr="00002113">
        <w:rPr>
          <w:sz w:val="28"/>
          <w:szCs w:val="28"/>
        </w:rPr>
        <w:t>Multidimensional Approach</w:t>
      </w:r>
      <w:r w:rsidR="004074DB" w:rsidRPr="00002113">
        <w:rPr>
          <w:sz w:val="28"/>
          <w:szCs w:val="28"/>
        </w:rPr>
        <w:t xml:space="preserve"> for Firm Performance</w:t>
      </w:r>
      <w:r w:rsidR="00F9597B" w:rsidRPr="00002113">
        <w:rPr>
          <w:sz w:val="28"/>
          <w:szCs w:val="28"/>
        </w:rPr>
        <w:t xml:space="preserve"> Evaluation</w:t>
      </w:r>
      <w:bookmarkEnd w:id="40"/>
      <w:bookmarkEnd w:id="41"/>
    </w:p>
    <w:p w:rsidR="004074DB" w:rsidRPr="00BB04C3" w:rsidRDefault="00894D79" w:rsidP="00BB04C3">
      <w:pPr>
        <w:spacing w:line="480" w:lineRule="auto"/>
        <w:jc w:val="both"/>
        <w:rPr>
          <w:rFonts w:ascii="Times New Roman" w:hAnsi="Times New Roman" w:cs="Times New Roman"/>
        </w:rPr>
      </w:pPr>
      <w:r w:rsidRPr="00002113">
        <w:rPr>
          <w:rFonts w:ascii="Times New Roman" w:eastAsia="Times New Roman" w:hAnsi="Times New Roman" w:cs="Times New Roman"/>
          <w:sz w:val="24"/>
          <w:szCs w:val="24"/>
        </w:rPr>
        <w:t>One of the firm performance indicator was model by multidimensional approach</w:t>
      </w:r>
      <w:r w:rsidR="004074DB" w:rsidRPr="00002113">
        <w:rPr>
          <w:rFonts w:ascii="Times New Roman" w:eastAsia="Times New Roman" w:hAnsi="Times New Roman" w:cs="Times New Roman"/>
          <w:sz w:val="24"/>
          <w:szCs w:val="24"/>
        </w:rPr>
        <w:t xml:space="preserve"> </w:t>
      </w:r>
      <w:r w:rsidRPr="00002113">
        <w:rPr>
          <w:rFonts w:ascii="Times New Roman" w:eastAsia="Times New Roman" w:hAnsi="Times New Roman" w:cs="Times New Roman"/>
          <w:sz w:val="24"/>
          <w:szCs w:val="24"/>
        </w:rPr>
        <w:t>which</w:t>
      </w:r>
      <w:r w:rsidR="004074DB" w:rsidRPr="00002113">
        <w:rPr>
          <w:rFonts w:ascii="Times New Roman" w:eastAsia="Times New Roman" w:hAnsi="Times New Roman" w:cs="Times New Roman"/>
          <w:sz w:val="24"/>
          <w:szCs w:val="24"/>
        </w:rPr>
        <w:t xml:space="preserve"> </w:t>
      </w:r>
      <w:r w:rsidRPr="00002113">
        <w:rPr>
          <w:rFonts w:ascii="Times New Roman" w:eastAsia="Times New Roman" w:hAnsi="Times New Roman" w:cs="Times New Roman"/>
          <w:sz w:val="24"/>
          <w:szCs w:val="24"/>
        </w:rPr>
        <w:t>may have shown</w:t>
      </w:r>
      <w:r w:rsidR="00274C0A" w:rsidRPr="00002113">
        <w:rPr>
          <w:rFonts w:ascii="Times New Roman" w:eastAsia="Times New Roman" w:hAnsi="Times New Roman" w:cs="Times New Roman"/>
          <w:sz w:val="24"/>
          <w:szCs w:val="24"/>
        </w:rPr>
        <w:t xml:space="preserve"> the </w:t>
      </w:r>
      <w:r w:rsidR="00B23886" w:rsidRPr="00002113">
        <w:rPr>
          <w:rFonts w:ascii="Times New Roman" w:eastAsia="Times New Roman" w:hAnsi="Times New Roman" w:cs="Times New Roman"/>
          <w:sz w:val="24"/>
          <w:szCs w:val="24"/>
        </w:rPr>
        <w:t xml:space="preserve">lists </w:t>
      </w:r>
      <w:r w:rsidR="00C24354" w:rsidRPr="00002113">
        <w:rPr>
          <w:rFonts w:ascii="Times New Roman" w:eastAsia="Times New Roman" w:hAnsi="Times New Roman" w:cs="Times New Roman"/>
          <w:sz w:val="24"/>
          <w:szCs w:val="24"/>
        </w:rPr>
        <w:t>of</w:t>
      </w:r>
      <w:r w:rsidR="00B23886" w:rsidRPr="00002113">
        <w:rPr>
          <w:rFonts w:ascii="Times New Roman" w:eastAsia="Times New Roman" w:hAnsi="Times New Roman" w:cs="Times New Roman"/>
          <w:sz w:val="24"/>
          <w:szCs w:val="24"/>
        </w:rPr>
        <w:t xml:space="preserve"> determinants that have been identified</w:t>
      </w:r>
      <w:r w:rsidRPr="00002113">
        <w:rPr>
          <w:rFonts w:ascii="Times New Roman" w:eastAsia="Times New Roman" w:hAnsi="Times New Roman" w:cs="Times New Roman"/>
          <w:sz w:val="24"/>
          <w:szCs w:val="24"/>
        </w:rPr>
        <w:t xml:space="preserve"> as factor that determining business economic state as shown in figure 1.</w:t>
      </w:r>
      <w:r w:rsidRPr="00002113">
        <w:rPr>
          <w:rFonts w:ascii="Times New Roman" w:hAnsi="Times New Roman" w:cs="Times New Roman"/>
        </w:rPr>
        <w:t xml:space="preserve"> </w:t>
      </w:r>
    </w:p>
    <w:p w:rsidR="004074DB" w:rsidRPr="00002113" w:rsidRDefault="00C36C17" w:rsidP="004074DB">
      <w:pPr>
        <w:spacing w:line="360" w:lineRule="auto"/>
        <w:jc w:val="both"/>
        <w:rPr>
          <w:rFonts w:ascii="Times New Roman" w:eastAsia="Times New Roman" w:hAnsi="Times New Roman" w:cs="Times New Roman"/>
          <w:sz w:val="24"/>
          <w:szCs w:val="24"/>
        </w:rPr>
      </w:pPr>
      <w:r w:rsidRPr="00002113">
        <w:rPr>
          <w:rFonts w:ascii="Times New Roman" w:hAnsi="Times New Roman" w:cs="Times New Roman"/>
          <w:noProof/>
        </w:rPr>
        <w:drawing>
          <wp:anchor distT="0" distB="0" distL="114300" distR="114300" simplePos="0" relativeHeight="251663360" behindDoc="1" locked="0" layoutInCell="1" allowOverlap="1" wp14:anchorId="7D05FE68" wp14:editId="69FDC6B4">
            <wp:simplePos x="0" y="0"/>
            <wp:positionH relativeFrom="column">
              <wp:posOffset>0</wp:posOffset>
            </wp:positionH>
            <wp:positionV relativeFrom="paragraph">
              <wp:posOffset>0</wp:posOffset>
            </wp:positionV>
            <wp:extent cx="5600700" cy="32461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00700" cy="3246120"/>
                    </a:xfrm>
                    <a:prstGeom prst="rect">
                      <a:avLst/>
                    </a:prstGeom>
                    <a:noFill/>
                  </pic:spPr>
                </pic:pic>
              </a:graphicData>
            </a:graphic>
            <wp14:sizeRelH relativeFrom="page">
              <wp14:pctWidth>0</wp14:pctWidth>
            </wp14:sizeRelH>
            <wp14:sizeRelV relativeFrom="page">
              <wp14:pctHeight>0</wp14:pctHeight>
            </wp14:sizeRelV>
          </wp:anchor>
        </w:drawing>
      </w:r>
    </w:p>
    <w:p w:rsidR="004074DB" w:rsidRPr="00002113" w:rsidRDefault="004074DB" w:rsidP="004074DB">
      <w:pPr>
        <w:spacing w:line="360" w:lineRule="auto"/>
        <w:jc w:val="both"/>
        <w:rPr>
          <w:rFonts w:ascii="Times New Roman" w:eastAsia="Times New Roman" w:hAnsi="Times New Roman" w:cs="Times New Roman"/>
          <w:sz w:val="24"/>
          <w:szCs w:val="24"/>
        </w:rPr>
      </w:pPr>
    </w:p>
    <w:p w:rsidR="004074DB" w:rsidRPr="00002113" w:rsidRDefault="004074DB" w:rsidP="004074DB">
      <w:pPr>
        <w:spacing w:line="360" w:lineRule="auto"/>
        <w:jc w:val="both"/>
        <w:rPr>
          <w:rFonts w:ascii="Times New Roman" w:eastAsia="Times New Roman" w:hAnsi="Times New Roman" w:cs="Times New Roman"/>
          <w:sz w:val="24"/>
          <w:szCs w:val="24"/>
        </w:rPr>
      </w:pPr>
    </w:p>
    <w:p w:rsidR="004074DB" w:rsidRDefault="004074DB" w:rsidP="004074DB">
      <w:pPr>
        <w:spacing w:line="360" w:lineRule="auto"/>
        <w:jc w:val="both"/>
        <w:rPr>
          <w:rFonts w:ascii="Times New Roman" w:eastAsia="Times New Roman" w:hAnsi="Times New Roman" w:cs="Times New Roman"/>
          <w:sz w:val="24"/>
          <w:szCs w:val="24"/>
        </w:rPr>
      </w:pPr>
    </w:p>
    <w:p w:rsidR="00C36C17" w:rsidRDefault="00C36C17" w:rsidP="004074DB">
      <w:pPr>
        <w:spacing w:line="360" w:lineRule="auto"/>
        <w:jc w:val="both"/>
        <w:rPr>
          <w:rFonts w:ascii="Times New Roman" w:eastAsia="Times New Roman" w:hAnsi="Times New Roman" w:cs="Times New Roman"/>
          <w:sz w:val="24"/>
          <w:szCs w:val="24"/>
        </w:rPr>
      </w:pPr>
    </w:p>
    <w:p w:rsidR="00C36C17" w:rsidRDefault="00C36C17" w:rsidP="004074DB">
      <w:pPr>
        <w:spacing w:line="360" w:lineRule="auto"/>
        <w:jc w:val="both"/>
        <w:rPr>
          <w:rFonts w:ascii="Times New Roman" w:eastAsia="Times New Roman" w:hAnsi="Times New Roman" w:cs="Times New Roman"/>
          <w:sz w:val="24"/>
          <w:szCs w:val="24"/>
        </w:rPr>
      </w:pPr>
    </w:p>
    <w:p w:rsidR="00C36C17" w:rsidRDefault="00C36C17" w:rsidP="004074DB">
      <w:pPr>
        <w:spacing w:line="360" w:lineRule="auto"/>
        <w:jc w:val="both"/>
        <w:rPr>
          <w:rFonts w:ascii="Times New Roman" w:eastAsia="Times New Roman" w:hAnsi="Times New Roman" w:cs="Times New Roman"/>
          <w:sz w:val="24"/>
          <w:szCs w:val="24"/>
        </w:rPr>
      </w:pPr>
    </w:p>
    <w:p w:rsidR="00C36C17" w:rsidRPr="00002113" w:rsidRDefault="00C36C17" w:rsidP="004074DB">
      <w:pPr>
        <w:spacing w:line="360" w:lineRule="auto"/>
        <w:jc w:val="both"/>
        <w:rPr>
          <w:rFonts w:ascii="Times New Roman" w:eastAsia="Times New Roman" w:hAnsi="Times New Roman" w:cs="Times New Roman"/>
          <w:sz w:val="24"/>
          <w:szCs w:val="24"/>
        </w:rPr>
      </w:pPr>
    </w:p>
    <w:p w:rsidR="004074DB" w:rsidRPr="00002113" w:rsidRDefault="004074DB" w:rsidP="004074DB">
      <w:pPr>
        <w:spacing w:line="360" w:lineRule="auto"/>
        <w:jc w:val="both"/>
        <w:rPr>
          <w:rFonts w:ascii="Times New Roman" w:eastAsia="Times New Roman" w:hAnsi="Times New Roman" w:cs="Times New Roman"/>
          <w:sz w:val="24"/>
          <w:szCs w:val="24"/>
        </w:rPr>
      </w:pPr>
    </w:p>
    <w:p w:rsidR="004074DB" w:rsidRPr="00D95615" w:rsidRDefault="00894D79" w:rsidP="00D95615">
      <w:pPr>
        <w:rPr>
          <w:rFonts w:ascii="Times New Roman" w:hAnsi="Times New Roman" w:cs="Times New Roman"/>
          <w:sz w:val="28"/>
          <w:szCs w:val="28"/>
        </w:rPr>
      </w:pPr>
      <w:r w:rsidRPr="00D95615">
        <w:rPr>
          <w:rFonts w:ascii="Times New Roman" w:eastAsia="Times New Roman" w:hAnsi="Times New Roman" w:cs="Times New Roman"/>
          <w:sz w:val="28"/>
          <w:szCs w:val="28"/>
        </w:rPr>
        <w:t xml:space="preserve">Figure 1. </w:t>
      </w:r>
      <w:r w:rsidR="004074DB" w:rsidRPr="00D95615">
        <w:rPr>
          <w:rFonts w:ascii="Times New Roman" w:eastAsia="Times New Roman" w:hAnsi="Times New Roman" w:cs="Times New Roman"/>
          <w:sz w:val="28"/>
          <w:szCs w:val="28"/>
        </w:rPr>
        <w:t>Firm Performance</w:t>
      </w:r>
      <w:r w:rsidRPr="00D95615">
        <w:rPr>
          <w:rFonts w:ascii="Times New Roman" w:eastAsia="Times New Roman" w:hAnsi="Times New Roman" w:cs="Times New Roman"/>
          <w:sz w:val="28"/>
          <w:szCs w:val="28"/>
        </w:rPr>
        <w:t xml:space="preserve"> indicator</w:t>
      </w:r>
    </w:p>
    <w:p w:rsidR="004074DB" w:rsidRPr="00002113" w:rsidRDefault="004074DB" w:rsidP="004074DB">
      <w:pPr>
        <w:spacing w:line="360" w:lineRule="auto"/>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Source: Adap</w:t>
      </w:r>
      <w:r w:rsidR="00894D79" w:rsidRPr="00002113">
        <w:rPr>
          <w:rFonts w:ascii="Times New Roman" w:eastAsia="Times New Roman" w:hAnsi="Times New Roman" w:cs="Times New Roman"/>
          <w:sz w:val="24"/>
          <w:szCs w:val="24"/>
        </w:rPr>
        <w:t>ted from various related literature</w:t>
      </w:r>
      <w:r w:rsidR="00E47611" w:rsidRPr="00002113">
        <w:rPr>
          <w:rFonts w:ascii="Times New Roman" w:eastAsia="Times New Roman" w:hAnsi="Times New Roman" w:cs="Times New Roman"/>
          <w:sz w:val="24"/>
          <w:szCs w:val="24"/>
        </w:rPr>
        <w:t xml:space="preserve"> including </w:t>
      </w:r>
      <w:proofErr w:type="spellStart"/>
      <w:r w:rsidR="004804CE" w:rsidRPr="00002113">
        <w:rPr>
          <w:rFonts w:ascii="Times New Roman" w:eastAsia="Times New Roman" w:hAnsi="Times New Roman" w:cs="Times New Roman"/>
          <w:sz w:val="24"/>
          <w:szCs w:val="24"/>
        </w:rPr>
        <w:t>Selvam</w:t>
      </w:r>
      <w:proofErr w:type="spellEnd"/>
      <w:r w:rsidR="004804CE" w:rsidRPr="00002113">
        <w:rPr>
          <w:rFonts w:ascii="Times New Roman" w:eastAsia="Times New Roman" w:hAnsi="Times New Roman" w:cs="Times New Roman"/>
          <w:sz w:val="24"/>
          <w:szCs w:val="24"/>
        </w:rPr>
        <w:t xml:space="preserve"> (2016</w:t>
      </w:r>
      <w:r w:rsidRPr="00002113">
        <w:rPr>
          <w:rFonts w:ascii="Times New Roman" w:eastAsia="Times New Roman" w:hAnsi="Times New Roman" w:cs="Times New Roman"/>
          <w:sz w:val="24"/>
          <w:szCs w:val="24"/>
        </w:rPr>
        <w:t>)</w:t>
      </w:r>
    </w:p>
    <w:p w:rsidR="004074DB" w:rsidRPr="00002113" w:rsidRDefault="00894D79" w:rsidP="00211B7E">
      <w:pPr>
        <w:tabs>
          <w:tab w:val="left" w:pos="5265"/>
        </w:tabs>
        <w:spacing w:line="480" w:lineRule="auto"/>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lastRenderedPageBreak/>
        <w:t xml:space="preserve">Firm </w:t>
      </w:r>
      <w:r w:rsidR="004074DB" w:rsidRPr="00002113">
        <w:rPr>
          <w:rFonts w:ascii="Times New Roman" w:eastAsia="Times New Roman" w:hAnsi="Times New Roman" w:cs="Times New Roman"/>
          <w:sz w:val="24"/>
          <w:szCs w:val="24"/>
        </w:rPr>
        <w:t xml:space="preserve">Performance </w:t>
      </w:r>
      <w:r w:rsidRPr="00002113">
        <w:rPr>
          <w:rFonts w:ascii="Times New Roman" w:eastAsia="Times New Roman" w:hAnsi="Times New Roman" w:cs="Times New Roman"/>
          <w:sz w:val="24"/>
          <w:szCs w:val="24"/>
        </w:rPr>
        <w:t>is stated a</w:t>
      </w:r>
      <w:r w:rsidR="004074DB" w:rsidRPr="00002113">
        <w:rPr>
          <w:rFonts w:ascii="Times New Roman" w:eastAsia="Times New Roman" w:hAnsi="Times New Roman" w:cs="Times New Roman"/>
          <w:sz w:val="24"/>
          <w:szCs w:val="24"/>
        </w:rPr>
        <w:t xml:space="preserve">s </w:t>
      </w:r>
      <w:r w:rsidRPr="00002113">
        <w:rPr>
          <w:rFonts w:ascii="Times New Roman" w:eastAsia="Times New Roman" w:hAnsi="Times New Roman" w:cs="Times New Roman"/>
          <w:sz w:val="24"/>
          <w:szCs w:val="24"/>
        </w:rPr>
        <w:t>company</w:t>
      </w:r>
      <w:r w:rsidR="00610B69" w:rsidRPr="00002113">
        <w:rPr>
          <w:rFonts w:ascii="Times New Roman" w:eastAsia="Times New Roman" w:hAnsi="Times New Roman" w:cs="Times New Roman"/>
          <w:sz w:val="24"/>
          <w:szCs w:val="24"/>
        </w:rPr>
        <w:t xml:space="preserve"> capacity</w:t>
      </w:r>
      <w:r w:rsidR="004074DB" w:rsidRPr="00002113">
        <w:rPr>
          <w:rFonts w:ascii="Times New Roman" w:eastAsia="Times New Roman" w:hAnsi="Times New Roman" w:cs="Times New Roman"/>
          <w:sz w:val="24"/>
          <w:szCs w:val="24"/>
        </w:rPr>
        <w:t xml:space="preserve"> </w:t>
      </w:r>
      <w:r w:rsidR="00610B69" w:rsidRPr="00002113">
        <w:rPr>
          <w:rFonts w:ascii="Times New Roman" w:eastAsia="Times New Roman" w:hAnsi="Times New Roman" w:cs="Times New Roman"/>
          <w:sz w:val="24"/>
          <w:szCs w:val="24"/>
        </w:rPr>
        <w:t>for financial success</w:t>
      </w:r>
      <w:r w:rsidR="004074DB" w:rsidRPr="00002113">
        <w:rPr>
          <w:rFonts w:ascii="Times New Roman" w:eastAsia="Times New Roman" w:hAnsi="Times New Roman" w:cs="Times New Roman"/>
          <w:sz w:val="24"/>
          <w:szCs w:val="24"/>
        </w:rPr>
        <w:t xml:space="preserve">. </w:t>
      </w:r>
      <w:r w:rsidR="00ED2E9F" w:rsidRPr="00002113">
        <w:rPr>
          <w:rFonts w:ascii="Times New Roman" w:eastAsia="Times New Roman" w:hAnsi="Times New Roman" w:cs="Times New Roman"/>
          <w:sz w:val="24"/>
          <w:szCs w:val="24"/>
        </w:rPr>
        <w:t>The left over</w:t>
      </w:r>
      <w:r w:rsidR="00C42F33" w:rsidRPr="00002113">
        <w:rPr>
          <w:rFonts w:ascii="Times New Roman" w:eastAsia="Times New Roman" w:hAnsi="Times New Roman" w:cs="Times New Roman"/>
          <w:sz w:val="24"/>
          <w:szCs w:val="24"/>
        </w:rPr>
        <w:t xml:space="preserve"> after a business pays all </w:t>
      </w:r>
      <w:r w:rsidRPr="00002113">
        <w:rPr>
          <w:rFonts w:ascii="Times New Roman" w:eastAsia="Times New Roman" w:hAnsi="Times New Roman" w:cs="Times New Roman"/>
          <w:sz w:val="24"/>
          <w:szCs w:val="24"/>
        </w:rPr>
        <w:t>cost of production</w:t>
      </w:r>
      <w:r w:rsidR="00ED2E9F" w:rsidRPr="00002113">
        <w:rPr>
          <w:rFonts w:ascii="Times New Roman" w:eastAsia="Times New Roman" w:hAnsi="Times New Roman" w:cs="Times New Roman"/>
          <w:sz w:val="24"/>
          <w:szCs w:val="24"/>
        </w:rPr>
        <w:t xml:space="preserve"> is termed profit</w:t>
      </w:r>
      <w:r w:rsidR="00C42F33" w:rsidRPr="00002113">
        <w:rPr>
          <w:rFonts w:ascii="Times New Roman" w:eastAsia="Times New Roman" w:hAnsi="Times New Roman" w:cs="Times New Roman"/>
          <w:sz w:val="24"/>
          <w:szCs w:val="24"/>
        </w:rPr>
        <w:t xml:space="preserve">, </w:t>
      </w:r>
      <w:r w:rsidR="00680246" w:rsidRPr="00002113">
        <w:rPr>
          <w:rFonts w:ascii="Times New Roman" w:eastAsia="Times New Roman" w:hAnsi="Times New Roman" w:cs="Times New Roman"/>
          <w:sz w:val="24"/>
          <w:szCs w:val="24"/>
        </w:rPr>
        <w:t>including expenses related to</w:t>
      </w:r>
      <w:r w:rsidR="00C42F33" w:rsidRPr="00002113">
        <w:rPr>
          <w:rFonts w:ascii="Times New Roman" w:eastAsia="Times New Roman" w:hAnsi="Times New Roman" w:cs="Times New Roman"/>
          <w:sz w:val="24"/>
          <w:szCs w:val="24"/>
        </w:rPr>
        <w:t xml:space="preserve"> the production of a product, </w:t>
      </w:r>
      <w:r w:rsidR="00C868A1" w:rsidRPr="00002113">
        <w:rPr>
          <w:rFonts w:ascii="Times New Roman" w:eastAsia="Times New Roman" w:hAnsi="Times New Roman" w:cs="Times New Roman"/>
          <w:sz w:val="24"/>
          <w:szCs w:val="24"/>
        </w:rPr>
        <w:t>along with additional expenses related to running its daily operations.</w:t>
      </w:r>
      <w:r w:rsidR="004074DB" w:rsidRPr="00002113">
        <w:rPr>
          <w:rFonts w:ascii="Times New Roman" w:eastAsia="Times New Roman" w:hAnsi="Times New Roman" w:cs="Times New Roman"/>
          <w:sz w:val="24"/>
          <w:szCs w:val="24"/>
        </w:rPr>
        <w:t xml:space="preserve"> </w:t>
      </w:r>
      <w:r w:rsidR="00A36F6B" w:rsidRPr="00002113">
        <w:rPr>
          <w:rFonts w:ascii="Times New Roman" w:eastAsia="Times New Roman" w:hAnsi="Times New Roman" w:cs="Times New Roman"/>
          <w:sz w:val="24"/>
          <w:szCs w:val="24"/>
        </w:rPr>
        <w:t xml:space="preserve">The company's goal is to increase </w:t>
      </w:r>
      <w:r w:rsidR="00284D35" w:rsidRPr="00002113">
        <w:rPr>
          <w:rFonts w:ascii="Times New Roman" w:eastAsia="Times New Roman" w:hAnsi="Times New Roman" w:cs="Times New Roman"/>
          <w:sz w:val="24"/>
          <w:szCs w:val="24"/>
        </w:rPr>
        <w:t xml:space="preserve">its existing stakeholders' wealth </w:t>
      </w:r>
      <w:r w:rsidR="004074DB" w:rsidRPr="00002113">
        <w:rPr>
          <w:rFonts w:ascii="Times New Roman" w:eastAsia="Times New Roman" w:hAnsi="Times New Roman" w:cs="Times New Roman"/>
          <w:sz w:val="24"/>
          <w:szCs w:val="24"/>
        </w:rPr>
        <w:t>(</w:t>
      </w:r>
      <w:proofErr w:type="spellStart"/>
      <w:r w:rsidR="005846EF" w:rsidRPr="00002113">
        <w:rPr>
          <w:rFonts w:ascii="Times New Roman" w:eastAsia="Times New Roman" w:hAnsi="Times New Roman" w:cs="Times New Roman"/>
          <w:sz w:val="24"/>
          <w:szCs w:val="24"/>
        </w:rPr>
        <w:t>Selvam</w:t>
      </w:r>
      <w:proofErr w:type="spellEnd"/>
      <w:r w:rsidR="005846EF" w:rsidRPr="00002113">
        <w:rPr>
          <w:rFonts w:ascii="Times New Roman" w:eastAsia="Times New Roman" w:hAnsi="Times New Roman" w:cs="Times New Roman"/>
          <w:sz w:val="24"/>
          <w:szCs w:val="24"/>
        </w:rPr>
        <w:t>, 2016</w:t>
      </w:r>
      <w:r w:rsidR="004074DB" w:rsidRPr="00002113">
        <w:rPr>
          <w:rFonts w:ascii="Times New Roman" w:eastAsia="Times New Roman" w:hAnsi="Times New Roman" w:cs="Times New Roman"/>
          <w:sz w:val="24"/>
          <w:szCs w:val="24"/>
        </w:rPr>
        <w:t xml:space="preserve">). </w:t>
      </w:r>
      <w:r w:rsidR="00693702" w:rsidRPr="00002113">
        <w:rPr>
          <w:rFonts w:ascii="Times New Roman" w:eastAsia="Times New Roman" w:hAnsi="Times New Roman" w:cs="Times New Roman"/>
          <w:sz w:val="24"/>
          <w:szCs w:val="24"/>
        </w:rPr>
        <w:t>A business is said to be financially stable if its turnover</w:t>
      </w:r>
      <w:r w:rsidR="005E45C5" w:rsidRPr="00002113">
        <w:rPr>
          <w:rFonts w:ascii="Times New Roman" w:eastAsia="Times New Roman" w:hAnsi="Times New Roman" w:cs="Times New Roman"/>
          <w:sz w:val="24"/>
          <w:szCs w:val="24"/>
        </w:rPr>
        <w:t xml:space="preserve"> please investors</w:t>
      </w:r>
      <w:r w:rsidR="00693702" w:rsidRPr="00002113">
        <w:rPr>
          <w:rFonts w:ascii="Times New Roman" w:eastAsia="Times New Roman" w:hAnsi="Times New Roman" w:cs="Times New Roman"/>
          <w:sz w:val="24"/>
          <w:szCs w:val="24"/>
        </w:rPr>
        <w:t>.</w:t>
      </w:r>
      <w:r w:rsidR="004074DB" w:rsidRPr="00002113">
        <w:rPr>
          <w:rFonts w:ascii="Times New Roman" w:eastAsia="Times New Roman" w:hAnsi="Times New Roman" w:cs="Times New Roman"/>
          <w:sz w:val="24"/>
          <w:szCs w:val="24"/>
        </w:rPr>
        <w:t xml:space="preserve"> </w:t>
      </w:r>
      <w:r w:rsidR="00693702" w:rsidRPr="00002113">
        <w:rPr>
          <w:rFonts w:ascii="Times New Roman" w:eastAsia="Times New Roman" w:hAnsi="Times New Roman" w:cs="Times New Roman"/>
          <w:sz w:val="24"/>
          <w:szCs w:val="24"/>
        </w:rPr>
        <w:t xml:space="preserve">The </w:t>
      </w:r>
      <w:r w:rsidR="00CA4223" w:rsidRPr="00002113">
        <w:rPr>
          <w:rFonts w:ascii="Times New Roman" w:eastAsia="Times New Roman" w:hAnsi="Times New Roman" w:cs="Times New Roman"/>
          <w:sz w:val="24"/>
          <w:szCs w:val="24"/>
        </w:rPr>
        <w:t>stability of business</w:t>
      </w:r>
      <w:r w:rsidR="004074DB" w:rsidRPr="00002113">
        <w:rPr>
          <w:rFonts w:ascii="Times New Roman" w:eastAsia="Times New Roman" w:hAnsi="Times New Roman" w:cs="Times New Roman"/>
          <w:sz w:val="24"/>
          <w:szCs w:val="24"/>
        </w:rPr>
        <w:t xml:space="preserve"> can be represented by </w:t>
      </w:r>
      <w:r w:rsidR="00693702" w:rsidRPr="00002113">
        <w:rPr>
          <w:rFonts w:ascii="Times New Roman" w:eastAsia="Times New Roman" w:hAnsi="Times New Roman" w:cs="Times New Roman"/>
          <w:sz w:val="24"/>
          <w:szCs w:val="24"/>
        </w:rPr>
        <w:t xml:space="preserve">market value and </w:t>
      </w:r>
      <w:r w:rsidR="00E952BE" w:rsidRPr="00002113">
        <w:rPr>
          <w:rFonts w:ascii="Times New Roman" w:eastAsia="Times New Roman" w:hAnsi="Times New Roman" w:cs="Times New Roman"/>
          <w:sz w:val="24"/>
          <w:szCs w:val="24"/>
        </w:rPr>
        <w:t>growth</w:t>
      </w:r>
      <w:r w:rsidR="00693702" w:rsidRPr="00002113">
        <w:rPr>
          <w:rFonts w:ascii="Times New Roman" w:eastAsia="Times New Roman" w:hAnsi="Times New Roman" w:cs="Times New Roman"/>
          <w:sz w:val="24"/>
          <w:szCs w:val="24"/>
        </w:rPr>
        <w:t xml:space="preserve"> indices</w:t>
      </w:r>
      <w:r w:rsidR="00E952BE" w:rsidRPr="00002113">
        <w:rPr>
          <w:rFonts w:ascii="Times New Roman" w:eastAsia="Times New Roman" w:hAnsi="Times New Roman" w:cs="Times New Roman"/>
          <w:sz w:val="24"/>
          <w:szCs w:val="24"/>
        </w:rPr>
        <w:t xml:space="preserve"> </w:t>
      </w:r>
      <w:r w:rsidR="00945AA6" w:rsidRPr="00002113">
        <w:rPr>
          <w:rFonts w:ascii="Times New Roman" w:eastAsia="Times New Roman" w:hAnsi="Times New Roman" w:cs="Times New Roman"/>
          <w:sz w:val="24"/>
          <w:szCs w:val="24"/>
        </w:rPr>
        <w:t>(</w:t>
      </w:r>
      <w:proofErr w:type="spellStart"/>
      <w:r w:rsidR="00945AA6" w:rsidRPr="00002113">
        <w:rPr>
          <w:rFonts w:ascii="Times New Roman" w:hAnsi="Times New Roman" w:cs="Times New Roman"/>
          <w:sz w:val="24"/>
          <w:szCs w:val="24"/>
        </w:rPr>
        <w:t>Vasanth</w:t>
      </w:r>
      <w:proofErr w:type="spellEnd"/>
      <w:r w:rsidR="00945AA6" w:rsidRPr="00002113">
        <w:rPr>
          <w:rFonts w:ascii="Times New Roman" w:hAnsi="Times New Roman" w:cs="Times New Roman"/>
          <w:sz w:val="24"/>
          <w:szCs w:val="24"/>
        </w:rPr>
        <w:t xml:space="preserve"> et al</w:t>
      </w:r>
      <w:r w:rsidR="00945AA6" w:rsidRPr="00002113">
        <w:rPr>
          <w:rFonts w:ascii="Times New Roman" w:eastAsia="Times New Roman" w:hAnsi="Times New Roman" w:cs="Times New Roman"/>
          <w:sz w:val="24"/>
          <w:szCs w:val="24"/>
        </w:rPr>
        <w:t>, 2015a</w:t>
      </w:r>
      <w:r w:rsidR="004074DB" w:rsidRPr="00002113">
        <w:rPr>
          <w:rFonts w:ascii="Times New Roman" w:eastAsia="Times New Roman" w:hAnsi="Times New Roman" w:cs="Times New Roman"/>
          <w:sz w:val="24"/>
          <w:szCs w:val="24"/>
        </w:rPr>
        <w:t xml:space="preserve">). </w:t>
      </w:r>
      <w:r w:rsidR="008D1C4D" w:rsidRPr="00002113">
        <w:rPr>
          <w:rFonts w:ascii="Times New Roman" w:eastAsia="Times New Roman" w:hAnsi="Times New Roman" w:cs="Times New Roman"/>
          <w:sz w:val="24"/>
          <w:szCs w:val="24"/>
        </w:rPr>
        <w:t>Market value, growth and profitability are three factors that work best together.</w:t>
      </w:r>
      <w:r w:rsidR="00CA4223" w:rsidRPr="00002113">
        <w:rPr>
          <w:rFonts w:ascii="Times New Roman" w:eastAsia="Times New Roman" w:hAnsi="Times New Roman" w:cs="Times New Roman"/>
          <w:sz w:val="24"/>
          <w:szCs w:val="24"/>
        </w:rPr>
        <w:t xml:space="preserve"> Market value </w:t>
      </w:r>
      <w:r w:rsidR="006965E6" w:rsidRPr="00002113">
        <w:rPr>
          <w:rFonts w:ascii="Times New Roman" w:eastAsia="Times New Roman" w:hAnsi="Times New Roman" w:cs="Times New Roman"/>
          <w:sz w:val="24"/>
          <w:szCs w:val="24"/>
        </w:rPr>
        <w:t>has</w:t>
      </w:r>
      <w:r w:rsidR="004074DB" w:rsidRPr="00002113">
        <w:rPr>
          <w:rFonts w:ascii="Times New Roman" w:eastAsia="Times New Roman" w:hAnsi="Times New Roman" w:cs="Times New Roman"/>
          <w:sz w:val="24"/>
          <w:szCs w:val="24"/>
        </w:rPr>
        <w:t xml:space="preserve"> to</w:t>
      </w:r>
      <w:r w:rsidR="006965E6" w:rsidRPr="00002113">
        <w:rPr>
          <w:rFonts w:ascii="Times New Roman" w:eastAsia="Times New Roman" w:hAnsi="Times New Roman" w:cs="Times New Roman"/>
          <w:sz w:val="24"/>
          <w:szCs w:val="24"/>
        </w:rPr>
        <w:t xml:space="preserve"> do with</w:t>
      </w:r>
      <w:r w:rsidR="004074DB" w:rsidRPr="00002113">
        <w:rPr>
          <w:rFonts w:ascii="Times New Roman" w:eastAsia="Times New Roman" w:hAnsi="Times New Roman" w:cs="Times New Roman"/>
          <w:sz w:val="24"/>
          <w:szCs w:val="24"/>
        </w:rPr>
        <w:t xml:space="preserve"> the </w:t>
      </w:r>
      <w:r w:rsidR="00CA4223" w:rsidRPr="00002113">
        <w:rPr>
          <w:rFonts w:ascii="Times New Roman" w:eastAsia="Times New Roman" w:hAnsi="Times New Roman" w:cs="Times New Roman"/>
          <w:sz w:val="24"/>
          <w:szCs w:val="24"/>
        </w:rPr>
        <w:t xml:space="preserve">current </w:t>
      </w:r>
      <w:r w:rsidR="004074DB" w:rsidRPr="00002113">
        <w:rPr>
          <w:rFonts w:ascii="Times New Roman" w:eastAsia="Times New Roman" w:hAnsi="Times New Roman" w:cs="Times New Roman"/>
          <w:sz w:val="24"/>
          <w:szCs w:val="24"/>
        </w:rPr>
        <w:t>market</w:t>
      </w:r>
      <w:r w:rsidR="00F24912" w:rsidRPr="00002113">
        <w:rPr>
          <w:rFonts w:ascii="Times New Roman" w:eastAsia="Times New Roman" w:hAnsi="Times New Roman" w:cs="Times New Roman"/>
          <w:sz w:val="24"/>
          <w:szCs w:val="24"/>
        </w:rPr>
        <w:t xml:space="preserve"> price</w:t>
      </w:r>
      <w:r w:rsidR="00CA4223" w:rsidRPr="00002113">
        <w:rPr>
          <w:rFonts w:ascii="Times New Roman" w:eastAsia="Times New Roman" w:hAnsi="Times New Roman" w:cs="Times New Roman"/>
          <w:sz w:val="24"/>
          <w:szCs w:val="24"/>
        </w:rPr>
        <w:t xml:space="preserve"> of company product</w:t>
      </w:r>
      <w:r w:rsidR="004074DB" w:rsidRPr="00002113">
        <w:rPr>
          <w:rFonts w:ascii="Times New Roman" w:eastAsia="Times New Roman" w:hAnsi="Times New Roman" w:cs="Times New Roman"/>
          <w:sz w:val="24"/>
          <w:szCs w:val="24"/>
        </w:rPr>
        <w:t xml:space="preserve">. </w:t>
      </w:r>
      <w:r w:rsidR="00EA5368" w:rsidRPr="00002113">
        <w:rPr>
          <w:rFonts w:ascii="Times New Roman" w:eastAsia="Times New Roman" w:hAnsi="Times New Roman" w:cs="Times New Roman"/>
          <w:sz w:val="24"/>
          <w:szCs w:val="24"/>
        </w:rPr>
        <w:t>Like stock in a corporation,</w:t>
      </w:r>
      <w:r w:rsidR="00E0493C" w:rsidRPr="00002113">
        <w:rPr>
          <w:rFonts w:ascii="Times New Roman" w:eastAsia="Times New Roman" w:hAnsi="Times New Roman" w:cs="Times New Roman"/>
          <w:sz w:val="24"/>
          <w:szCs w:val="24"/>
        </w:rPr>
        <w:t xml:space="preserve"> </w:t>
      </w:r>
      <w:r w:rsidR="00EA5368" w:rsidRPr="00002113">
        <w:rPr>
          <w:rFonts w:ascii="Times New Roman" w:eastAsia="Times New Roman" w:hAnsi="Times New Roman" w:cs="Times New Roman"/>
          <w:sz w:val="24"/>
          <w:szCs w:val="24"/>
        </w:rPr>
        <w:t>a market valuation of the financial asset is necessary</w:t>
      </w:r>
      <w:r w:rsidR="00D63F05" w:rsidRPr="00002113">
        <w:rPr>
          <w:rFonts w:ascii="Times New Roman" w:eastAsia="Times New Roman" w:hAnsi="Times New Roman" w:cs="Times New Roman"/>
          <w:sz w:val="24"/>
          <w:szCs w:val="24"/>
        </w:rPr>
        <w:t>.</w:t>
      </w:r>
      <w:r w:rsidR="004074DB" w:rsidRPr="00002113">
        <w:rPr>
          <w:rFonts w:ascii="Times New Roman" w:eastAsia="Times New Roman" w:hAnsi="Times New Roman" w:cs="Times New Roman"/>
          <w:sz w:val="24"/>
          <w:szCs w:val="24"/>
        </w:rPr>
        <w:t xml:space="preserve"> </w:t>
      </w:r>
      <w:r w:rsidR="003269C3" w:rsidRPr="00002113">
        <w:rPr>
          <w:rFonts w:ascii="Times New Roman" w:eastAsia="Times New Roman" w:hAnsi="Times New Roman" w:cs="Times New Roman"/>
          <w:sz w:val="24"/>
          <w:szCs w:val="24"/>
        </w:rPr>
        <w:t>The term "m</w:t>
      </w:r>
      <w:r w:rsidR="00CA4223" w:rsidRPr="00002113">
        <w:rPr>
          <w:rFonts w:ascii="Times New Roman" w:eastAsia="Times New Roman" w:hAnsi="Times New Roman" w:cs="Times New Roman"/>
          <w:sz w:val="24"/>
          <w:szCs w:val="24"/>
        </w:rPr>
        <w:t>arket value" is</w:t>
      </w:r>
      <w:r w:rsidR="003269C3" w:rsidRPr="00002113">
        <w:rPr>
          <w:rFonts w:ascii="Times New Roman" w:eastAsia="Times New Roman" w:hAnsi="Times New Roman" w:cs="Times New Roman"/>
          <w:sz w:val="24"/>
          <w:szCs w:val="24"/>
        </w:rPr>
        <w:t xml:space="preserve"> frequently used to describe </w:t>
      </w:r>
      <w:r w:rsidR="004B6A41" w:rsidRPr="00002113">
        <w:rPr>
          <w:rFonts w:ascii="Times New Roman" w:eastAsia="Times New Roman" w:hAnsi="Times New Roman" w:cs="Times New Roman"/>
          <w:sz w:val="24"/>
          <w:szCs w:val="24"/>
        </w:rPr>
        <w:t xml:space="preserve">market </w:t>
      </w:r>
      <w:r w:rsidR="007848B1" w:rsidRPr="00002113">
        <w:rPr>
          <w:rFonts w:ascii="Times New Roman" w:eastAsia="Times New Roman" w:hAnsi="Times New Roman" w:cs="Times New Roman"/>
          <w:sz w:val="24"/>
          <w:szCs w:val="24"/>
        </w:rPr>
        <w:t>capitalization</w:t>
      </w:r>
      <w:r w:rsidR="00CA4223" w:rsidRPr="00002113">
        <w:rPr>
          <w:rFonts w:ascii="Times New Roman" w:eastAsia="Times New Roman" w:hAnsi="Times New Roman" w:cs="Times New Roman"/>
          <w:sz w:val="24"/>
          <w:szCs w:val="24"/>
        </w:rPr>
        <w:t xml:space="preserve"> a </w:t>
      </w:r>
      <w:r w:rsidR="003269C3" w:rsidRPr="00002113">
        <w:rPr>
          <w:rFonts w:ascii="Times New Roman" w:eastAsia="Times New Roman" w:hAnsi="Times New Roman" w:cs="Times New Roman"/>
          <w:sz w:val="24"/>
          <w:szCs w:val="24"/>
        </w:rPr>
        <w:t xml:space="preserve">which is calculated by dividing the number of </w:t>
      </w:r>
      <w:r w:rsidR="00FA5CF3" w:rsidRPr="00002113">
        <w:rPr>
          <w:rFonts w:ascii="Times New Roman" w:eastAsia="Times New Roman" w:hAnsi="Times New Roman" w:cs="Times New Roman"/>
          <w:sz w:val="24"/>
          <w:szCs w:val="24"/>
        </w:rPr>
        <w:t xml:space="preserve">shares </w:t>
      </w:r>
      <w:r w:rsidR="003269C3" w:rsidRPr="00002113">
        <w:rPr>
          <w:rFonts w:ascii="Times New Roman" w:eastAsia="Times New Roman" w:hAnsi="Times New Roman" w:cs="Times New Roman"/>
          <w:sz w:val="24"/>
          <w:szCs w:val="24"/>
        </w:rPr>
        <w:t>outstanding by the stock price at the time.</w:t>
      </w:r>
      <w:r w:rsidR="00FA5CF3" w:rsidRPr="00002113">
        <w:rPr>
          <w:rFonts w:ascii="Times New Roman" w:eastAsia="Times New Roman" w:hAnsi="Times New Roman" w:cs="Times New Roman"/>
          <w:sz w:val="24"/>
          <w:szCs w:val="24"/>
        </w:rPr>
        <w:t xml:space="preserve"> </w:t>
      </w:r>
    </w:p>
    <w:p w:rsidR="004074DB" w:rsidRPr="00002113" w:rsidRDefault="00CA4223" w:rsidP="00211B7E">
      <w:pPr>
        <w:spacing w:line="480" w:lineRule="auto"/>
        <w:ind w:right="20"/>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Market Value represents the</w:t>
      </w:r>
      <w:r w:rsidR="00CC54EB" w:rsidRPr="00002113">
        <w:rPr>
          <w:rFonts w:ascii="Times New Roman" w:eastAsia="Times New Roman" w:hAnsi="Times New Roman" w:cs="Times New Roman"/>
          <w:sz w:val="24"/>
          <w:szCs w:val="24"/>
        </w:rPr>
        <w:t xml:space="preserve"> evaluation an</w:t>
      </w:r>
      <w:r w:rsidRPr="00002113">
        <w:rPr>
          <w:rFonts w:ascii="Times New Roman" w:eastAsia="Times New Roman" w:hAnsi="Times New Roman" w:cs="Times New Roman"/>
          <w:sz w:val="24"/>
          <w:szCs w:val="24"/>
        </w:rPr>
        <w:t>d anticipation of performance</w:t>
      </w:r>
      <w:r w:rsidR="00CC54EB" w:rsidRPr="00002113">
        <w:rPr>
          <w:rFonts w:ascii="Times New Roman" w:eastAsia="Times New Roman" w:hAnsi="Times New Roman" w:cs="Times New Roman"/>
          <w:sz w:val="24"/>
          <w:szCs w:val="24"/>
        </w:rPr>
        <w:t xml:space="preserve"> of enterprises</w:t>
      </w:r>
      <w:r w:rsidR="007B25D4" w:rsidRPr="00002113">
        <w:rPr>
          <w:rFonts w:ascii="Times New Roman" w:eastAsia="Times New Roman" w:hAnsi="Times New Roman" w:cs="Times New Roman"/>
          <w:sz w:val="24"/>
          <w:szCs w:val="24"/>
        </w:rPr>
        <w:t xml:space="preserve"> in the long run</w:t>
      </w:r>
      <w:r w:rsidRPr="00002113">
        <w:rPr>
          <w:rFonts w:ascii="Times New Roman" w:eastAsia="Times New Roman" w:hAnsi="Times New Roman" w:cs="Times New Roman"/>
          <w:sz w:val="24"/>
          <w:szCs w:val="24"/>
        </w:rPr>
        <w:t>.</w:t>
      </w:r>
      <w:r w:rsidR="007B25D4" w:rsidRPr="00002113">
        <w:rPr>
          <w:rFonts w:ascii="Times New Roman" w:eastAsia="Times New Roman" w:hAnsi="Times New Roman" w:cs="Times New Roman"/>
          <w:sz w:val="24"/>
          <w:szCs w:val="24"/>
        </w:rPr>
        <w:t xml:space="preserve"> </w:t>
      </w:r>
      <w:r w:rsidR="00F361AD" w:rsidRPr="00002113">
        <w:rPr>
          <w:rFonts w:ascii="Times New Roman" w:eastAsia="Times New Roman" w:hAnsi="Times New Roman" w:cs="Times New Roman"/>
          <w:sz w:val="24"/>
          <w:szCs w:val="24"/>
        </w:rPr>
        <w:t>Effective risk mitigation and profit maximizing are made possible by the diversification strategy</w:t>
      </w:r>
      <w:r w:rsidR="004074DB" w:rsidRPr="00002113">
        <w:rPr>
          <w:rFonts w:ascii="Times New Roman" w:eastAsia="Times New Roman" w:hAnsi="Times New Roman" w:cs="Times New Roman"/>
          <w:sz w:val="24"/>
          <w:szCs w:val="24"/>
        </w:rPr>
        <w:t xml:space="preserve"> (</w:t>
      </w:r>
      <w:proofErr w:type="spellStart"/>
      <w:r w:rsidR="004074DB" w:rsidRPr="00002113">
        <w:rPr>
          <w:rFonts w:ascii="Times New Roman" w:eastAsia="Times New Roman" w:hAnsi="Times New Roman" w:cs="Times New Roman"/>
          <w:sz w:val="24"/>
          <w:szCs w:val="24"/>
        </w:rPr>
        <w:t>Lingaraja</w:t>
      </w:r>
      <w:proofErr w:type="spellEnd"/>
      <w:r w:rsidR="004074DB" w:rsidRPr="00002113">
        <w:rPr>
          <w:rFonts w:ascii="Times New Roman" w:eastAsia="Times New Roman" w:hAnsi="Times New Roman" w:cs="Times New Roman"/>
          <w:sz w:val="24"/>
          <w:szCs w:val="24"/>
        </w:rPr>
        <w:t xml:space="preserve"> et al., 2015). </w:t>
      </w:r>
      <w:r w:rsidR="00215058" w:rsidRPr="00002113">
        <w:rPr>
          <w:rFonts w:ascii="Times New Roman" w:eastAsia="Times New Roman" w:hAnsi="Times New Roman" w:cs="Times New Roman"/>
          <w:sz w:val="24"/>
          <w:szCs w:val="24"/>
        </w:rPr>
        <w:t>Thus, an important consideration is a company's market valuation as well as the capability of forecasting stock patterns using data that has been made publicly available.</w:t>
      </w:r>
      <w:r w:rsidR="004074DB" w:rsidRPr="00002113">
        <w:rPr>
          <w:rFonts w:ascii="Times New Roman" w:eastAsia="Times New Roman" w:hAnsi="Times New Roman" w:cs="Times New Roman"/>
          <w:sz w:val="24"/>
          <w:szCs w:val="24"/>
        </w:rPr>
        <w:t xml:space="preserve"> </w:t>
      </w:r>
      <w:r w:rsidR="00215058" w:rsidRPr="00002113">
        <w:rPr>
          <w:rFonts w:ascii="Times New Roman" w:eastAsia="Times New Roman" w:hAnsi="Times New Roman" w:cs="Times New Roman"/>
          <w:sz w:val="24"/>
          <w:szCs w:val="24"/>
        </w:rPr>
        <w:t xml:space="preserve">Investors in general and those who are involved with publicly traded companies should both be aware of information related to stock returns. </w:t>
      </w:r>
      <w:r w:rsidR="004074DB" w:rsidRPr="00002113">
        <w:rPr>
          <w:rFonts w:ascii="Times New Roman" w:eastAsia="Times New Roman" w:hAnsi="Times New Roman" w:cs="Times New Roman"/>
          <w:sz w:val="24"/>
          <w:szCs w:val="24"/>
        </w:rPr>
        <w:t xml:space="preserve">Market anomalies help the investors to gain from market movements. </w:t>
      </w:r>
      <w:r w:rsidR="00EA410B" w:rsidRPr="00002113">
        <w:rPr>
          <w:rFonts w:ascii="Times New Roman" w:eastAsia="Times New Roman" w:hAnsi="Times New Roman" w:cs="Times New Roman"/>
          <w:sz w:val="24"/>
          <w:szCs w:val="24"/>
        </w:rPr>
        <w:t>The indices of financial reports and other necessary information on the stock market explain how to maximize shareholder and investor value through better business operation</w:t>
      </w:r>
      <w:r w:rsidR="004074DB" w:rsidRPr="00002113">
        <w:rPr>
          <w:rFonts w:ascii="Times New Roman" w:eastAsia="Times New Roman" w:hAnsi="Times New Roman" w:cs="Times New Roman"/>
          <w:sz w:val="24"/>
          <w:szCs w:val="24"/>
        </w:rPr>
        <w:t xml:space="preserve"> (</w:t>
      </w:r>
      <w:proofErr w:type="spellStart"/>
      <w:r w:rsidR="00945AA6" w:rsidRPr="00002113">
        <w:rPr>
          <w:rFonts w:ascii="Times New Roman" w:hAnsi="Times New Roman" w:cs="Times New Roman"/>
          <w:sz w:val="24"/>
          <w:szCs w:val="24"/>
        </w:rPr>
        <w:t>Tušek</w:t>
      </w:r>
      <w:proofErr w:type="spellEnd"/>
      <w:r w:rsidR="00945AA6" w:rsidRPr="00002113">
        <w:rPr>
          <w:rFonts w:ascii="Times New Roman" w:hAnsi="Times New Roman" w:cs="Times New Roman"/>
          <w:sz w:val="24"/>
          <w:szCs w:val="24"/>
        </w:rPr>
        <w:t>, B. (2015</w:t>
      </w:r>
      <w:r w:rsidRPr="00002113">
        <w:rPr>
          <w:rFonts w:ascii="Times New Roman" w:eastAsia="Times New Roman" w:hAnsi="Times New Roman" w:cs="Times New Roman"/>
          <w:sz w:val="24"/>
          <w:szCs w:val="24"/>
        </w:rPr>
        <w:t>)</w:t>
      </w:r>
      <w:r w:rsidR="008E354C" w:rsidRPr="00002113">
        <w:rPr>
          <w:rFonts w:ascii="Times New Roman" w:eastAsia="Times New Roman" w:hAnsi="Times New Roman" w:cs="Times New Roman"/>
          <w:sz w:val="24"/>
          <w:szCs w:val="24"/>
        </w:rPr>
        <w:t>.</w:t>
      </w:r>
      <w:r w:rsidR="004074DB" w:rsidRPr="00002113">
        <w:rPr>
          <w:rFonts w:ascii="Times New Roman" w:eastAsia="Times New Roman" w:hAnsi="Times New Roman" w:cs="Times New Roman"/>
          <w:sz w:val="24"/>
          <w:szCs w:val="24"/>
        </w:rPr>
        <w:t xml:space="preserve"> </w:t>
      </w:r>
      <w:r w:rsidR="006622D5" w:rsidRPr="00002113">
        <w:rPr>
          <w:rFonts w:ascii="Times New Roman" w:eastAsia="Times New Roman" w:hAnsi="Times New Roman" w:cs="Times New Roman"/>
          <w:sz w:val="24"/>
          <w:szCs w:val="24"/>
        </w:rPr>
        <w:t xml:space="preserve"> G</w:t>
      </w:r>
      <w:r w:rsidR="00521717" w:rsidRPr="00002113">
        <w:rPr>
          <w:rFonts w:ascii="Times New Roman" w:eastAsia="Times New Roman" w:hAnsi="Times New Roman" w:cs="Times New Roman"/>
          <w:sz w:val="24"/>
          <w:szCs w:val="24"/>
        </w:rPr>
        <w:t xml:space="preserve">rowth performance is defined as an increase in </w:t>
      </w:r>
      <w:r w:rsidR="006622D5" w:rsidRPr="00002113">
        <w:rPr>
          <w:rFonts w:ascii="Times New Roman" w:eastAsia="Times New Roman" w:hAnsi="Times New Roman" w:cs="Times New Roman"/>
          <w:sz w:val="24"/>
          <w:szCs w:val="24"/>
        </w:rPr>
        <w:t>size and financial status over time</w:t>
      </w:r>
      <w:r w:rsidR="00521717" w:rsidRPr="00002113">
        <w:rPr>
          <w:rFonts w:ascii="Times New Roman" w:eastAsia="Times New Roman" w:hAnsi="Times New Roman" w:cs="Times New Roman"/>
          <w:sz w:val="24"/>
          <w:szCs w:val="24"/>
        </w:rPr>
        <w:t>.</w:t>
      </w:r>
      <w:r w:rsidR="004074DB" w:rsidRPr="00002113">
        <w:rPr>
          <w:rFonts w:ascii="Times New Roman" w:eastAsia="Times New Roman" w:hAnsi="Times New Roman" w:cs="Times New Roman"/>
          <w:sz w:val="24"/>
          <w:szCs w:val="24"/>
        </w:rPr>
        <w:t xml:space="preserve"> </w:t>
      </w:r>
      <w:r w:rsidR="006622D5" w:rsidRPr="00002113">
        <w:rPr>
          <w:rFonts w:ascii="Times New Roman" w:eastAsia="Times New Roman" w:hAnsi="Times New Roman" w:cs="Times New Roman"/>
          <w:sz w:val="24"/>
          <w:szCs w:val="24"/>
        </w:rPr>
        <w:t xml:space="preserve">Growth happens at a point of </w:t>
      </w:r>
      <w:r w:rsidR="00521717" w:rsidRPr="00002113">
        <w:rPr>
          <w:rFonts w:ascii="Times New Roman" w:eastAsia="Times New Roman" w:hAnsi="Times New Roman" w:cs="Times New Roman"/>
          <w:sz w:val="24"/>
          <w:szCs w:val="24"/>
        </w:rPr>
        <w:t>maturation</w:t>
      </w:r>
      <w:r w:rsidR="006622D5" w:rsidRPr="00002113">
        <w:rPr>
          <w:rFonts w:ascii="Times New Roman" w:eastAsia="Times New Roman" w:hAnsi="Times New Roman" w:cs="Times New Roman"/>
          <w:sz w:val="24"/>
          <w:szCs w:val="24"/>
        </w:rPr>
        <w:t xml:space="preserve"> or when there an obvious change in returns on equity or Investment.</w:t>
      </w:r>
      <w:r w:rsidR="00F45A03" w:rsidRPr="00002113">
        <w:rPr>
          <w:rFonts w:ascii="Times New Roman" w:eastAsia="Times New Roman" w:hAnsi="Times New Roman" w:cs="Times New Roman"/>
          <w:sz w:val="24"/>
          <w:szCs w:val="24"/>
        </w:rPr>
        <w:t xml:space="preserve"> </w:t>
      </w:r>
    </w:p>
    <w:p w:rsidR="001C6A85" w:rsidRPr="00002113" w:rsidRDefault="004074DB" w:rsidP="00211B7E">
      <w:pPr>
        <w:spacing w:line="480" w:lineRule="auto"/>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 xml:space="preserve">Larger </w:t>
      </w:r>
      <w:r w:rsidR="00764EF2" w:rsidRPr="00002113">
        <w:rPr>
          <w:rFonts w:ascii="Times New Roman" w:eastAsia="Times New Roman" w:hAnsi="Times New Roman" w:cs="Times New Roman"/>
          <w:sz w:val="24"/>
          <w:szCs w:val="24"/>
        </w:rPr>
        <w:t xml:space="preserve">organizational </w:t>
      </w:r>
      <w:r w:rsidRPr="00002113">
        <w:rPr>
          <w:rFonts w:ascii="Times New Roman" w:eastAsia="Times New Roman" w:hAnsi="Times New Roman" w:cs="Times New Roman"/>
          <w:sz w:val="24"/>
          <w:szCs w:val="24"/>
        </w:rPr>
        <w:t xml:space="preserve">size </w:t>
      </w:r>
      <w:r w:rsidR="00764EF2" w:rsidRPr="00002113">
        <w:rPr>
          <w:rFonts w:ascii="Times New Roman" w:eastAsia="Times New Roman" w:hAnsi="Times New Roman" w:cs="Times New Roman"/>
          <w:sz w:val="24"/>
          <w:szCs w:val="24"/>
        </w:rPr>
        <w:t>can lead to</w:t>
      </w:r>
      <w:r w:rsidRPr="00002113">
        <w:rPr>
          <w:rFonts w:ascii="Times New Roman" w:eastAsia="Times New Roman" w:hAnsi="Times New Roman" w:cs="Times New Roman"/>
          <w:sz w:val="24"/>
          <w:szCs w:val="24"/>
        </w:rPr>
        <w:t xml:space="preserve"> </w:t>
      </w:r>
      <w:r w:rsidR="00764EF2" w:rsidRPr="00002113">
        <w:rPr>
          <w:rFonts w:ascii="Times New Roman" w:eastAsia="Times New Roman" w:hAnsi="Times New Roman" w:cs="Times New Roman"/>
          <w:sz w:val="24"/>
          <w:szCs w:val="24"/>
        </w:rPr>
        <w:t xml:space="preserve">market strength and </w:t>
      </w:r>
      <w:r w:rsidRPr="00002113">
        <w:rPr>
          <w:rFonts w:ascii="Times New Roman" w:eastAsia="Times New Roman" w:hAnsi="Times New Roman" w:cs="Times New Roman"/>
          <w:sz w:val="24"/>
          <w:szCs w:val="24"/>
        </w:rPr>
        <w:t xml:space="preserve">economies of scale, </w:t>
      </w:r>
      <w:r w:rsidR="00764EF2" w:rsidRPr="00002113">
        <w:rPr>
          <w:rFonts w:ascii="Times New Roman" w:eastAsia="Times New Roman" w:hAnsi="Times New Roman" w:cs="Times New Roman"/>
          <w:sz w:val="24"/>
          <w:szCs w:val="24"/>
        </w:rPr>
        <w:t>which will improve their performance going forward.</w:t>
      </w:r>
      <w:r w:rsidR="00945AA6" w:rsidRPr="00002113">
        <w:rPr>
          <w:rFonts w:ascii="Times New Roman" w:eastAsia="Times New Roman" w:hAnsi="Times New Roman" w:cs="Times New Roman"/>
          <w:sz w:val="24"/>
          <w:szCs w:val="24"/>
        </w:rPr>
        <w:t xml:space="preserve"> </w:t>
      </w:r>
      <w:proofErr w:type="spellStart"/>
      <w:r w:rsidR="00945AA6" w:rsidRPr="00002113">
        <w:rPr>
          <w:rFonts w:ascii="Times New Roman" w:hAnsi="Times New Roman" w:cs="Times New Roman"/>
          <w:sz w:val="24"/>
          <w:szCs w:val="24"/>
        </w:rPr>
        <w:t>Tušek</w:t>
      </w:r>
      <w:proofErr w:type="spellEnd"/>
      <w:r w:rsidRPr="00002113">
        <w:rPr>
          <w:rFonts w:ascii="Times New Roman" w:eastAsia="Times New Roman" w:hAnsi="Times New Roman" w:cs="Times New Roman"/>
          <w:sz w:val="24"/>
          <w:szCs w:val="24"/>
        </w:rPr>
        <w:t xml:space="preserve"> (2015) pointed out that </w:t>
      </w:r>
      <w:r w:rsidR="000F27D8" w:rsidRPr="00002113">
        <w:rPr>
          <w:rFonts w:ascii="Times New Roman" w:eastAsia="Times New Roman" w:hAnsi="Times New Roman" w:cs="Times New Roman"/>
          <w:sz w:val="24"/>
          <w:szCs w:val="24"/>
        </w:rPr>
        <w:t xml:space="preserve">Economic growth is significantly </w:t>
      </w:r>
      <w:r w:rsidR="000F27D8" w:rsidRPr="00002113">
        <w:rPr>
          <w:rFonts w:ascii="Times New Roman" w:eastAsia="Times New Roman" w:hAnsi="Times New Roman" w:cs="Times New Roman"/>
          <w:sz w:val="24"/>
          <w:szCs w:val="24"/>
        </w:rPr>
        <w:lastRenderedPageBreak/>
        <w:t>impacted by the growth of financial markets.</w:t>
      </w:r>
      <w:r w:rsidRPr="00002113">
        <w:rPr>
          <w:rFonts w:ascii="Times New Roman" w:eastAsia="Times New Roman" w:hAnsi="Times New Roman" w:cs="Times New Roman"/>
          <w:sz w:val="24"/>
          <w:szCs w:val="24"/>
        </w:rPr>
        <w:t xml:space="preserve"> The stock indices</w:t>
      </w:r>
      <w:r w:rsidR="003B0B37" w:rsidRPr="00002113">
        <w:rPr>
          <w:rFonts w:ascii="Times New Roman" w:eastAsia="Times New Roman" w:hAnsi="Times New Roman" w:cs="Times New Roman"/>
          <w:sz w:val="24"/>
          <w:szCs w:val="24"/>
        </w:rPr>
        <w:t xml:space="preserve"> represent a benchmark for evaluating the stock performance included in that index</w:t>
      </w:r>
      <w:r w:rsidRPr="00002113">
        <w:rPr>
          <w:rFonts w:ascii="Times New Roman" w:eastAsia="Times New Roman" w:hAnsi="Times New Roman" w:cs="Times New Roman"/>
          <w:sz w:val="24"/>
          <w:szCs w:val="24"/>
        </w:rPr>
        <w:t xml:space="preserve">, </w:t>
      </w:r>
      <w:r w:rsidR="003B0B37" w:rsidRPr="00002113">
        <w:rPr>
          <w:rFonts w:ascii="Times New Roman" w:eastAsia="Times New Roman" w:hAnsi="Times New Roman" w:cs="Times New Roman"/>
          <w:sz w:val="24"/>
          <w:szCs w:val="24"/>
        </w:rPr>
        <w:t xml:space="preserve">in addition to serving as </w:t>
      </w:r>
      <w:r w:rsidRPr="00002113">
        <w:rPr>
          <w:rFonts w:ascii="Times New Roman" w:eastAsia="Times New Roman" w:hAnsi="Times New Roman" w:cs="Times New Roman"/>
          <w:sz w:val="24"/>
          <w:szCs w:val="24"/>
        </w:rPr>
        <w:t>market movement</w:t>
      </w:r>
      <w:r w:rsidR="003B0B37" w:rsidRPr="00002113">
        <w:rPr>
          <w:rFonts w:ascii="Times New Roman" w:eastAsia="Times New Roman" w:hAnsi="Times New Roman" w:cs="Times New Roman"/>
          <w:sz w:val="24"/>
          <w:szCs w:val="24"/>
        </w:rPr>
        <w:t xml:space="preserve"> indicator</w:t>
      </w:r>
      <w:r w:rsidR="004804CE" w:rsidRPr="00002113">
        <w:rPr>
          <w:rFonts w:ascii="Times New Roman" w:eastAsia="Times New Roman" w:hAnsi="Times New Roman" w:cs="Times New Roman"/>
          <w:sz w:val="24"/>
          <w:szCs w:val="24"/>
        </w:rPr>
        <w:t xml:space="preserve"> (</w:t>
      </w:r>
      <w:proofErr w:type="spellStart"/>
      <w:r w:rsidR="004804CE" w:rsidRPr="00002113">
        <w:rPr>
          <w:rFonts w:ascii="Times New Roman" w:eastAsia="Times New Roman" w:hAnsi="Times New Roman" w:cs="Times New Roman"/>
          <w:sz w:val="24"/>
          <w:szCs w:val="24"/>
        </w:rPr>
        <w:t>Selvam</w:t>
      </w:r>
      <w:proofErr w:type="spellEnd"/>
      <w:r w:rsidR="004804CE" w:rsidRPr="00002113">
        <w:rPr>
          <w:rFonts w:ascii="Times New Roman" w:eastAsia="Times New Roman" w:hAnsi="Times New Roman" w:cs="Times New Roman"/>
          <w:sz w:val="24"/>
          <w:szCs w:val="24"/>
        </w:rPr>
        <w:t xml:space="preserve"> 2016</w:t>
      </w:r>
      <w:r w:rsidRPr="00002113">
        <w:rPr>
          <w:rFonts w:ascii="Times New Roman" w:eastAsia="Times New Roman" w:hAnsi="Times New Roman" w:cs="Times New Roman"/>
          <w:sz w:val="24"/>
          <w:szCs w:val="24"/>
        </w:rPr>
        <w:t xml:space="preserve">). </w:t>
      </w:r>
      <w:r w:rsidR="003B0B37" w:rsidRPr="00002113">
        <w:rPr>
          <w:rFonts w:ascii="Times New Roman" w:eastAsia="Times New Roman" w:hAnsi="Times New Roman" w:cs="Times New Roman"/>
          <w:sz w:val="24"/>
          <w:szCs w:val="24"/>
        </w:rPr>
        <w:t>Employee satisfaction simply means the degree to which employees are happy with their job descriptions, working conditions, and management interactions.</w:t>
      </w:r>
      <w:r w:rsidRPr="00002113">
        <w:rPr>
          <w:rFonts w:ascii="Times New Roman" w:eastAsia="Times New Roman" w:hAnsi="Times New Roman" w:cs="Times New Roman"/>
          <w:sz w:val="24"/>
          <w:szCs w:val="24"/>
        </w:rPr>
        <w:t xml:space="preserve"> </w:t>
      </w:r>
    </w:p>
    <w:p w:rsidR="004074DB" w:rsidRPr="00002113" w:rsidRDefault="00625492" w:rsidP="00211B7E">
      <w:pPr>
        <w:spacing w:line="480" w:lineRule="auto"/>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Investments in human resources strategies are directly tied to employees’ happiness.</w:t>
      </w:r>
      <w:r w:rsidR="004074DB" w:rsidRPr="00002113">
        <w:rPr>
          <w:rFonts w:ascii="Times New Roman" w:eastAsia="Times New Roman" w:hAnsi="Times New Roman" w:cs="Times New Roman"/>
          <w:sz w:val="24"/>
          <w:szCs w:val="24"/>
        </w:rPr>
        <w:t xml:space="preserve"> </w:t>
      </w:r>
      <w:r w:rsidR="001C6A85" w:rsidRPr="00002113">
        <w:rPr>
          <w:rFonts w:ascii="Times New Roman" w:eastAsia="Times New Roman" w:hAnsi="Times New Roman" w:cs="Times New Roman"/>
          <w:sz w:val="24"/>
          <w:szCs w:val="24"/>
        </w:rPr>
        <w:t>Having a unified</w:t>
      </w:r>
      <w:r w:rsidR="004074DB" w:rsidRPr="00002113">
        <w:rPr>
          <w:rFonts w:ascii="Times New Roman" w:eastAsia="Times New Roman" w:hAnsi="Times New Roman" w:cs="Times New Roman"/>
          <w:sz w:val="24"/>
          <w:szCs w:val="24"/>
        </w:rPr>
        <w:t xml:space="preserve"> gro</w:t>
      </w:r>
      <w:r w:rsidRPr="00002113">
        <w:rPr>
          <w:rFonts w:ascii="Times New Roman" w:eastAsia="Times New Roman" w:hAnsi="Times New Roman" w:cs="Times New Roman"/>
          <w:sz w:val="24"/>
          <w:szCs w:val="24"/>
        </w:rPr>
        <w:t>up tends</w:t>
      </w:r>
      <w:r w:rsidR="00754284" w:rsidRPr="00002113">
        <w:rPr>
          <w:rFonts w:ascii="Times New Roman" w:eastAsia="Times New Roman" w:hAnsi="Times New Roman" w:cs="Times New Roman"/>
          <w:sz w:val="24"/>
          <w:szCs w:val="24"/>
        </w:rPr>
        <w:t xml:space="preserve"> to increase a company's worth. (Harter et al., 201</w:t>
      </w:r>
      <w:r w:rsidR="004074DB" w:rsidRPr="00002113">
        <w:rPr>
          <w:rFonts w:ascii="Times New Roman" w:eastAsia="Times New Roman" w:hAnsi="Times New Roman" w:cs="Times New Roman"/>
          <w:sz w:val="24"/>
          <w:szCs w:val="24"/>
        </w:rPr>
        <w:t xml:space="preserve">2). </w:t>
      </w:r>
      <w:r w:rsidR="005C1D86" w:rsidRPr="00002113">
        <w:rPr>
          <w:rFonts w:ascii="Times New Roman" w:eastAsia="Times New Roman" w:hAnsi="Times New Roman" w:cs="Times New Roman"/>
          <w:sz w:val="24"/>
          <w:szCs w:val="24"/>
        </w:rPr>
        <w:t>Customer s</w:t>
      </w:r>
      <w:r w:rsidR="004074DB" w:rsidRPr="00002113">
        <w:rPr>
          <w:rFonts w:ascii="Times New Roman" w:eastAsia="Times New Roman" w:hAnsi="Times New Roman" w:cs="Times New Roman"/>
          <w:sz w:val="24"/>
          <w:szCs w:val="24"/>
        </w:rPr>
        <w:t>atisfaction measure</w:t>
      </w:r>
      <w:r w:rsidR="005C1D86" w:rsidRPr="00002113">
        <w:rPr>
          <w:rFonts w:ascii="Times New Roman" w:eastAsia="Times New Roman" w:hAnsi="Times New Roman" w:cs="Times New Roman"/>
          <w:sz w:val="24"/>
          <w:szCs w:val="24"/>
        </w:rPr>
        <w:t>s</w:t>
      </w:r>
      <w:r w:rsidR="004074DB" w:rsidRPr="00002113">
        <w:rPr>
          <w:rFonts w:ascii="Times New Roman" w:eastAsia="Times New Roman" w:hAnsi="Times New Roman" w:cs="Times New Roman"/>
          <w:sz w:val="24"/>
          <w:szCs w:val="24"/>
        </w:rPr>
        <w:t xml:space="preserve"> how </w:t>
      </w:r>
      <w:r w:rsidR="00CC4EAA" w:rsidRPr="00002113">
        <w:rPr>
          <w:rFonts w:ascii="Times New Roman" w:eastAsia="Times New Roman" w:hAnsi="Times New Roman" w:cs="Times New Roman"/>
          <w:sz w:val="24"/>
          <w:szCs w:val="24"/>
        </w:rPr>
        <w:t>well company</w:t>
      </w:r>
      <w:r w:rsidR="005C1D86" w:rsidRPr="00002113">
        <w:rPr>
          <w:rFonts w:ascii="Times New Roman" w:eastAsia="Times New Roman" w:hAnsi="Times New Roman" w:cs="Times New Roman"/>
          <w:sz w:val="24"/>
          <w:szCs w:val="24"/>
        </w:rPr>
        <w:t xml:space="preserve"> goods and services </w:t>
      </w:r>
      <w:r w:rsidR="004074DB" w:rsidRPr="00002113">
        <w:rPr>
          <w:rFonts w:ascii="Times New Roman" w:eastAsia="Times New Roman" w:hAnsi="Times New Roman" w:cs="Times New Roman"/>
          <w:sz w:val="24"/>
          <w:szCs w:val="24"/>
        </w:rPr>
        <w:t xml:space="preserve">meet or </w:t>
      </w:r>
      <w:r w:rsidR="005C1D86" w:rsidRPr="00002113">
        <w:rPr>
          <w:rFonts w:ascii="Times New Roman" w:eastAsia="Times New Roman" w:hAnsi="Times New Roman" w:cs="Times New Roman"/>
          <w:sz w:val="24"/>
          <w:szCs w:val="24"/>
        </w:rPr>
        <w:t>exceed a</w:t>
      </w:r>
      <w:r w:rsidR="004074DB" w:rsidRPr="00002113">
        <w:rPr>
          <w:rFonts w:ascii="Times New Roman" w:eastAsia="Times New Roman" w:hAnsi="Times New Roman" w:cs="Times New Roman"/>
          <w:sz w:val="24"/>
          <w:szCs w:val="24"/>
        </w:rPr>
        <w:t xml:space="preserve"> customer</w:t>
      </w:r>
      <w:r w:rsidR="00CC4EAA" w:rsidRPr="00002113">
        <w:rPr>
          <w:rFonts w:ascii="Times New Roman" w:eastAsia="Times New Roman" w:hAnsi="Times New Roman" w:cs="Times New Roman"/>
          <w:sz w:val="24"/>
          <w:szCs w:val="24"/>
        </w:rPr>
        <w:t xml:space="preserve"> utility</w:t>
      </w:r>
      <w:r w:rsidR="004074DB" w:rsidRPr="00002113">
        <w:rPr>
          <w:rFonts w:ascii="Times New Roman" w:eastAsia="Times New Roman" w:hAnsi="Times New Roman" w:cs="Times New Roman"/>
          <w:sz w:val="24"/>
          <w:szCs w:val="24"/>
        </w:rPr>
        <w:t xml:space="preserve">. </w:t>
      </w:r>
      <w:r w:rsidR="001304EB" w:rsidRPr="00002113">
        <w:rPr>
          <w:rFonts w:ascii="Times New Roman" w:eastAsia="Times New Roman" w:hAnsi="Times New Roman" w:cs="Times New Roman"/>
          <w:sz w:val="24"/>
          <w:szCs w:val="24"/>
        </w:rPr>
        <w:t>In the corporate world,</w:t>
      </w:r>
      <w:r w:rsidR="0063404A" w:rsidRPr="00002113">
        <w:rPr>
          <w:rFonts w:ascii="Times New Roman" w:eastAsia="Times New Roman" w:hAnsi="Times New Roman" w:cs="Times New Roman"/>
          <w:sz w:val="24"/>
          <w:szCs w:val="24"/>
        </w:rPr>
        <w:t xml:space="preserve"> customer’s satisfaction</w:t>
      </w:r>
      <w:r w:rsidR="001304EB" w:rsidRPr="00002113">
        <w:rPr>
          <w:rFonts w:ascii="Times New Roman" w:eastAsia="Times New Roman" w:hAnsi="Times New Roman" w:cs="Times New Roman"/>
          <w:sz w:val="24"/>
          <w:szCs w:val="24"/>
        </w:rPr>
        <w:t xml:space="preserve"> is regarded</w:t>
      </w:r>
      <w:r w:rsidR="0063404A" w:rsidRPr="00002113">
        <w:rPr>
          <w:rFonts w:ascii="Times New Roman" w:eastAsia="Times New Roman" w:hAnsi="Times New Roman" w:cs="Times New Roman"/>
          <w:sz w:val="24"/>
          <w:szCs w:val="24"/>
        </w:rPr>
        <w:t xml:space="preserve"> as</w:t>
      </w:r>
      <w:r w:rsidR="001304EB" w:rsidRPr="00002113">
        <w:rPr>
          <w:rFonts w:ascii="Times New Roman" w:eastAsia="Times New Roman" w:hAnsi="Times New Roman" w:cs="Times New Roman"/>
          <w:sz w:val="24"/>
          <w:szCs w:val="24"/>
        </w:rPr>
        <w:t xml:space="preserve"> performance indicator. </w:t>
      </w:r>
    </w:p>
    <w:p w:rsidR="004074DB" w:rsidRPr="00002113" w:rsidRDefault="006123AB" w:rsidP="00211B7E">
      <w:pPr>
        <w:tabs>
          <w:tab w:val="left" w:pos="7290"/>
        </w:tabs>
        <w:spacing w:line="480" w:lineRule="auto"/>
        <w:jc w:val="both"/>
        <w:rPr>
          <w:rFonts w:ascii="Times New Roman" w:eastAsia="Times New Roman" w:hAnsi="Times New Roman" w:cs="Times New Roman"/>
          <w:sz w:val="24"/>
          <w:szCs w:val="24"/>
        </w:rPr>
      </w:pPr>
      <w:proofErr w:type="spellStart"/>
      <w:r w:rsidRPr="00002113">
        <w:rPr>
          <w:rFonts w:ascii="Times New Roman" w:eastAsia="Times New Roman" w:hAnsi="Times New Roman" w:cs="Times New Roman"/>
          <w:sz w:val="24"/>
          <w:szCs w:val="24"/>
        </w:rPr>
        <w:t>Selvam</w:t>
      </w:r>
      <w:proofErr w:type="spellEnd"/>
      <w:r w:rsidRPr="00002113">
        <w:rPr>
          <w:rFonts w:ascii="Times New Roman" w:eastAsia="Times New Roman" w:hAnsi="Times New Roman" w:cs="Times New Roman"/>
          <w:sz w:val="24"/>
          <w:szCs w:val="24"/>
        </w:rPr>
        <w:t>, (201</w:t>
      </w:r>
      <w:r w:rsidR="004804CE" w:rsidRPr="00002113">
        <w:rPr>
          <w:rFonts w:ascii="Times New Roman" w:eastAsia="Times New Roman" w:hAnsi="Times New Roman" w:cs="Times New Roman"/>
          <w:sz w:val="24"/>
          <w:szCs w:val="24"/>
        </w:rPr>
        <w:t>6</w:t>
      </w:r>
      <w:r w:rsidR="004074DB" w:rsidRPr="00002113">
        <w:rPr>
          <w:rFonts w:ascii="Times New Roman" w:eastAsia="Times New Roman" w:hAnsi="Times New Roman" w:cs="Times New Roman"/>
          <w:sz w:val="24"/>
          <w:szCs w:val="24"/>
        </w:rPr>
        <w:t xml:space="preserve">) </w:t>
      </w:r>
      <w:r w:rsidR="00554F5A" w:rsidRPr="00002113">
        <w:rPr>
          <w:rFonts w:ascii="Times New Roman" w:eastAsia="Times New Roman" w:hAnsi="Times New Roman" w:cs="Times New Roman"/>
          <w:sz w:val="24"/>
          <w:szCs w:val="24"/>
        </w:rPr>
        <w:t>emphasized</w:t>
      </w:r>
      <w:r w:rsidR="004074DB" w:rsidRPr="00002113">
        <w:rPr>
          <w:rFonts w:ascii="Times New Roman" w:eastAsia="Times New Roman" w:hAnsi="Times New Roman" w:cs="Times New Roman"/>
          <w:sz w:val="24"/>
          <w:szCs w:val="24"/>
        </w:rPr>
        <w:t xml:space="preserve"> </w:t>
      </w:r>
      <w:r w:rsidR="00554F5A" w:rsidRPr="00002113">
        <w:rPr>
          <w:rFonts w:ascii="Times New Roman" w:eastAsia="Times New Roman" w:hAnsi="Times New Roman" w:cs="Times New Roman"/>
          <w:sz w:val="24"/>
          <w:szCs w:val="24"/>
        </w:rPr>
        <w:t>that it is necessar</w:t>
      </w:r>
      <w:r w:rsidR="0063404A" w:rsidRPr="00002113">
        <w:rPr>
          <w:rFonts w:ascii="Times New Roman" w:eastAsia="Times New Roman" w:hAnsi="Times New Roman" w:cs="Times New Roman"/>
          <w:sz w:val="24"/>
          <w:szCs w:val="24"/>
        </w:rPr>
        <w:t xml:space="preserve">y to assess a company </w:t>
      </w:r>
      <w:r w:rsidR="00554F5A" w:rsidRPr="00002113">
        <w:rPr>
          <w:rFonts w:ascii="Times New Roman" w:eastAsia="Times New Roman" w:hAnsi="Times New Roman" w:cs="Times New Roman"/>
          <w:sz w:val="24"/>
          <w:szCs w:val="24"/>
        </w:rPr>
        <w:t xml:space="preserve">efficiency from </w:t>
      </w:r>
      <w:r w:rsidR="0063404A" w:rsidRPr="00002113">
        <w:rPr>
          <w:rFonts w:ascii="Times New Roman" w:eastAsia="Times New Roman" w:hAnsi="Times New Roman" w:cs="Times New Roman"/>
          <w:sz w:val="24"/>
          <w:szCs w:val="24"/>
        </w:rPr>
        <w:t>o</w:t>
      </w:r>
      <w:r w:rsidR="00554F5A" w:rsidRPr="00002113">
        <w:rPr>
          <w:rFonts w:ascii="Times New Roman" w:eastAsia="Times New Roman" w:hAnsi="Times New Roman" w:cs="Times New Roman"/>
          <w:sz w:val="24"/>
          <w:szCs w:val="24"/>
        </w:rPr>
        <w:t>the</w:t>
      </w:r>
      <w:r w:rsidR="0063404A" w:rsidRPr="00002113">
        <w:rPr>
          <w:rFonts w:ascii="Times New Roman" w:eastAsia="Times New Roman" w:hAnsi="Times New Roman" w:cs="Times New Roman"/>
          <w:sz w:val="24"/>
          <w:szCs w:val="24"/>
        </w:rPr>
        <w:t>r</w:t>
      </w:r>
      <w:r w:rsidR="00554F5A" w:rsidRPr="00002113">
        <w:rPr>
          <w:rFonts w:ascii="Times New Roman" w:eastAsia="Times New Roman" w:hAnsi="Times New Roman" w:cs="Times New Roman"/>
          <w:sz w:val="24"/>
          <w:szCs w:val="24"/>
        </w:rPr>
        <w:t xml:space="preserve"> perspectives</w:t>
      </w:r>
      <w:r w:rsidR="0063404A" w:rsidRPr="00002113">
        <w:rPr>
          <w:rFonts w:ascii="Times New Roman" w:eastAsia="Times New Roman" w:hAnsi="Times New Roman" w:cs="Times New Roman"/>
          <w:sz w:val="24"/>
          <w:szCs w:val="24"/>
        </w:rPr>
        <w:t>, i.e.</w:t>
      </w:r>
      <w:r w:rsidR="004D4D07" w:rsidRPr="00002113">
        <w:rPr>
          <w:rFonts w:ascii="Times New Roman" w:eastAsia="Times New Roman" w:hAnsi="Times New Roman" w:cs="Times New Roman"/>
          <w:sz w:val="24"/>
          <w:szCs w:val="24"/>
        </w:rPr>
        <w:t xml:space="preserve"> </w:t>
      </w:r>
      <w:r w:rsidR="00291070" w:rsidRPr="00002113">
        <w:rPr>
          <w:rFonts w:ascii="Times New Roman" w:eastAsia="Times New Roman" w:hAnsi="Times New Roman" w:cs="Times New Roman"/>
          <w:sz w:val="24"/>
          <w:szCs w:val="24"/>
        </w:rPr>
        <w:t>employee and customer happiness.</w:t>
      </w:r>
      <w:r w:rsidR="004074DB" w:rsidRPr="00002113">
        <w:rPr>
          <w:rFonts w:ascii="Times New Roman" w:eastAsia="Times New Roman" w:hAnsi="Times New Roman" w:cs="Times New Roman"/>
          <w:sz w:val="24"/>
          <w:szCs w:val="24"/>
        </w:rPr>
        <w:t xml:space="preserve"> </w:t>
      </w:r>
      <w:r w:rsidR="006A749E" w:rsidRPr="00002113">
        <w:rPr>
          <w:rFonts w:ascii="Times New Roman" w:eastAsia="Times New Roman" w:hAnsi="Times New Roman" w:cs="Times New Roman"/>
          <w:sz w:val="24"/>
          <w:szCs w:val="24"/>
        </w:rPr>
        <w:t xml:space="preserve">Customers desire that companies deliver </w:t>
      </w:r>
      <w:r w:rsidR="004D4D07" w:rsidRPr="00002113">
        <w:rPr>
          <w:rFonts w:ascii="Times New Roman" w:eastAsia="Times New Roman" w:hAnsi="Times New Roman" w:cs="Times New Roman"/>
          <w:sz w:val="24"/>
          <w:szCs w:val="24"/>
        </w:rPr>
        <w:t>expected goods and services that will satisfy their immediate need.</w:t>
      </w:r>
      <w:r w:rsidR="004074DB" w:rsidRPr="00002113">
        <w:rPr>
          <w:rFonts w:ascii="Times New Roman" w:eastAsia="Times New Roman" w:hAnsi="Times New Roman" w:cs="Times New Roman"/>
          <w:sz w:val="24"/>
          <w:szCs w:val="24"/>
        </w:rPr>
        <w:t xml:space="preserve"> The customer is </w:t>
      </w:r>
      <w:r w:rsidR="005F302B" w:rsidRPr="00002113">
        <w:rPr>
          <w:rFonts w:ascii="Times New Roman" w:eastAsia="Times New Roman" w:hAnsi="Times New Roman" w:cs="Times New Roman"/>
          <w:sz w:val="24"/>
          <w:szCs w:val="24"/>
        </w:rPr>
        <w:t xml:space="preserve">the center of attention for business improvement </w:t>
      </w:r>
      <w:r w:rsidR="004D4D07" w:rsidRPr="00002113">
        <w:rPr>
          <w:rFonts w:ascii="Times New Roman" w:eastAsia="Times New Roman" w:hAnsi="Times New Roman" w:cs="Times New Roman"/>
          <w:sz w:val="24"/>
          <w:szCs w:val="24"/>
        </w:rPr>
        <w:t>(</w:t>
      </w:r>
      <w:proofErr w:type="spellStart"/>
      <w:r w:rsidR="004D4D07" w:rsidRPr="00002113">
        <w:rPr>
          <w:rFonts w:ascii="Times New Roman" w:eastAsia="Times New Roman" w:hAnsi="Times New Roman" w:cs="Times New Roman"/>
          <w:sz w:val="24"/>
          <w:szCs w:val="24"/>
        </w:rPr>
        <w:t>Selvam</w:t>
      </w:r>
      <w:proofErr w:type="spellEnd"/>
      <w:r w:rsidR="004D4D07" w:rsidRPr="00002113">
        <w:rPr>
          <w:rFonts w:ascii="Times New Roman" w:eastAsia="Times New Roman" w:hAnsi="Times New Roman" w:cs="Times New Roman"/>
          <w:sz w:val="24"/>
          <w:szCs w:val="24"/>
        </w:rPr>
        <w:t>, 201</w:t>
      </w:r>
      <w:r w:rsidR="004804CE" w:rsidRPr="00002113">
        <w:rPr>
          <w:rFonts w:ascii="Times New Roman" w:eastAsia="Times New Roman" w:hAnsi="Times New Roman" w:cs="Times New Roman"/>
          <w:sz w:val="24"/>
          <w:szCs w:val="24"/>
        </w:rPr>
        <w:t>6</w:t>
      </w:r>
      <w:r w:rsidR="004074DB" w:rsidRPr="00002113">
        <w:rPr>
          <w:rFonts w:ascii="Times New Roman" w:eastAsia="Times New Roman" w:hAnsi="Times New Roman" w:cs="Times New Roman"/>
          <w:sz w:val="24"/>
          <w:szCs w:val="24"/>
        </w:rPr>
        <w:t xml:space="preserve">). The companies must </w:t>
      </w:r>
      <w:r w:rsidR="00C27463" w:rsidRPr="00002113">
        <w:rPr>
          <w:rFonts w:ascii="Times New Roman" w:eastAsia="Times New Roman" w:hAnsi="Times New Roman" w:cs="Times New Roman"/>
          <w:sz w:val="24"/>
          <w:szCs w:val="24"/>
        </w:rPr>
        <w:t>comprehend</w:t>
      </w:r>
      <w:r w:rsidR="004074DB" w:rsidRPr="00002113">
        <w:rPr>
          <w:rFonts w:ascii="Times New Roman" w:eastAsia="Times New Roman" w:hAnsi="Times New Roman" w:cs="Times New Roman"/>
          <w:sz w:val="24"/>
          <w:szCs w:val="24"/>
        </w:rPr>
        <w:t xml:space="preserve"> customer</w:t>
      </w:r>
      <w:r w:rsidR="00C27463" w:rsidRPr="00002113">
        <w:rPr>
          <w:rFonts w:ascii="Times New Roman" w:eastAsia="Times New Roman" w:hAnsi="Times New Roman" w:cs="Times New Roman"/>
          <w:sz w:val="24"/>
          <w:szCs w:val="24"/>
        </w:rPr>
        <w:t>’s needs</w:t>
      </w:r>
      <w:r w:rsidR="00C72B7B" w:rsidRPr="00002113">
        <w:rPr>
          <w:rFonts w:ascii="Times New Roman" w:eastAsia="Times New Roman" w:hAnsi="Times New Roman" w:cs="Times New Roman"/>
          <w:sz w:val="24"/>
          <w:szCs w:val="24"/>
        </w:rPr>
        <w:t>,</w:t>
      </w:r>
      <w:r w:rsidR="004074DB" w:rsidRPr="00002113">
        <w:rPr>
          <w:rFonts w:ascii="Times New Roman" w:eastAsia="Times New Roman" w:hAnsi="Times New Roman" w:cs="Times New Roman"/>
          <w:sz w:val="24"/>
          <w:szCs w:val="24"/>
        </w:rPr>
        <w:t xml:space="preserve"> </w:t>
      </w:r>
      <w:r w:rsidR="00156BED" w:rsidRPr="00002113">
        <w:rPr>
          <w:rFonts w:ascii="Times New Roman" w:eastAsia="Times New Roman" w:hAnsi="Times New Roman" w:cs="Times New Roman"/>
          <w:sz w:val="24"/>
          <w:szCs w:val="24"/>
        </w:rPr>
        <w:t>prevent flaws</w:t>
      </w:r>
      <w:r w:rsidR="004074DB" w:rsidRPr="00002113">
        <w:rPr>
          <w:rFonts w:ascii="Times New Roman" w:eastAsia="Times New Roman" w:hAnsi="Times New Roman" w:cs="Times New Roman"/>
          <w:sz w:val="24"/>
          <w:szCs w:val="24"/>
        </w:rPr>
        <w:t xml:space="preserve"> and improve the perce</w:t>
      </w:r>
      <w:r w:rsidR="00C27463" w:rsidRPr="00002113">
        <w:rPr>
          <w:rFonts w:ascii="Times New Roman" w:eastAsia="Times New Roman" w:hAnsi="Times New Roman" w:cs="Times New Roman"/>
          <w:sz w:val="24"/>
          <w:szCs w:val="24"/>
        </w:rPr>
        <w:t>ption of</w:t>
      </w:r>
      <w:r w:rsidR="004074DB" w:rsidRPr="00002113">
        <w:rPr>
          <w:rFonts w:ascii="Times New Roman" w:eastAsia="Times New Roman" w:hAnsi="Times New Roman" w:cs="Times New Roman"/>
          <w:sz w:val="24"/>
          <w:szCs w:val="24"/>
        </w:rPr>
        <w:t xml:space="preserve"> </w:t>
      </w:r>
      <w:r w:rsidR="00C27463" w:rsidRPr="00002113">
        <w:rPr>
          <w:rFonts w:ascii="Times New Roman" w:eastAsia="Times New Roman" w:hAnsi="Times New Roman" w:cs="Times New Roman"/>
          <w:sz w:val="24"/>
          <w:szCs w:val="24"/>
        </w:rPr>
        <w:t xml:space="preserve">the </w:t>
      </w:r>
      <w:r w:rsidR="004074DB" w:rsidRPr="00002113">
        <w:rPr>
          <w:rFonts w:ascii="Times New Roman" w:eastAsia="Times New Roman" w:hAnsi="Times New Roman" w:cs="Times New Roman"/>
          <w:sz w:val="24"/>
          <w:szCs w:val="24"/>
        </w:rPr>
        <w:t>services</w:t>
      </w:r>
      <w:r w:rsidR="00C27463" w:rsidRPr="00002113">
        <w:rPr>
          <w:rFonts w:ascii="Times New Roman" w:eastAsia="Times New Roman" w:hAnsi="Times New Roman" w:cs="Times New Roman"/>
          <w:sz w:val="24"/>
          <w:szCs w:val="24"/>
        </w:rPr>
        <w:t xml:space="preserve"> quality</w:t>
      </w:r>
      <w:r w:rsidR="004074DB" w:rsidRPr="00002113">
        <w:rPr>
          <w:rFonts w:ascii="Times New Roman" w:eastAsia="Times New Roman" w:hAnsi="Times New Roman" w:cs="Times New Roman"/>
          <w:sz w:val="24"/>
          <w:szCs w:val="24"/>
        </w:rPr>
        <w:t xml:space="preserve">, in a </w:t>
      </w:r>
      <w:r w:rsidR="00C27463" w:rsidRPr="00002113">
        <w:rPr>
          <w:rFonts w:ascii="Times New Roman" w:eastAsia="Times New Roman" w:hAnsi="Times New Roman" w:cs="Times New Roman"/>
          <w:sz w:val="24"/>
          <w:szCs w:val="24"/>
        </w:rPr>
        <w:t xml:space="preserve">market where competition is fierce, </w:t>
      </w:r>
      <w:r w:rsidR="004074DB" w:rsidRPr="00002113">
        <w:rPr>
          <w:rFonts w:ascii="Times New Roman" w:eastAsia="Times New Roman" w:hAnsi="Times New Roman" w:cs="Times New Roman"/>
          <w:sz w:val="24"/>
          <w:szCs w:val="24"/>
        </w:rPr>
        <w:t xml:space="preserve">and </w:t>
      </w:r>
      <w:r w:rsidR="00C27463" w:rsidRPr="00002113">
        <w:rPr>
          <w:rFonts w:ascii="Times New Roman" w:eastAsia="Times New Roman" w:hAnsi="Times New Roman" w:cs="Times New Roman"/>
          <w:sz w:val="24"/>
          <w:szCs w:val="24"/>
        </w:rPr>
        <w:t xml:space="preserve">ensure </w:t>
      </w:r>
      <w:r w:rsidR="004074DB" w:rsidRPr="00002113">
        <w:rPr>
          <w:rFonts w:ascii="Times New Roman" w:eastAsia="Times New Roman" w:hAnsi="Times New Roman" w:cs="Times New Roman"/>
          <w:sz w:val="24"/>
          <w:szCs w:val="24"/>
        </w:rPr>
        <w:t xml:space="preserve">value </w:t>
      </w:r>
      <w:r w:rsidR="00C27463" w:rsidRPr="00002113">
        <w:rPr>
          <w:rFonts w:ascii="Times New Roman" w:eastAsia="Times New Roman" w:hAnsi="Times New Roman" w:cs="Times New Roman"/>
          <w:sz w:val="24"/>
          <w:szCs w:val="24"/>
        </w:rPr>
        <w:t xml:space="preserve">addition </w:t>
      </w:r>
      <w:r w:rsidR="00C97EFD" w:rsidRPr="00002113">
        <w:rPr>
          <w:rFonts w:ascii="Times New Roman" w:eastAsia="Times New Roman" w:hAnsi="Times New Roman" w:cs="Times New Roman"/>
          <w:sz w:val="24"/>
          <w:szCs w:val="24"/>
        </w:rPr>
        <w:t>to their product</w:t>
      </w:r>
      <w:r w:rsidR="004074DB" w:rsidRPr="00002113">
        <w:rPr>
          <w:rFonts w:ascii="Times New Roman" w:eastAsia="Times New Roman" w:hAnsi="Times New Roman" w:cs="Times New Roman"/>
          <w:sz w:val="24"/>
          <w:szCs w:val="24"/>
        </w:rPr>
        <w:t xml:space="preserve">. Customer satisfaction </w:t>
      </w:r>
      <w:r w:rsidR="00254DFA" w:rsidRPr="00002113">
        <w:rPr>
          <w:rFonts w:ascii="Times New Roman" w:eastAsia="Times New Roman" w:hAnsi="Times New Roman" w:cs="Times New Roman"/>
          <w:sz w:val="24"/>
          <w:szCs w:val="24"/>
        </w:rPr>
        <w:t>raises</w:t>
      </w:r>
      <w:r w:rsidR="004074DB" w:rsidRPr="00002113">
        <w:rPr>
          <w:rFonts w:ascii="Times New Roman" w:eastAsia="Times New Roman" w:hAnsi="Times New Roman" w:cs="Times New Roman"/>
          <w:sz w:val="24"/>
          <w:szCs w:val="24"/>
        </w:rPr>
        <w:t xml:space="preserve"> willingness-to-pay and </w:t>
      </w:r>
      <w:r w:rsidR="00254DFA" w:rsidRPr="00002113">
        <w:rPr>
          <w:rFonts w:ascii="Times New Roman" w:eastAsia="Times New Roman" w:hAnsi="Times New Roman" w:cs="Times New Roman"/>
          <w:sz w:val="24"/>
          <w:szCs w:val="24"/>
        </w:rPr>
        <w:t>a company creates value as a result</w:t>
      </w:r>
      <w:r w:rsidR="004074DB" w:rsidRPr="00002113">
        <w:rPr>
          <w:rFonts w:ascii="Times New Roman" w:eastAsia="Times New Roman" w:hAnsi="Times New Roman" w:cs="Times New Roman"/>
          <w:sz w:val="24"/>
          <w:szCs w:val="24"/>
        </w:rPr>
        <w:t xml:space="preserve"> (Barney and Clark, 2007). </w:t>
      </w:r>
      <w:r w:rsidR="00C97EFD" w:rsidRPr="00002113">
        <w:rPr>
          <w:rFonts w:ascii="Times New Roman" w:eastAsia="Times New Roman" w:hAnsi="Times New Roman" w:cs="Times New Roman"/>
          <w:sz w:val="24"/>
          <w:szCs w:val="24"/>
        </w:rPr>
        <w:t xml:space="preserve">An analytical tool known as </w:t>
      </w:r>
      <w:r w:rsidR="006A355E" w:rsidRPr="00002113">
        <w:rPr>
          <w:rFonts w:ascii="Times New Roman" w:eastAsia="Times New Roman" w:hAnsi="Times New Roman" w:cs="Times New Roman"/>
          <w:sz w:val="24"/>
          <w:szCs w:val="24"/>
        </w:rPr>
        <w:t>enviro</w:t>
      </w:r>
      <w:r w:rsidR="00C97EFD" w:rsidRPr="00002113">
        <w:rPr>
          <w:rFonts w:ascii="Times New Roman" w:eastAsia="Times New Roman" w:hAnsi="Times New Roman" w:cs="Times New Roman"/>
          <w:sz w:val="24"/>
          <w:szCs w:val="24"/>
        </w:rPr>
        <w:t>nmental performance indicator is used to compare different firms</w:t>
      </w:r>
      <w:r w:rsidR="006A355E" w:rsidRPr="00002113">
        <w:rPr>
          <w:rFonts w:ascii="Times New Roman" w:eastAsia="Times New Roman" w:hAnsi="Times New Roman" w:cs="Times New Roman"/>
          <w:sz w:val="24"/>
          <w:szCs w:val="24"/>
        </w:rPr>
        <w:t xml:space="preserve"> within an industry with regard to specific environmental features.</w:t>
      </w:r>
      <w:r w:rsidR="00554F5A" w:rsidRPr="00002113">
        <w:rPr>
          <w:rFonts w:ascii="Times New Roman" w:eastAsia="Times New Roman" w:hAnsi="Times New Roman" w:cs="Times New Roman"/>
          <w:sz w:val="24"/>
          <w:szCs w:val="24"/>
        </w:rPr>
        <w:t xml:space="preserve"> </w:t>
      </w:r>
      <w:r w:rsidR="00291070" w:rsidRPr="00002113">
        <w:rPr>
          <w:rFonts w:ascii="Times New Roman" w:eastAsia="Times New Roman" w:hAnsi="Times New Roman" w:cs="Times New Roman"/>
          <w:sz w:val="24"/>
          <w:szCs w:val="24"/>
        </w:rPr>
        <w:t xml:space="preserve"> </w:t>
      </w:r>
    </w:p>
    <w:p w:rsidR="004074DB" w:rsidRPr="00002113" w:rsidRDefault="00D84316" w:rsidP="00211B7E">
      <w:pPr>
        <w:spacing w:line="480" w:lineRule="auto"/>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T</w:t>
      </w:r>
      <w:r w:rsidR="00C80C34" w:rsidRPr="00002113">
        <w:rPr>
          <w:rFonts w:ascii="Times New Roman" w:eastAsia="Times New Roman" w:hAnsi="Times New Roman" w:cs="Times New Roman"/>
          <w:sz w:val="24"/>
          <w:szCs w:val="24"/>
        </w:rPr>
        <w:t>he decline of environmental quality has been regarded as a pressing concern, the world over</w:t>
      </w:r>
      <w:r w:rsidR="004074DB" w:rsidRPr="00002113">
        <w:rPr>
          <w:rFonts w:ascii="Times New Roman" w:eastAsia="Times New Roman" w:hAnsi="Times New Roman" w:cs="Times New Roman"/>
          <w:sz w:val="24"/>
          <w:szCs w:val="24"/>
        </w:rPr>
        <w:t xml:space="preserve">. </w:t>
      </w:r>
      <w:r w:rsidR="003D7734" w:rsidRPr="00002113">
        <w:rPr>
          <w:rFonts w:ascii="Times New Roman" w:eastAsia="Times New Roman" w:hAnsi="Times New Roman" w:cs="Times New Roman"/>
          <w:sz w:val="24"/>
          <w:szCs w:val="24"/>
        </w:rPr>
        <w:t>Increasing</w:t>
      </w:r>
      <w:r w:rsidR="00EA72DA" w:rsidRPr="00002113">
        <w:rPr>
          <w:rFonts w:ascii="Times New Roman" w:eastAsia="Times New Roman" w:hAnsi="Times New Roman" w:cs="Times New Roman"/>
          <w:sz w:val="24"/>
          <w:szCs w:val="24"/>
        </w:rPr>
        <w:t xml:space="preserve"> number of companies</w:t>
      </w:r>
      <w:r w:rsidR="003D7734" w:rsidRPr="00002113">
        <w:rPr>
          <w:rFonts w:ascii="Times New Roman" w:eastAsia="Times New Roman" w:hAnsi="Times New Roman" w:cs="Times New Roman"/>
          <w:sz w:val="24"/>
          <w:szCs w:val="24"/>
        </w:rPr>
        <w:t xml:space="preserve"> is one major cause of increasing pollution and quick depletion of environmental resources</w:t>
      </w:r>
      <w:r w:rsidR="004074DB" w:rsidRPr="00002113">
        <w:rPr>
          <w:rFonts w:ascii="Times New Roman" w:eastAsia="Times New Roman" w:hAnsi="Times New Roman" w:cs="Times New Roman"/>
          <w:sz w:val="24"/>
          <w:szCs w:val="24"/>
        </w:rPr>
        <w:t xml:space="preserve"> (</w:t>
      </w:r>
      <w:proofErr w:type="spellStart"/>
      <w:r w:rsidR="004074DB" w:rsidRPr="00002113">
        <w:rPr>
          <w:rFonts w:ascii="Times New Roman" w:eastAsia="Times New Roman" w:hAnsi="Times New Roman" w:cs="Times New Roman"/>
          <w:sz w:val="24"/>
          <w:szCs w:val="24"/>
        </w:rPr>
        <w:t>Vasanth</w:t>
      </w:r>
      <w:proofErr w:type="spellEnd"/>
      <w:r w:rsidR="004074DB" w:rsidRPr="00002113">
        <w:rPr>
          <w:rFonts w:ascii="Times New Roman" w:eastAsia="Times New Roman" w:hAnsi="Times New Roman" w:cs="Times New Roman"/>
          <w:sz w:val="24"/>
          <w:szCs w:val="24"/>
        </w:rPr>
        <w:t xml:space="preserve"> et al., 2015</w:t>
      </w:r>
      <w:r w:rsidR="004804CE" w:rsidRPr="00002113">
        <w:rPr>
          <w:rFonts w:ascii="Times New Roman" w:eastAsia="Times New Roman" w:hAnsi="Times New Roman" w:cs="Times New Roman"/>
          <w:sz w:val="24"/>
          <w:szCs w:val="24"/>
          <w:vertAlign w:val="subscript"/>
        </w:rPr>
        <w:t>a</w:t>
      </w:r>
      <w:r w:rsidR="004074DB" w:rsidRPr="00002113">
        <w:rPr>
          <w:rFonts w:ascii="Times New Roman" w:eastAsia="Times New Roman" w:hAnsi="Times New Roman" w:cs="Times New Roman"/>
          <w:sz w:val="24"/>
          <w:szCs w:val="24"/>
        </w:rPr>
        <w:t xml:space="preserve">). </w:t>
      </w:r>
      <w:r w:rsidR="00D47DE9" w:rsidRPr="00002113">
        <w:rPr>
          <w:rFonts w:ascii="Times New Roman" w:eastAsia="Times New Roman" w:hAnsi="Times New Roman" w:cs="Times New Roman"/>
          <w:sz w:val="24"/>
          <w:szCs w:val="24"/>
        </w:rPr>
        <w:t>To better serve the needs of the customers, organizational structures must be modified.</w:t>
      </w:r>
      <w:r w:rsidR="004074DB" w:rsidRPr="00002113">
        <w:rPr>
          <w:rFonts w:ascii="Times New Roman" w:eastAsia="Times New Roman" w:hAnsi="Times New Roman" w:cs="Times New Roman"/>
          <w:sz w:val="24"/>
          <w:szCs w:val="24"/>
        </w:rPr>
        <w:t xml:space="preserve"> </w:t>
      </w:r>
      <w:r w:rsidR="000A7520" w:rsidRPr="00002113">
        <w:rPr>
          <w:rFonts w:ascii="Times New Roman" w:eastAsia="Times New Roman" w:hAnsi="Times New Roman" w:cs="Times New Roman"/>
          <w:sz w:val="24"/>
          <w:szCs w:val="24"/>
        </w:rPr>
        <w:t>The chosen activities that contribute to the satisfaction of various stakeholder groups include ethical advertising, improved product quality and safety</w:t>
      </w:r>
      <w:r w:rsidRPr="00002113">
        <w:rPr>
          <w:rFonts w:ascii="Times New Roman" w:eastAsia="Times New Roman" w:hAnsi="Times New Roman" w:cs="Times New Roman"/>
          <w:sz w:val="24"/>
          <w:szCs w:val="24"/>
        </w:rPr>
        <w:t xml:space="preserve"> net.</w:t>
      </w:r>
      <w:r w:rsidR="000A7520" w:rsidRPr="00002113">
        <w:rPr>
          <w:rFonts w:ascii="Times New Roman" w:eastAsia="Times New Roman" w:hAnsi="Times New Roman" w:cs="Times New Roman"/>
          <w:sz w:val="24"/>
          <w:szCs w:val="24"/>
        </w:rPr>
        <w:t xml:space="preserve"> </w:t>
      </w:r>
      <w:r w:rsidR="004074DB" w:rsidRPr="00002113">
        <w:rPr>
          <w:rFonts w:ascii="Times New Roman" w:eastAsia="Times New Roman" w:hAnsi="Times New Roman" w:cs="Times New Roman"/>
          <w:sz w:val="24"/>
          <w:szCs w:val="24"/>
        </w:rPr>
        <w:lastRenderedPageBreak/>
        <w:t>(</w:t>
      </w:r>
      <w:proofErr w:type="spellStart"/>
      <w:r w:rsidR="004074DB" w:rsidRPr="00002113">
        <w:rPr>
          <w:rFonts w:ascii="Times New Roman" w:eastAsia="Times New Roman" w:hAnsi="Times New Roman" w:cs="Times New Roman"/>
          <w:sz w:val="24"/>
          <w:szCs w:val="24"/>
        </w:rPr>
        <w:t>Agle</w:t>
      </w:r>
      <w:proofErr w:type="spellEnd"/>
      <w:r w:rsidR="009C0440" w:rsidRPr="00002113">
        <w:rPr>
          <w:rFonts w:ascii="Times New Roman" w:eastAsia="Times New Roman" w:hAnsi="Times New Roman" w:cs="Times New Roman"/>
          <w:sz w:val="24"/>
          <w:szCs w:val="24"/>
        </w:rPr>
        <w:t xml:space="preserve"> </w:t>
      </w:r>
      <w:r w:rsidR="004074DB" w:rsidRPr="00002113">
        <w:rPr>
          <w:rFonts w:ascii="Times New Roman" w:eastAsia="Times New Roman" w:hAnsi="Times New Roman" w:cs="Times New Roman"/>
          <w:i/>
          <w:sz w:val="24"/>
          <w:szCs w:val="24"/>
        </w:rPr>
        <w:t>et al</w:t>
      </w:r>
      <w:r w:rsidR="004074DB" w:rsidRPr="00002113">
        <w:rPr>
          <w:rFonts w:ascii="Times New Roman" w:eastAsia="Times New Roman" w:hAnsi="Times New Roman" w:cs="Times New Roman"/>
          <w:sz w:val="24"/>
          <w:szCs w:val="24"/>
        </w:rPr>
        <w:t>., 1999</w:t>
      </w:r>
      <w:r w:rsidRPr="00002113">
        <w:rPr>
          <w:rFonts w:ascii="Times New Roman" w:eastAsia="Times New Roman" w:hAnsi="Times New Roman" w:cs="Times New Roman"/>
          <w:sz w:val="24"/>
          <w:szCs w:val="24"/>
        </w:rPr>
        <w:t>)</w:t>
      </w:r>
      <w:r w:rsidR="004074DB" w:rsidRPr="00002113">
        <w:rPr>
          <w:rFonts w:ascii="Times New Roman" w:eastAsia="Times New Roman" w:hAnsi="Times New Roman" w:cs="Times New Roman"/>
          <w:sz w:val="24"/>
          <w:szCs w:val="24"/>
        </w:rPr>
        <w:t xml:space="preserve">. </w:t>
      </w:r>
      <w:r w:rsidRPr="00002113">
        <w:rPr>
          <w:rFonts w:ascii="Times New Roman" w:eastAsia="Times New Roman" w:hAnsi="Times New Roman" w:cs="Times New Roman"/>
          <w:sz w:val="24"/>
          <w:szCs w:val="24"/>
        </w:rPr>
        <w:t>T</w:t>
      </w:r>
      <w:r w:rsidR="00F733D6" w:rsidRPr="00002113">
        <w:rPr>
          <w:rFonts w:ascii="Times New Roman" w:eastAsia="Times New Roman" w:hAnsi="Times New Roman" w:cs="Times New Roman"/>
          <w:sz w:val="24"/>
          <w:szCs w:val="24"/>
        </w:rPr>
        <w:t>he concept of business performance is built on meeting the needs of the stakeholders.</w:t>
      </w:r>
      <w:r w:rsidR="004074DB" w:rsidRPr="00002113">
        <w:rPr>
          <w:rFonts w:ascii="Times New Roman" w:eastAsia="Times New Roman" w:hAnsi="Times New Roman" w:cs="Times New Roman"/>
          <w:sz w:val="24"/>
          <w:szCs w:val="24"/>
        </w:rPr>
        <w:t xml:space="preserve"> </w:t>
      </w:r>
      <w:r w:rsidR="00A54B3C" w:rsidRPr="00002113">
        <w:rPr>
          <w:rFonts w:ascii="Times New Roman" w:eastAsia="Times New Roman" w:hAnsi="Times New Roman" w:cs="Times New Roman"/>
          <w:sz w:val="24"/>
          <w:szCs w:val="24"/>
        </w:rPr>
        <w:t xml:space="preserve">Information on the environment would undoubtedly aid businesses in making </w:t>
      </w:r>
      <w:r w:rsidR="00265BEE" w:rsidRPr="00002113">
        <w:rPr>
          <w:rFonts w:ascii="Times New Roman" w:eastAsia="Times New Roman" w:hAnsi="Times New Roman" w:cs="Times New Roman"/>
          <w:sz w:val="24"/>
          <w:szCs w:val="24"/>
        </w:rPr>
        <w:t>internal and external decisions</w:t>
      </w:r>
      <w:r w:rsidR="004804CE" w:rsidRPr="00002113">
        <w:rPr>
          <w:rFonts w:ascii="Times New Roman" w:eastAsia="Times New Roman" w:hAnsi="Times New Roman" w:cs="Times New Roman"/>
          <w:sz w:val="24"/>
          <w:szCs w:val="24"/>
        </w:rPr>
        <w:t xml:space="preserve"> (</w:t>
      </w:r>
      <w:proofErr w:type="spellStart"/>
      <w:r w:rsidR="004804CE" w:rsidRPr="00002113">
        <w:rPr>
          <w:rFonts w:ascii="Times New Roman" w:eastAsia="Times New Roman" w:hAnsi="Times New Roman" w:cs="Times New Roman"/>
          <w:sz w:val="24"/>
          <w:szCs w:val="24"/>
        </w:rPr>
        <w:t>Vasanth</w:t>
      </w:r>
      <w:proofErr w:type="spellEnd"/>
      <w:r w:rsidR="004804CE" w:rsidRPr="00002113">
        <w:rPr>
          <w:rFonts w:ascii="Times New Roman" w:eastAsia="Times New Roman" w:hAnsi="Times New Roman" w:cs="Times New Roman"/>
          <w:sz w:val="24"/>
          <w:szCs w:val="24"/>
        </w:rPr>
        <w:t>, et al., 2015a</w:t>
      </w:r>
      <w:r w:rsidRPr="00002113">
        <w:rPr>
          <w:rFonts w:ascii="Times New Roman" w:eastAsia="Times New Roman" w:hAnsi="Times New Roman" w:cs="Times New Roman"/>
          <w:sz w:val="24"/>
          <w:szCs w:val="24"/>
        </w:rPr>
        <w:t>).</w:t>
      </w:r>
      <w:r w:rsidR="004074DB" w:rsidRPr="00002113">
        <w:rPr>
          <w:rFonts w:ascii="Times New Roman" w:eastAsia="Times New Roman" w:hAnsi="Times New Roman" w:cs="Times New Roman"/>
          <w:sz w:val="24"/>
          <w:szCs w:val="24"/>
        </w:rPr>
        <w:t xml:space="preserve"> </w:t>
      </w:r>
      <w:r w:rsidRPr="00002113">
        <w:rPr>
          <w:rFonts w:ascii="Times New Roman" w:eastAsia="Times New Roman" w:hAnsi="Times New Roman" w:cs="Times New Roman"/>
          <w:sz w:val="24"/>
          <w:szCs w:val="24"/>
        </w:rPr>
        <w:t>I</w:t>
      </w:r>
      <w:r w:rsidR="00831E86" w:rsidRPr="00002113">
        <w:rPr>
          <w:rFonts w:ascii="Times New Roman" w:eastAsia="Times New Roman" w:hAnsi="Times New Roman" w:cs="Times New Roman"/>
          <w:sz w:val="24"/>
          <w:szCs w:val="24"/>
        </w:rPr>
        <w:t>t is crucial</w:t>
      </w:r>
      <w:r w:rsidR="00265BEE" w:rsidRPr="00002113">
        <w:rPr>
          <w:rFonts w:ascii="Times New Roman" w:eastAsia="Times New Roman" w:hAnsi="Times New Roman" w:cs="Times New Roman"/>
          <w:sz w:val="24"/>
          <w:szCs w:val="24"/>
        </w:rPr>
        <w:t xml:space="preserve"> a corporation dedicate a percentage of its increased profits from corporate operations to environmental conservation.</w:t>
      </w:r>
      <w:r w:rsidR="004074DB" w:rsidRPr="00002113">
        <w:rPr>
          <w:rFonts w:ascii="Times New Roman" w:eastAsia="Times New Roman" w:hAnsi="Times New Roman" w:cs="Times New Roman"/>
          <w:sz w:val="24"/>
          <w:szCs w:val="24"/>
        </w:rPr>
        <w:t xml:space="preserve"> </w:t>
      </w:r>
      <w:r w:rsidR="003428BB" w:rsidRPr="00002113">
        <w:rPr>
          <w:rFonts w:ascii="Times New Roman" w:eastAsia="Times New Roman" w:hAnsi="Times New Roman" w:cs="Times New Roman"/>
          <w:sz w:val="24"/>
          <w:szCs w:val="24"/>
        </w:rPr>
        <w:t>E</w:t>
      </w:r>
      <w:r w:rsidR="00831E86" w:rsidRPr="00002113">
        <w:rPr>
          <w:rFonts w:ascii="Times New Roman" w:eastAsia="Times New Roman" w:hAnsi="Times New Roman" w:cs="Times New Roman"/>
          <w:sz w:val="24"/>
          <w:szCs w:val="24"/>
        </w:rPr>
        <w:t>nvironmental audit is one of the most efficient methods of a</w:t>
      </w:r>
      <w:r w:rsidR="003428BB" w:rsidRPr="00002113">
        <w:rPr>
          <w:rFonts w:ascii="Times New Roman" w:eastAsia="Times New Roman" w:hAnsi="Times New Roman" w:cs="Times New Roman"/>
          <w:sz w:val="24"/>
          <w:szCs w:val="24"/>
        </w:rPr>
        <w:t xml:space="preserve"> company's environmental management system b</w:t>
      </w:r>
      <w:r w:rsidR="00831E86" w:rsidRPr="00002113">
        <w:rPr>
          <w:rFonts w:ascii="Times New Roman" w:eastAsia="Times New Roman" w:hAnsi="Times New Roman" w:cs="Times New Roman"/>
          <w:sz w:val="24"/>
          <w:szCs w:val="24"/>
        </w:rPr>
        <w:t>ecause it aids in minimizing environmental</w:t>
      </w:r>
      <w:r w:rsidR="003428BB" w:rsidRPr="00002113">
        <w:rPr>
          <w:rFonts w:ascii="Times New Roman" w:eastAsia="Times New Roman" w:hAnsi="Times New Roman" w:cs="Times New Roman"/>
          <w:sz w:val="24"/>
          <w:szCs w:val="24"/>
        </w:rPr>
        <w:t xml:space="preserve"> operations.</w:t>
      </w:r>
      <w:r w:rsidR="004074DB" w:rsidRPr="00002113">
        <w:rPr>
          <w:rFonts w:ascii="Times New Roman" w:eastAsia="Times New Roman" w:hAnsi="Times New Roman" w:cs="Times New Roman"/>
          <w:sz w:val="24"/>
          <w:szCs w:val="24"/>
        </w:rPr>
        <w:t xml:space="preserve"> </w:t>
      </w:r>
      <w:r w:rsidR="00380894" w:rsidRPr="00002113">
        <w:rPr>
          <w:rFonts w:ascii="Times New Roman" w:eastAsia="Times New Roman" w:hAnsi="Times New Roman" w:cs="Times New Roman"/>
          <w:sz w:val="24"/>
          <w:szCs w:val="24"/>
        </w:rPr>
        <w:t>The effective implementation of an institution's mission into practice in accordanc</w:t>
      </w:r>
      <w:r w:rsidR="00831E86" w:rsidRPr="00002113">
        <w:rPr>
          <w:rFonts w:ascii="Times New Roman" w:eastAsia="Times New Roman" w:hAnsi="Times New Roman" w:cs="Times New Roman"/>
          <w:sz w:val="24"/>
          <w:szCs w:val="24"/>
        </w:rPr>
        <w:t xml:space="preserve">e with recognized social values is a proper </w:t>
      </w:r>
      <w:r w:rsidR="00380894" w:rsidRPr="00002113">
        <w:rPr>
          <w:rFonts w:ascii="Times New Roman" w:eastAsia="Times New Roman" w:hAnsi="Times New Roman" w:cs="Times New Roman"/>
          <w:sz w:val="24"/>
          <w:szCs w:val="24"/>
        </w:rPr>
        <w:t xml:space="preserve">definition of </w:t>
      </w:r>
      <w:r w:rsidR="00831E86" w:rsidRPr="00002113">
        <w:rPr>
          <w:rFonts w:ascii="Times New Roman" w:eastAsia="Times New Roman" w:hAnsi="Times New Roman" w:cs="Times New Roman"/>
          <w:sz w:val="24"/>
          <w:szCs w:val="24"/>
        </w:rPr>
        <w:t xml:space="preserve">a </w:t>
      </w:r>
      <w:r w:rsidR="00380894" w:rsidRPr="00002113">
        <w:rPr>
          <w:rFonts w:ascii="Times New Roman" w:eastAsia="Times New Roman" w:hAnsi="Times New Roman" w:cs="Times New Roman"/>
          <w:sz w:val="24"/>
          <w:szCs w:val="24"/>
        </w:rPr>
        <w:t>social performance.</w:t>
      </w:r>
      <w:r w:rsidR="004074DB" w:rsidRPr="00002113">
        <w:rPr>
          <w:rFonts w:ascii="Times New Roman" w:eastAsia="Times New Roman" w:hAnsi="Times New Roman" w:cs="Times New Roman"/>
          <w:sz w:val="24"/>
          <w:szCs w:val="24"/>
        </w:rPr>
        <w:t xml:space="preserve"> In other words, </w:t>
      </w:r>
      <w:r w:rsidR="00380894" w:rsidRPr="00002113">
        <w:rPr>
          <w:rFonts w:ascii="Times New Roman" w:eastAsia="Times New Roman" w:hAnsi="Times New Roman" w:cs="Times New Roman"/>
          <w:sz w:val="24"/>
          <w:szCs w:val="24"/>
        </w:rPr>
        <w:t xml:space="preserve">bringing to limelight an organization's social mission is the goal of </w:t>
      </w:r>
      <w:r w:rsidR="004074DB" w:rsidRPr="00002113">
        <w:rPr>
          <w:rFonts w:ascii="Times New Roman" w:eastAsia="Times New Roman" w:hAnsi="Times New Roman" w:cs="Times New Roman"/>
          <w:sz w:val="24"/>
          <w:szCs w:val="24"/>
        </w:rPr>
        <w:t xml:space="preserve">social performance. </w:t>
      </w:r>
      <w:r w:rsidR="00A77773" w:rsidRPr="00002113">
        <w:rPr>
          <w:rFonts w:ascii="Times New Roman" w:eastAsia="Times New Roman" w:hAnsi="Times New Roman" w:cs="Times New Roman"/>
          <w:sz w:val="24"/>
          <w:szCs w:val="24"/>
        </w:rPr>
        <w:t>A company must carefully and purposefully manage its social performance in the same way that it controls its financial performance if it is to attain high social performance.</w:t>
      </w:r>
    </w:p>
    <w:p w:rsidR="004074DB" w:rsidRPr="00002113" w:rsidRDefault="004F2AAD" w:rsidP="00211B7E">
      <w:pPr>
        <w:spacing w:line="480" w:lineRule="auto"/>
        <w:ind w:right="20"/>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Shleifer and Vishay (2007) described</w:t>
      </w:r>
      <w:r w:rsidR="004074DB" w:rsidRPr="00002113">
        <w:rPr>
          <w:rFonts w:ascii="Times New Roman" w:eastAsia="Times New Roman" w:hAnsi="Times New Roman" w:cs="Times New Roman"/>
          <w:sz w:val="24"/>
          <w:szCs w:val="24"/>
        </w:rPr>
        <w:t xml:space="preserve"> Corporate Governance as “the ways in which, suppliers to finance to corporations, assure themselves of getting a return on their investment”. World Bank </w:t>
      </w:r>
      <w:r w:rsidR="00AC0584" w:rsidRPr="00002113">
        <w:rPr>
          <w:rFonts w:ascii="Times New Roman" w:eastAsia="Times New Roman" w:hAnsi="Times New Roman" w:cs="Times New Roman"/>
          <w:sz w:val="24"/>
          <w:szCs w:val="24"/>
        </w:rPr>
        <w:t xml:space="preserve">reported </w:t>
      </w:r>
      <w:r w:rsidRPr="00002113">
        <w:rPr>
          <w:rFonts w:ascii="Times New Roman" w:eastAsia="Times New Roman" w:hAnsi="Times New Roman" w:cs="Times New Roman"/>
          <w:sz w:val="24"/>
          <w:szCs w:val="24"/>
        </w:rPr>
        <w:t>in 2009 submitted</w:t>
      </w:r>
      <w:r w:rsidR="004074DB" w:rsidRPr="00002113">
        <w:rPr>
          <w:rFonts w:ascii="Times New Roman" w:eastAsia="Times New Roman" w:hAnsi="Times New Roman" w:cs="Times New Roman"/>
          <w:sz w:val="24"/>
          <w:szCs w:val="24"/>
        </w:rPr>
        <w:t xml:space="preserve"> that </w:t>
      </w:r>
      <w:r w:rsidR="00F117D0" w:rsidRPr="00002113">
        <w:rPr>
          <w:rFonts w:ascii="Times New Roman" w:eastAsia="Times New Roman" w:hAnsi="Times New Roman" w:cs="Times New Roman"/>
          <w:sz w:val="24"/>
          <w:szCs w:val="24"/>
        </w:rPr>
        <w:t>Internal and external corporate governance are the two mechanisms that make up corporate governance.</w:t>
      </w:r>
      <w:r w:rsidR="004074DB" w:rsidRPr="00002113">
        <w:rPr>
          <w:rFonts w:ascii="Times New Roman" w:eastAsia="Times New Roman" w:hAnsi="Times New Roman" w:cs="Times New Roman"/>
          <w:sz w:val="24"/>
          <w:szCs w:val="24"/>
        </w:rPr>
        <w:t xml:space="preserve"> </w:t>
      </w:r>
      <w:r w:rsidR="00C247CA" w:rsidRPr="00002113">
        <w:rPr>
          <w:rFonts w:ascii="Times New Roman" w:eastAsia="Times New Roman" w:hAnsi="Times New Roman" w:cs="Times New Roman"/>
          <w:sz w:val="24"/>
          <w:szCs w:val="24"/>
        </w:rPr>
        <w:t>The board of directors uses internal corporate governance to keep an eye on senior management while prioritizing the interests of the shareholders.</w:t>
      </w:r>
      <w:r w:rsidR="004074DB" w:rsidRPr="00002113">
        <w:rPr>
          <w:rFonts w:ascii="Times New Roman" w:eastAsia="Times New Roman" w:hAnsi="Times New Roman" w:cs="Times New Roman"/>
          <w:sz w:val="24"/>
          <w:szCs w:val="24"/>
        </w:rPr>
        <w:t xml:space="preserve"> </w:t>
      </w:r>
      <w:r w:rsidR="008032AC" w:rsidRPr="00002113">
        <w:rPr>
          <w:rFonts w:ascii="Times New Roman" w:eastAsia="Times New Roman" w:hAnsi="Times New Roman" w:cs="Times New Roman"/>
          <w:sz w:val="24"/>
          <w:szCs w:val="24"/>
        </w:rPr>
        <w:t>As opposed to internal corporate governance</w:t>
      </w:r>
      <w:r w:rsidR="004074DB" w:rsidRPr="00002113">
        <w:rPr>
          <w:rFonts w:ascii="Times New Roman" w:eastAsia="Times New Roman" w:hAnsi="Times New Roman" w:cs="Times New Roman"/>
          <w:sz w:val="24"/>
          <w:szCs w:val="24"/>
        </w:rPr>
        <w:t xml:space="preserve">, external corporate governance </w:t>
      </w:r>
      <w:r w:rsidR="008032AC" w:rsidRPr="00002113">
        <w:rPr>
          <w:rFonts w:ascii="Times New Roman" w:eastAsia="Times New Roman" w:hAnsi="Times New Roman" w:cs="Times New Roman"/>
          <w:sz w:val="24"/>
          <w:szCs w:val="24"/>
        </w:rPr>
        <w:t>uses external regulations and force to control and monitor</w:t>
      </w:r>
      <w:r w:rsidR="004074DB" w:rsidRPr="00002113">
        <w:rPr>
          <w:rFonts w:ascii="Times New Roman" w:eastAsia="Times New Roman" w:hAnsi="Times New Roman" w:cs="Times New Roman"/>
          <w:sz w:val="24"/>
          <w:szCs w:val="24"/>
        </w:rPr>
        <w:t xml:space="preserve"> manager’s behavior, in</w:t>
      </w:r>
      <w:r w:rsidR="00AB60C2" w:rsidRPr="00002113">
        <w:rPr>
          <w:rFonts w:ascii="Times New Roman" w:eastAsia="Times New Roman" w:hAnsi="Times New Roman" w:cs="Times New Roman"/>
          <w:sz w:val="24"/>
          <w:szCs w:val="24"/>
        </w:rPr>
        <w:t>volving</w:t>
      </w:r>
      <w:r w:rsidR="004074DB" w:rsidRPr="00002113">
        <w:rPr>
          <w:rFonts w:ascii="Times New Roman" w:eastAsia="Times New Roman" w:hAnsi="Times New Roman" w:cs="Times New Roman"/>
          <w:sz w:val="24"/>
          <w:szCs w:val="24"/>
        </w:rPr>
        <w:t xml:space="preserve"> </w:t>
      </w:r>
      <w:r w:rsidR="005D6866" w:rsidRPr="00002113">
        <w:rPr>
          <w:rFonts w:ascii="Times New Roman" w:eastAsia="Times New Roman" w:hAnsi="Times New Roman" w:cs="Times New Roman"/>
          <w:sz w:val="24"/>
          <w:szCs w:val="24"/>
        </w:rPr>
        <w:t>multiple</w:t>
      </w:r>
      <w:r w:rsidR="004074DB" w:rsidRPr="00002113">
        <w:rPr>
          <w:rFonts w:ascii="Times New Roman" w:eastAsia="Times New Roman" w:hAnsi="Times New Roman" w:cs="Times New Roman"/>
          <w:sz w:val="24"/>
          <w:szCs w:val="24"/>
        </w:rPr>
        <w:t xml:space="preserve"> parties</w:t>
      </w:r>
      <w:r w:rsidRPr="00002113">
        <w:rPr>
          <w:rFonts w:ascii="Times New Roman" w:eastAsia="Times New Roman" w:hAnsi="Times New Roman" w:cs="Times New Roman"/>
          <w:sz w:val="24"/>
          <w:szCs w:val="24"/>
        </w:rPr>
        <w:t xml:space="preserve"> like</w:t>
      </w:r>
      <w:r w:rsidR="004074DB" w:rsidRPr="00002113">
        <w:rPr>
          <w:rFonts w:ascii="Times New Roman" w:eastAsia="Times New Roman" w:hAnsi="Times New Roman" w:cs="Times New Roman"/>
          <w:sz w:val="24"/>
          <w:szCs w:val="24"/>
        </w:rPr>
        <w:t xml:space="preserve"> </w:t>
      </w:r>
      <w:r w:rsidRPr="00002113">
        <w:rPr>
          <w:rFonts w:ascii="Times New Roman" w:eastAsia="Times New Roman" w:hAnsi="Times New Roman" w:cs="Times New Roman"/>
          <w:sz w:val="24"/>
          <w:szCs w:val="24"/>
        </w:rPr>
        <w:t xml:space="preserve">financial institution, </w:t>
      </w:r>
      <w:r w:rsidR="004074DB" w:rsidRPr="00002113">
        <w:rPr>
          <w:rFonts w:ascii="Times New Roman" w:eastAsia="Times New Roman" w:hAnsi="Times New Roman" w:cs="Times New Roman"/>
          <w:sz w:val="24"/>
          <w:szCs w:val="24"/>
        </w:rPr>
        <w:t>debtors, lawyers,</w:t>
      </w:r>
      <w:r w:rsidR="00C56783" w:rsidRPr="00002113">
        <w:rPr>
          <w:rFonts w:ascii="Times New Roman" w:eastAsia="Times New Roman" w:hAnsi="Times New Roman" w:cs="Times New Roman"/>
          <w:sz w:val="24"/>
          <w:szCs w:val="24"/>
        </w:rPr>
        <w:t xml:space="preserve"> accountants and suppliers</w:t>
      </w:r>
      <w:r w:rsidR="004074DB" w:rsidRPr="00002113">
        <w:rPr>
          <w:rFonts w:ascii="Times New Roman" w:eastAsia="Times New Roman" w:hAnsi="Times New Roman" w:cs="Times New Roman"/>
          <w:sz w:val="24"/>
          <w:szCs w:val="24"/>
        </w:rPr>
        <w:t>.</w:t>
      </w:r>
    </w:p>
    <w:p w:rsidR="004074DB" w:rsidRPr="00002113" w:rsidRDefault="004F2AAD" w:rsidP="00211B7E">
      <w:pPr>
        <w:spacing w:line="480" w:lineRule="auto"/>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Several viewpoints on the</w:t>
      </w:r>
      <w:r w:rsidR="000A48EB" w:rsidRPr="00002113">
        <w:rPr>
          <w:rFonts w:ascii="Times New Roman" w:eastAsia="Times New Roman" w:hAnsi="Times New Roman" w:cs="Times New Roman"/>
          <w:sz w:val="24"/>
          <w:szCs w:val="24"/>
        </w:rPr>
        <w:t xml:space="preserve"> role and obligations</w:t>
      </w:r>
      <w:r w:rsidRPr="00002113">
        <w:rPr>
          <w:rFonts w:ascii="Times New Roman" w:eastAsia="Times New Roman" w:hAnsi="Times New Roman" w:cs="Times New Roman"/>
          <w:sz w:val="24"/>
          <w:szCs w:val="24"/>
        </w:rPr>
        <w:t xml:space="preserve"> of firm</w:t>
      </w:r>
      <w:r w:rsidR="000A48EB" w:rsidRPr="00002113">
        <w:rPr>
          <w:rFonts w:ascii="Times New Roman" w:eastAsia="Times New Roman" w:hAnsi="Times New Roman" w:cs="Times New Roman"/>
          <w:sz w:val="24"/>
          <w:szCs w:val="24"/>
        </w:rPr>
        <w:t xml:space="preserve"> have been offered by research on corporate social performance.</w:t>
      </w:r>
      <w:r w:rsidR="004074DB" w:rsidRPr="00002113">
        <w:rPr>
          <w:rFonts w:ascii="Times New Roman" w:eastAsia="Times New Roman" w:hAnsi="Times New Roman" w:cs="Times New Roman"/>
          <w:sz w:val="24"/>
          <w:szCs w:val="24"/>
        </w:rPr>
        <w:t xml:space="preserve"> </w:t>
      </w:r>
      <w:r w:rsidR="001F3361" w:rsidRPr="00002113">
        <w:rPr>
          <w:rFonts w:ascii="Times New Roman" w:hAnsi="Times New Roman" w:cs="Times New Roman"/>
          <w:sz w:val="24"/>
          <w:szCs w:val="24"/>
        </w:rPr>
        <w:t xml:space="preserve">Ferguson and </w:t>
      </w:r>
      <w:proofErr w:type="spellStart"/>
      <w:r w:rsidR="001F3361" w:rsidRPr="00002113">
        <w:rPr>
          <w:rFonts w:ascii="Times New Roman" w:hAnsi="Times New Roman" w:cs="Times New Roman"/>
          <w:sz w:val="24"/>
          <w:szCs w:val="24"/>
        </w:rPr>
        <w:t>Olofsson</w:t>
      </w:r>
      <w:proofErr w:type="spellEnd"/>
      <w:r w:rsidR="001F3361" w:rsidRPr="00002113">
        <w:rPr>
          <w:rFonts w:ascii="Times New Roman" w:hAnsi="Times New Roman" w:cs="Times New Roman"/>
          <w:sz w:val="24"/>
          <w:szCs w:val="24"/>
        </w:rPr>
        <w:t xml:space="preserve"> (2011</w:t>
      </w:r>
      <w:r w:rsidR="001F3361" w:rsidRPr="00002113">
        <w:rPr>
          <w:rFonts w:ascii="Times New Roman" w:hAnsi="Times New Roman" w:cs="Times New Roman"/>
        </w:rPr>
        <w:t xml:space="preserve">) </w:t>
      </w:r>
      <w:r w:rsidR="004074DB" w:rsidRPr="00002113">
        <w:rPr>
          <w:rFonts w:ascii="Times New Roman" w:eastAsia="Times New Roman" w:hAnsi="Times New Roman" w:cs="Times New Roman"/>
          <w:sz w:val="24"/>
          <w:szCs w:val="24"/>
        </w:rPr>
        <w:t xml:space="preserve">contended that </w:t>
      </w:r>
      <w:r w:rsidR="00FE0903" w:rsidRPr="00002113">
        <w:rPr>
          <w:rFonts w:ascii="Times New Roman" w:eastAsia="Times New Roman" w:hAnsi="Times New Roman" w:cs="Times New Roman"/>
          <w:sz w:val="24"/>
          <w:szCs w:val="24"/>
        </w:rPr>
        <w:t xml:space="preserve">making </w:t>
      </w:r>
      <w:r w:rsidR="007B7DF1" w:rsidRPr="00002113">
        <w:rPr>
          <w:rFonts w:ascii="Times New Roman" w:eastAsia="Times New Roman" w:hAnsi="Times New Roman" w:cs="Times New Roman"/>
          <w:sz w:val="24"/>
          <w:szCs w:val="24"/>
        </w:rPr>
        <w:t>profit</w:t>
      </w:r>
      <w:r w:rsidR="00FE0903" w:rsidRPr="00002113">
        <w:rPr>
          <w:rFonts w:ascii="Times New Roman" w:eastAsia="Times New Roman" w:hAnsi="Times New Roman" w:cs="Times New Roman"/>
          <w:sz w:val="24"/>
          <w:szCs w:val="24"/>
        </w:rPr>
        <w:t xml:space="preserve"> is business's social obligation.</w:t>
      </w:r>
      <w:r w:rsidR="004074DB" w:rsidRPr="00002113">
        <w:rPr>
          <w:rFonts w:ascii="Times New Roman" w:eastAsia="Times New Roman" w:hAnsi="Times New Roman" w:cs="Times New Roman"/>
          <w:sz w:val="24"/>
          <w:szCs w:val="24"/>
        </w:rPr>
        <w:t xml:space="preserve"> </w:t>
      </w:r>
      <w:r w:rsidR="00EC2453" w:rsidRPr="00002113">
        <w:rPr>
          <w:rFonts w:ascii="Times New Roman" w:eastAsia="Times New Roman" w:hAnsi="Times New Roman" w:cs="Times New Roman"/>
          <w:sz w:val="24"/>
          <w:szCs w:val="24"/>
        </w:rPr>
        <w:t>He separat</w:t>
      </w:r>
      <w:r w:rsidR="001B57D6" w:rsidRPr="00002113">
        <w:rPr>
          <w:rFonts w:ascii="Times New Roman" w:eastAsia="Times New Roman" w:hAnsi="Times New Roman" w:cs="Times New Roman"/>
          <w:sz w:val="24"/>
          <w:szCs w:val="24"/>
        </w:rPr>
        <w:t xml:space="preserve">es business from society, as </w:t>
      </w:r>
      <w:r w:rsidR="00EC2453" w:rsidRPr="00002113">
        <w:rPr>
          <w:rFonts w:ascii="Times New Roman" w:eastAsia="Times New Roman" w:hAnsi="Times New Roman" w:cs="Times New Roman"/>
          <w:sz w:val="24"/>
          <w:szCs w:val="24"/>
        </w:rPr>
        <w:t>many neoclassical economists</w:t>
      </w:r>
      <w:r w:rsidR="001B57D6" w:rsidRPr="00002113">
        <w:rPr>
          <w:rFonts w:ascii="Times New Roman" w:eastAsia="Times New Roman" w:hAnsi="Times New Roman" w:cs="Times New Roman"/>
          <w:sz w:val="24"/>
          <w:szCs w:val="24"/>
        </w:rPr>
        <w:t xml:space="preserve"> do</w:t>
      </w:r>
      <w:r w:rsidR="00EC2453" w:rsidRPr="00002113">
        <w:rPr>
          <w:rFonts w:ascii="Times New Roman" w:eastAsia="Times New Roman" w:hAnsi="Times New Roman" w:cs="Times New Roman"/>
          <w:sz w:val="24"/>
          <w:szCs w:val="24"/>
        </w:rPr>
        <w:t>, and labels social responsibility as a</w:t>
      </w:r>
      <w:r w:rsidR="001B57D6" w:rsidRPr="00002113">
        <w:rPr>
          <w:rFonts w:ascii="Times New Roman" w:eastAsia="Times New Roman" w:hAnsi="Times New Roman" w:cs="Times New Roman"/>
          <w:sz w:val="24"/>
          <w:szCs w:val="24"/>
        </w:rPr>
        <w:t>n</w:t>
      </w:r>
      <w:r w:rsidR="00EC2453" w:rsidRPr="00002113">
        <w:rPr>
          <w:rFonts w:ascii="Times New Roman" w:eastAsia="Times New Roman" w:hAnsi="Times New Roman" w:cs="Times New Roman"/>
          <w:sz w:val="24"/>
          <w:szCs w:val="24"/>
        </w:rPr>
        <w:t xml:space="preserve"> </w:t>
      </w:r>
      <w:r w:rsidR="001B57D6" w:rsidRPr="00002113">
        <w:rPr>
          <w:rFonts w:ascii="Times New Roman" w:eastAsia="Times New Roman" w:hAnsi="Times New Roman" w:cs="Times New Roman"/>
          <w:sz w:val="24"/>
          <w:szCs w:val="24"/>
        </w:rPr>
        <w:t>ess</w:t>
      </w:r>
      <w:r w:rsidR="00EC2453" w:rsidRPr="00002113">
        <w:rPr>
          <w:rFonts w:ascii="Times New Roman" w:eastAsia="Times New Roman" w:hAnsi="Times New Roman" w:cs="Times New Roman"/>
          <w:sz w:val="24"/>
          <w:szCs w:val="24"/>
        </w:rPr>
        <w:t>ent</w:t>
      </w:r>
      <w:r w:rsidR="001B57D6" w:rsidRPr="00002113">
        <w:rPr>
          <w:rFonts w:ascii="Times New Roman" w:eastAsia="Times New Roman" w:hAnsi="Times New Roman" w:cs="Times New Roman"/>
          <w:sz w:val="24"/>
          <w:szCs w:val="24"/>
        </w:rPr>
        <w:t>i</w:t>
      </w:r>
      <w:r w:rsidR="00EC2453" w:rsidRPr="00002113">
        <w:rPr>
          <w:rFonts w:ascii="Times New Roman" w:eastAsia="Times New Roman" w:hAnsi="Times New Roman" w:cs="Times New Roman"/>
          <w:sz w:val="24"/>
          <w:szCs w:val="24"/>
        </w:rPr>
        <w:t xml:space="preserve">ally </w:t>
      </w:r>
      <w:r w:rsidR="00461960" w:rsidRPr="00002113">
        <w:rPr>
          <w:rFonts w:ascii="Times New Roman" w:eastAsia="Times New Roman" w:hAnsi="Times New Roman" w:cs="Times New Roman"/>
          <w:sz w:val="24"/>
          <w:szCs w:val="24"/>
        </w:rPr>
        <w:t>disruptive</w:t>
      </w:r>
      <w:r w:rsidRPr="00002113">
        <w:rPr>
          <w:rFonts w:ascii="Times New Roman" w:eastAsia="Times New Roman" w:hAnsi="Times New Roman" w:cs="Times New Roman"/>
          <w:sz w:val="24"/>
          <w:szCs w:val="24"/>
        </w:rPr>
        <w:t xml:space="preserve"> idea</w:t>
      </w:r>
      <w:r w:rsidR="00343FE5" w:rsidRPr="00002113">
        <w:rPr>
          <w:rFonts w:ascii="Times New Roman" w:eastAsia="Times New Roman" w:hAnsi="Times New Roman" w:cs="Times New Roman"/>
          <w:sz w:val="24"/>
          <w:szCs w:val="24"/>
        </w:rPr>
        <w:t>.</w:t>
      </w:r>
      <w:r w:rsidRPr="00002113">
        <w:rPr>
          <w:rFonts w:ascii="Times New Roman" w:eastAsia="Times New Roman" w:hAnsi="Times New Roman" w:cs="Times New Roman"/>
          <w:sz w:val="24"/>
          <w:szCs w:val="24"/>
        </w:rPr>
        <w:t xml:space="preserve"> In the exploration study of </w:t>
      </w:r>
      <w:proofErr w:type="spellStart"/>
      <w:r w:rsidR="00ED7633" w:rsidRPr="00002113">
        <w:rPr>
          <w:rFonts w:ascii="Times New Roman" w:hAnsi="Times New Roman" w:cs="Times New Roman"/>
          <w:sz w:val="24"/>
          <w:szCs w:val="24"/>
        </w:rPr>
        <w:t>Saeedi</w:t>
      </w:r>
      <w:proofErr w:type="spellEnd"/>
      <w:r w:rsidR="00ED7633" w:rsidRPr="00002113">
        <w:rPr>
          <w:rFonts w:ascii="Times New Roman" w:hAnsi="Times New Roman" w:cs="Times New Roman"/>
          <w:sz w:val="24"/>
          <w:szCs w:val="24"/>
        </w:rPr>
        <w:t xml:space="preserve"> and </w:t>
      </w:r>
      <w:proofErr w:type="spellStart"/>
      <w:r w:rsidR="00ED7633" w:rsidRPr="00002113">
        <w:rPr>
          <w:rFonts w:ascii="Times New Roman" w:hAnsi="Times New Roman" w:cs="Times New Roman"/>
          <w:sz w:val="24"/>
          <w:szCs w:val="24"/>
        </w:rPr>
        <w:lastRenderedPageBreak/>
        <w:t>Mahmoodi</w:t>
      </w:r>
      <w:proofErr w:type="spellEnd"/>
      <w:r w:rsidR="00ED7633" w:rsidRPr="00002113">
        <w:rPr>
          <w:rFonts w:ascii="Times New Roman" w:hAnsi="Times New Roman" w:cs="Times New Roman"/>
          <w:sz w:val="24"/>
          <w:szCs w:val="24"/>
        </w:rPr>
        <w:t xml:space="preserve">, (2011) </w:t>
      </w:r>
      <w:r w:rsidRPr="00002113">
        <w:rPr>
          <w:rFonts w:ascii="Times New Roman" w:eastAsia="Times New Roman" w:hAnsi="Times New Roman" w:cs="Times New Roman"/>
          <w:sz w:val="24"/>
          <w:szCs w:val="24"/>
        </w:rPr>
        <w:t>on</w:t>
      </w:r>
      <w:r w:rsidR="004074DB" w:rsidRPr="00002113">
        <w:rPr>
          <w:rFonts w:ascii="Times New Roman" w:eastAsia="Times New Roman" w:hAnsi="Times New Roman" w:cs="Times New Roman"/>
          <w:sz w:val="24"/>
          <w:szCs w:val="24"/>
        </w:rPr>
        <w:t xml:space="preserve"> corporate social</w:t>
      </w:r>
      <w:r w:rsidR="00980718" w:rsidRPr="00002113">
        <w:rPr>
          <w:rFonts w:ascii="Times New Roman" w:eastAsia="Times New Roman" w:hAnsi="Times New Roman" w:cs="Times New Roman"/>
          <w:sz w:val="24"/>
          <w:szCs w:val="24"/>
        </w:rPr>
        <w:t xml:space="preserve"> responsibility</w:t>
      </w:r>
      <w:r w:rsidR="004074DB" w:rsidRPr="00002113">
        <w:rPr>
          <w:rFonts w:ascii="Times New Roman" w:eastAsia="Times New Roman" w:hAnsi="Times New Roman" w:cs="Times New Roman"/>
          <w:sz w:val="24"/>
          <w:szCs w:val="24"/>
        </w:rPr>
        <w:t xml:space="preserve"> and financial performance relationship,</w:t>
      </w:r>
      <w:r w:rsidR="00980718" w:rsidRPr="00002113">
        <w:rPr>
          <w:rFonts w:ascii="Times New Roman" w:eastAsia="Times New Roman" w:hAnsi="Times New Roman" w:cs="Times New Roman"/>
          <w:sz w:val="24"/>
          <w:szCs w:val="24"/>
        </w:rPr>
        <w:t xml:space="preserve"> they indicated </w:t>
      </w:r>
      <w:r w:rsidR="004074DB" w:rsidRPr="00002113">
        <w:rPr>
          <w:rFonts w:ascii="Times New Roman" w:eastAsia="Times New Roman" w:hAnsi="Times New Roman" w:cs="Times New Roman"/>
          <w:sz w:val="24"/>
          <w:szCs w:val="24"/>
        </w:rPr>
        <w:t>the dominance of positive relationship</w:t>
      </w:r>
      <w:r w:rsidR="00980718" w:rsidRPr="00002113">
        <w:rPr>
          <w:rFonts w:ascii="Times New Roman" w:eastAsia="Times New Roman" w:hAnsi="Times New Roman" w:cs="Times New Roman"/>
          <w:sz w:val="24"/>
          <w:szCs w:val="24"/>
        </w:rPr>
        <w:t>s. They claim that p</w:t>
      </w:r>
      <w:r w:rsidR="000705D3" w:rsidRPr="00002113">
        <w:rPr>
          <w:rFonts w:ascii="Times New Roman" w:eastAsia="Times New Roman" w:hAnsi="Times New Roman" w:cs="Times New Roman"/>
          <w:sz w:val="24"/>
          <w:szCs w:val="24"/>
        </w:rPr>
        <w:t>rofitable businesses are more inclined to share more social and environmental data than underperforming ones.</w:t>
      </w:r>
    </w:p>
    <w:p w:rsidR="004074DB" w:rsidRPr="00603BB8" w:rsidRDefault="004074DB" w:rsidP="00603BB8">
      <w:pPr>
        <w:spacing w:line="480" w:lineRule="auto"/>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It is clear that all the nine factors are grouped into two</w:t>
      </w:r>
      <w:r w:rsidR="00980718" w:rsidRPr="00002113">
        <w:rPr>
          <w:rFonts w:ascii="Times New Roman" w:eastAsia="Times New Roman" w:hAnsi="Times New Roman" w:cs="Times New Roman"/>
          <w:sz w:val="24"/>
          <w:szCs w:val="24"/>
        </w:rPr>
        <w:t xml:space="preserve"> as described in figure 2. The</w:t>
      </w:r>
      <w:r w:rsidRPr="00002113">
        <w:rPr>
          <w:rFonts w:ascii="Times New Roman" w:eastAsia="Times New Roman" w:hAnsi="Times New Roman" w:cs="Times New Roman"/>
          <w:sz w:val="24"/>
          <w:szCs w:val="24"/>
        </w:rPr>
        <w:t xml:space="preserve"> performance</w:t>
      </w:r>
      <w:r w:rsidR="00980718" w:rsidRPr="00002113">
        <w:rPr>
          <w:rFonts w:ascii="Times New Roman" w:eastAsia="Times New Roman" w:hAnsi="Times New Roman" w:cs="Times New Roman"/>
          <w:sz w:val="24"/>
          <w:szCs w:val="24"/>
        </w:rPr>
        <w:t xml:space="preserve"> indicator</w:t>
      </w:r>
      <w:r w:rsidRPr="00002113">
        <w:rPr>
          <w:rFonts w:ascii="Times New Roman" w:eastAsia="Times New Roman" w:hAnsi="Times New Roman" w:cs="Times New Roman"/>
          <w:sz w:val="24"/>
          <w:szCs w:val="24"/>
        </w:rPr>
        <w:t xml:space="preserve"> </w:t>
      </w:r>
      <w:r w:rsidR="00980718" w:rsidRPr="00002113">
        <w:rPr>
          <w:rFonts w:ascii="Times New Roman" w:eastAsia="Times New Roman" w:hAnsi="Times New Roman" w:cs="Times New Roman"/>
          <w:sz w:val="24"/>
          <w:szCs w:val="24"/>
        </w:rPr>
        <w:t>covers three variables such as market value, growth</w:t>
      </w:r>
      <w:r w:rsidR="00A77485" w:rsidRPr="00002113">
        <w:rPr>
          <w:rFonts w:ascii="Times New Roman" w:eastAsia="Times New Roman" w:hAnsi="Times New Roman" w:cs="Times New Roman"/>
          <w:sz w:val="24"/>
          <w:szCs w:val="24"/>
        </w:rPr>
        <w:t xml:space="preserve"> and </w:t>
      </w:r>
      <w:r w:rsidRPr="00002113">
        <w:rPr>
          <w:rFonts w:ascii="Times New Roman" w:eastAsia="Times New Roman" w:hAnsi="Times New Roman" w:cs="Times New Roman"/>
          <w:sz w:val="24"/>
          <w:szCs w:val="24"/>
        </w:rPr>
        <w:t>performance, while strategic</w:t>
      </w:r>
      <w:r w:rsidR="00980718" w:rsidRPr="00002113">
        <w:rPr>
          <w:rFonts w:ascii="Times New Roman" w:eastAsia="Times New Roman" w:hAnsi="Times New Roman" w:cs="Times New Roman"/>
          <w:sz w:val="24"/>
          <w:szCs w:val="24"/>
        </w:rPr>
        <w:t xml:space="preserve"> performance includes six variables like</w:t>
      </w:r>
      <w:r w:rsidRPr="00002113">
        <w:rPr>
          <w:rFonts w:ascii="Times New Roman" w:eastAsia="Times New Roman" w:hAnsi="Times New Roman" w:cs="Times New Roman"/>
          <w:sz w:val="24"/>
          <w:szCs w:val="24"/>
        </w:rPr>
        <w:t xml:space="preserve"> </w:t>
      </w:r>
      <w:r w:rsidR="00A77485" w:rsidRPr="00002113">
        <w:rPr>
          <w:rFonts w:ascii="Times New Roman" w:eastAsia="Times New Roman" w:hAnsi="Times New Roman" w:cs="Times New Roman"/>
          <w:sz w:val="24"/>
          <w:szCs w:val="24"/>
        </w:rPr>
        <w:t xml:space="preserve">social performance, </w:t>
      </w:r>
      <w:r w:rsidRPr="00002113">
        <w:rPr>
          <w:rFonts w:ascii="Times New Roman" w:eastAsia="Times New Roman" w:hAnsi="Times New Roman" w:cs="Times New Roman"/>
          <w:sz w:val="24"/>
          <w:szCs w:val="24"/>
        </w:rPr>
        <w:t>e</w:t>
      </w:r>
      <w:r w:rsidR="00A77485" w:rsidRPr="00002113">
        <w:rPr>
          <w:rFonts w:ascii="Times New Roman" w:eastAsia="Times New Roman" w:hAnsi="Times New Roman" w:cs="Times New Roman"/>
          <w:sz w:val="24"/>
          <w:szCs w:val="24"/>
        </w:rPr>
        <w:t xml:space="preserve">mployee satisfaction, </w:t>
      </w:r>
      <w:r w:rsidRPr="00002113">
        <w:rPr>
          <w:rFonts w:ascii="Times New Roman" w:eastAsia="Times New Roman" w:hAnsi="Times New Roman" w:cs="Times New Roman"/>
          <w:sz w:val="24"/>
          <w:szCs w:val="24"/>
        </w:rPr>
        <w:t>environmental performance</w:t>
      </w:r>
      <w:r w:rsidR="001C2C06" w:rsidRPr="00002113">
        <w:rPr>
          <w:rFonts w:ascii="Times New Roman" w:eastAsia="Times New Roman" w:hAnsi="Times New Roman" w:cs="Times New Roman"/>
          <w:sz w:val="24"/>
          <w:szCs w:val="24"/>
        </w:rPr>
        <w:t>,</w:t>
      </w:r>
      <w:r w:rsidR="00E47611" w:rsidRPr="00002113">
        <w:rPr>
          <w:rFonts w:ascii="Times New Roman" w:eastAsia="Times New Roman" w:hAnsi="Times New Roman" w:cs="Times New Roman"/>
          <w:sz w:val="24"/>
          <w:szCs w:val="24"/>
        </w:rPr>
        <w:t xml:space="preserve"> </w:t>
      </w:r>
      <w:r w:rsidR="002E4D88" w:rsidRPr="00002113">
        <w:rPr>
          <w:rFonts w:ascii="Times New Roman" w:eastAsia="Times New Roman" w:hAnsi="Times New Roman" w:cs="Times New Roman"/>
          <w:sz w:val="24"/>
          <w:szCs w:val="24"/>
        </w:rPr>
        <w:t>customer’s</w:t>
      </w:r>
      <w:r w:rsidR="00A77485" w:rsidRPr="00002113">
        <w:rPr>
          <w:rFonts w:ascii="Times New Roman" w:eastAsia="Times New Roman" w:hAnsi="Times New Roman" w:cs="Times New Roman"/>
          <w:sz w:val="24"/>
          <w:szCs w:val="24"/>
        </w:rPr>
        <w:t xml:space="preserve"> satisfaction</w:t>
      </w:r>
      <w:r w:rsidRPr="00002113">
        <w:rPr>
          <w:rFonts w:ascii="Times New Roman" w:eastAsia="Times New Roman" w:hAnsi="Times New Roman" w:cs="Times New Roman"/>
          <w:sz w:val="24"/>
          <w:szCs w:val="24"/>
        </w:rPr>
        <w:t xml:space="preserve">, </w:t>
      </w:r>
      <w:r w:rsidR="00980718" w:rsidRPr="00002113">
        <w:rPr>
          <w:rFonts w:ascii="Times New Roman" w:eastAsia="Times New Roman" w:hAnsi="Times New Roman" w:cs="Times New Roman"/>
          <w:sz w:val="24"/>
          <w:szCs w:val="24"/>
        </w:rPr>
        <w:t>corporate governance</w:t>
      </w:r>
      <w:r w:rsidRPr="00002113">
        <w:rPr>
          <w:rFonts w:ascii="Times New Roman" w:eastAsia="Times New Roman" w:hAnsi="Times New Roman" w:cs="Times New Roman"/>
          <w:sz w:val="24"/>
          <w:szCs w:val="24"/>
        </w:rPr>
        <w:t xml:space="preserve"> and</w:t>
      </w:r>
      <w:r w:rsidR="00980718" w:rsidRPr="00002113">
        <w:rPr>
          <w:rFonts w:ascii="Times New Roman" w:eastAsia="Times New Roman" w:hAnsi="Times New Roman" w:cs="Times New Roman"/>
          <w:sz w:val="24"/>
          <w:szCs w:val="24"/>
        </w:rPr>
        <w:t xml:space="preserve"> auditing</w:t>
      </w:r>
      <w:r w:rsidRPr="00002113">
        <w:rPr>
          <w:rFonts w:ascii="Times New Roman" w:eastAsia="Times New Roman" w:hAnsi="Times New Roman" w:cs="Times New Roman"/>
          <w:sz w:val="24"/>
          <w:szCs w:val="24"/>
        </w:rPr>
        <w:t xml:space="preserve">. </w:t>
      </w:r>
      <w:r w:rsidR="00A77485" w:rsidRPr="00002113">
        <w:rPr>
          <w:rFonts w:ascii="Times New Roman" w:eastAsia="Times New Roman" w:hAnsi="Times New Roman" w:cs="Times New Roman"/>
          <w:sz w:val="24"/>
          <w:szCs w:val="24"/>
        </w:rPr>
        <w:t>Additionally, each dimension is represented by a specific set of indicators and symbolizes a different aspect of the company's total performance.</w:t>
      </w:r>
      <w:r w:rsidR="00D8071B" w:rsidRPr="00002113">
        <w:rPr>
          <w:rFonts w:ascii="Times New Roman" w:eastAsia="Times New Roman" w:hAnsi="Times New Roman" w:cs="Times New Roman"/>
          <w:sz w:val="24"/>
          <w:szCs w:val="24"/>
        </w:rPr>
        <w:t xml:space="preserve"> </w:t>
      </w:r>
      <w:r w:rsidR="00A77485" w:rsidRPr="00002113">
        <w:rPr>
          <w:rFonts w:ascii="Times New Roman" w:eastAsia="Times New Roman" w:hAnsi="Times New Roman" w:cs="Times New Roman"/>
          <w:sz w:val="24"/>
          <w:szCs w:val="24"/>
        </w:rPr>
        <w:t xml:space="preserve"> </w:t>
      </w:r>
    </w:p>
    <w:p w:rsidR="004074DB" w:rsidRPr="00002113" w:rsidRDefault="004074DB" w:rsidP="004074DB">
      <w:pPr>
        <w:spacing w:line="0" w:lineRule="atLeast"/>
        <w:rPr>
          <w:rFonts w:ascii="Times New Roman" w:eastAsia="Times New Roman" w:hAnsi="Times New Roman" w:cs="Times New Roman"/>
        </w:rPr>
      </w:pPr>
    </w:p>
    <w:p w:rsidR="004074DB" w:rsidRPr="00002113" w:rsidRDefault="00FA70AF" w:rsidP="004074DB">
      <w:pPr>
        <w:spacing w:line="0" w:lineRule="atLeast"/>
        <w:rPr>
          <w:rFonts w:ascii="Times New Roman" w:eastAsia="Times New Roman" w:hAnsi="Times New Roman" w:cs="Times New Roman"/>
        </w:rPr>
      </w:pPr>
      <w:r w:rsidRPr="00002113">
        <w:rPr>
          <w:rFonts w:ascii="Times New Roman" w:eastAsia="Times New Roman" w:hAnsi="Times New Roman" w:cs="Times New Roman"/>
          <w:noProof/>
        </w:rPr>
        <w:drawing>
          <wp:anchor distT="0" distB="0" distL="114300" distR="114300" simplePos="0" relativeHeight="251661312" behindDoc="1" locked="0" layoutInCell="1" allowOverlap="1" wp14:anchorId="47BCC906" wp14:editId="3078B8A8">
            <wp:simplePos x="0" y="0"/>
            <wp:positionH relativeFrom="margin">
              <wp:posOffset>0</wp:posOffset>
            </wp:positionH>
            <wp:positionV relativeFrom="paragraph">
              <wp:posOffset>0</wp:posOffset>
            </wp:positionV>
            <wp:extent cx="5495925" cy="337185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95925" cy="3371850"/>
                    </a:xfrm>
                    <a:prstGeom prst="rect">
                      <a:avLst/>
                    </a:prstGeom>
                    <a:noFill/>
                  </pic:spPr>
                </pic:pic>
              </a:graphicData>
            </a:graphic>
            <wp14:sizeRelH relativeFrom="page">
              <wp14:pctWidth>0</wp14:pctWidth>
            </wp14:sizeRelH>
            <wp14:sizeRelV relativeFrom="page">
              <wp14:pctHeight>0</wp14:pctHeight>
            </wp14:sizeRelV>
          </wp:anchor>
        </w:drawing>
      </w:r>
    </w:p>
    <w:p w:rsidR="004074DB" w:rsidRPr="00002113" w:rsidRDefault="004074DB" w:rsidP="004074DB">
      <w:pPr>
        <w:spacing w:line="0" w:lineRule="atLeast"/>
        <w:rPr>
          <w:rFonts w:ascii="Times New Roman" w:eastAsia="Times New Roman" w:hAnsi="Times New Roman" w:cs="Times New Roman"/>
        </w:rPr>
      </w:pPr>
    </w:p>
    <w:p w:rsidR="004074DB" w:rsidRPr="00002113" w:rsidRDefault="004074DB" w:rsidP="004074DB">
      <w:pPr>
        <w:spacing w:line="0" w:lineRule="atLeast"/>
        <w:rPr>
          <w:rFonts w:ascii="Times New Roman" w:eastAsia="Times New Roman" w:hAnsi="Times New Roman" w:cs="Times New Roman"/>
        </w:rPr>
      </w:pPr>
    </w:p>
    <w:p w:rsidR="004074DB" w:rsidRPr="00002113" w:rsidRDefault="004074DB" w:rsidP="004074DB">
      <w:pPr>
        <w:spacing w:line="0" w:lineRule="atLeast"/>
        <w:rPr>
          <w:rFonts w:ascii="Times New Roman" w:eastAsia="Times New Roman" w:hAnsi="Times New Roman" w:cs="Times New Roman"/>
        </w:rPr>
      </w:pPr>
    </w:p>
    <w:p w:rsidR="00FA70AF" w:rsidRPr="00002113" w:rsidRDefault="00FA70AF" w:rsidP="004074DB">
      <w:pPr>
        <w:spacing w:line="0" w:lineRule="atLeast"/>
        <w:rPr>
          <w:rFonts w:ascii="Times New Roman" w:eastAsia="Times New Roman" w:hAnsi="Times New Roman" w:cs="Times New Roman"/>
        </w:rPr>
      </w:pPr>
    </w:p>
    <w:p w:rsidR="00FA70AF" w:rsidRPr="00002113" w:rsidRDefault="00FA70AF" w:rsidP="004074DB">
      <w:pPr>
        <w:spacing w:line="0" w:lineRule="atLeast"/>
        <w:rPr>
          <w:rFonts w:ascii="Times New Roman" w:eastAsia="Times New Roman" w:hAnsi="Times New Roman" w:cs="Times New Roman"/>
        </w:rPr>
      </w:pPr>
    </w:p>
    <w:p w:rsidR="00FA70AF" w:rsidRPr="00002113" w:rsidRDefault="00FA70AF" w:rsidP="004074DB">
      <w:pPr>
        <w:spacing w:line="0" w:lineRule="atLeast"/>
        <w:rPr>
          <w:rFonts w:ascii="Times New Roman" w:eastAsia="Times New Roman" w:hAnsi="Times New Roman" w:cs="Times New Roman"/>
        </w:rPr>
      </w:pPr>
    </w:p>
    <w:p w:rsidR="00FA70AF" w:rsidRPr="00002113" w:rsidRDefault="00FA70AF" w:rsidP="004074DB">
      <w:pPr>
        <w:spacing w:line="0" w:lineRule="atLeast"/>
        <w:rPr>
          <w:rFonts w:ascii="Times New Roman" w:eastAsia="Times New Roman" w:hAnsi="Times New Roman" w:cs="Times New Roman"/>
        </w:rPr>
      </w:pPr>
    </w:p>
    <w:p w:rsidR="00FA70AF" w:rsidRPr="00002113" w:rsidRDefault="00FA70AF" w:rsidP="004074DB">
      <w:pPr>
        <w:spacing w:line="0" w:lineRule="atLeast"/>
        <w:rPr>
          <w:rFonts w:ascii="Times New Roman" w:eastAsia="Times New Roman" w:hAnsi="Times New Roman" w:cs="Times New Roman"/>
        </w:rPr>
      </w:pPr>
    </w:p>
    <w:p w:rsidR="001C2C06" w:rsidRDefault="001C2C06" w:rsidP="004074DB">
      <w:pPr>
        <w:spacing w:line="0" w:lineRule="atLeast"/>
        <w:rPr>
          <w:rFonts w:ascii="Times New Roman" w:eastAsia="Times New Roman" w:hAnsi="Times New Roman" w:cs="Times New Roman"/>
        </w:rPr>
      </w:pPr>
    </w:p>
    <w:p w:rsidR="00603BB8" w:rsidRDefault="00603BB8" w:rsidP="004074DB">
      <w:pPr>
        <w:spacing w:line="0" w:lineRule="atLeast"/>
        <w:rPr>
          <w:rFonts w:ascii="Times New Roman" w:eastAsia="Times New Roman" w:hAnsi="Times New Roman" w:cs="Times New Roman"/>
        </w:rPr>
      </w:pPr>
    </w:p>
    <w:p w:rsidR="00603BB8" w:rsidRDefault="00603BB8" w:rsidP="004074DB">
      <w:pPr>
        <w:spacing w:line="0" w:lineRule="atLeast"/>
        <w:rPr>
          <w:rFonts w:ascii="Times New Roman" w:eastAsia="Times New Roman" w:hAnsi="Times New Roman" w:cs="Times New Roman"/>
        </w:rPr>
      </w:pPr>
    </w:p>
    <w:p w:rsidR="00603BB8" w:rsidRPr="00877FC6" w:rsidRDefault="00603BB8" w:rsidP="004074DB">
      <w:pPr>
        <w:spacing w:line="0" w:lineRule="atLeast"/>
        <w:rPr>
          <w:rFonts w:ascii="Times New Roman" w:eastAsia="Times New Roman" w:hAnsi="Times New Roman" w:cs="Times New Roman"/>
          <w:sz w:val="24"/>
          <w:szCs w:val="24"/>
        </w:rPr>
      </w:pPr>
    </w:p>
    <w:p w:rsidR="004074DB" w:rsidRPr="00BB04C3" w:rsidRDefault="004074DB" w:rsidP="00BB04C3">
      <w:pPr>
        <w:rPr>
          <w:rFonts w:ascii="Times New Roman" w:hAnsi="Times New Roman" w:cs="Times New Roman"/>
          <w:sz w:val="28"/>
          <w:szCs w:val="28"/>
        </w:rPr>
      </w:pPr>
      <w:r w:rsidRPr="00BB04C3">
        <w:rPr>
          <w:rFonts w:ascii="Times New Roman" w:hAnsi="Times New Roman" w:cs="Times New Roman"/>
          <w:sz w:val="28"/>
          <w:szCs w:val="28"/>
        </w:rPr>
        <w:t>Figure 2. Grouping of Determinants for Firm Performance</w:t>
      </w:r>
    </w:p>
    <w:p w:rsidR="004074DB" w:rsidRPr="00002113" w:rsidRDefault="004074DB" w:rsidP="004074DB">
      <w:pPr>
        <w:spacing w:line="0" w:lineRule="atLeast"/>
        <w:rPr>
          <w:rFonts w:ascii="Times New Roman" w:eastAsia="Times New Roman" w:hAnsi="Times New Roman" w:cs="Times New Roman"/>
        </w:rPr>
      </w:pPr>
      <w:r w:rsidRPr="00002113">
        <w:rPr>
          <w:rFonts w:ascii="Times New Roman" w:eastAsia="Times New Roman" w:hAnsi="Times New Roman" w:cs="Times New Roman"/>
        </w:rPr>
        <w:t>Source: Adapted from various related s</w:t>
      </w:r>
      <w:r w:rsidR="004804CE" w:rsidRPr="00002113">
        <w:rPr>
          <w:rFonts w:ascii="Times New Roman" w:eastAsia="Times New Roman" w:hAnsi="Times New Roman" w:cs="Times New Roman"/>
        </w:rPr>
        <w:t xml:space="preserve">tudies including M. </w:t>
      </w:r>
      <w:proofErr w:type="spellStart"/>
      <w:r w:rsidR="004804CE" w:rsidRPr="00002113">
        <w:rPr>
          <w:rFonts w:ascii="Times New Roman" w:eastAsia="Times New Roman" w:hAnsi="Times New Roman" w:cs="Times New Roman"/>
        </w:rPr>
        <w:t>Selvam</w:t>
      </w:r>
      <w:proofErr w:type="spellEnd"/>
      <w:r w:rsidR="004804CE" w:rsidRPr="00002113">
        <w:rPr>
          <w:rFonts w:ascii="Times New Roman" w:eastAsia="Times New Roman" w:hAnsi="Times New Roman" w:cs="Times New Roman"/>
        </w:rPr>
        <w:t xml:space="preserve"> (2016</w:t>
      </w:r>
      <w:r w:rsidRPr="00002113">
        <w:rPr>
          <w:rFonts w:ascii="Times New Roman" w:eastAsia="Times New Roman" w:hAnsi="Times New Roman" w:cs="Times New Roman"/>
        </w:rPr>
        <w:t>).</w:t>
      </w:r>
    </w:p>
    <w:p w:rsidR="000707C8" w:rsidRPr="00002113" w:rsidRDefault="002806D7" w:rsidP="00211B7E">
      <w:pPr>
        <w:spacing w:line="480" w:lineRule="auto"/>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lastRenderedPageBreak/>
        <w:t xml:space="preserve">Table1 shows the nine performance indicators. </w:t>
      </w:r>
      <w:r w:rsidR="00D87765" w:rsidRPr="00002113">
        <w:rPr>
          <w:rFonts w:ascii="Times New Roman" w:eastAsia="Times New Roman" w:hAnsi="Times New Roman" w:cs="Times New Roman"/>
          <w:sz w:val="24"/>
          <w:szCs w:val="24"/>
        </w:rPr>
        <w:t>This figure can be increased by taking into account additional pertinent company performance factors.</w:t>
      </w:r>
    </w:p>
    <w:p w:rsidR="004074DB" w:rsidRPr="00D95615" w:rsidRDefault="002806D7" w:rsidP="00D95615">
      <w:pPr>
        <w:rPr>
          <w:rFonts w:ascii="Times New Roman" w:hAnsi="Times New Roman" w:cs="Times New Roman"/>
          <w:sz w:val="28"/>
          <w:szCs w:val="28"/>
        </w:rPr>
      </w:pPr>
      <w:r w:rsidRPr="00D95615">
        <w:rPr>
          <w:rFonts w:ascii="Times New Roman" w:hAnsi="Times New Roman" w:cs="Times New Roman"/>
          <w:sz w:val="28"/>
          <w:szCs w:val="28"/>
        </w:rPr>
        <w:t>Table 1: Dimension and Firm Performance Indicator</w:t>
      </w:r>
    </w:p>
    <w:p w:rsidR="004074DB" w:rsidRPr="00002113" w:rsidRDefault="004074DB" w:rsidP="004074DB">
      <w:pPr>
        <w:pBdr>
          <w:top w:val="single" w:sz="12" w:space="1" w:color="auto"/>
          <w:bottom w:val="single" w:sz="12" w:space="1" w:color="auto"/>
        </w:pBdr>
        <w:rPr>
          <w:rFonts w:ascii="Times New Roman" w:hAnsi="Times New Roman" w:cs="Times New Roman"/>
        </w:rPr>
      </w:pPr>
      <w:r w:rsidRPr="00002113">
        <w:rPr>
          <w:rFonts w:ascii="Times New Roman" w:hAnsi="Times New Roman" w:cs="Times New Roman"/>
        </w:rPr>
        <w:t>Dimension</w:t>
      </w:r>
      <w:r w:rsidRPr="00002113">
        <w:rPr>
          <w:rFonts w:ascii="Times New Roman" w:hAnsi="Times New Roman" w:cs="Times New Roman"/>
        </w:rPr>
        <w:tab/>
      </w:r>
      <w:r w:rsidRPr="00002113">
        <w:rPr>
          <w:rFonts w:ascii="Times New Roman" w:hAnsi="Times New Roman" w:cs="Times New Roman"/>
        </w:rPr>
        <w:tab/>
      </w:r>
      <w:r w:rsidRPr="00002113">
        <w:rPr>
          <w:rFonts w:ascii="Times New Roman" w:hAnsi="Times New Roman" w:cs="Times New Roman"/>
        </w:rPr>
        <w:tab/>
      </w:r>
      <w:r w:rsidRPr="00002113">
        <w:rPr>
          <w:rFonts w:ascii="Times New Roman" w:hAnsi="Times New Roman" w:cs="Times New Roman"/>
        </w:rPr>
        <w:tab/>
      </w:r>
      <w:r w:rsidRPr="00002113">
        <w:rPr>
          <w:rFonts w:ascii="Times New Roman" w:hAnsi="Times New Roman" w:cs="Times New Roman"/>
        </w:rPr>
        <w:tab/>
      </w:r>
      <w:r w:rsidRPr="00002113">
        <w:rPr>
          <w:rFonts w:ascii="Times New Roman" w:hAnsi="Times New Roman" w:cs="Times New Roman"/>
        </w:rPr>
        <w:tab/>
        <w:t>Sample Indicators</w:t>
      </w:r>
    </w:p>
    <w:p w:rsidR="004074DB" w:rsidRPr="00002113" w:rsidRDefault="004074DB" w:rsidP="004074DB">
      <w:pPr>
        <w:pStyle w:val="ListParagraph"/>
        <w:numPr>
          <w:ilvl w:val="0"/>
          <w:numId w:val="21"/>
        </w:numPr>
        <w:spacing w:after="160" w:line="259" w:lineRule="auto"/>
        <w:rPr>
          <w:rFonts w:ascii="Times New Roman" w:hAnsi="Times New Roman" w:cs="Times New Roman"/>
        </w:rPr>
      </w:pPr>
      <w:r w:rsidRPr="00002113">
        <w:rPr>
          <w:rFonts w:ascii="Times New Roman" w:hAnsi="Times New Roman" w:cs="Times New Roman"/>
        </w:rPr>
        <w:t xml:space="preserve">Profitability </w:t>
      </w:r>
      <w:r w:rsidRPr="00002113">
        <w:rPr>
          <w:rFonts w:ascii="Times New Roman" w:hAnsi="Times New Roman" w:cs="Times New Roman"/>
        </w:rPr>
        <w:tab/>
      </w:r>
      <w:r w:rsidRPr="00002113">
        <w:rPr>
          <w:rFonts w:ascii="Times New Roman" w:hAnsi="Times New Roman" w:cs="Times New Roman"/>
        </w:rPr>
        <w:tab/>
      </w:r>
      <w:r w:rsidRPr="00002113">
        <w:rPr>
          <w:rFonts w:ascii="Times New Roman" w:hAnsi="Times New Roman" w:cs="Times New Roman"/>
        </w:rPr>
        <w:tab/>
        <w:t>Return on Assets</w:t>
      </w:r>
      <w:r w:rsidR="00D37CA3" w:rsidRPr="00002113">
        <w:rPr>
          <w:rFonts w:ascii="Times New Roman" w:hAnsi="Times New Roman" w:cs="Times New Roman"/>
        </w:rPr>
        <w:t xml:space="preserve"> (ROA)</w:t>
      </w:r>
      <w:r w:rsidRPr="00002113">
        <w:rPr>
          <w:rFonts w:ascii="Times New Roman" w:hAnsi="Times New Roman" w:cs="Times New Roman"/>
        </w:rPr>
        <w:t>, Return on Investment</w:t>
      </w:r>
      <w:r w:rsidR="00D37CA3" w:rsidRPr="00002113">
        <w:rPr>
          <w:rFonts w:ascii="Times New Roman" w:hAnsi="Times New Roman" w:cs="Times New Roman"/>
        </w:rPr>
        <w:t xml:space="preserve"> (ROI)</w:t>
      </w:r>
      <w:r w:rsidRPr="00002113">
        <w:rPr>
          <w:rFonts w:ascii="Times New Roman" w:hAnsi="Times New Roman" w:cs="Times New Roman"/>
        </w:rPr>
        <w:t xml:space="preserve">, Net </w:t>
      </w:r>
    </w:p>
    <w:p w:rsidR="004074DB" w:rsidRPr="00002113" w:rsidRDefault="00DE463F" w:rsidP="004074DB">
      <w:pPr>
        <w:ind w:left="3600"/>
        <w:rPr>
          <w:rFonts w:ascii="Times New Roman" w:hAnsi="Times New Roman" w:cs="Times New Roman"/>
        </w:rPr>
      </w:pPr>
      <w:r w:rsidRPr="00002113">
        <w:rPr>
          <w:rFonts w:ascii="Times New Roman" w:hAnsi="Times New Roman" w:cs="Times New Roman"/>
        </w:rPr>
        <w:t>Income/Revenues</w:t>
      </w:r>
      <w:r w:rsidR="00D37CA3" w:rsidRPr="00002113">
        <w:rPr>
          <w:rFonts w:ascii="Times New Roman" w:hAnsi="Times New Roman" w:cs="Times New Roman"/>
        </w:rPr>
        <w:t xml:space="preserve"> (</w:t>
      </w:r>
      <w:r w:rsidR="00B617D5" w:rsidRPr="00002113">
        <w:rPr>
          <w:rFonts w:ascii="Times New Roman" w:hAnsi="Times New Roman" w:cs="Times New Roman"/>
        </w:rPr>
        <w:t>NI/R</w:t>
      </w:r>
      <w:r w:rsidR="00D37CA3" w:rsidRPr="00002113">
        <w:rPr>
          <w:rFonts w:ascii="Times New Roman" w:hAnsi="Times New Roman" w:cs="Times New Roman"/>
        </w:rPr>
        <w:t>)</w:t>
      </w:r>
      <w:r w:rsidRPr="00002113">
        <w:rPr>
          <w:rFonts w:ascii="Times New Roman" w:hAnsi="Times New Roman" w:cs="Times New Roman"/>
        </w:rPr>
        <w:t>, Return</w:t>
      </w:r>
      <w:r w:rsidR="004074DB" w:rsidRPr="00002113">
        <w:rPr>
          <w:rFonts w:ascii="Times New Roman" w:hAnsi="Times New Roman" w:cs="Times New Roman"/>
        </w:rPr>
        <w:t xml:space="preserve"> on Equity</w:t>
      </w:r>
      <w:r w:rsidR="00B617D5" w:rsidRPr="00002113">
        <w:rPr>
          <w:rFonts w:ascii="Times New Roman" w:hAnsi="Times New Roman" w:cs="Times New Roman"/>
        </w:rPr>
        <w:t xml:space="preserve"> (ROE)</w:t>
      </w:r>
      <w:r w:rsidR="004074DB" w:rsidRPr="00002113">
        <w:rPr>
          <w:rFonts w:ascii="Times New Roman" w:hAnsi="Times New Roman" w:cs="Times New Roman"/>
        </w:rPr>
        <w:t>, Economic Value Added</w:t>
      </w:r>
      <w:r w:rsidR="00B617D5" w:rsidRPr="00002113">
        <w:rPr>
          <w:rFonts w:ascii="Times New Roman" w:hAnsi="Times New Roman" w:cs="Times New Roman"/>
        </w:rPr>
        <w:t xml:space="preserve"> </w:t>
      </w:r>
      <w:r w:rsidR="004074DB" w:rsidRPr="00002113">
        <w:rPr>
          <w:rFonts w:ascii="Times New Roman" w:hAnsi="Times New Roman" w:cs="Times New Roman"/>
        </w:rPr>
        <w:t>(EVA)</w:t>
      </w:r>
    </w:p>
    <w:p w:rsidR="004074DB" w:rsidRPr="00002113" w:rsidRDefault="004074DB" w:rsidP="004074DB">
      <w:pPr>
        <w:pStyle w:val="ListParagraph"/>
        <w:numPr>
          <w:ilvl w:val="0"/>
          <w:numId w:val="21"/>
        </w:numPr>
        <w:spacing w:after="160" w:line="259" w:lineRule="auto"/>
        <w:rPr>
          <w:rFonts w:ascii="Times New Roman" w:hAnsi="Times New Roman" w:cs="Times New Roman"/>
        </w:rPr>
      </w:pPr>
      <w:r w:rsidRPr="00002113">
        <w:rPr>
          <w:rFonts w:ascii="Times New Roman" w:hAnsi="Times New Roman" w:cs="Times New Roman"/>
        </w:rPr>
        <w:t>Market Value Performance</w:t>
      </w:r>
      <w:r w:rsidRPr="00002113">
        <w:rPr>
          <w:rFonts w:ascii="Times New Roman" w:hAnsi="Times New Roman" w:cs="Times New Roman"/>
        </w:rPr>
        <w:tab/>
      </w:r>
      <w:r w:rsidRPr="00002113">
        <w:rPr>
          <w:rFonts w:ascii="Times New Roman" w:hAnsi="Times New Roman" w:cs="Times New Roman"/>
        </w:rPr>
        <w:tab/>
        <w:t>Earnings Per Share, Change in Stock, Dividend Yield,</w:t>
      </w:r>
    </w:p>
    <w:p w:rsidR="004074DB" w:rsidRPr="00002113" w:rsidRDefault="004074DB" w:rsidP="004074DB">
      <w:pPr>
        <w:pStyle w:val="ListParagraph"/>
        <w:ind w:left="3240" w:firstLine="360"/>
        <w:rPr>
          <w:rFonts w:ascii="Times New Roman" w:hAnsi="Times New Roman" w:cs="Times New Roman"/>
        </w:rPr>
      </w:pPr>
      <w:r w:rsidRPr="00002113">
        <w:rPr>
          <w:rFonts w:ascii="Times New Roman" w:hAnsi="Times New Roman" w:cs="Times New Roman"/>
        </w:rPr>
        <w:t>Stock Price volatility, Market Value Added, Tobin’s Q</w:t>
      </w:r>
    </w:p>
    <w:p w:rsidR="004074DB" w:rsidRPr="00002113" w:rsidRDefault="004074DB" w:rsidP="004074DB">
      <w:pPr>
        <w:pStyle w:val="ListParagraph"/>
        <w:ind w:left="3240" w:firstLine="360"/>
        <w:rPr>
          <w:rFonts w:ascii="Times New Roman" w:hAnsi="Times New Roman" w:cs="Times New Roman"/>
        </w:rPr>
      </w:pPr>
    </w:p>
    <w:p w:rsidR="004074DB" w:rsidRPr="00002113" w:rsidRDefault="004074DB" w:rsidP="004074DB">
      <w:pPr>
        <w:pStyle w:val="ListParagraph"/>
        <w:numPr>
          <w:ilvl w:val="0"/>
          <w:numId w:val="21"/>
        </w:numPr>
        <w:spacing w:after="160" w:line="259" w:lineRule="auto"/>
        <w:rPr>
          <w:rFonts w:ascii="Times New Roman" w:hAnsi="Times New Roman" w:cs="Times New Roman"/>
        </w:rPr>
      </w:pPr>
      <w:r w:rsidRPr="00002113">
        <w:rPr>
          <w:rFonts w:ascii="Times New Roman" w:hAnsi="Times New Roman" w:cs="Times New Roman"/>
        </w:rPr>
        <w:t>Growth Performance</w:t>
      </w:r>
      <w:r w:rsidRPr="00002113">
        <w:rPr>
          <w:rFonts w:ascii="Times New Roman" w:hAnsi="Times New Roman" w:cs="Times New Roman"/>
        </w:rPr>
        <w:tab/>
      </w:r>
      <w:r w:rsidRPr="00002113">
        <w:rPr>
          <w:rFonts w:ascii="Times New Roman" w:hAnsi="Times New Roman" w:cs="Times New Roman"/>
        </w:rPr>
        <w:tab/>
        <w:t>Market Share Growth, Net Revenue Growth, Net Income</w:t>
      </w:r>
      <w:r w:rsidRPr="00002113">
        <w:rPr>
          <w:rFonts w:ascii="Times New Roman" w:hAnsi="Times New Roman" w:cs="Times New Roman"/>
        </w:rPr>
        <w:tab/>
      </w:r>
      <w:r w:rsidRPr="00002113">
        <w:rPr>
          <w:rFonts w:ascii="Times New Roman" w:hAnsi="Times New Roman" w:cs="Times New Roman"/>
        </w:rPr>
        <w:tab/>
      </w:r>
      <w:r w:rsidRPr="00002113">
        <w:rPr>
          <w:rFonts w:ascii="Times New Roman" w:hAnsi="Times New Roman" w:cs="Times New Roman"/>
        </w:rPr>
        <w:tab/>
      </w:r>
      <w:r w:rsidRPr="00002113">
        <w:rPr>
          <w:rFonts w:ascii="Times New Roman" w:hAnsi="Times New Roman" w:cs="Times New Roman"/>
        </w:rPr>
        <w:tab/>
      </w:r>
      <w:r w:rsidRPr="00002113">
        <w:rPr>
          <w:rFonts w:ascii="Times New Roman" w:hAnsi="Times New Roman" w:cs="Times New Roman"/>
        </w:rPr>
        <w:tab/>
      </w:r>
      <w:r w:rsidRPr="00002113">
        <w:rPr>
          <w:rFonts w:ascii="Times New Roman" w:hAnsi="Times New Roman" w:cs="Times New Roman"/>
        </w:rPr>
        <w:tab/>
        <w:t>Growth, Number of Employees Growth</w:t>
      </w:r>
    </w:p>
    <w:p w:rsidR="004074DB" w:rsidRPr="00002113" w:rsidRDefault="004074DB" w:rsidP="004074DB">
      <w:pPr>
        <w:rPr>
          <w:rFonts w:ascii="Times New Roman" w:hAnsi="Times New Roman" w:cs="Times New Roman"/>
        </w:rPr>
      </w:pPr>
    </w:p>
    <w:p w:rsidR="004074DB" w:rsidRPr="00002113" w:rsidRDefault="004074DB" w:rsidP="004074DB">
      <w:pPr>
        <w:pStyle w:val="ListParagraph"/>
        <w:numPr>
          <w:ilvl w:val="0"/>
          <w:numId w:val="21"/>
        </w:numPr>
        <w:spacing w:after="160" w:line="259" w:lineRule="auto"/>
        <w:rPr>
          <w:rFonts w:ascii="Times New Roman" w:hAnsi="Times New Roman" w:cs="Times New Roman"/>
        </w:rPr>
      </w:pPr>
      <w:r w:rsidRPr="00002113">
        <w:rPr>
          <w:rFonts w:ascii="Times New Roman" w:hAnsi="Times New Roman" w:cs="Times New Roman"/>
        </w:rPr>
        <w:t>Employee Satisfaction</w:t>
      </w:r>
      <w:r w:rsidRPr="00002113">
        <w:rPr>
          <w:rFonts w:ascii="Times New Roman" w:hAnsi="Times New Roman" w:cs="Times New Roman"/>
        </w:rPr>
        <w:tab/>
      </w:r>
      <w:r w:rsidRPr="00002113">
        <w:rPr>
          <w:rFonts w:ascii="Times New Roman" w:hAnsi="Times New Roman" w:cs="Times New Roman"/>
        </w:rPr>
        <w:tab/>
        <w:t xml:space="preserve">Turn-Over, Investment in Employee Development and Training, </w:t>
      </w:r>
    </w:p>
    <w:p w:rsidR="004074DB" w:rsidRPr="00002113" w:rsidRDefault="004074DB" w:rsidP="004074DB">
      <w:pPr>
        <w:pStyle w:val="ListParagraph"/>
        <w:rPr>
          <w:rFonts w:ascii="Times New Roman" w:hAnsi="Times New Roman" w:cs="Times New Roman"/>
        </w:rPr>
      </w:pPr>
    </w:p>
    <w:p w:rsidR="004074DB" w:rsidRPr="00002113" w:rsidRDefault="004074DB" w:rsidP="004074DB">
      <w:pPr>
        <w:pStyle w:val="ListParagraph"/>
        <w:ind w:left="3600"/>
        <w:rPr>
          <w:rFonts w:ascii="Times New Roman" w:hAnsi="Times New Roman" w:cs="Times New Roman"/>
        </w:rPr>
      </w:pPr>
      <w:r w:rsidRPr="00002113">
        <w:rPr>
          <w:rFonts w:ascii="Times New Roman" w:hAnsi="Times New Roman" w:cs="Times New Roman"/>
        </w:rPr>
        <w:t xml:space="preserve">Wage and Reward Policy, Career Plans, </w:t>
      </w:r>
      <w:r w:rsidR="00DE463F" w:rsidRPr="00002113">
        <w:rPr>
          <w:rFonts w:ascii="Times New Roman" w:hAnsi="Times New Roman" w:cs="Times New Roman"/>
        </w:rPr>
        <w:t>Organization</w:t>
      </w:r>
      <w:r w:rsidRPr="00002113">
        <w:rPr>
          <w:rFonts w:ascii="Times New Roman" w:hAnsi="Times New Roman" w:cs="Times New Roman"/>
        </w:rPr>
        <w:t xml:space="preserve"> Climates</w:t>
      </w:r>
    </w:p>
    <w:p w:rsidR="004074DB" w:rsidRPr="00002113" w:rsidRDefault="004074DB" w:rsidP="004074DB">
      <w:pPr>
        <w:pStyle w:val="ListParagraph"/>
        <w:ind w:left="3600"/>
        <w:rPr>
          <w:rFonts w:ascii="Times New Roman" w:hAnsi="Times New Roman" w:cs="Times New Roman"/>
        </w:rPr>
      </w:pPr>
    </w:p>
    <w:p w:rsidR="004074DB" w:rsidRPr="00002113" w:rsidRDefault="004074DB" w:rsidP="004074DB">
      <w:pPr>
        <w:pStyle w:val="ListParagraph"/>
        <w:numPr>
          <w:ilvl w:val="0"/>
          <w:numId w:val="21"/>
        </w:numPr>
        <w:spacing w:after="160" w:line="259" w:lineRule="auto"/>
        <w:rPr>
          <w:rFonts w:ascii="Times New Roman" w:hAnsi="Times New Roman" w:cs="Times New Roman"/>
        </w:rPr>
      </w:pPr>
      <w:r w:rsidRPr="00002113">
        <w:rPr>
          <w:rFonts w:ascii="Times New Roman" w:hAnsi="Times New Roman" w:cs="Times New Roman"/>
        </w:rPr>
        <w:t>Customer Satisfaction</w:t>
      </w:r>
      <w:r w:rsidRPr="00002113">
        <w:rPr>
          <w:rFonts w:ascii="Times New Roman" w:hAnsi="Times New Roman" w:cs="Times New Roman"/>
        </w:rPr>
        <w:tab/>
      </w:r>
      <w:r w:rsidRPr="00002113">
        <w:rPr>
          <w:rFonts w:ascii="Times New Roman" w:hAnsi="Times New Roman" w:cs="Times New Roman"/>
        </w:rPr>
        <w:tab/>
        <w:t>Mix of Products and Services, Number of Complaints,</w:t>
      </w:r>
    </w:p>
    <w:p w:rsidR="004074DB" w:rsidRPr="00002113" w:rsidRDefault="004074DB" w:rsidP="004074DB">
      <w:pPr>
        <w:pStyle w:val="ListParagraph"/>
        <w:ind w:left="3600"/>
        <w:rPr>
          <w:rFonts w:ascii="Times New Roman" w:hAnsi="Times New Roman" w:cs="Times New Roman"/>
        </w:rPr>
      </w:pPr>
      <w:r w:rsidRPr="00002113">
        <w:rPr>
          <w:rFonts w:ascii="Times New Roman" w:hAnsi="Times New Roman" w:cs="Times New Roman"/>
        </w:rPr>
        <w:t>Repurchase rate, New Customer Retention, Number of New Products/Services Launched.</w:t>
      </w:r>
    </w:p>
    <w:p w:rsidR="004074DB" w:rsidRPr="00002113" w:rsidRDefault="004074DB" w:rsidP="004074DB">
      <w:pPr>
        <w:rPr>
          <w:rFonts w:ascii="Times New Roman" w:hAnsi="Times New Roman" w:cs="Times New Roman"/>
        </w:rPr>
      </w:pPr>
    </w:p>
    <w:p w:rsidR="004074DB" w:rsidRPr="00002113" w:rsidRDefault="004074DB" w:rsidP="004074DB">
      <w:pPr>
        <w:pStyle w:val="ListParagraph"/>
        <w:numPr>
          <w:ilvl w:val="0"/>
          <w:numId w:val="21"/>
        </w:numPr>
        <w:spacing w:after="160" w:line="259" w:lineRule="auto"/>
        <w:rPr>
          <w:rFonts w:ascii="Times New Roman" w:hAnsi="Times New Roman" w:cs="Times New Roman"/>
        </w:rPr>
      </w:pPr>
      <w:r w:rsidRPr="00002113">
        <w:rPr>
          <w:rFonts w:ascii="Times New Roman" w:hAnsi="Times New Roman" w:cs="Times New Roman"/>
        </w:rPr>
        <w:t>Environmental Performance</w:t>
      </w:r>
      <w:r w:rsidRPr="00002113">
        <w:rPr>
          <w:rFonts w:ascii="Times New Roman" w:hAnsi="Times New Roman" w:cs="Times New Roman"/>
        </w:rPr>
        <w:tab/>
      </w:r>
      <w:r w:rsidRPr="00002113">
        <w:rPr>
          <w:rFonts w:ascii="Times New Roman" w:hAnsi="Times New Roman" w:cs="Times New Roman"/>
        </w:rPr>
        <w:tab/>
        <w:t>Number of Projects to Improve/ Recover the Environment, Level</w:t>
      </w:r>
      <w:r w:rsidRPr="00002113">
        <w:rPr>
          <w:rFonts w:ascii="Times New Roman" w:hAnsi="Times New Roman" w:cs="Times New Roman"/>
        </w:rPr>
        <w:tab/>
      </w:r>
      <w:r w:rsidRPr="00002113">
        <w:rPr>
          <w:rFonts w:ascii="Times New Roman" w:hAnsi="Times New Roman" w:cs="Times New Roman"/>
        </w:rPr>
        <w:tab/>
      </w:r>
      <w:r w:rsidRPr="00002113">
        <w:rPr>
          <w:rFonts w:ascii="Times New Roman" w:hAnsi="Times New Roman" w:cs="Times New Roman"/>
        </w:rPr>
        <w:tab/>
      </w:r>
      <w:r w:rsidRPr="00002113">
        <w:rPr>
          <w:rFonts w:ascii="Times New Roman" w:hAnsi="Times New Roman" w:cs="Times New Roman"/>
        </w:rPr>
        <w:tab/>
      </w:r>
      <w:r w:rsidRPr="00002113">
        <w:rPr>
          <w:rFonts w:ascii="Times New Roman" w:hAnsi="Times New Roman" w:cs="Times New Roman"/>
        </w:rPr>
        <w:tab/>
      </w:r>
      <w:r w:rsidRPr="00002113">
        <w:rPr>
          <w:rFonts w:ascii="Times New Roman" w:hAnsi="Times New Roman" w:cs="Times New Roman"/>
        </w:rPr>
        <w:tab/>
        <w:t>of Energy Intensity, Use of Recyclable Materials, Recycle Level</w:t>
      </w:r>
      <w:r w:rsidRPr="00002113">
        <w:rPr>
          <w:rFonts w:ascii="Times New Roman" w:hAnsi="Times New Roman" w:cs="Times New Roman"/>
        </w:rPr>
        <w:tab/>
      </w:r>
      <w:r w:rsidRPr="00002113">
        <w:rPr>
          <w:rFonts w:ascii="Times New Roman" w:hAnsi="Times New Roman" w:cs="Times New Roman"/>
        </w:rPr>
        <w:tab/>
      </w:r>
      <w:r w:rsidRPr="00002113">
        <w:rPr>
          <w:rFonts w:ascii="Times New Roman" w:hAnsi="Times New Roman" w:cs="Times New Roman"/>
        </w:rPr>
        <w:tab/>
      </w:r>
      <w:r w:rsidRPr="00002113">
        <w:rPr>
          <w:rFonts w:ascii="Times New Roman" w:hAnsi="Times New Roman" w:cs="Times New Roman"/>
        </w:rPr>
        <w:tab/>
      </w:r>
      <w:r w:rsidRPr="00002113">
        <w:rPr>
          <w:rFonts w:ascii="Times New Roman" w:hAnsi="Times New Roman" w:cs="Times New Roman"/>
        </w:rPr>
        <w:tab/>
      </w:r>
      <w:r w:rsidRPr="00002113">
        <w:rPr>
          <w:rFonts w:ascii="Times New Roman" w:hAnsi="Times New Roman" w:cs="Times New Roman"/>
        </w:rPr>
        <w:tab/>
        <w:t>and Reuse of Residue, Volume of Energy Consumption, Number</w:t>
      </w:r>
      <w:r w:rsidRPr="00002113">
        <w:rPr>
          <w:rFonts w:ascii="Times New Roman" w:hAnsi="Times New Roman" w:cs="Times New Roman"/>
        </w:rPr>
        <w:tab/>
      </w:r>
      <w:r w:rsidRPr="00002113">
        <w:rPr>
          <w:rFonts w:ascii="Times New Roman" w:hAnsi="Times New Roman" w:cs="Times New Roman"/>
        </w:rPr>
        <w:tab/>
      </w:r>
      <w:r w:rsidRPr="00002113">
        <w:rPr>
          <w:rFonts w:ascii="Times New Roman" w:hAnsi="Times New Roman" w:cs="Times New Roman"/>
        </w:rPr>
        <w:tab/>
      </w:r>
      <w:r w:rsidRPr="00002113">
        <w:rPr>
          <w:rFonts w:ascii="Times New Roman" w:hAnsi="Times New Roman" w:cs="Times New Roman"/>
        </w:rPr>
        <w:tab/>
      </w:r>
      <w:r w:rsidRPr="00002113">
        <w:rPr>
          <w:rFonts w:ascii="Times New Roman" w:hAnsi="Times New Roman" w:cs="Times New Roman"/>
        </w:rPr>
        <w:tab/>
      </w:r>
      <w:r w:rsidRPr="00002113">
        <w:rPr>
          <w:rFonts w:ascii="Times New Roman" w:hAnsi="Times New Roman" w:cs="Times New Roman"/>
        </w:rPr>
        <w:tab/>
        <w:t>of Environmental Lawsuits</w:t>
      </w:r>
    </w:p>
    <w:p w:rsidR="004074DB" w:rsidRPr="00002113" w:rsidRDefault="004074DB" w:rsidP="004074DB">
      <w:pPr>
        <w:pStyle w:val="ListParagraph"/>
        <w:ind w:left="360"/>
        <w:rPr>
          <w:rFonts w:ascii="Times New Roman" w:hAnsi="Times New Roman" w:cs="Times New Roman"/>
        </w:rPr>
      </w:pPr>
    </w:p>
    <w:p w:rsidR="004074DB" w:rsidRPr="00002113" w:rsidRDefault="004074DB" w:rsidP="004074DB">
      <w:pPr>
        <w:pStyle w:val="ListParagraph"/>
        <w:numPr>
          <w:ilvl w:val="0"/>
          <w:numId w:val="21"/>
        </w:numPr>
        <w:spacing w:after="160" w:line="259" w:lineRule="auto"/>
        <w:rPr>
          <w:rFonts w:ascii="Times New Roman" w:hAnsi="Times New Roman" w:cs="Times New Roman"/>
        </w:rPr>
      </w:pPr>
      <w:r w:rsidRPr="00002113">
        <w:rPr>
          <w:rFonts w:ascii="Times New Roman" w:hAnsi="Times New Roman" w:cs="Times New Roman"/>
        </w:rPr>
        <w:t>Environment Audit Performance</w:t>
      </w:r>
      <w:r w:rsidRPr="00002113">
        <w:rPr>
          <w:rFonts w:ascii="Times New Roman" w:hAnsi="Times New Roman" w:cs="Times New Roman"/>
        </w:rPr>
        <w:tab/>
        <w:t>Environmental Policy, Environmental Audit Reports and</w:t>
      </w:r>
      <w:r w:rsidRPr="00002113">
        <w:rPr>
          <w:rFonts w:ascii="Times New Roman" w:hAnsi="Times New Roman" w:cs="Times New Roman"/>
        </w:rPr>
        <w:tab/>
      </w:r>
      <w:r w:rsidRPr="00002113">
        <w:rPr>
          <w:rFonts w:ascii="Times New Roman" w:hAnsi="Times New Roman" w:cs="Times New Roman"/>
        </w:rPr>
        <w:tab/>
      </w:r>
      <w:r w:rsidRPr="00002113">
        <w:rPr>
          <w:rFonts w:ascii="Times New Roman" w:hAnsi="Times New Roman" w:cs="Times New Roman"/>
        </w:rPr>
        <w:tab/>
      </w:r>
      <w:r w:rsidRPr="00002113">
        <w:rPr>
          <w:rFonts w:ascii="Times New Roman" w:hAnsi="Times New Roman" w:cs="Times New Roman"/>
        </w:rPr>
        <w:tab/>
      </w:r>
      <w:r w:rsidRPr="00002113">
        <w:rPr>
          <w:rFonts w:ascii="Times New Roman" w:hAnsi="Times New Roman" w:cs="Times New Roman"/>
        </w:rPr>
        <w:tab/>
      </w:r>
      <w:r w:rsidRPr="00002113">
        <w:rPr>
          <w:rFonts w:ascii="Times New Roman" w:hAnsi="Times New Roman" w:cs="Times New Roman"/>
        </w:rPr>
        <w:tab/>
      </w:r>
      <w:r w:rsidRPr="00002113">
        <w:rPr>
          <w:rFonts w:ascii="Times New Roman" w:hAnsi="Times New Roman" w:cs="Times New Roman"/>
        </w:rPr>
        <w:tab/>
        <w:t>Environmental Review</w:t>
      </w:r>
    </w:p>
    <w:p w:rsidR="004074DB" w:rsidRPr="00002113" w:rsidRDefault="004074DB" w:rsidP="004074DB">
      <w:pPr>
        <w:pStyle w:val="ListParagraph"/>
        <w:rPr>
          <w:rFonts w:ascii="Times New Roman" w:hAnsi="Times New Roman" w:cs="Times New Roman"/>
        </w:rPr>
      </w:pPr>
    </w:p>
    <w:p w:rsidR="004074DB" w:rsidRPr="00002113" w:rsidRDefault="004074DB" w:rsidP="004074DB">
      <w:pPr>
        <w:pStyle w:val="ListParagraph"/>
        <w:numPr>
          <w:ilvl w:val="0"/>
          <w:numId w:val="21"/>
        </w:numPr>
        <w:spacing w:after="160" w:line="259" w:lineRule="auto"/>
        <w:rPr>
          <w:rFonts w:ascii="Times New Roman" w:hAnsi="Times New Roman" w:cs="Times New Roman"/>
        </w:rPr>
      </w:pPr>
      <w:r w:rsidRPr="00002113">
        <w:rPr>
          <w:rFonts w:ascii="Times New Roman" w:hAnsi="Times New Roman" w:cs="Times New Roman"/>
        </w:rPr>
        <w:t xml:space="preserve">Corporate Governance </w:t>
      </w:r>
      <w:r w:rsidRPr="00002113">
        <w:rPr>
          <w:rFonts w:ascii="Times New Roman" w:hAnsi="Times New Roman" w:cs="Times New Roman"/>
        </w:rPr>
        <w:tab/>
      </w:r>
      <w:r w:rsidRPr="00002113">
        <w:rPr>
          <w:rFonts w:ascii="Times New Roman" w:hAnsi="Times New Roman" w:cs="Times New Roman"/>
        </w:rPr>
        <w:tab/>
        <w:t>Board Size, Board Independence, Outside Directors, Insider</w:t>
      </w:r>
      <w:r w:rsidRPr="00002113">
        <w:rPr>
          <w:rFonts w:ascii="Times New Roman" w:hAnsi="Times New Roman" w:cs="Times New Roman"/>
        </w:rPr>
        <w:tab/>
      </w:r>
      <w:r w:rsidRPr="00002113">
        <w:rPr>
          <w:rFonts w:ascii="Times New Roman" w:hAnsi="Times New Roman" w:cs="Times New Roman"/>
        </w:rPr>
        <w:tab/>
      </w:r>
      <w:r w:rsidRPr="00002113">
        <w:rPr>
          <w:rFonts w:ascii="Times New Roman" w:hAnsi="Times New Roman" w:cs="Times New Roman"/>
        </w:rPr>
        <w:tab/>
      </w:r>
      <w:r w:rsidRPr="00002113">
        <w:rPr>
          <w:rFonts w:ascii="Times New Roman" w:hAnsi="Times New Roman" w:cs="Times New Roman"/>
        </w:rPr>
        <w:tab/>
      </w:r>
      <w:r w:rsidRPr="00002113">
        <w:rPr>
          <w:rFonts w:ascii="Times New Roman" w:hAnsi="Times New Roman" w:cs="Times New Roman"/>
        </w:rPr>
        <w:tab/>
      </w:r>
      <w:r w:rsidRPr="00002113">
        <w:rPr>
          <w:rFonts w:ascii="Times New Roman" w:hAnsi="Times New Roman" w:cs="Times New Roman"/>
        </w:rPr>
        <w:tab/>
        <w:t>Ownership</w:t>
      </w:r>
      <w:r w:rsidRPr="00002113">
        <w:rPr>
          <w:rFonts w:ascii="Times New Roman" w:hAnsi="Times New Roman" w:cs="Times New Roman"/>
        </w:rPr>
        <w:tab/>
      </w:r>
      <w:r w:rsidRPr="00002113">
        <w:rPr>
          <w:rFonts w:ascii="Times New Roman" w:hAnsi="Times New Roman" w:cs="Times New Roman"/>
        </w:rPr>
        <w:tab/>
      </w:r>
    </w:p>
    <w:p w:rsidR="004074DB" w:rsidRPr="00002113" w:rsidRDefault="004074DB" w:rsidP="004074DB">
      <w:pPr>
        <w:pStyle w:val="ListParagraph"/>
        <w:rPr>
          <w:rFonts w:ascii="Times New Roman" w:hAnsi="Times New Roman" w:cs="Times New Roman"/>
        </w:rPr>
      </w:pPr>
    </w:p>
    <w:p w:rsidR="004074DB" w:rsidRPr="00002113" w:rsidRDefault="004074DB" w:rsidP="004074DB">
      <w:pPr>
        <w:pStyle w:val="ListParagraph"/>
        <w:numPr>
          <w:ilvl w:val="0"/>
          <w:numId w:val="21"/>
        </w:numPr>
        <w:pBdr>
          <w:bottom w:val="single" w:sz="12" w:space="1" w:color="auto"/>
        </w:pBdr>
        <w:spacing w:after="160" w:line="259" w:lineRule="auto"/>
        <w:rPr>
          <w:rFonts w:ascii="Times New Roman" w:hAnsi="Times New Roman" w:cs="Times New Roman"/>
        </w:rPr>
      </w:pPr>
      <w:r w:rsidRPr="00002113">
        <w:rPr>
          <w:rFonts w:ascii="Times New Roman" w:hAnsi="Times New Roman" w:cs="Times New Roman"/>
        </w:rPr>
        <w:t>Social Performance</w:t>
      </w:r>
      <w:r w:rsidRPr="00002113">
        <w:rPr>
          <w:rFonts w:ascii="Times New Roman" w:hAnsi="Times New Roman" w:cs="Times New Roman"/>
        </w:rPr>
        <w:tab/>
      </w:r>
      <w:r w:rsidRPr="00002113">
        <w:rPr>
          <w:rFonts w:ascii="Times New Roman" w:hAnsi="Times New Roman" w:cs="Times New Roman"/>
        </w:rPr>
        <w:tab/>
      </w:r>
      <w:r w:rsidRPr="00002113">
        <w:rPr>
          <w:rFonts w:ascii="Times New Roman" w:hAnsi="Times New Roman" w:cs="Times New Roman"/>
        </w:rPr>
        <w:tab/>
        <w:t>Employment of Minority, Number of Social and Cultural</w:t>
      </w:r>
      <w:r w:rsidRPr="00002113">
        <w:rPr>
          <w:rFonts w:ascii="Times New Roman" w:hAnsi="Times New Roman" w:cs="Times New Roman"/>
        </w:rPr>
        <w:tab/>
      </w:r>
      <w:r w:rsidRPr="00002113">
        <w:rPr>
          <w:rFonts w:ascii="Times New Roman" w:hAnsi="Times New Roman" w:cs="Times New Roman"/>
        </w:rPr>
        <w:tab/>
      </w:r>
      <w:r w:rsidRPr="00002113">
        <w:rPr>
          <w:rFonts w:ascii="Times New Roman" w:hAnsi="Times New Roman" w:cs="Times New Roman"/>
        </w:rPr>
        <w:tab/>
      </w:r>
      <w:r w:rsidRPr="00002113">
        <w:rPr>
          <w:rFonts w:ascii="Times New Roman" w:hAnsi="Times New Roman" w:cs="Times New Roman"/>
        </w:rPr>
        <w:tab/>
      </w:r>
      <w:r w:rsidRPr="00002113">
        <w:rPr>
          <w:rFonts w:ascii="Times New Roman" w:hAnsi="Times New Roman" w:cs="Times New Roman"/>
        </w:rPr>
        <w:tab/>
      </w:r>
      <w:r w:rsidRPr="00002113">
        <w:rPr>
          <w:rFonts w:ascii="Times New Roman" w:hAnsi="Times New Roman" w:cs="Times New Roman"/>
        </w:rPr>
        <w:tab/>
      </w:r>
      <w:r w:rsidRPr="00002113">
        <w:rPr>
          <w:rFonts w:ascii="Times New Roman" w:hAnsi="Times New Roman" w:cs="Times New Roman"/>
        </w:rPr>
        <w:tab/>
        <w:t>Projects, Number of Lawsuits file by Employee, Customer and</w:t>
      </w:r>
      <w:r w:rsidRPr="00002113">
        <w:rPr>
          <w:rFonts w:ascii="Times New Roman" w:hAnsi="Times New Roman" w:cs="Times New Roman"/>
        </w:rPr>
        <w:tab/>
      </w:r>
      <w:r w:rsidRPr="00002113">
        <w:rPr>
          <w:rFonts w:ascii="Times New Roman" w:hAnsi="Times New Roman" w:cs="Times New Roman"/>
        </w:rPr>
        <w:tab/>
      </w:r>
      <w:r w:rsidRPr="00002113">
        <w:rPr>
          <w:rFonts w:ascii="Times New Roman" w:hAnsi="Times New Roman" w:cs="Times New Roman"/>
        </w:rPr>
        <w:tab/>
      </w:r>
      <w:r w:rsidRPr="00002113">
        <w:rPr>
          <w:rFonts w:ascii="Times New Roman" w:hAnsi="Times New Roman" w:cs="Times New Roman"/>
        </w:rPr>
        <w:tab/>
      </w:r>
      <w:r w:rsidRPr="00002113">
        <w:rPr>
          <w:rFonts w:ascii="Times New Roman" w:hAnsi="Times New Roman" w:cs="Times New Roman"/>
        </w:rPr>
        <w:tab/>
      </w:r>
      <w:r w:rsidRPr="00002113">
        <w:rPr>
          <w:rFonts w:ascii="Times New Roman" w:hAnsi="Times New Roman" w:cs="Times New Roman"/>
        </w:rPr>
        <w:tab/>
        <w:t>Regulatory Agencies</w:t>
      </w:r>
    </w:p>
    <w:p w:rsidR="004074DB" w:rsidRPr="00002113" w:rsidRDefault="004074DB" w:rsidP="004074DB">
      <w:pPr>
        <w:spacing w:line="360" w:lineRule="auto"/>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Source: Adapted from various studies including (Santos and Brito, 2012)</w:t>
      </w:r>
    </w:p>
    <w:p w:rsidR="004074DB" w:rsidRPr="00002113" w:rsidRDefault="00367D21" w:rsidP="00211B7E">
      <w:pPr>
        <w:spacing w:line="480" w:lineRule="auto"/>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lastRenderedPageBreak/>
        <w:t>Based on the indicators found for each dimension, the ratios were arrived at.</w:t>
      </w:r>
      <w:r w:rsidR="004074DB" w:rsidRPr="00002113">
        <w:rPr>
          <w:rFonts w:ascii="Times New Roman" w:eastAsia="Times New Roman" w:hAnsi="Times New Roman" w:cs="Times New Roman"/>
          <w:sz w:val="24"/>
          <w:szCs w:val="24"/>
        </w:rPr>
        <w:t xml:space="preserve"> </w:t>
      </w:r>
      <w:r w:rsidR="009F02F2" w:rsidRPr="00002113">
        <w:rPr>
          <w:rFonts w:ascii="Times New Roman" w:eastAsia="Times New Roman" w:hAnsi="Times New Roman" w:cs="Times New Roman"/>
          <w:sz w:val="24"/>
          <w:szCs w:val="24"/>
        </w:rPr>
        <w:t>The list of ratios may grow further if the other pertinent dimensions are included.</w:t>
      </w:r>
    </w:p>
    <w:p w:rsidR="004074DB" w:rsidRPr="00002113" w:rsidRDefault="00253AB5" w:rsidP="00211B7E">
      <w:pPr>
        <w:spacing w:line="480" w:lineRule="auto"/>
        <w:jc w:val="both"/>
        <w:rPr>
          <w:rFonts w:ascii="Times New Roman" w:eastAsia="SimSun" w:hAnsi="Times New Roman" w:cs="Times New Roman"/>
          <w:sz w:val="24"/>
          <w:szCs w:val="24"/>
        </w:rPr>
      </w:pPr>
      <w:r w:rsidRPr="00002113">
        <w:rPr>
          <w:rFonts w:ascii="Times New Roman" w:eastAsia="SimSun" w:hAnsi="Times New Roman" w:cs="Times New Roman"/>
          <w:sz w:val="24"/>
          <w:szCs w:val="24"/>
        </w:rPr>
        <w:t>The ability of an organization, corporation, firm, or enterprise to turn a profit from all of its business operations is said to be profitability.</w:t>
      </w:r>
      <w:r w:rsidR="004074DB" w:rsidRPr="00002113">
        <w:rPr>
          <w:rFonts w:ascii="Times New Roman" w:eastAsia="SimSun" w:hAnsi="Times New Roman" w:cs="Times New Roman"/>
          <w:sz w:val="24"/>
          <w:szCs w:val="24"/>
        </w:rPr>
        <w:t xml:space="preserve"> It </w:t>
      </w:r>
      <w:r w:rsidR="00F139E2" w:rsidRPr="00002113">
        <w:rPr>
          <w:rFonts w:ascii="Times New Roman" w:eastAsia="SimSun" w:hAnsi="Times New Roman" w:cs="Times New Roman"/>
          <w:sz w:val="24"/>
          <w:szCs w:val="24"/>
        </w:rPr>
        <w:t>demonstrates</w:t>
      </w:r>
      <w:r w:rsidR="004074DB" w:rsidRPr="00002113">
        <w:rPr>
          <w:rFonts w:ascii="Times New Roman" w:eastAsia="SimSun" w:hAnsi="Times New Roman" w:cs="Times New Roman"/>
          <w:sz w:val="24"/>
          <w:szCs w:val="24"/>
        </w:rPr>
        <w:t xml:space="preserve"> how efficiently the management can </w:t>
      </w:r>
      <w:r w:rsidR="00F951E5" w:rsidRPr="00002113">
        <w:rPr>
          <w:rFonts w:ascii="Times New Roman" w:eastAsia="SimSun" w:hAnsi="Times New Roman" w:cs="Times New Roman"/>
          <w:sz w:val="24"/>
          <w:szCs w:val="24"/>
        </w:rPr>
        <w:t>generate</w:t>
      </w:r>
      <w:r w:rsidR="004074DB" w:rsidRPr="00002113">
        <w:rPr>
          <w:rFonts w:ascii="Times New Roman" w:eastAsia="SimSun" w:hAnsi="Times New Roman" w:cs="Times New Roman"/>
          <w:sz w:val="24"/>
          <w:szCs w:val="24"/>
        </w:rPr>
        <w:t xml:space="preserve"> profit</w:t>
      </w:r>
      <w:r w:rsidR="00F951E5" w:rsidRPr="00002113">
        <w:rPr>
          <w:rFonts w:ascii="Times New Roman" w:eastAsia="SimSun" w:hAnsi="Times New Roman" w:cs="Times New Roman"/>
          <w:sz w:val="24"/>
          <w:szCs w:val="24"/>
        </w:rPr>
        <w:t>s</w:t>
      </w:r>
      <w:r w:rsidR="004074DB" w:rsidRPr="00002113">
        <w:rPr>
          <w:rFonts w:ascii="Times New Roman" w:eastAsia="SimSun" w:hAnsi="Times New Roman" w:cs="Times New Roman"/>
          <w:sz w:val="24"/>
          <w:szCs w:val="24"/>
        </w:rPr>
        <w:t xml:space="preserve"> by </w:t>
      </w:r>
      <w:r w:rsidR="00F139E2" w:rsidRPr="00002113">
        <w:rPr>
          <w:rFonts w:ascii="Times New Roman" w:eastAsia="SimSun" w:hAnsi="Times New Roman" w:cs="Times New Roman"/>
          <w:sz w:val="24"/>
          <w:szCs w:val="24"/>
        </w:rPr>
        <w:t>utilizing</w:t>
      </w:r>
      <w:r w:rsidR="004074DB" w:rsidRPr="00002113">
        <w:rPr>
          <w:rFonts w:ascii="Times New Roman" w:eastAsia="SimSun" w:hAnsi="Times New Roman" w:cs="Times New Roman"/>
          <w:sz w:val="24"/>
          <w:szCs w:val="24"/>
        </w:rPr>
        <w:t xml:space="preserve"> all the resources </w:t>
      </w:r>
      <w:r w:rsidR="00F139E2" w:rsidRPr="00002113">
        <w:rPr>
          <w:rFonts w:ascii="Times New Roman" w:eastAsia="SimSun" w:hAnsi="Times New Roman" w:cs="Times New Roman"/>
          <w:sz w:val="24"/>
          <w:szCs w:val="24"/>
        </w:rPr>
        <w:t>offered by</w:t>
      </w:r>
      <w:r w:rsidR="004074DB" w:rsidRPr="00002113">
        <w:rPr>
          <w:rFonts w:ascii="Times New Roman" w:eastAsia="SimSun" w:hAnsi="Times New Roman" w:cs="Times New Roman"/>
          <w:sz w:val="24"/>
          <w:szCs w:val="24"/>
        </w:rPr>
        <w:t xml:space="preserve"> the market. A great number of scientists give their definition of profitability. According to </w:t>
      </w:r>
      <w:proofErr w:type="spellStart"/>
      <w:r w:rsidR="004074DB" w:rsidRPr="00002113">
        <w:rPr>
          <w:rFonts w:ascii="Times New Roman" w:eastAsia="SimSun" w:hAnsi="Times New Roman" w:cs="Times New Roman"/>
          <w:sz w:val="24"/>
          <w:szCs w:val="24"/>
        </w:rPr>
        <w:t>Harward</w:t>
      </w:r>
      <w:proofErr w:type="spellEnd"/>
      <w:r w:rsidR="004074DB" w:rsidRPr="00002113">
        <w:rPr>
          <w:rFonts w:ascii="Times New Roman" w:eastAsia="SimSun" w:hAnsi="Times New Roman" w:cs="Times New Roman"/>
          <w:sz w:val="24"/>
          <w:szCs w:val="24"/>
        </w:rPr>
        <w:t xml:space="preserve"> and Upton, </w:t>
      </w:r>
      <w:r w:rsidR="00866B96" w:rsidRPr="00002113">
        <w:rPr>
          <w:rFonts w:ascii="Times New Roman" w:eastAsia="SimSun" w:hAnsi="Times New Roman" w:cs="Times New Roman"/>
          <w:sz w:val="24"/>
          <w:szCs w:val="24"/>
        </w:rPr>
        <w:t>profita</w:t>
      </w:r>
      <w:r w:rsidR="007F4A4A" w:rsidRPr="00002113">
        <w:rPr>
          <w:rFonts w:ascii="Times New Roman" w:eastAsia="SimSun" w:hAnsi="Times New Roman" w:cs="Times New Roman"/>
          <w:sz w:val="24"/>
          <w:szCs w:val="24"/>
        </w:rPr>
        <w:t>bility refers to an investment</w:t>
      </w:r>
      <w:r w:rsidR="00866B96" w:rsidRPr="00002113">
        <w:rPr>
          <w:rFonts w:ascii="Times New Roman" w:eastAsia="SimSun" w:hAnsi="Times New Roman" w:cs="Times New Roman"/>
          <w:sz w:val="24"/>
          <w:szCs w:val="24"/>
        </w:rPr>
        <w:t xml:space="preserve"> capacity to generate a profit from its utilization.</w:t>
      </w:r>
      <w:r w:rsidR="004074DB" w:rsidRPr="00002113">
        <w:rPr>
          <w:rFonts w:ascii="Times New Roman" w:eastAsia="SimSun" w:hAnsi="Times New Roman" w:cs="Times New Roman"/>
          <w:sz w:val="24"/>
          <w:szCs w:val="24"/>
        </w:rPr>
        <w:t xml:space="preserve"> </w:t>
      </w:r>
      <w:proofErr w:type="spellStart"/>
      <w:r w:rsidR="004074DB" w:rsidRPr="00002113">
        <w:rPr>
          <w:rFonts w:ascii="Times New Roman" w:eastAsia="SimSun" w:hAnsi="Times New Roman" w:cs="Times New Roman"/>
          <w:sz w:val="24"/>
          <w:szCs w:val="24"/>
        </w:rPr>
        <w:t>Harward</w:t>
      </w:r>
      <w:proofErr w:type="spellEnd"/>
      <w:r w:rsidR="004074DB" w:rsidRPr="00002113">
        <w:rPr>
          <w:rFonts w:ascii="Times New Roman" w:eastAsia="SimSun" w:hAnsi="Times New Roman" w:cs="Times New Roman"/>
          <w:sz w:val="24"/>
          <w:szCs w:val="24"/>
        </w:rPr>
        <w:t xml:space="preserve"> Upton, (1961), </w:t>
      </w:r>
      <w:proofErr w:type="spellStart"/>
      <w:r w:rsidR="004074DB" w:rsidRPr="00002113">
        <w:rPr>
          <w:rFonts w:ascii="Times New Roman" w:eastAsia="SimSun" w:hAnsi="Times New Roman" w:cs="Times New Roman"/>
          <w:sz w:val="24"/>
          <w:szCs w:val="24"/>
        </w:rPr>
        <w:t>Hermanson</w:t>
      </w:r>
      <w:proofErr w:type="spellEnd"/>
      <w:r w:rsidR="004074DB" w:rsidRPr="00002113">
        <w:rPr>
          <w:rFonts w:ascii="Times New Roman" w:eastAsia="SimSun" w:hAnsi="Times New Roman" w:cs="Times New Roman"/>
          <w:sz w:val="24"/>
          <w:szCs w:val="24"/>
        </w:rPr>
        <w:t xml:space="preserve"> defines, profitability as the </w:t>
      </w:r>
      <w:r w:rsidR="0094224C" w:rsidRPr="00002113">
        <w:rPr>
          <w:rFonts w:ascii="Times New Roman" w:eastAsia="SimSun" w:hAnsi="Times New Roman" w:cs="Times New Roman"/>
          <w:sz w:val="24"/>
          <w:szCs w:val="24"/>
        </w:rPr>
        <w:t xml:space="preserve">ability of an </w:t>
      </w:r>
      <w:r w:rsidR="004074DB" w:rsidRPr="00002113">
        <w:rPr>
          <w:rFonts w:ascii="Times New Roman" w:eastAsia="SimSun" w:hAnsi="Times New Roman" w:cs="Times New Roman"/>
          <w:sz w:val="24"/>
          <w:szCs w:val="24"/>
        </w:rPr>
        <w:t xml:space="preserve">organization to generate </w:t>
      </w:r>
      <w:r w:rsidR="0094224C" w:rsidRPr="00002113">
        <w:rPr>
          <w:rFonts w:ascii="Times New Roman" w:eastAsia="SimSun" w:hAnsi="Times New Roman" w:cs="Times New Roman"/>
          <w:sz w:val="24"/>
          <w:szCs w:val="24"/>
        </w:rPr>
        <w:t xml:space="preserve">revenue, </w:t>
      </w:r>
      <w:r w:rsidR="004074DB" w:rsidRPr="00002113">
        <w:rPr>
          <w:rFonts w:ascii="Times New Roman" w:eastAsia="SimSun" w:hAnsi="Times New Roman" w:cs="Times New Roman"/>
          <w:sz w:val="24"/>
          <w:szCs w:val="24"/>
        </w:rPr>
        <w:t xml:space="preserve">and its </w:t>
      </w:r>
      <w:r w:rsidR="0094224C" w:rsidRPr="00002113">
        <w:rPr>
          <w:rFonts w:ascii="Times New Roman" w:eastAsia="SimSun" w:hAnsi="Times New Roman" w:cs="Times New Roman"/>
          <w:sz w:val="24"/>
          <w:szCs w:val="24"/>
        </w:rPr>
        <w:t xml:space="preserve">failure </w:t>
      </w:r>
      <w:r w:rsidR="004074DB" w:rsidRPr="00002113">
        <w:rPr>
          <w:rFonts w:ascii="Times New Roman" w:eastAsia="SimSun" w:hAnsi="Times New Roman" w:cs="Times New Roman"/>
          <w:sz w:val="24"/>
          <w:szCs w:val="24"/>
        </w:rPr>
        <w:t>to</w:t>
      </w:r>
      <w:r w:rsidR="0094224C" w:rsidRPr="00002113">
        <w:rPr>
          <w:rFonts w:ascii="Times New Roman" w:eastAsia="SimSun" w:hAnsi="Times New Roman" w:cs="Times New Roman"/>
          <w:sz w:val="24"/>
          <w:szCs w:val="24"/>
        </w:rPr>
        <w:t>,</w:t>
      </w:r>
      <w:r w:rsidR="004074DB" w:rsidRPr="00002113">
        <w:rPr>
          <w:rFonts w:ascii="Times New Roman" w:eastAsia="SimSun" w:hAnsi="Times New Roman" w:cs="Times New Roman"/>
          <w:sz w:val="24"/>
          <w:szCs w:val="24"/>
        </w:rPr>
        <w:t xml:space="preserve"> is a loss</w:t>
      </w:r>
      <w:r w:rsidR="0094224C" w:rsidRPr="00002113">
        <w:rPr>
          <w:rFonts w:ascii="Times New Roman" w:eastAsia="SimSun" w:hAnsi="Times New Roman" w:cs="Times New Roman"/>
          <w:sz w:val="24"/>
          <w:szCs w:val="24"/>
        </w:rPr>
        <w:t xml:space="preserve"> (</w:t>
      </w:r>
      <w:proofErr w:type="spellStart"/>
      <w:r w:rsidR="004074DB" w:rsidRPr="00002113">
        <w:rPr>
          <w:rFonts w:ascii="Times New Roman" w:eastAsia="SimSun" w:hAnsi="Times New Roman" w:cs="Times New Roman"/>
          <w:sz w:val="24"/>
          <w:szCs w:val="24"/>
        </w:rPr>
        <w:t>Hermanson</w:t>
      </w:r>
      <w:proofErr w:type="spellEnd"/>
      <w:r w:rsidR="004074DB" w:rsidRPr="00002113">
        <w:rPr>
          <w:rFonts w:ascii="Times New Roman" w:eastAsia="SimSun" w:hAnsi="Times New Roman" w:cs="Times New Roman"/>
          <w:sz w:val="24"/>
          <w:szCs w:val="24"/>
        </w:rPr>
        <w:t xml:space="preserve">, 1989). He further </w:t>
      </w:r>
      <w:r w:rsidR="0094224C" w:rsidRPr="00002113">
        <w:rPr>
          <w:rFonts w:ascii="Times New Roman" w:eastAsia="SimSun" w:hAnsi="Times New Roman" w:cs="Times New Roman"/>
          <w:sz w:val="24"/>
          <w:szCs w:val="24"/>
        </w:rPr>
        <w:t>submits</w:t>
      </w:r>
      <w:r w:rsidR="004074DB" w:rsidRPr="00002113">
        <w:rPr>
          <w:rFonts w:ascii="Times New Roman" w:eastAsia="SimSun" w:hAnsi="Times New Roman" w:cs="Times New Roman"/>
          <w:sz w:val="24"/>
          <w:szCs w:val="24"/>
        </w:rPr>
        <w:t xml:space="preserve"> that </w:t>
      </w:r>
      <w:r w:rsidR="0094224C" w:rsidRPr="00002113">
        <w:rPr>
          <w:rFonts w:ascii="Times New Roman" w:eastAsia="SimSun" w:hAnsi="Times New Roman" w:cs="Times New Roman"/>
          <w:sz w:val="24"/>
          <w:szCs w:val="24"/>
        </w:rPr>
        <w:t>profitability is achieved when revenue exceeds cost of input, but bad performance might result when revenue falls short of cost of input.</w:t>
      </w:r>
      <w:r w:rsidR="004074DB" w:rsidRPr="00002113">
        <w:rPr>
          <w:rFonts w:ascii="Times New Roman" w:eastAsia="SimSun" w:hAnsi="Times New Roman" w:cs="Times New Roman"/>
          <w:sz w:val="24"/>
          <w:szCs w:val="24"/>
        </w:rPr>
        <w:t xml:space="preserve"> </w:t>
      </w:r>
      <w:r w:rsidR="00F37D3F" w:rsidRPr="00002113">
        <w:rPr>
          <w:rFonts w:ascii="Times New Roman" w:eastAsia="SimSun" w:hAnsi="Times New Roman" w:cs="Times New Roman"/>
          <w:sz w:val="24"/>
          <w:szCs w:val="24"/>
        </w:rPr>
        <w:t>In conclusion t</w:t>
      </w:r>
      <w:r w:rsidR="004074DB" w:rsidRPr="00002113">
        <w:rPr>
          <w:rFonts w:ascii="Times New Roman" w:eastAsia="SimSun" w:hAnsi="Times New Roman" w:cs="Times New Roman"/>
          <w:sz w:val="24"/>
          <w:szCs w:val="24"/>
        </w:rPr>
        <w:t xml:space="preserve">herefore, every </w:t>
      </w:r>
      <w:r w:rsidR="009E7E10" w:rsidRPr="00002113">
        <w:rPr>
          <w:rFonts w:ascii="Times New Roman" w:eastAsia="SimSun" w:hAnsi="Times New Roman" w:cs="Times New Roman"/>
          <w:sz w:val="24"/>
          <w:szCs w:val="24"/>
        </w:rPr>
        <w:t>firm</w:t>
      </w:r>
      <w:r w:rsidR="004074DB" w:rsidRPr="00002113">
        <w:rPr>
          <w:rFonts w:ascii="Times New Roman" w:eastAsia="SimSun" w:hAnsi="Times New Roman" w:cs="Times New Roman"/>
          <w:sz w:val="24"/>
          <w:szCs w:val="24"/>
        </w:rPr>
        <w:t xml:space="preserve"> should </w:t>
      </w:r>
      <w:r w:rsidR="009E7E10" w:rsidRPr="00002113">
        <w:rPr>
          <w:rFonts w:ascii="Times New Roman" w:eastAsia="SimSun" w:hAnsi="Times New Roman" w:cs="Times New Roman"/>
          <w:sz w:val="24"/>
          <w:szCs w:val="24"/>
        </w:rPr>
        <w:t>generate enough</w:t>
      </w:r>
      <w:r w:rsidR="007F4A4A" w:rsidRPr="00002113">
        <w:rPr>
          <w:rFonts w:ascii="Times New Roman" w:eastAsia="SimSun" w:hAnsi="Times New Roman" w:cs="Times New Roman"/>
          <w:sz w:val="24"/>
          <w:szCs w:val="24"/>
        </w:rPr>
        <w:t xml:space="preserve"> revenue to</w:t>
      </w:r>
      <w:r w:rsidR="004074DB" w:rsidRPr="00002113">
        <w:rPr>
          <w:rFonts w:ascii="Times New Roman" w:eastAsia="SimSun" w:hAnsi="Times New Roman" w:cs="Times New Roman"/>
          <w:sz w:val="24"/>
          <w:szCs w:val="24"/>
        </w:rPr>
        <w:t xml:space="preserve"> </w:t>
      </w:r>
      <w:r w:rsidR="009E7E10" w:rsidRPr="00002113">
        <w:rPr>
          <w:rFonts w:ascii="Times New Roman" w:eastAsia="SimSun" w:hAnsi="Times New Roman" w:cs="Times New Roman"/>
          <w:sz w:val="24"/>
          <w:szCs w:val="24"/>
        </w:rPr>
        <w:t>expand</w:t>
      </w:r>
      <w:r w:rsidR="004074DB" w:rsidRPr="00002113">
        <w:rPr>
          <w:rFonts w:ascii="Times New Roman" w:eastAsia="SimSun" w:hAnsi="Times New Roman" w:cs="Times New Roman"/>
          <w:sz w:val="24"/>
          <w:szCs w:val="24"/>
        </w:rPr>
        <w:t xml:space="preserve"> over a </w:t>
      </w:r>
      <w:r w:rsidR="009E7E10" w:rsidRPr="00002113">
        <w:rPr>
          <w:rFonts w:ascii="Times New Roman" w:eastAsia="SimSun" w:hAnsi="Times New Roman" w:cs="Times New Roman"/>
          <w:sz w:val="24"/>
          <w:szCs w:val="24"/>
        </w:rPr>
        <w:t>considerable</w:t>
      </w:r>
      <w:r w:rsidR="004074DB" w:rsidRPr="00002113">
        <w:rPr>
          <w:rFonts w:ascii="Times New Roman" w:eastAsia="SimSun" w:hAnsi="Times New Roman" w:cs="Times New Roman"/>
          <w:sz w:val="24"/>
          <w:szCs w:val="24"/>
        </w:rPr>
        <w:t xml:space="preserve"> period. </w:t>
      </w:r>
    </w:p>
    <w:p w:rsidR="004074DB" w:rsidRPr="00002113" w:rsidRDefault="006409D1" w:rsidP="00211B7E">
      <w:pPr>
        <w:spacing w:line="480" w:lineRule="auto"/>
        <w:jc w:val="both"/>
        <w:rPr>
          <w:rFonts w:ascii="Times New Roman" w:eastAsia="SimSun" w:hAnsi="Times New Roman" w:cs="Times New Roman"/>
          <w:sz w:val="24"/>
          <w:szCs w:val="24"/>
        </w:rPr>
      </w:pPr>
      <w:r w:rsidRPr="00002113">
        <w:rPr>
          <w:rFonts w:ascii="Times New Roman" w:eastAsia="SimSun" w:hAnsi="Times New Roman" w:cs="Times New Roman"/>
          <w:sz w:val="24"/>
          <w:szCs w:val="24"/>
        </w:rPr>
        <w:t xml:space="preserve">Every firm, in </w:t>
      </w:r>
      <w:proofErr w:type="spellStart"/>
      <w:r w:rsidRPr="00002113">
        <w:rPr>
          <w:rFonts w:ascii="Times New Roman" w:eastAsia="SimSun" w:hAnsi="Times New Roman" w:cs="Times New Roman"/>
          <w:sz w:val="24"/>
          <w:szCs w:val="24"/>
        </w:rPr>
        <w:t>Modugba</w:t>
      </w:r>
      <w:r w:rsidR="00571EC8" w:rsidRPr="00002113">
        <w:rPr>
          <w:rFonts w:ascii="Times New Roman" w:eastAsia="SimSun" w:hAnsi="Times New Roman" w:cs="Times New Roman"/>
          <w:sz w:val="24"/>
          <w:szCs w:val="24"/>
        </w:rPr>
        <w:t>'s</w:t>
      </w:r>
      <w:proofErr w:type="spellEnd"/>
      <w:r w:rsidR="00571EC8" w:rsidRPr="00002113">
        <w:rPr>
          <w:rFonts w:ascii="Times New Roman" w:eastAsia="SimSun" w:hAnsi="Times New Roman" w:cs="Times New Roman"/>
          <w:sz w:val="24"/>
          <w:szCs w:val="24"/>
        </w:rPr>
        <w:t xml:space="preserve"> opinion, is concerned about its profitability.</w:t>
      </w:r>
      <w:r w:rsidR="004074DB" w:rsidRPr="00002113">
        <w:rPr>
          <w:rFonts w:ascii="Times New Roman" w:eastAsia="SimSun" w:hAnsi="Times New Roman" w:cs="Times New Roman"/>
          <w:sz w:val="24"/>
          <w:szCs w:val="24"/>
        </w:rPr>
        <w:t xml:space="preserve"> </w:t>
      </w:r>
      <w:r w:rsidR="00571EC8" w:rsidRPr="00002113">
        <w:rPr>
          <w:rFonts w:ascii="Times New Roman" w:eastAsia="SimSun" w:hAnsi="Times New Roman" w:cs="Times New Roman"/>
          <w:sz w:val="24"/>
          <w:szCs w:val="24"/>
        </w:rPr>
        <w:t xml:space="preserve">Performance measures how effectively a company's management generates revenue by utilizing </w:t>
      </w:r>
      <w:r w:rsidR="002344A7" w:rsidRPr="00002113">
        <w:rPr>
          <w:rFonts w:ascii="Times New Roman" w:eastAsia="SimSun" w:hAnsi="Times New Roman" w:cs="Times New Roman"/>
          <w:sz w:val="24"/>
          <w:szCs w:val="24"/>
        </w:rPr>
        <w:t>its available resources</w:t>
      </w:r>
      <w:r w:rsidR="00571EC8" w:rsidRPr="00002113">
        <w:rPr>
          <w:rFonts w:ascii="Times New Roman" w:eastAsia="SimSun" w:hAnsi="Times New Roman" w:cs="Times New Roman"/>
          <w:sz w:val="24"/>
          <w:szCs w:val="24"/>
        </w:rPr>
        <w:t>.</w:t>
      </w:r>
      <w:r w:rsidR="004074DB" w:rsidRPr="00002113">
        <w:rPr>
          <w:rFonts w:ascii="Times New Roman" w:eastAsia="SimSun" w:hAnsi="Times New Roman" w:cs="Times New Roman"/>
          <w:sz w:val="24"/>
          <w:szCs w:val="24"/>
        </w:rPr>
        <w:t xml:space="preserve"> </w:t>
      </w:r>
      <w:r w:rsidR="00A95792" w:rsidRPr="00002113">
        <w:rPr>
          <w:rFonts w:ascii="Times New Roman" w:eastAsia="SimSun" w:hAnsi="Times New Roman" w:cs="Times New Roman"/>
          <w:sz w:val="24"/>
          <w:szCs w:val="24"/>
        </w:rPr>
        <w:t xml:space="preserve">Alternatively put, </w:t>
      </w:r>
      <w:r w:rsidR="001340D1" w:rsidRPr="00002113">
        <w:rPr>
          <w:rFonts w:ascii="Times New Roman" w:eastAsia="SimSun" w:hAnsi="Times New Roman" w:cs="Times New Roman"/>
          <w:sz w:val="24"/>
          <w:szCs w:val="24"/>
        </w:rPr>
        <w:t>profitability is the capacity to generate a profit (</w:t>
      </w:r>
      <w:proofErr w:type="spellStart"/>
      <w:r w:rsidRPr="00002113">
        <w:rPr>
          <w:rFonts w:ascii="Times New Roman" w:eastAsia="SimSun" w:hAnsi="Times New Roman" w:cs="Times New Roman"/>
          <w:bCs/>
          <w:iCs/>
          <w:sz w:val="24"/>
          <w:szCs w:val="24"/>
        </w:rPr>
        <w:t>Modugba</w:t>
      </w:r>
      <w:proofErr w:type="spellEnd"/>
      <w:r w:rsidR="00B52B90" w:rsidRPr="00002113">
        <w:rPr>
          <w:rFonts w:ascii="Times New Roman" w:eastAsia="SimSun" w:hAnsi="Times New Roman" w:cs="Times New Roman"/>
          <w:bCs/>
          <w:iCs/>
          <w:sz w:val="24"/>
          <w:szCs w:val="24"/>
        </w:rPr>
        <w:t>,</w:t>
      </w:r>
      <w:r w:rsidR="001340D1" w:rsidRPr="00002113">
        <w:rPr>
          <w:rFonts w:ascii="Times New Roman" w:eastAsia="SimSun" w:hAnsi="Times New Roman" w:cs="Times New Roman"/>
          <w:bCs/>
          <w:iCs/>
          <w:sz w:val="24"/>
          <w:szCs w:val="24"/>
        </w:rPr>
        <w:t xml:space="preserve"> </w:t>
      </w:r>
      <w:r w:rsidRPr="00002113">
        <w:rPr>
          <w:rFonts w:ascii="Times New Roman" w:eastAsia="SimSun" w:hAnsi="Times New Roman" w:cs="Times New Roman"/>
          <w:sz w:val="24"/>
          <w:szCs w:val="24"/>
        </w:rPr>
        <w:t>2013</w:t>
      </w:r>
      <w:r w:rsidR="004074DB" w:rsidRPr="00002113">
        <w:rPr>
          <w:rFonts w:ascii="Times New Roman" w:eastAsia="SimSun" w:hAnsi="Times New Roman" w:cs="Times New Roman"/>
          <w:sz w:val="24"/>
          <w:szCs w:val="24"/>
        </w:rPr>
        <w:t>). In addition,</w:t>
      </w:r>
      <w:r w:rsidR="004074DB" w:rsidRPr="00002113">
        <w:rPr>
          <w:rFonts w:ascii="Times New Roman" w:hAnsi="Times New Roman" w:cs="Times New Roman"/>
          <w:sz w:val="24"/>
          <w:szCs w:val="24"/>
        </w:rPr>
        <w:t xml:space="preserve"> </w:t>
      </w:r>
      <w:proofErr w:type="spellStart"/>
      <w:r w:rsidR="004804CE" w:rsidRPr="00002113">
        <w:rPr>
          <w:rFonts w:ascii="Times New Roman" w:hAnsi="Times New Roman" w:cs="Times New Roman"/>
          <w:sz w:val="24"/>
          <w:szCs w:val="24"/>
        </w:rPr>
        <w:t>Gayathri</w:t>
      </w:r>
      <w:proofErr w:type="spellEnd"/>
      <w:r w:rsidR="004804CE" w:rsidRPr="00002113">
        <w:rPr>
          <w:rFonts w:ascii="Times New Roman" w:hAnsi="Times New Roman" w:cs="Times New Roman"/>
          <w:sz w:val="24"/>
          <w:szCs w:val="24"/>
        </w:rPr>
        <w:t xml:space="preserve"> and </w:t>
      </w:r>
      <w:proofErr w:type="spellStart"/>
      <w:r w:rsidR="004804CE" w:rsidRPr="00002113">
        <w:rPr>
          <w:rFonts w:ascii="Times New Roman" w:hAnsi="Times New Roman" w:cs="Times New Roman"/>
          <w:sz w:val="24"/>
          <w:szCs w:val="24"/>
        </w:rPr>
        <w:t>Murugesan</w:t>
      </w:r>
      <w:proofErr w:type="spellEnd"/>
      <w:r w:rsidR="004804CE" w:rsidRPr="00002113">
        <w:rPr>
          <w:rFonts w:ascii="Times New Roman" w:hAnsi="Times New Roman" w:cs="Times New Roman"/>
          <w:sz w:val="24"/>
          <w:szCs w:val="24"/>
        </w:rPr>
        <w:t xml:space="preserve"> (2014)</w:t>
      </w:r>
      <w:r w:rsidR="004804CE" w:rsidRPr="00002113">
        <w:rPr>
          <w:rFonts w:ascii="Times New Roman" w:hAnsi="Times New Roman" w:cs="Times New Roman"/>
        </w:rPr>
        <w:t xml:space="preserve"> </w:t>
      </w:r>
      <w:r w:rsidR="002D5FED" w:rsidRPr="00002113">
        <w:rPr>
          <w:rFonts w:ascii="Times New Roman" w:hAnsi="Times New Roman" w:cs="Times New Roman"/>
          <w:bCs/>
          <w:color w:val="202124"/>
          <w:shd w:val="clear" w:color="auto" w:fill="FFFFFF"/>
        </w:rPr>
        <w:t>corroborate</w:t>
      </w:r>
      <w:r w:rsidR="002D5FED" w:rsidRPr="00002113">
        <w:rPr>
          <w:rFonts w:ascii="Times New Roman" w:eastAsia="SimSun" w:hAnsi="Times New Roman" w:cs="Times New Roman"/>
          <w:sz w:val="24"/>
          <w:szCs w:val="24"/>
        </w:rPr>
        <w:t xml:space="preserve"> </w:t>
      </w:r>
      <w:r w:rsidR="004074DB" w:rsidRPr="00002113">
        <w:rPr>
          <w:rFonts w:ascii="Times New Roman" w:eastAsia="SimSun" w:hAnsi="Times New Roman" w:cs="Times New Roman"/>
          <w:sz w:val="24"/>
          <w:szCs w:val="24"/>
        </w:rPr>
        <w:t xml:space="preserve">that </w:t>
      </w:r>
      <w:r w:rsidR="000837F2" w:rsidRPr="00002113">
        <w:rPr>
          <w:rFonts w:ascii="Times New Roman" w:eastAsia="SimSun" w:hAnsi="Times New Roman" w:cs="Times New Roman"/>
          <w:sz w:val="24"/>
          <w:szCs w:val="24"/>
        </w:rPr>
        <w:t xml:space="preserve">one of the key instruments for every enterprise's </w:t>
      </w:r>
      <w:r w:rsidR="00066F30">
        <w:rPr>
          <w:rFonts w:ascii="Times New Roman" w:eastAsia="SimSun" w:hAnsi="Times New Roman" w:cs="Times New Roman"/>
          <w:sz w:val="24"/>
          <w:szCs w:val="24"/>
        </w:rPr>
        <w:t>effi</w:t>
      </w:r>
      <w:r w:rsidR="007A30EE" w:rsidRPr="00002113">
        <w:rPr>
          <w:rFonts w:ascii="Times New Roman" w:eastAsia="SimSun" w:hAnsi="Times New Roman" w:cs="Times New Roman"/>
          <w:sz w:val="24"/>
          <w:szCs w:val="24"/>
        </w:rPr>
        <w:t>c</w:t>
      </w:r>
      <w:r w:rsidR="00066F30">
        <w:rPr>
          <w:rFonts w:ascii="Times New Roman" w:eastAsia="SimSun" w:hAnsi="Times New Roman" w:cs="Times New Roman"/>
          <w:sz w:val="24"/>
          <w:szCs w:val="24"/>
        </w:rPr>
        <w:t>ienc</w:t>
      </w:r>
      <w:r w:rsidR="007A30EE" w:rsidRPr="00002113">
        <w:rPr>
          <w:rFonts w:ascii="Times New Roman" w:eastAsia="SimSun" w:hAnsi="Times New Roman" w:cs="Times New Roman"/>
          <w:sz w:val="24"/>
          <w:szCs w:val="24"/>
        </w:rPr>
        <w:t>y</w:t>
      </w:r>
      <w:r w:rsidR="000837F2" w:rsidRPr="00002113">
        <w:rPr>
          <w:rFonts w:ascii="Times New Roman" w:eastAsia="SimSun" w:hAnsi="Times New Roman" w:cs="Times New Roman"/>
          <w:sz w:val="24"/>
          <w:szCs w:val="24"/>
        </w:rPr>
        <w:t xml:space="preserve"> performance is performance.</w:t>
      </w:r>
      <w:r w:rsidR="004074DB" w:rsidRPr="00002113">
        <w:rPr>
          <w:rFonts w:ascii="Times New Roman" w:eastAsia="SimSun" w:hAnsi="Times New Roman" w:cs="Times New Roman"/>
          <w:sz w:val="24"/>
          <w:szCs w:val="24"/>
        </w:rPr>
        <w:t xml:space="preserve"> </w:t>
      </w:r>
      <w:proofErr w:type="spellStart"/>
      <w:r w:rsidR="004074DB" w:rsidRPr="00002113">
        <w:rPr>
          <w:rFonts w:ascii="Times New Roman" w:hAnsi="Times New Roman" w:cs="Times New Roman"/>
          <w:sz w:val="24"/>
          <w:szCs w:val="24"/>
        </w:rPr>
        <w:t>Gnanasooriyar</w:t>
      </w:r>
      <w:proofErr w:type="spellEnd"/>
      <w:r w:rsidR="004074DB" w:rsidRPr="00002113">
        <w:rPr>
          <w:rFonts w:ascii="Times New Roman" w:hAnsi="Times New Roman" w:cs="Times New Roman"/>
          <w:sz w:val="24"/>
          <w:szCs w:val="24"/>
        </w:rPr>
        <w:t xml:space="preserve"> claims that profitability is a</w:t>
      </w:r>
      <w:r w:rsidR="007A30EE" w:rsidRPr="00002113">
        <w:rPr>
          <w:rFonts w:ascii="Times New Roman" w:hAnsi="Times New Roman" w:cs="Times New Roman"/>
          <w:sz w:val="24"/>
          <w:szCs w:val="24"/>
        </w:rPr>
        <w:t xml:space="preserve"> measure of efficiency and is guides management </w:t>
      </w:r>
      <w:r w:rsidR="004074DB" w:rsidRPr="00002113">
        <w:rPr>
          <w:rFonts w:ascii="Times New Roman" w:hAnsi="Times New Roman" w:cs="Times New Roman"/>
          <w:sz w:val="24"/>
          <w:szCs w:val="24"/>
        </w:rPr>
        <w:t xml:space="preserve">to </w:t>
      </w:r>
      <w:r w:rsidR="007A30EE" w:rsidRPr="00002113">
        <w:rPr>
          <w:rFonts w:ascii="Times New Roman" w:hAnsi="Times New Roman" w:cs="Times New Roman"/>
          <w:sz w:val="24"/>
          <w:szCs w:val="24"/>
        </w:rPr>
        <w:t xml:space="preserve">achieve </w:t>
      </w:r>
      <w:r w:rsidR="004074DB" w:rsidRPr="00002113">
        <w:rPr>
          <w:rFonts w:ascii="Times New Roman" w:hAnsi="Times New Roman" w:cs="Times New Roman"/>
          <w:sz w:val="24"/>
          <w:szCs w:val="24"/>
        </w:rPr>
        <w:t>greater</w:t>
      </w:r>
      <w:r w:rsidR="007A30EE" w:rsidRPr="00002113">
        <w:rPr>
          <w:rFonts w:ascii="Times New Roman" w:hAnsi="Times New Roman" w:cs="Times New Roman"/>
          <w:sz w:val="24"/>
          <w:szCs w:val="24"/>
        </w:rPr>
        <w:t xml:space="preserve"> levels of</w:t>
      </w:r>
      <w:r w:rsidR="004074DB" w:rsidRPr="00002113">
        <w:rPr>
          <w:rFonts w:ascii="Times New Roman" w:hAnsi="Times New Roman" w:cs="Times New Roman"/>
          <w:sz w:val="24"/>
          <w:szCs w:val="24"/>
        </w:rPr>
        <w:t xml:space="preserve"> efficiency. </w:t>
      </w:r>
    </w:p>
    <w:p w:rsidR="004074DB" w:rsidRPr="00002113" w:rsidRDefault="00AA4615" w:rsidP="00211B7E">
      <w:pPr>
        <w:autoSpaceDE w:val="0"/>
        <w:autoSpaceDN w:val="0"/>
        <w:adjustRightInd w:val="0"/>
        <w:spacing w:after="0" w:line="480" w:lineRule="auto"/>
        <w:jc w:val="both"/>
        <w:rPr>
          <w:rFonts w:ascii="Times New Roman" w:eastAsia="SimSun" w:hAnsi="Times New Roman" w:cs="Times New Roman"/>
          <w:sz w:val="24"/>
          <w:szCs w:val="24"/>
        </w:rPr>
      </w:pPr>
      <w:r w:rsidRPr="00002113">
        <w:rPr>
          <w:rFonts w:ascii="Times New Roman" w:eastAsia="SimSun" w:hAnsi="Times New Roman" w:cs="Times New Roman"/>
          <w:sz w:val="24"/>
          <w:szCs w:val="24"/>
        </w:rPr>
        <w:t>Some authors define</w:t>
      </w:r>
      <w:r w:rsidR="004074DB" w:rsidRPr="00002113">
        <w:rPr>
          <w:rFonts w:ascii="Times New Roman" w:eastAsia="SimSun" w:hAnsi="Times New Roman" w:cs="Times New Roman"/>
          <w:sz w:val="24"/>
          <w:szCs w:val="24"/>
        </w:rPr>
        <w:t xml:space="preserve"> a profitability ratio as a net result and as a class of financial metrics. Brigham, </w:t>
      </w:r>
      <w:proofErr w:type="spellStart"/>
      <w:r w:rsidR="004074DB" w:rsidRPr="00002113">
        <w:rPr>
          <w:rFonts w:ascii="Times New Roman" w:eastAsia="SimSun" w:hAnsi="Times New Roman" w:cs="Times New Roman"/>
          <w:sz w:val="24"/>
          <w:szCs w:val="24"/>
        </w:rPr>
        <w:t>Gapenski</w:t>
      </w:r>
      <w:proofErr w:type="spellEnd"/>
      <w:r w:rsidR="004074DB" w:rsidRPr="00002113">
        <w:rPr>
          <w:rFonts w:ascii="Times New Roman" w:eastAsia="SimSun" w:hAnsi="Times New Roman" w:cs="Times New Roman"/>
          <w:sz w:val="24"/>
          <w:szCs w:val="24"/>
        </w:rPr>
        <w:t xml:space="preserve">, and </w:t>
      </w:r>
      <w:proofErr w:type="spellStart"/>
      <w:r w:rsidR="004074DB" w:rsidRPr="00002113">
        <w:rPr>
          <w:rFonts w:ascii="Times New Roman" w:eastAsia="SimSun" w:hAnsi="Times New Roman" w:cs="Times New Roman"/>
          <w:sz w:val="24"/>
          <w:szCs w:val="24"/>
        </w:rPr>
        <w:t>Ehrhardt</w:t>
      </w:r>
      <w:proofErr w:type="spellEnd"/>
      <w:r w:rsidR="004074DB" w:rsidRPr="00002113">
        <w:rPr>
          <w:rFonts w:ascii="Times New Roman" w:eastAsia="SimSun" w:hAnsi="Times New Roman" w:cs="Times New Roman"/>
          <w:sz w:val="24"/>
          <w:szCs w:val="24"/>
        </w:rPr>
        <w:t xml:space="preserve"> consider that </w:t>
      </w:r>
      <w:r w:rsidRPr="00002113">
        <w:rPr>
          <w:rFonts w:ascii="Times New Roman" w:eastAsia="SimSun" w:hAnsi="Times New Roman" w:cs="Times New Roman"/>
          <w:sz w:val="24"/>
          <w:szCs w:val="24"/>
        </w:rPr>
        <w:t>p</w:t>
      </w:r>
      <w:r w:rsidR="006A7B58" w:rsidRPr="00002113">
        <w:rPr>
          <w:rFonts w:ascii="Times New Roman" w:eastAsia="SimSun" w:hAnsi="Times New Roman" w:cs="Times New Roman"/>
          <w:sz w:val="24"/>
          <w:szCs w:val="24"/>
        </w:rPr>
        <w:t xml:space="preserve">erformance rates are the net operating outcome of the combined effects of debt management, </w:t>
      </w:r>
      <w:r w:rsidR="00D11EE5" w:rsidRPr="00002113">
        <w:rPr>
          <w:rFonts w:ascii="Times New Roman" w:eastAsia="SimSun" w:hAnsi="Times New Roman" w:cs="Times New Roman"/>
          <w:sz w:val="24"/>
          <w:szCs w:val="24"/>
        </w:rPr>
        <w:t xml:space="preserve">asset management and </w:t>
      </w:r>
      <w:r w:rsidR="006A7B58" w:rsidRPr="00002113">
        <w:rPr>
          <w:rFonts w:ascii="Times New Roman" w:eastAsia="SimSun" w:hAnsi="Times New Roman" w:cs="Times New Roman"/>
          <w:sz w:val="24"/>
          <w:szCs w:val="24"/>
        </w:rPr>
        <w:t>liquidity</w:t>
      </w:r>
      <w:r w:rsidR="000045D7" w:rsidRPr="00002113">
        <w:rPr>
          <w:rFonts w:ascii="Times New Roman" w:eastAsia="SimSun" w:hAnsi="Times New Roman" w:cs="Times New Roman"/>
          <w:sz w:val="24"/>
          <w:szCs w:val="24"/>
        </w:rPr>
        <w:t>,</w:t>
      </w:r>
      <w:r w:rsidR="006A7B58" w:rsidRPr="00002113">
        <w:rPr>
          <w:rFonts w:ascii="Times New Roman" w:eastAsia="SimSun" w:hAnsi="Times New Roman" w:cs="Times New Roman"/>
          <w:sz w:val="24"/>
          <w:szCs w:val="24"/>
        </w:rPr>
        <w:t xml:space="preserve"> and profitability is the net result of </w:t>
      </w:r>
      <w:r w:rsidR="000045D7" w:rsidRPr="00002113">
        <w:rPr>
          <w:rFonts w:ascii="Times New Roman" w:eastAsia="SimSun" w:hAnsi="Times New Roman" w:cs="Times New Roman"/>
          <w:sz w:val="24"/>
          <w:szCs w:val="24"/>
        </w:rPr>
        <w:t xml:space="preserve">managerial decisions and </w:t>
      </w:r>
      <w:r w:rsidR="006A7B58" w:rsidRPr="00002113">
        <w:rPr>
          <w:rFonts w:ascii="Times New Roman" w:eastAsia="SimSun" w:hAnsi="Times New Roman" w:cs="Times New Roman"/>
          <w:sz w:val="24"/>
          <w:szCs w:val="24"/>
        </w:rPr>
        <w:t>numerous policies.</w:t>
      </w:r>
      <w:r w:rsidR="004074DB" w:rsidRPr="00002113">
        <w:rPr>
          <w:rFonts w:ascii="Times New Roman" w:eastAsia="SimSun" w:hAnsi="Times New Roman" w:cs="Times New Roman"/>
          <w:sz w:val="24"/>
          <w:szCs w:val="24"/>
        </w:rPr>
        <w:t xml:space="preserve"> (</w:t>
      </w:r>
      <w:r w:rsidR="004074DB" w:rsidRPr="00002113">
        <w:rPr>
          <w:rFonts w:ascii="Times New Roman" w:hAnsi="Times New Roman" w:cs="Times New Roman"/>
          <w:sz w:val="24"/>
          <w:szCs w:val="24"/>
        </w:rPr>
        <w:t xml:space="preserve">Brigham, </w:t>
      </w:r>
      <w:proofErr w:type="spellStart"/>
      <w:r w:rsidR="004074DB" w:rsidRPr="00002113">
        <w:rPr>
          <w:rFonts w:ascii="Times New Roman" w:hAnsi="Times New Roman" w:cs="Times New Roman"/>
          <w:sz w:val="24"/>
          <w:szCs w:val="24"/>
        </w:rPr>
        <w:t>Gapenski</w:t>
      </w:r>
      <w:proofErr w:type="spellEnd"/>
      <w:r w:rsidR="004074DB" w:rsidRPr="00002113">
        <w:rPr>
          <w:rFonts w:ascii="Times New Roman" w:hAnsi="Times New Roman" w:cs="Times New Roman"/>
          <w:sz w:val="24"/>
          <w:szCs w:val="24"/>
        </w:rPr>
        <w:t xml:space="preserve"> and </w:t>
      </w:r>
      <w:proofErr w:type="spellStart"/>
      <w:r w:rsidR="004074DB" w:rsidRPr="00002113">
        <w:rPr>
          <w:rFonts w:ascii="Times New Roman" w:hAnsi="Times New Roman" w:cs="Times New Roman"/>
          <w:sz w:val="24"/>
          <w:szCs w:val="24"/>
        </w:rPr>
        <w:t>Ehrhardt</w:t>
      </w:r>
      <w:proofErr w:type="spellEnd"/>
      <w:r w:rsidR="004074DB" w:rsidRPr="00002113">
        <w:rPr>
          <w:rFonts w:ascii="Times New Roman" w:hAnsi="Times New Roman" w:cs="Times New Roman"/>
          <w:sz w:val="24"/>
          <w:szCs w:val="24"/>
        </w:rPr>
        <w:t>,</w:t>
      </w:r>
      <w:r w:rsidR="004074DB" w:rsidRPr="00002113">
        <w:rPr>
          <w:rFonts w:ascii="Times New Roman" w:eastAsia="SimSun" w:hAnsi="Times New Roman" w:cs="Times New Roman"/>
          <w:sz w:val="24"/>
          <w:szCs w:val="24"/>
        </w:rPr>
        <w:t xml:space="preserve"> (1999). </w:t>
      </w:r>
      <w:proofErr w:type="spellStart"/>
      <w:r w:rsidR="00FB70F8" w:rsidRPr="00002113">
        <w:rPr>
          <w:rFonts w:ascii="Times New Roman" w:hAnsi="Times New Roman" w:cs="Times New Roman"/>
        </w:rPr>
        <w:lastRenderedPageBreak/>
        <w:t>Popoola</w:t>
      </w:r>
      <w:proofErr w:type="spellEnd"/>
      <w:r w:rsidR="004074DB" w:rsidRPr="00002113">
        <w:rPr>
          <w:rFonts w:ascii="Times New Roman" w:eastAsia="SimSun" w:hAnsi="Times New Roman" w:cs="Times New Roman"/>
          <w:sz w:val="24"/>
          <w:szCs w:val="24"/>
        </w:rPr>
        <w:t xml:space="preserve"> clarified profitability ratio measure</w:t>
      </w:r>
      <w:r w:rsidR="00B67A7F" w:rsidRPr="00002113">
        <w:rPr>
          <w:rFonts w:ascii="Times New Roman" w:eastAsia="SimSun" w:hAnsi="Times New Roman" w:cs="Times New Roman"/>
          <w:sz w:val="24"/>
          <w:szCs w:val="24"/>
        </w:rPr>
        <w:t>s</w:t>
      </w:r>
      <w:r w:rsidRPr="00002113">
        <w:rPr>
          <w:rFonts w:ascii="Times New Roman" w:eastAsia="SimSun" w:hAnsi="Times New Roman" w:cs="Times New Roman"/>
          <w:sz w:val="24"/>
          <w:szCs w:val="24"/>
        </w:rPr>
        <w:t xml:space="preserve"> the quantity of</w:t>
      </w:r>
      <w:r w:rsidR="004074DB" w:rsidRPr="00002113">
        <w:rPr>
          <w:rFonts w:ascii="Times New Roman" w:eastAsia="SimSun" w:hAnsi="Times New Roman" w:cs="Times New Roman"/>
          <w:sz w:val="24"/>
          <w:szCs w:val="24"/>
        </w:rPr>
        <w:t xml:space="preserve"> output </w:t>
      </w:r>
      <w:r w:rsidRPr="00002113">
        <w:rPr>
          <w:rFonts w:ascii="Times New Roman" w:eastAsia="SimSun" w:hAnsi="Times New Roman" w:cs="Times New Roman"/>
          <w:sz w:val="24"/>
          <w:szCs w:val="24"/>
        </w:rPr>
        <w:t>derived</w:t>
      </w:r>
      <w:r w:rsidR="004074DB" w:rsidRPr="00002113">
        <w:rPr>
          <w:rFonts w:ascii="Times New Roman" w:eastAsia="SimSun" w:hAnsi="Times New Roman" w:cs="Times New Roman"/>
          <w:sz w:val="24"/>
          <w:szCs w:val="24"/>
        </w:rPr>
        <w:t xml:space="preserve"> from </w:t>
      </w:r>
      <w:r w:rsidR="00B67A7F" w:rsidRPr="00002113">
        <w:rPr>
          <w:rFonts w:ascii="Times New Roman" w:eastAsia="SimSun" w:hAnsi="Times New Roman" w:cs="Times New Roman"/>
          <w:sz w:val="24"/>
          <w:szCs w:val="24"/>
        </w:rPr>
        <w:t>us</w:t>
      </w:r>
      <w:r w:rsidR="004074DB" w:rsidRPr="00002113">
        <w:rPr>
          <w:rFonts w:ascii="Times New Roman" w:eastAsia="SimSun" w:hAnsi="Times New Roman" w:cs="Times New Roman"/>
          <w:sz w:val="24"/>
          <w:szCs w:val="24"/>
        </w:rPr>
        <w:t xml:space="preserve">ing a certain amount of an asset. According to the scientist, </w:t>
      </w:r>
      <w:r w:rsidR="00880793" w:rsidRPr="00002113">
        <w:rPr>
          <w:rFonts w:ascii="Times New Roman" w:eastAsia="SimSun" w:hAnsi="Times New Roman" w:cs="Times New Roman"/>
          <w:sz w:val="24"/>
          <w:szCs w:val="24"/>
        </w:rPr>
        <w:t xml:space="preserve">in an ideal </w:t>
      </w:r>
      <w:r w:rsidR="00663E77" w:rsidRPr="00002113">
        <w:rPr>
          <w:rFonts w:ascii="Times New Roman" w:eastAsia="SimSun" w:hAnsi="Times New Roman" w:cs="Times New Roman"/>
          <w:sz w:val="24"/>
          <w:szCs w:val="24"/>
        </w:rPr>
        <w:t>business</w:t>
      </w:r>
      <w:r w:rsidR="00880793" w:rsidRPr="00002113">
        <w:rPr>
          <w:rFonts w:ascii="Times New Roman" w:eastAsia="SimSun" w:hAnsi="Times New Roman" w:cs="Times New Roman"/>
          <w:sz w:val="24"/>
          <w:szCs w:val="24"/>
        </w:rPr>
        <w:t xml:space="preserve"> environment, the only metric required for any economic </w:t>
      </w:r>
      <w:r w:rsidR="00663E77" w:rsidRPr="00002113">
        <w:rPr>
          <w:rFonts w:ascii="Times New Roman" w:eastAsia="SimSun" w:hAnsi="Times New Roman" w:cs="Times New Roman"/>
          <w:sz w:val="24"/>
          <w:szCs w:val="24"/>
        </w:rPr>
        <w:t>being</w:t>
      </w:r>
      <w:r w:rsidR="00880793" w:rsidRPr="00002113">
        <w:rPr>
          <w:rFonts w:ascii="Times New Roman" w:eastAsia="SimSun" w:hAnsi="Times New Roman" w:cs="Times New Roman"/>
          <w:sz w:val="24"/>
          <w:szCs w:val="24"/>
        </w:rPr>
        <w:t xml:space="preserve"> is performance.</w:t>
      </w:r>
      <w:r w:rsidR="00945AA6" w:rsidRPr="00002113">
        <w:rPr>
          <w:rFonts w:ascii="Times New Roman" w:eastAsia="SimSun" w:hAnsi="Times New Roman" w:cs="Times New Roman"/>
          <w:sz w:val="24"/>
          <w:szCs w:val="24"/>
        </w:rPr>
        <w:t xml:space="preserve"> (</w:t>
      </w:r>
      <w:proofErr w:type="spellStart"/>
      <w:r w:rsidR="00FB70F8" w:rsidRPr="00002113">
        <w:rPr>
          <w:rFonts w:ascii="Times New Roman" w:hAnsi="Times New Roman" w:cs="Times New Roman"/>
          <w:sz w:val="24"/>
          <w:szCs w:val="24"/>
        </w:rPr>
        <w:t>Popoola</w:t>
      </w:r>
      <w:proofErr w:type="spellEnd"/>
      <w:r w:rsidR="00FB70F8" w:rsidRPr="00002113">
        <w:rPr>
          <w:rFonts w:ascii="Times New Roman" w:hAnsi="Times New Roman" w:cs="Times New Roman"/>
          <w:sz w:val="24"/>
          <w:szCs w:val="24"/>
        </w:rPr>
        <w:t xml:space="preserve"> et al</w:t>
      </w:r>
      <w:r w:rsidR="00FB70F8" w:rsidRPr="00002113">
        <w:rPr>
          <w:rFonts w:ascii="Times New Roman" w:eastAsia="SimSun" w:hAnsi="Times New Roman" w:cs="Times New Roman"/>
          <w:sz w:val="24"/>
          <w:szCs w:val="24"/>
        </w:rPr>
        <w:t>, 2013</w:t>
      </w:r>
      <w:r w:rsidR="004074DB" w:rsidRPr="00002113">
        <w:rPr>
          <w:rFonts w:ascii="Times New Roman" w:eastAsia="SimSun" w:hAnsi="Times New Roman" w:cs="Times New Roman"/>
          <w:sz w:val="24"/>
          <w:szCs w:val="24"/>
        </w:rPr>
        <w:t xml:space="preserve">). </w:t>
      </w:r>
      <w:r w:rsidR="00EE245D" w:rsidRPr="00002113">
        <w:rPr>
          <w:rFonts w:ascii="Times New Roman" w:eastAsia="SimSun" w:hAnsi="Times New Roman" w:cs="Times New Roman"/>
          <w:sz w:val="24"/>
          <w:szCs w:val="24"/>
        </w:rPr>
        <w:t>With regards to</w:t>
      </w:r>
      <w:r w:rsidR="004074DB" w:rsidRPr="00002113">
        <w:rPr>
          <w:rFonts w:ascii="Times New Roman" w:eastAsia="SimSun" w:hAnsi="Times New Roman" w:cs="Times New Roman"/>
          <w:sz w:val="24"/>
          <w:szCs w:val="24"/>
        </w:rPr>
        <w:t xml:space="preserve"> theoretical literature</w:t>
      </w:r>
      <w:r w:rsidR="00A77980" w:rsidRPr="00002113">
        <w:rPr>
          <w:rFonts w:ascii="Times New Roman" w:eastAsia="SimSun" w:hAnsi="Times New Roman" w:cs="Times New Roman"/>
          <w:sz w:val="24"/>
          <w:szCs w:val="24"/>
        </w:rPr>
        <w:t>,</w:t>
      </w:r>
      <w:r w:rsidR="004074DB" w:rsidRPr="00002113">
        <w:rPr>
          <w:rFonts w:ascii="Times New Roman" w:eastAsia="SimSun" w:hAnsi="Times New Roman" w:cs="Times New Roman"/>
          <w:sz w:val="24"/>
          <w:szCs w:val="24"/>
        </w:rPr>
        <w:t xml:space="preserve"> </w:t>
      </w:r>
      <w:r w:rsidR="007D11E6" w:rsidRPr="00002113">
        <w:rPr>
          <w:rFonts w:ascii="Times New Roman" w:eastAsia="SimSun" w:hAnsi="Times New Roman" w:cs="Times New Roman"/>
          <w:sz w:val="24"/>
          <w:szCs w:val="24"/>
        </w:rPr>
        <w:t>the primary goal of financial manageme</w:t>
      </w:r>
      <w:r w:rsidR="009E364E" w:rsidRPr="00002113">
        <w:rPr>
          <w:rFonts w:ascii="Times New Roman" w:eastAsia="SimSun" w:hAnsi="Times New Roman" w:cs="Times New Roman"/>
          <w:sz w:val="24"/>
          <w:szCs w:val="24"/>
        </w:rPr>
        <w:t>nt is to increase owners' income and overall business performance.</w:t>
      </w:r>
      <w:r w:rsidR="004074DB" w:rsidRPr="00002113">
        <w:rPr>
          <w:rFonts w:ascii="Times New Roman" w:eastAsia="SimSun" w:hAnsi="Times New Roman" w:cs="Times New Roman"/>
          <w:sz w:val="24"/>
          <w:szCs w:val="24"/>
        </w:rPr>
        <w:t xml:space="preserve"> </w:t>
      </w:r>
    </w:p>
    <w:p w:rsidR="004074DB" w:rsidRPr="00002113" w:rsidRDefault="00E93839" w:rsidP="00211B7E">
      <w:pPr>
        <w:autoSpaceDE w:val="0"/>
        <w:autoSpaceDN w:val="0"/>
        <w:adjustRightInd w:val="0"/>
        <w:spacing w:after="0" w:line="480" w:lineRule="auto"/>
        <w:jc w:val="both"/>
        <w:rPr>
          <w:rFonts w:ascii="Times New Roman" w:eastAsia="Segoe UI" w:hAnsi="Times New Roman" w:cs="Times New Roman"/>
          <w:sz w:val="24"/>
          <w:szCs w:val="24"/>
          <w:shd w:val="clear" w:color="auto" w:fill="FFFFFF"/>
        </w:rPr>
      </w:pPr>
      <w:r w:rsidRPr="00002113">
        <w:rPr>
          <w:rFonts w:ascii="Times New Roman" w:eastAsia="SimSun" w:hAnsi="Times New Roman" w:cs="Times New Roman"/>
          <w:sz w:val="24"/>
          <w:szCs w:val="24"/>
        </w:rPr>
        <w:t>An evaluation of a business</w:t>
      </w:r>
      <w:r w:rsidR="00A77980" w:rsidRPr="00002113">
        <w:rPr>
          <w:rFonts w:ascii="Times New Roman" w:eastAsia="SimSun" w:hAnsi="Times New Roman" w:cs="Times New Roman"/>
          <w:sz w:val="24"/>
          <w:szCs w:val="24"/>
        </w:rPr>
        <w:t xml:space="preserve"> performance</w:t>
      </w:r>
      <w:r w:rsidR="004074DB" w:rsidRPr="00002113">
        <w:rPr>
          <w:rFonts w:ascii="Times New Roman" w:eastAsia="SimSun" w:hAnsi="Times New Roman" w:cs="Times New Roman"/>
          <w:sz w:val="24"/>
          <w:szCs w:val="24"/>
        </w:rPr>
        <w:t xml:space="preserve"> </w:t>
      </w:r>
      <w:r w:rsidR="00586673" w:rsidRPr="00002113">
        <w:rPr>
          <w:rFonts w:ascii="Times New Roman" w:eastAsia="SimSun" w:hAnsi="Times New Roman" w:cs="Times New Roman"/>
          <w:sz w:val="24"/>
          <w:szCs w:val="24"/>
        </w:rPr>
        <w:t>is critical to understand</w:t>
      </w:r>
      <w:r w:rsidR="008351B1" w:rsidRPr="00002113">
        <w:rPr>
          <w:rFonts w:ascii="Times New Roman" w:eastAsia="SimSun" w:hAnsi="Times New Roman" w:cs="Times New Roman"/>
          <w:sz w:val="24"/>
          <w:szCs w:val="24"/>
        </w:rPr>
        <w:t xml:space="preserve"> how it operates, and how to in</w:t>
      </w:r>
      <w:r w:rsidR="009E364E" w:rsidRPr="00002113">
        <w:rPr>
          <w:rFonts w:ascii="Times New Roman" w:eastAsia="SimSun" w:hAnsi="Times New Roman" w:cs="Times New Roman"/>
          <w:sz w:val="24"/>
          <w:szCs w:val="24"/>
        </w:rPr>
        <w:t>crease its success</w:t>
      </w:r>
      <w:r w:rsidR="008351B1" w:rsidRPr="00002113">
        <w:rPr>
          <w:rFonts w:ascii="Times New Roman" w:eastAsia="SimSun" w:hAnsi="Times New Roman" w:cs="Times New Roman"/>
          <w:sz w:val="24"/>
          <w:szCs w:val="24"/>
        </w:rPr>
        <w:t xml:space="preserve">. </w:t>
      </w:r>
      <w:r w:rsidR="00071866" w:rsidRPr="00002113">
        <w:rPr>
          <w:rFonts w:ascii="Times New Roman" w:eastAsia="SimSun" w:hAnsi="Times New Roman" w:cs="Times New Roman"/>
          <w:sz w:val="24"/>
          <w:szCs w:val="24"/>
        </w:rPr>
        <w:t xml:space="preserve">The study of </w:t>
      </w:r>
      <w:r w:rsidR="009E364E" w:rsidRPr="00002113">
        <w:rPr>
          <w:rFonts w:ascii="Times New Roman" w:eastAsia="SimSun" w:hAnsi="Times New Roman" w:cs="Times New Roman"/>
          <w:sz w:val="24"/>
          <w:szCs w:val="24"/>
        </w:rPr>
        <w:t>firm performance</w:t>
      </w:r>
      <w:r w:rsidR="00071866" w:rsidRPr="00002113">
        <w:rPr>
          <w:rFonts w:ascii="Times New Roman" w:eastAsia="SimSun" w:hAnsi="Times New Roman" w:cs="Times New Roman"/>
          <w:sz w:val="24"/>
          <w:szCs w:val="24"/>
        </w:rPr>
        <w:t xml:space="preserve"> has</w:t>
      </w:r>
      <w:r w:rsidR="009E364E" w:rsidRPr="00002113">
        <w:rPr>
          <w:rFonts w:ascii="Times New Roman" w:eastAsia="SimSun" w:hAnsi="Times New Roman" w:cs="Times New Roman"/>
          <w:sz w:val="24"/>
          <w:szCs w:val="24"/>
        </w:rPr>
        <w:t xml:space="preserve"> been</w:t>
      </w:r>
      <w:r w:rsidR="00071866" w:rsidRPr="00002113">
        <w:rPr>
          <w:rFonts w:ascii="Times New Roman" w:eastAsia="SimSun" w:hAnsi="Times New Roman" w:cs="Times New Roman"/>
          <w:sz w:val="24"/>
          <w:szCs w:val="24"/>
        </w:rPr>
        <w:t xml:space="preserve"> greatly benefited from the contributions of many academics.</w:t>
      </w:r>
      <w:r w:rsidR="00945AA6" w:rsidRPr="00002113">
        <w:rPr>
          <w:rFonts w:ascii="Times New Roman" w:eastAsia="SimSun" w:hAnsi="Times New Roman" w:cs="Times New Roman"/>
          <w:sz w:val="24"/>
          <w:szCs w:val="24"/>
        </w:rPr>
        <w:t xml:space="preserve"> For instance, </w:t>
      </w:r>
      <w:proofErr w:type="spellStart"/>
      <w:r w:rsidR="00FB70F8" w:rsidRPr="00002113">
        <w:rPr>
          <w:rFonts w:ascii="Times New Roman" w:hAnsi="Times New Roman" w:cs="Times New Roman"/>
          <w:sz w:val="24"/>
          <w:szCs w:val="24"/>
        </w:rPr>
        <w:t>Popoola</w:t>
      </w:r>
      <w:proofErr w:type="spellEnd"/>
      <w:r w:rsidR="00945AA6" w:rsidRPr="00002113">
        <w:rPr>
          <w:rFonts w:ascii="Times New Roman" w:hAnsi="Times New Roman" w:cs="Times New Roman"/>
          <w:sz w:val="24"/>
          <w:szCs w:val="24"/>
        </w:rPr>
        <w:t xml:space="preserve"> et al</w:t>
      </w:r>
      <w:r w:rsidR="00FB70F8" w:rsidRPr="00002113">
        <w:rPr>
          <w:rFonts w:ascii="Times New Roman" w:hAnsi="Times New Roman" w:cs="Times New Roman"/>
          <w:sz w:val="24"/>
          <w:szCs w:val="24"/>
        </w:rPr>
        <w:t>.</w:t>
      </w:r>
      <w:r w:rsidR="004074DB" w:rsidRPr="00002113">
        <w:rPr>
          <w:rFonts w:ascii="Times New Roman" w:eastAsia="SimSun" w:hAnsi="Times New Roman" w:cs="Times New Roman"/>
          <w:sz w:val="24"/>
          <w:szCs w:val="24"/>
        </w:rPr>
        <w:t xml:space="preserve"> has </w:t>
      </w:r>
      <w:r w:rsidR="00AE43ED" w:rsidRPr="00002113">
        <w:rPr>
          <w:rFonts w:ascii="Times New Roman" w:eastAsia="SimSun" w:hAnsi="Times New Roman" w:cs="Times New Roman"/>
          <w:sz w:val="24"/>
          <w:szCs w:val="24"/>
        </w:rPr>
        <w:t>provided</w:t>
      </w:r>
      <w:r w:rsidR="004074DB" w:rsidRPr="00002113">
        <w:rPr>
          <w:rFonts w:ascii="Times New Roman" w:eastAsia="SimSun" w:hAnsi="Times New Roman" w:cs="Times New Roman"/>
          <w:sz w:val="24"/>
          <w:szCs w:val="24"/>
        </w:rPr>
        <w:t xml:space="preserve"> </w:t>
      </w:r>
      <w:r w:rsidR="00AE43ED" w:rsidRPr="00002113">
        <w:rPr>
          <w:rFonts w:ascii="Times New Roman" w:eastAsia="SimSun" w:hAnsi="Times New Roman" w:cs="Times New Roman"/>
          <w:sz w:val="24"/>
          <w:szCs w:val="24"/>
        </w:rPr>
        <w:t>a unique guide to give farmers' organizational representatives a general understanding of performance analysis in Southern Africa.</w:t>
      </w:r>
      <w:r w:rsidR="00945AA6" w:rsidRPr="00002113">
        <w:rPr>
          <w:rFonts w:ascii="Times New Roman" w:eastAsia="SimSun" w:hAnsi="Times New Roman" w:cs="Times New Roman"/>
          <w:sz w:val="24"/>
          <w:szCs w:val="24"/>
        </w:rPr>
        <w:t xml:space="preserve"> (</w:t>
      </w:r>
      <w:proofErr w:type="spellStart"/>
      <w:r w:rsidR="00FB70F8" w:rsidRPr="00002113">
        <w:rPr>
          <w:rFonts w:ascii="Times New Roman" w:eastAsia="SimSun" w:hAnsi="Times New Roman" w:cs="Times New Roman"/>
          <w:sz w:val="24"/>
          <w:szCs w:val="24"/>
        </w:rPr>
        <w:t>Popoola</w:t>
      </w:r>
      <w:proofErr w:type="spellEnd"/>
      <w:r w:rsidR="00FB70F8" w:rsidRPr="00002113">
        <w:rPr>
          <w:rFonts w:ascii="Times New Roman" w:eastAsia="SimSun" w:hAnsi="Times New Roman" w:cs="Times New Roman"/>
          <w:sz w:val="24"/>
          <w:szCs w:val="24"/>
        </w:rPr>
        <w:t>, 2013</w:t>
      </w:r>
      <w:r w:rsidR="004074DB" w:rsidRPr="00002113">
        <w:rPr>
          <w:rFonts w:ascii="Times New Roman" w:eastAsia="SimSun" w:hAnsi="Times New Roman" w:cs="Times New Roman"/>
          <w:sz w:val="24"/>
          <w:szCs w:val="24"/>
        </w:rPr>
        <w:t xml:space="preserve">). </w:t>
      </w:r>
      <w:r w:rsidR="001E70C5" w:rsidRPr="00002113">
        <w:rPr>
          <w:rFonts w:ascii="Times New Roman" w:eastAsia="SimSun" w:hAnsi="Times New Roman" w:cs="Times New Roman"/>
          <w:sz w:val="24"/>
          <w:szCs w:val="24"/>
        </w:rPr>
        <w:t>The specialized literature acknowledges the significance of performance analysis at the enterprise level.</w:t>
      </w:r>
      <w:r w:rsidR="004074DB" w:rsidRPr="00002113">
        <w:rPr>
          <w:rFonts w:ascii="Times New Roman" w:eastAsia="SimSun" w:hAnsi="Times New Roman" w:cs="Times New Roman"/>
          <w:sz w:val="24"/>
          <w:szCs w:val="24"/>
        </w:rPr>
        <w:t xml:space="preserve"> Based on the literature review presented above, the following conclusion about the definition of performance concept can be extracted: </w:t>
      </w:r>
      <w:r w:rsidR="00391989" w:rsidRPr="00002113">
        <w:rPr>
          <w:rFonts w:ascii="Times New Roman" w:eastAsia="SimSun" w:hAnsi="Times New Roman" w:cs="Times New Roman"/>
          <w:sz w:val="24"/>
          <w:szCs w:val="24"/>
        </w:rPr>
        <w:t xml:space="preserve">A business must operate under profitable conditions in order to be successful, which calls for revenue to exceed </w:t>
      </w:r>
      <w:r w:rsidR="00A4316F" w:rsidRPr="00002113">
        <w:rPr>
          <w:rFonts w:ascii="Times New Roman" w:eastAsia="SimSun" w:hAnsi="Times New Roman" w:cs="Times New Roman"/>
          <w:sz w:val="24"/>
          <w:szCs w:val="24"/>
        </w:rPr>
        <w:t>cost</w:t>
      </w:r>
      <w:r w:rsidR="00391989" w:rsidRPr="00002113">
        <w:rPr>
          <w:rFonts w:ascii="Times New Roman" w:eastAsia="SimSun" w:hAnsi="Times New Roman" w:cs="Times New Roman"/>
          <w:sz w:val="24"/>
          <w:szCs w:val="24"/>
        </w:rPr>
        <w:t xml:space="preserve">-related </w:t>
      </w:r>
      <w:r w:rsidR="00A4316F" w:rsidRPr="00002113">
        <w:rPr>
          <w:rFonts w:ascii="Times New Roman" w:eastAsia="SimSun" w:hAnsi="Times New Roman" w:cs="Times New Roman"/>
          <w:sz w:val="24"/>
          <w:szCs w:val="24"/>
        </w:rPr>
        <w:t>activities</w:t>
      </w:r>
      <w:r w:rsidR="00391989" w:rsidRPr="00002113">
        <w:rPr>
          <w:rFonts w:ascii="Times New Roman" w:eastAsia="SimSun" w:hAnsi="Times New Roman" w:cs="Times New Roman"/>
          <w:sz w:val="24"/>
          <w:szCs w:val="24"/>
        </w:rPr>
        <w:t>.</w:t>
      </w:r>
      <w:r w:rsidR="004074DB" w:rsidRPr="00002113">
        <w:rPr>
          <w:rFonts w:ascii="Times New Roman" w:eastAsia="SimSun" w:hAnsi="Times New Roman" w:cs="Times New Roman"/>
          <w:sz w:val="24"/>
          <w:szCs w:val="24"/>
        </w:rPr>
        <w:t xml:space="preserve"> </w:t>
      </w:r>
      <w:r w:rsidR="00123EE2" w:rsidRPr="00002113">
        <w:rPr>
          <w:rFonts w:ascii="Times New Roman" w:eastAsia="SimSun" w:hAnsi="Times New Roman" w:cs="Times New Roman"/>
          <w:sz w:val="24"/>
          <w:szCs w:val="24"/>
        </w:rPr>
        <w:t>In conclusion, it can be claimed that all the ideas discussed above are necessary for ensuring the economic entity's commercial success. Performance is determined by achieving favorable outcomes when comparing the financial impacts wit</w:t>
      </w:r>
      <w:r w:rsidR="003934A0" w:rsidRPr="00002113">
        <w:rPr>
          <w:rFonts w:ascii="Times New Roman" w:eastAsia="SimSun" w:hAnsi="Times New Roman" w:cs="Times New Roman"/>
          <w:sz w:val="24"/>
          <w:szCs w:val="24"/>
        </w:rPr>
        <w:t>h the financial effort required</w:t>
      </w:r>
      <w:r w:rsidR="00EE697C" w:rsidRPr="00002113">
        <w:rPr>
          <w:rFonts w:ascii="Times New Roman" w:eastAsia="SimSun" w:hAnsi="Times New Roman" w:cs="Times New Roman"/>
          <w:sz w:val="24"/>
          <w:szCs w:val="24"/>
        </w:rPr>
        <w:t xml:space="preserve"> </w:t>
      </w:r>
      <w:r w:rsidR="00945AA6" w:rsidRPr="00002113">
        <w:rPr>
          <w:rFonts w:ascii="Times New Roman" w:eastAsia="SimSun" w:hAnsi="Times New Roman" w:cs="Times New Roman"/>
          <w:sz w:val="24"/>
          <w:szCs w:val="24"/>
        </w:rPr>
        <w:t>(</w:t>
      </w:r>
      <w:proofErr w:type="spellStart"/>
      <w:r w:rsidR="00EE697C" w:rsidRPr="00002113">
        <w:rPr>
          <w:rFonts w:ascii="Times New Roman" w:hAnsi="Times New Roman" w:cs="Times New Roman"/>
          <w:sz w:val="24"/>
          <w:szCs w:val="24"/>
        </w:rPr>
        <w:t>Popoola</w:t>
      </w:r>
      <w:proofErr w:type="spellEnd"/>
      <w:r w:rsidR="00EE697C" w:rsidRPr="00002113">
        <w:rPr>
          <w:rFonts w:ascii="Times New Roman" w:hAnsi="Times New Roman" w:cs="Times New Roman"/>
          <w:sz w:val="24"/>
          <w:szCs w:val="24"/>
        </w:rPr>
        <w:t xml:space="preserve"> et al, 2013</w:t>
      </w:r>
      <w:r w:rsidR="004074DB" w:rsidRPr="00002113">
        <w:rPr>
          <w:rFonts w:ascii="Times New Roman" w:eastAsia="SimSun" w:hAnsi="Times New Roman" w:cs="Times New Roman"/>
          <w:sz w:val="24"/>
          <w:szCs w:val="24"/>
        </w:rPr>
        <w:t xml:space="preserve">). </w:t>
      </w:r>
      <w:r w:rsidR="000F0CC8" w:rsidRPr="00002113">
        <w:rPr>
          <w:rFonts w:ascii="Times New Roman" w:hAnsi="Times New Roman" w:cs="Times New Roman"/>
          <w:sz w:val="24"/>
          <w:szCs w:val="24"/>
        </w:rPr>
        <w:t xml:space="preserve">Ferguson and </w:t>
      </w:r>
      <w:proofErr w:type="spellStart"/>
      <w:r w:rsidR="000F0CC8" w:rsidRPr="00002113">
        <w:rPr>
          <w:rFonts w:ascii="Times New Roman" w:hAnsi="Times New Roman" w:cs="Times New Roman"/>
          <w:sz w:val="24"/>
          <w:szCs w:val="24"/>
        </w:rPr>
        <w:t>Olofsson</w:t>
      </w:r>
      <w:proofErr w:type="spellEnd"/>
      <w:r w:rsidR="000F0CC8" w:rsidRPr="00002113">
        <w:rPr>
          <w:rFonts w:ascii="Times New Roman" w:hAnsi="Times New Roman" w:cs="Times New Roman"/>
        </w:rPr>
        <w:t xml:space="preserve"> </w:t>
      </w:r>
      <w:r w:rsidR="004074DB" w:rsidRPr="00002113">
        <w:rPr>
          <w:rFonts w:ascii="Times New Roman" w:eastAsia="SimSun" w:hAnsi="Times New Roman" w:cs="Times New Roman"/>
          <w:sz w:val="24"/>
          <w:szCs w:val="24"/>
        </w:rPr>
        <w:t xml:space="preserve">have mentioned, </w:t>
      </w:r>
      <w:r w:rsidR="003934A0" w:rsidRPr="00002113">
        <w:rPr>
          <w:rFonts w:ascii="Times New Roman" w:eastAsia="SimSun" w:hAnsi="Times New Roman" w:cs="Times New Roman"/>
          <w:sz w:val="24"/>
          <w:szCs w:val="24"/>
        </w:rPr>
        <w:t>profitability</w:t>
      </w:r>
      <w:r w:rsidR="004C7C1B" w:rsidRPr="00002113">
        <w:rPr>
          <w:rFonts w:ascii="Times New Roman" w:eastAsia="SimSun" w:hAnsi="Times New Roman" w:cs="Times New Roman"/>
          <w:sz w:val="24"/>
          <w:szCs w:val="24"/>
        </w:rPr>
        <w:t xml:space="preserve"> is the hallmark for any business </w:t>
      </w:r>
      <w:r w:rsidR="003934A0" w:rsidRPr="00002113">
        <w:rPr>
          <w:rFonts w:ascii="Times New Roman" w:eastAsia="SimSun" w:hAnsi="Times New Roman" w:cs="Times New Roman"/>
          <w:sz w:val="24"/>
          <w:szCs w:val="24"/>
        </w:rPr>
        <w:t>in the long run.</w:t>
      </w:r>
      <w:r w:rsidR="004074DB" w:rsidRPr="00002113">
        <w:rPr>
          <w:rFonts w:ascii="Times New Roman" w:eastAsia="SimSun" w:hAnsi="Times New Roman" w:cs="Times New Roman"/>
          <w:sz w:val="24"/>
          <w:szCs w:val="24"/>
        </w:rPr>
        <w:t xml:space="preserve"> </w:t>
      </w:r>
      <w:r w:rsidR="007A178A" w:rsidRPr="00002113">
        <w:rPr>
          <w:rFonts w:ascii="Times New Roman" w:eastAsia="SimSun" w:hAnsi="Times New Roman" w:cs="Times New Roman"/>
          <w:sz w:val="24"/>
          <w:szCs w:val="24"/>
        </w:rPr>
        <w:t>The researchers claim that almost every action taken by a business that seeks to make profi</w:t>
      </w:r>
      <w:r w:rsidR="00D45BE2" w:rsidRPr="00002113">
        <w:rPr>
          <w:rFonts w:ascii="Times New Roman" w:eastAsia="SimSun" w:hAnsi="Times New Roman" w:cs="Times New Roman"/>
          <w:sz w:val="24"/>
          <w:szCs w:val="24"/>
        </w:rPr>
        <w:t xml:space="preserve">t can be classified as either </w:t>
      </w:r>
      <w:r w:rsidR="007A178A" w:rsidRPr="00002113">
        <w:rPr>
          <w:rFonts w:ascii="Times New Roman" w:eastAsia="SimSun" w:hAnsi="Times New Roman" w:cs="Times New Roman"/>
          <w:sz w:val="24"/>
          <w:szCs w:val="24"/>
        </w:rPr>
        <w:t>an operational activity, an investment activity or financing activity.</w:t>
      </w:r>
      <w:r w:rsidR="004074DB" w:rsidRPr="00002113">
        <w:rPr>
          <w:rFonts w:ascii="Times New Roman" w:eastAsia="SimSun" w:hAnsi="Times New Roman" w:cs="Times New Roman"/>
          <w:sz w:val="24"/>
          <w:szCs w:val="24"/>
        </w:rPr>
        <w:t xml:space="preserve"> </w:t>
      </w:r>
      <w:r w:rsidR="00E30CE2" w:rsidRPr="00002113">
        <w:rPr>
          <w:rFonts w:ascii="Times New Roman" w:eastAsia="SimSun" w:hAnsi="Times New Roman" w:cs="Times New Roman"/>
          <w:sz w:val="24"/>
          <w:szCs w:val="24"/>
        </w:rPr>
        <w:t>A business that excels in these three areas will succeed overall.</w:t>
      </w:r>
      <w:r w:rsidR="004074DB" w:rsidRPr="00002113">
        <w:rPr>
          <w:rFonts w:ascii="Times New Roman" w:eastAsia="SimSun" w:hAnsi="Times New Roman" w:cs="Times New Roman"/>
          <w:sz w:val="24"/>
          <w:szCs w:val="24"/>
        </w:rPr>
        <w:t xml:space="preserve"> </w:t>
      </w:r>
      <w:r w:rsidR="000F0CC8" w:rsidRPr="00002113">
        <w:rPr>
          <w:rFonts w:ascii="Times New Roman" w:hAnsi="Times New Roman" w:cs="Times New Roman"/>
          <w:sz w:val="24"/>
          <w:szCs w:val="24"/>
        </w:rPr>
        <w:t xml:space="preserve">Ferguson and </w:t>
      </w:r>
      <w:proofErr w:type="spellStart"/>
      <w:r w:rsidR="000F0CC8" w:rsidRPr="00002113">
        <w:rPr>
          <w:rFonts w:ascii="Times New Roman" w:hAnsi="Times New Roman" w:cs="Times New Roman"/>
          <w:sz w:val="24"/>
          <w:szCs w:val="24"/>
        </w:rPr>
        <w:t>Olofsson</w:t>
      </w:r>
      <w:proofErr w:type="spellEnd"/>
      <w:r w:rsidR="000F0CC8" w:rsidRPr="00002113">
        <w:rPr>
          <w:rFonts w:ascii="Times New Roman" w:hAnsi="Times New Roman" w:cs="Times New Roman"/>
          <w:sz w:val="24"/>
          <w:szCs w:val="24"/>
        </w:rPr>
        <w:t xml:space="preserve"> (2011).</w:t>
      </w:r>
      <w:r w:rsidR="000F0CC8" w:rsidRPr="00002113">
        <w:rPr>
          <w:rFonts w:ascii="Times New Roman" w:hAnsi="Times New Roman" w:cs="Times New Roman"/>
        </w:rPr>
        <w:t xml:space="preserve"> </w:t>
      </w:r>
      <w:r w:rsidR="00457CF3" w:rsidRPr="00002113">
        <w:rPr>
          <w:rFonts w:ascii="Times New Roman" w:eastAsia="Segoe UI" w:hAnsi="Times New Roman" w:cs="Times New Roman"/>
          <w:sz w:val="24"/>
          <w:szCs w:val="24"/>
          <w:shd w:val="clear" w:color="auto" w:fill="FFFFFF"/>
        </w:rPr>
        <w:t xml:space="preserve">Performance is crucial to the survival and development of businesses, and it should be improved in order to make profits, cut costs, and </w:t>
      </w:r>
      <w:r w:rsidR="00110986" w:rsidRPr="00002113">
        <w:rPr>
          <w:rFonts w:ascii="Times New Roman" w:eastAsia="Segoe UI" w:hAnsi="Times New Roman" w:cs="Times New Roman"/>
          <w:sz w:val="24"/>
          <w:szCs w:val="24"/>
          <w:shd w:val="clear" w:color="auto" w:fill="FFFFFF"/>
        </w:rPr>
        <w:t>prevent</w:t>
      </w:r>
      <w:r w:rsidR="00457CF3" w:rsidRPr="00002113">
        <w:rPr>
          <w:rFonts w:ascii="Times New Roman" w:eastAsia="Segoe UI" w:hAnsi="Times New Roman" w:cs="Times New Roman"/>
          <w:sz w:val="24"/>
          <w:szCs w:val="24"/>
          <w:shd w:val="clear" w:color="auto" w:fill="FFFFFF"/>
        </w:rPr>
        <w:t xml:space="preserve"> risk.</w:t>
      </w:r>
      <w:r w:rsidR="004074DB" w:rsidRPr="00002113">
        <w:rPr>
          <w:rFonts w:ascii="Times New Roman" w:eastAsia="Segoe UI" w:hAnsi="Times New Roman" w:cs="Times New Roman"/>
          <w:sz w:val="24"/>
          <w:szCs w:val="24"/>
          <w:shd w:val="clear" w:color="auto" w:fill="FFFFFF"/>
        </w:rPr>
        <w:t xml:space="preserve"> Therefore, the research on the factors influencing a company’s performance has great </w:t>
      </w:r>
      <w:r w:rsidR="00066528" w:rsidRPr="00002113">
        <w:rPr>
          <w:rFonts w:ascii="Times New Roman" w:eastAsia="Segoe UI" w:hAnsi="Times New Roman" w:cs="Times New Roman"/>
          <w:sz w:val="24"/>
          <w:szCs w:val="24"/>
          <w:shd w:val="clear" w:color="auto" w:fill="FFFFFF"/>
        </w:rPr>
        <w:t>essence</w:t>
      </w:r>
      <w:r w:rsidR="00DB73D9" w:rsidRPr="00002113">
        <w:rPr>
          <w:rFonts w:ascii="Times New Roman" w:eastAsia="Segoe UI" w:hAnsi="Times New Roman" w:cs="Times New Roman"/>
          <w:sz w:val="24"/>
          <w:szCs w:val="24"/>
          <w:shd w:val="clear" w:color="auto" w:fill="FFFFFF"/>
        </w:rPr>
        <w:t>.</w:t>
      </w:r>
    </w:p>
    <w:p w:rsidR="004074DB" w:rsidRPr="00002113" w:rsidRDefault="00402220" w:rsidP="00211B7E">
      <w:pPr>
        <w:pStyle w:val="Heading2"/>
        <w:spacing w:line="480" w:lineRule="auto"/>
        <w:rPr>
          <w:rFonts w:eastAsia="Segoe UI"/>
          <w:sz w:val="28"/>
          <w:szCs w:val="28"/>
          <w:shd w:val="clear" w:color="auto" w:fill="FFFFFF"/>
        </w:rPr>
      </w:pPr>
      <w:bookmarkStart w:id="42" w:name="_Toc109388757"/>
      <w:bookmarkStart w:id="43" w:name="_Toc109729021"/>
      <w:r w:rsidRPr="00002113">
        <w:rPr>
          <w:rFonts w:eastAsia="Segoe UI"/>
          <w:sz w:val="28"/>
          <w:szCs w:val="28"/>
          <w:shd w:val="clear" w:color="auto" w:fill="FFFFFF"/>
        </w:rPr>
        <w:lastRenderedPageBreak/>
        <w:t>2.10</w:t>
      </w:r>
      <w:r w:rsidRPr="00002113">
        <w:rPr>
          <w:rFonts w:eastAsia="Segoe UI"/>
          <w:sz w:val="28"/>
          <w:szCs w:val="28"/>
          <w:shd w:val="clear" w:color="auto" w:fill="FFFFFF"/>
        </w:rPr>
        <w:tab/>
        <w:t xml:space="preserve">Factors affecting firm’s </w:t>
      </w:r>
      <w:r w:rsidR="004074DB" w:rsidRPr="00002113">
        <w:rPr>
          <w:rFonts w:eastAsia="Segoe UI"/>
          <w:sz w:val="28"/>
          <w:szCs w:val="28"/>
          <w:shd w:val="clear" w:color="auto" w:fill="FFFFFF"/>
        </w:rPr>
        <w:t>Performance</w:t>
      </w:r>
      <w:bookmarkEnd w:id="42"/>
      <w:bookmarkEnd w:id="43"/>
    </w:p>
    <w:p w:rsidR="004074DB" w:rsidRPr="00002113" w:rsidRDefault="00817271" w:rsidP="00211B7E">
      <w:pPr>
        <w:spacing w:line="480" w:lineRule="auto"/>
        <w:jc w:val="both"/>
        <w:rPr>
          <w:rFonts w:ascii="Times New Roman" w:eastAsia="SimSun" w:hAnsi="Times New Roman" w:cs="Times New Roman"/>
          <w:sz w:val="24"/>
          <w:szCs w:val="24"/>
        </w:rPr>
      </w:pPr>
      <w:r w:rsidRPr="00002113">
        <w:rPr>
          <w:rFonts w:ascii="Times New Roman" w:eastAsia="SimSun" w:hAnsi="Times New Roman" w:cs="Times New Roman"/>
          <w:sz w:val="24"/>
          <w:szCs w:val="24"/>
        </w:rPr>
        <w:t xml:space="preserve">The </w:t>
      </w:r>
      <w:r w:rsidR="008122F9" w:rsidRPr="00002113">
        <w:rPr>
          <w:rFonts w:ascii="Times New Roman" w:eastAsia="SimSun" w:hAnsi="Times New Roman" w:cs="Times New Roman"/>
          <w:sz w:val="24"/>
          <w:szCs w:val="24"/>
        </w:rPr>
        <w:t xml:space="preserve">firm effect and </w:t>
      </w:r>
      <w:r w:rsidRPr="00002113">
        <w:rPr>
          <w:rFonts w:ascii="Times New Roman" w:eastAsia="SimSun" w:hAnsi="Times New Roman" w:cs="Times New Roman"/>
          <w:sz w:val="24"/>
          <w:szCs w:val="24"/>
        </w:rPr>
        <w:t>structure-conduct performance (SCP) models are two schools of competing models of company performance that are available in modern literature</w:t>
      </w:r>
      <w:r w:rsidR="004074DB" w:rsidRPr="00002113">
        <w:rPr>
          <w:rFonts w:ascii="Times New Roman" w:eastAsia="SimSun" w:hAnsi="Times New Roman" w:cs="Times New Roman"/>
          <w:sz w:val="24"/>
          <w:szCs w:val="24"/>
        </w:rPr>
        <w:t xml:space="preserve"> (</w:t>
      </w:r>
      <w:proofErr w:type="spellStart"/>
      <w:r w:rsidR="004074DB" w:rsidRPr="00002113">
        <w:rPr>
          <w:rFonts w:ascii="Times New Roman" w:eastAsia="SimSun" w:hAnsi="Times New Roman" w:cs="Times New Roman"/>
          <w:sz w:val="24"/>
          <w:szCs w:val="24"/>
        </w:rPr>
        <w:t>Stierwald</w:t>
      </w:r>
      <w:proofErr w:type="spellEnd"/>
      <w:r w:rsidR="004074DB" w:rsidRPr="00002113">
        <w:rPr>
          <w:rFonts w:ascii="Times New Roman" w:eastAsia="SimSun" w:hAnsi="Times New Roman" w:cs="Times New Roman"/>
          <w:sz w:val="24"/>
          <w:szCs w:val="24"/>
        </w:rPr>
        <w:t xml:space="preserve">, 2009). </w:t>
      </w:r>
      <w:r w:rsidR="008122F9" w:rsidRPr="00002113">
        <w:rPr>
          <w:rFonts w:ascii="Times New Roman" w:hAnsi="Times New Roman" w:cs="Times New Roman"/>
          <w:sz w:val="24"/>
          <w:szCs w:val="24"/>
        </w:rPr>
        <w:t xml:space="preserve">The SCP model, </w:t>
      </w:r>
      <w:r w:rsidR="00792255" w:rsidRPr="00002113">
        <w:rPr>
          <w:rFonts w:ascii="Times New Roman" w:hAnsi="Times New Roman" w:cs="Times New Roman"/>
          <w:sz w:val="24"/>
          <w:szCs w:val="24"/>
        </w:rPr>
        <w:t>founded</w:t>
      </w:r>
      <w:r w:rsidR="008122F9" w:rsidRPr="00002113">
        <w:rPr>
          <w:rFonts w:ascii="Times New Roman" w:hAnsi="Times New Roman" w:cs="Times New Roman"/>
          <w:sz w:val="24"/>
          <w:szCs w:val="24"/>
        </w:rPr>
        <w:t xml:space="preserve"> by Bain in 1951, explains the </w:t>
      </w:r>
      <w:r w:rsidR="001717E2" w:rsidRPr="00002113">
        <w:rPr>
          <w:rFonts w:ascii="Times New Roman" w:hAnsi="Times New Roman" w:cs="Times New Roman"/>
          <w:sz w:val="24"/>
          <w:szCs w:val="24"/>
        </w:rPr>
        <w:t>relationship</w:t>
      </w:r>
      <w:r w:rsidR="008122F9" w:rsidRPr="00002113">
        <w:rPr>
          <w:rFonts w:ascii="Times New Roman" w:hAnsi="Times New Roman" w:cs="Times New Roman"/>
          <w:sz w:val="24"/>
          <w:szCs w:val="24"/>
        </w:rPr>
        <w:t xml:space="preserve"> between market structure, corporate behavior, and performance.</w:t>
      </w:r>
      <w:r w:rsidR="004074DB" w:rsidRPr="00002113">
        <w:rPr>
          <w:rFonts w:ascii="Times New Roman" w:hAnsi="Times New Roman" w:cs="Times New Roman"/>
          <w:sz w:val="24"/>
          <w:szCs w:val="24"/>
        </w:rPr>
        <w:t xml:space="preserve"> </w:t>
      </w:r>
      <w:r w:rsidR="0023127C" w:rsidRPr="00002113">
        <w:rPr>
          <w:rFonts w:ascii="Times New Roman" w:eastAsia="SimSun" w:hAnsi="Times New Roman" w:cs="Times New Roman"/>
          <w:sz w:val="24"/>
          <w:szCs w:val="24"/>
        </w:rPr>
        <w:t>The market structure dictates company performance and behavior in the SCP model</w:t>
      </w:r>
      <w:r w:rsidR="004074DB" w:rsidRPr="00002113">
        <w:rPr>
          <w:rFonts w:ascii="Times New Roman" w:eastAsia="SimSun" w:hAnsi="Times New Roman" w:cs="Times New Roman"/>
          <w:sz w:val="24"/>
          <w:szCs w:val="24"/>
        </w:rPr>
        <w:t xml:space="preserve"> </w:t>
      </w:r>
      <w:r w:rsidR="0023127C" w:rsidRPr="00002113">
        <w:rPr>
          <w:rFonts w:ascii="Times New Roman" w:eastAsia="SimSun" w:hAnsi="Times New Roman" w:cs="Times New Roman"/>
          <w:sz w:val="24"/>
          <w:szCs w:val="24"/>
        </w:rPr>
        <w:t>(</w:t>
      </w:r>
      <w:r w:rsidR="004074DB" w:rsidRPr="00002113">
        <w:rPr>
          <w:rFonts w:ascii="Times New Roman" w:eastAsia="SimSun" w:hAnsi="Times New Roman" w:cs="Times New Roman"/>
          <w:sz w:val="24"/>
          <w:szCs w:val="24"/>
        </w:rPr>
        <w:t xml:space="preserve">Slade, 2003), while in the effect model, </w:t>
      </w:r>
      <w:r w:rsidR="00A00973" w:rsidRPr="00002113">
        <w:rPr>
          <w:rFonts w:ascii="Times New Roman" w:eastAsia="SimSun" w:hAnsi="Times New Roman" w:cs="Times New Roman"/>
          <w:sz w:val="24"/>
          <w:szCs w:val="24"/>
        </w:rPr>
        <w:t xml:space="preserve">Market structure results from how enterprises and their </w:t>
      </w:r>
      <w:r w:rsidR="00301958" w:rsidRPr="00002113">
        <w:rPr>
          <w:rFonts w:ascii="Times New Roman" w:eastAsia="SimSun" w:hAnsi="Times New Roman" w:cs="Times New Roman"/>
          <w:sz w:val="24"/>
          <w:szCs w:val="24"/>
        </w:rPr>
        <w:t>profits</w:t>
      </w:r>
      <w:r w:rsidR="00A00973" w:rsidRPr="00002113">
        <w:rPr>
          <w:rFonts w:ascii="Times New Roman" w:eastAsia="SimSun" w:hAnsi="Times New Roman" w:cs="Times New Roman"/>
          <w:sz w:val="24"/>
          <w:szCs w:val="24"/>
        </w:rPr>
        <w:t xml:space="preserve"> are distributed.</w:t>
      </w:r>
      <w:r w:rsidR="004074DB" w:rsidRPr="00002113">
        <w:rPr>
          <w:rFonts w:ascii="Times New Roman" w:eastAsia="SimSun" w:hAnsi="Times New Roman" w:cs="Times New Roman"/>
          <w:sz w:val="24"/>
          <w:szCs w:val="24"/>
        </w:rPr>
        <w:t xml:space="preserve"> According to the SCP paradigm</w:t>
      </w:r>
      <w:r w:rsidR="0087327B" w:rsidRPr="00002113">
        <w:rPr>
          <w:rFonts w:ascii="Times New Roman" w:eastAsia="SimSun" w:hAnsi="Times New Roman" w:cs="Times New Roman"/>
          <w:sz w:val="24"/>
          <w:szCs w:val="24"/>
        </w:rPr>
        <w:t>,</w:t>
      </w:r>
      <w:r w:rsidR="004074DB" w:rsidRPr="00002113">
        <w:rPr>
          <w:rFonts w:ascii="Times New Roman" w:eastAsia="SimSun" w:hAnsi="Times New Roman" w:cs="Times New Roman"/>
          <w:sz w:val="24"/>
          <w:szCs w:val="24"/>
        </w:rPr>
        <w:t xml:space="preserve"> </w:t>
      </w:r>
      <w:r w:rsidR="0087327B" w:rsidRPr="00002113">
        <w:rPr>
          <w:rFonts w:ascii="Times New Roman" w:eastAsia="SimSun" w:hAnsi="Times New Roman" w:cs="Times New Roman"/>
          <w:sz w:val="24"/>
          <w:szCs w:val="24"/>
        </w:rPr>
        <w:t>there are</w:t>
      </w:r>
      <w:r w:rsidR="004074DB" w:rsidRPr="00002113">
        <w:rPr>
          <w:rFonts w:ascii="Times New Roman" w:eastAsia="SimSun" w:hAnsi="Times New Roman" w:cs="Times New Roman"/>
          <w:sz w:val="24"/>
          <w:szCs w:val="24"/>
        </w:rPr>
        <w:t xml:space="preserve"> </w:t>
      </w:r>
      <w:r w:rsidR="0087327B" w:rsidRPr="00002113">
        <w:rPr>
          <w:rFonts w:ascii="Times New Roman" w:eastAsia="SimSun" w:hAnsi="Times New Roman" w:cs="Times New Roman"/>
          <w:sz w:val="24"/>
          <w:szCs w:val="24"/>
        </w:rPr>
        <w:t>particular</w:t>
      </w:r>
      <w:r w:rsidR="004074DB" w:rsidRPr="00002113">
        <w:rPr>
          <w:rFonts w:ascii="Times New Roman" w:eastAsia="SimSun" w:hAnsi="Times New Roman" w:cs="Times New Roman"/>
          <w:sz w:val="24"/>
          <w:szCs w:val="24"/>
        </w:rPr>
        <w:t xml:space="preserve"> causal relationships between </w:t>
      </w:r>
      <w:r w:rsidR="0087327B" w:rsidRPr="00002113">
        <w:rPr>
          <w:rFonts w:ascii="Times New Roman" w:eastAsia="SimSun" w:hAnsi="Times New Roman" w:cs="Times New Roman"/>
          <w:sz w:val="24"/>
          <w:szCs w:val="24"/>
        </w:rPr>
        <w:t xml:space="preserve">performance, conduct and </w:t>
      </w:r>
      <w:r w:rsidR="004074DB" w:rsidRPr="00002113">
        <w:rPr>
          <w:rFonts w:ascii="Times New Roman" w:eastAsia="SimSun" w:hAnsi="Times New Roman" w:cs="Times New Roman"/>
          <w:sz w:val="24"/>
          <w:szCs w:val="24"/>
        </w:rPr>
        <w:t>market structure (</w:t>
      </w:r>
      <w:proofErr w:type="spellStart"/>
      <w:r w:rsidR="004074DB" w:rsidRPr="00002113">
        <w:rPr>
          <w:rFonts w:ascii="Times New Roman" w:eastAsia="SimSun" w:hAnsi="Times New Roman" w:cs="Times New Roman"/>
          <w:sz w:val="24"/>
          <w:szCs w:val="24"/>
        </w:rPr>
        <w:t>Tsvuura</w:t>
      </w:r>
      <w:proofErr w:type="spellEnd"/>
      <w:r w:rsidR="004074DB" w:rsidRPr="00002113">
        <w:rPr>
          <w:rFonts w:ascii="Times New Roman" w:eastAsia="SimSun" w:hAnsi="Times New Roman" w:cs="Times New Roman"/>
          <w:sz w:val="24"/>
          <w:szCs w:val="24"/>
        </w:rPr>
        <w:t xml:space="preserve">, 2014). </w:t>
      </w:r>
      <w:r w:rsidR="003A6A82" w:rsidRPr="00002113">
        <w:rPr>
          <w:rFonts w:ascii="Times New Roman" w:eastAsia="SimSun" w:hAnsi="Times New Roman" w:cs="Times New Roman"/>
          <w:sz w:val="24"/>
          <w:szCs w:val="24"/>
        </w:rPr>
        <w:t>In other words, market structure dictates behavior, and behavior dictates performance.</w:t>
      </w:r>
    </w:p>
    <w:p w:rsidR="004074DB" w:rsidRPr="00002113" w:rsidRDefault="000306D6" w:rsidP="00211B7E">
      <w:pPr>
        <w:autoSpaceDE w:val="0"/>
        <w:autoSpaceDN w:val="0"/>
        <w:adjustRightInd w:val="0"/>
        <w:spacing w:after="0" w:line="480" w:lineRule="auto"/>
        <w:jc w:val="both"/>
        <w:rPr>
          <w:rFonts w:ascii="Times New Roman" w:eastAsia="Segoe UI" w:hAnsi="Times New Roman" w:cs="Times New Roman"/>
          <w:b/>
          <w:sz w:val="24"/>
          <w:szCs w:val="24"/>
          <w:shd w:val="clear" w:color="auto" w:fill="FFFFFF"/>
        </w:rPr>
      </w:pPr>
      <w:r w:rsidRPr="00002113">
        <w:rPr>
          <w:rFonts w:ascii="Times New Roman" w:eastAsia="Segoe UI" w:hAnsi="Times New Roman" w:cs="Times New Roman"/>
          <w:sz w:val="24"/>
          <w:szCs w:val="24"/>
          <w:shd w:val="clear" w:color="auto" w:fill="FFFFFF"/>
        </w:rPr>
        <w:t>All elements that have an impact on the volume and quality of an enterprise's revenue, whether directly or indirectly, are grouped together as factors influencing business performance.</w:t>
      </w:r>
      <w:r w:rsidR="004074DB" w:rsidRPr="00002113">
        <w:rPr>
          <w:rFonts w:ascii="Times New Roman" w:eastAsia="Segoe UI" w:hAnsi="Times New Roman" w:cs="Times New Roman"/>
          <w:sz w:val="24"/>
          <w:szCs w:val="24"/>
          <w:shd w:val="clear" w:color="auto" w:fill="FFFFFF"/>
        </w:rPr>
        <w:t xml:space="preserve"> </w:t>
      </w:r>
      <w:r w:rsidR="00542913" w:rsidRPr="00002113">
        <w:rPr>
          <w:rFonts w:ascii="Times New Roman" w:eastAsia="Segoe UI" w:hAnsi="Times New Roman" w:cs="Times New Roman"/>
          <w:sz w:val="24"/>
          <w:szCs w:val="24"/>
          <w:shd w:val="clear" w:color="auto" w:fill="FFFFFF"/>
        </w:rPr>
        <w:t>The elements are undeniably real, and numerous academics have studied them.</w:t>
      </w:r>
      <w:r w:rsidR="004074DB" w:rsidRPr="00002113">
        <w:rPr>
          <w:rFonts w:ascii="Times New Roman" w:eastAsia="Segoe UI" w:hAnsi="Times New Roman" w:cs="Times New Roman"/>
          <w:sz w:val="24"/>
          <w:szCs w:val="24"/>
          <w:shd w:val="clear" w:color="auto" w:fill="FFFFFF"/>
        </w:rPr>
        <w:t xml:space="preserve"> </w:t>
      </w:r>
      <w:r w:rsidR="00542913" w:rsidRPr="00002113">
        <w:rPr>
          <w:rFonts w:ascii="Times New Roman" w:eastAsia="SimSun" w:hAnsi="Times New Roman" w:cs="Times New Roman"/>
          <w:sz w:val="24"/>
          <w:szCs w:val="24"/>
        </w:rPr>
        <w:t>While some studies have concentrated on the performance of a particular nation, others are looking at the variables influencing business performance across a panel of nations.</w:t>
      </w:r>
      <w:r w:rsidR="004074DB" w:rsidRPr="00002113">
        <w:rPr>
          <w:rFonts w:ascii="Times New Roman" w:eastAsia="Segoe UI" w:hAnsi="Times New Roman" w:cs="Times New Roman"/>
          <w:sz w:val="24"/>
          <w:szCs w:val="24"/>
          <w:shd w:val="clear" w:color="auto" w:fill="FFFFFF"/>
        </w:rPr>
        <w:t xml:space="preserve"> </w:t>
      </w:r>
      <w:r w:rsidR="008122F9" w:rsidRPr="00002113">
        <w:rPr>
          <w:rFonts w:ascii="Times New Roman" w:eastAsia="Segoe UI" w:hAnsi="Times New Roman" w:cs="Times New Roman"/>
          <w:sz w:val="24"/>
          <w:szCs w:val="24"/>
          <w:shd w:val="clear" w:color="auto" w:fill="FFFFFF"/>
        </w:rPr>
        <w:t xml:space="preserve"> </w:t>
      </w:r>
    </w:p>
    <w:p w:rsidR="004074DB" w:rsidRPr="00002113" w:rsidRDefault="004074DB" w:rsidP="00211B7E">
      <w:pPr>
        <w:autoSpaceDE w:val="0"/>
        <w:autoSpaceDN w:val="0"/>
        <w:adjustRightInd w:val="0"/>
        <w:spacing w:after="0" w:line="480" w:lineRule="auto"/>
        <w:jc w:val="both"/>
        <w:rPr>
          <w:rFonts w:ascii="Times New Roman" w:eastAsia="Segoe UI" w:hAnsi="Times New Roman" w:cs="Times New Roman"/>
          <w:b/>
          <w:sz w:val="24"/>
          <w:szCs w:val="24"/>
          <w:shd w:val="clear" w:color="auto" w:fill="FFFFFF"/>
        </w:rPr>
      </w:pPr>
    </w:p>
    <w:p w:rsidR="0064343B" w:rsidRDefault="0064343B" w:rsidP="00211B7E">
      <w:pPr>
        <w:autoSpaceDE w:val="0"/>
        <w:autoSpaceDN w:val="0"/>
        <w:adjustRightInd w:val="0"/>
        <w:spacing w:after="0" w:line="480" w:lineRule="auto"/>
        <w:jc w:val="both"/>
        <w:rPr>
          <w:rFonts w:ascii="Times New Roman" w:eastAsia="Segoe UI" w:hAnsi="Times New Roman" w:cs="Times New Roman"/>
          <w:b/>
          <w:sz w:val="24"/>
          <w:szCs w:val="24"/>
          <w:shd w:val="clear" w:color="auto" w:fill="FFFFFF"/>
        </w:rPr>
      </w:pPr>
    </w:p>
    <w:p w:rsidR="00603BB8" w:rsidRDefault="00603BB8" w:rsidP="00211B7E">
      <w:pPr>
        <w:autoSpaceDE w:val="0"/>
        <w:autoSpaceDN w:val="0"/>
        <w:adjustRightInd w:val="0"/>
        <w:spacing w:after="0" w:line="480" w:lineRule="auto"/>
        <w:jc w:val="both"/>
        <w:rPr>
          <w:rFonts w:ascii="Times New Roman" w:eastAsia="Segoe UI" w:hAnsi="Times New Roman" w:cs="Times New Roman"/>
          <w:b/>
          <w:sz w:val="24"/>
          <w:szCs w:val="24"/>
          <w:shd w:val="clear" w:color="auto" w:fill="FFFFFF"/>
        </w:rPr>
      </w:pPr>
    </w:p>
    <w:p w:rsidR="00603BB8" w:rsidRDefault="00603BB8" w:rsidP="00211B7E">
      <w:pPr>
        <w:autoSpaceDE w:val="0"/>
        <w:autoSpaceDN w:val="0"/>
        <w:adjustRightInd w:val="0"/>
        <w:spacing w:after="0" w:line="480" w:lineRule="auto"/>
        <w:jc w:val="both"/>
        <w:rPr>
          <w:rFonts w:ascii="Times New Roman" w:eastAsia="Segoe UI" w:hAnsi="Times New Roman" w:cs="Times New Roman"/>
          <w:b/>
          <w:sz w:val="24"/>
          <w:szCs w:val="24"/>
          <w:shd w:val="clear" w:color="auto" w:fill="FFFFFF"/>
        </w:rPr>
      </w:pPr>
    </w:p>
    <w:p w:rsidR="00603BB8" w:rsidRDefault="00603BB8" w:rsidP="00211B7E">
      <w:pPr>
        <w:autoSpaceDE w:val="0"/>
        <w:autoSpaceDN w:val="0"/>
        <w:adjustRightInd w:val="0"/>
        <w:spacing w:after="0" w:line="480" w:lineRule="auto"/>
        <w:jc w:val="both"/>
        <w:rPr>
          <w:rFonts w:ascii="Times New Roman" w:eastAsia="Segoe UI" w:hAnsi="Times New Roman" w:cs="Times New Roman"/>
          <w:b/>
          <w:sz w:val="24"/>
          <w:szCs w:val="24"/>
          <w:shd w:val="clear" w:color="auto" w:fill="FFFFFF"/>
        </w:rPr>
      </w:pPr>
    </w:p>
    <w:p w:rsidR="00603BB8" w:rsidRDefault="00603BB8" w:rsidP="00211B7E">
      <w:pPr>
        <w:autoSpaceDE w:val="0"/>
        <w:autoSpaceDN w:val="0"/>
        <w:adjustRightInd w:val="0"/>
        <w:spacing w:after="0" w:line="480" w:lineRule="auto"/>
        <w:jc w:val="both"/>
        <w:rPr>
          <w:rFonts w:ascii="Times New Roman" w:eastAsia="Segoe UI" w:hAnsi="Times New Roman" w:cs="Times New Roman"/>
          <w:b/>
          <w:sz w:val="24"/>
          <w:szCs w:val="24"/>
          <w:shd w:val="clear" w:color="auto" w:fill="FFFFFF"/>
        </w:rPr>
      </w:pPr>
    </w:p>
    <w:p w:rsidR="00603BB8" w:rsidRPr="00002113" w:rsidRDefault="00603BB8" w:rsidP="00211B7E">
      <w:pPr>
        <w:autoSpaceDE w:val="0"/>
        <w:autoSpaceDN w:val="0"/>
        <w:adjustRightInd w:val="0"/>
        <w:spacing w:after="0" w:line="480" w:lineRule="auto"/>
        <w:jc w:val="both"/>
        <w:rPr>
          <w:rFonts w:ascii="Times New Roman" w:eastAsia="Segoe UI" w:hAnsi="Times New Roman" w:cs="Times New Roman"/>
          <w:b/>
          <w:sz w:val="24"/>
          <w:szCs w:val="24"/>
          <w:shd w:val="clear" w:color="auto" w:fill="FFFFFF"/>
        </w:rPr>
      </w:pPr>
    </w:p>
    <w:p w:rsidR="0064343B" w:rsidRPr="00002113" w:rsidRDefault="0064343B" w:rsidP="00211B7E">
      <w:pPr>
        <w:autoSpaceDE w:val="0"/>
        <w:autoSpaceDN w:val="0"/>
        <w:adjustRightInd w:val="0"/>
        <w:spacing w:after="0" w:line="480" w:lineRule="auto"/>
        <w:jc w:val="both"/>
        <w:rPr>
          <w:rFonts w:ascii="Times New Roman" w:eastAsia="Segoe UI" w:hAnsi="Times New Roman" w:cs="Times New Roman"/>
          <w:b/>
          <w:sz w:val="24"/>
          <w:szCs w:val="24"/>
          <w:shd w:val="clear" w:color="auto" w:fill="FFFFFF"/>
        </w:rPr>
      </w:pPr>
    </w:p>
    <w:p w:rsidR="004074DB" w:rsidRPr="00002113" w:rsidRDefault="004074DB" w:rsidP="00211B7E">
      <w:pPr>
        <w:pStyle w:val="Heading2"/>
        <w:spacing w:line="480" w:lineRule="auto"/>
        <w:rPr>
          <w:rFonts w:eastAsia="Segoe UI"/>
          <w:sz w:val="28"/>
          <w:szCs w:val="28"/>
          <w:shd w:val="clear" w:color="auto" w:fill="FFFFFF"/>
        </w:rPr>
      </w:pPr>
      <w:bookmarkStart w:id="44" w:name="_Toc109388758"/>
      <w:bookmarkStart w:id="45" w:name="_Toc109729022"/>
      <w:r w:rsidRPr="00002113">
        <w:rPr>
          <w:rFonts w:eastAsia="Segoe UI"/>
          <w:sz w:val="28"/>
          <w:szCs w:val="28"/>
          <w:shd w:val="clear" w:color="auto" w:fill="FFFFFF"/>
        </w:rPr>
        <w:lastRenderedPageBreak/>
        <w:t>2.11</w:t>
      </w:r>
      <w:r w:rsidRPr="00002113">
        <w:rPr>
          <w:rFonts w:eastAsia="Segoe UI"/>
          <w:sz w:val="28"/>
          <w:szCs w:val="28"/>
          <w:shd w:val="clear" w:color="auto" w:fill="FFFFFF"/>
        </w:rPr>
        <w:tab/>
        <w:t>External Environmental Factors</w:t>
      </w:r>
      <w:bookmarkEnd w:id="44"/>
      <w:bookmarkEnd w:id="45"/>
    </w:p>
    <w:p w:rsidR="004074DB" w:rsidRPr="00002113" w:rsidRDefault="009D624A" w:rsidP="00211B7E">
      <w:pPr>
        <w:autoSpaceDE w:val="0"/>
        <w:autoSpaceDN w:val="0"/>
        <w:adjustRightInd w:val="0"/>
        <w:spacing w:after="0" w:line="480" w:lineRule="auto"/>
        <w:jc w:val="both"/>
        <w:rPr>
          <w:rFonts w:ascii="Times New Roman" w:eastAsia="Segoe UI" w:hAnsi="Times New Roman" w:cs="Times New Roman"/>
          <w:sz w:val="24"/>
          <w:szCs w:val="24"/>
          <w:shd w:val="clear" w:color="auto" w:fill="FFFFFF"/>
        </w:rPr>
      </w:pPr>
      <w:r w:rsidRPr="00002113">
        <w:rPr>
          <w:rFonts w:ascii="Times New Roman" w:eastAsia="Segoe UI" w:hAnsi="Times New Roman" w:cs="Times New Roman"/>
          <w:sz w:val="24"/>
          <w:szCs w:val="24"/>
          <w:shd w:val="clear" w:color="auto" w:fill="FFFFFF"/>
        </w:rPr>
        <w:t>The external environment can be used to refine and concentrate on the sector that each company operates, as believed by many experts</w:t>
      </w:r>
      <w:r w:rsidR="004074DB" w:rsidRPr="00002113">
        <w:rPr>
          <w:rFonts w:ascii="Times New Roman" w:eastAsia="SimSun" w:hAnsi="Times New Roman" w:cs="Times New Roman"/>
          <w:sz w:val="24"/>
          <w:szCs w:val="24"/>
        </w:rPr>
        <w:t>.</w:t>
      </w:r>
      <w:r w:rsidR="004074DB" w:rsidRPr="00002113">
        <w:rPr>
          <w:rFonts w:ascii="Times New Roman" w:eastAsia="Segoe UI" w:hAnsi="Times New Roman" w:cs="Times New Roman"/>
          <w:sz w:val="24"/>
          <w:szCs w:val="24"/>
          <w:shd w:val="clear" w:color="auto" w:fill="FFFFFF"/>
        </w:rPr>
        <w:t xml:space="preserve"> </w:t>
      </w:r>
      <w:r w:rsidR="00185ADC" w:rsidRPr="00002113">
        <w:rPr>
          <w:rFonts w:ascii="Times New Roman" w:eastAsia="Segoe UI" w:hAnsi="Times New Roman" w:cs="Times New Roman"/>
          <w:sz w:val="24"/>
          <w:szCs w:val="24"/>
          <w:shd w:val="clear" w:color="auto" w:fill="FFFFFF"/>
        </w:rPr>
        <w:t xml:space="preserve">The development of businesses is impacted by certain macroeconomic policies, </w:t>
      </w:r>
      <w:r w:rsidR="008B492C" w:rsidRPr="00002113">
        <w:rPr>
          <w:rFonts w:ascii="Times New Roman" w:eastAsia="Segoe UI" w:hAnsi="Times New Roman" w:cs="Times New Roman"/>
          <w:sz w:val="24"/>
          <w:szCs w:val="24"/>
          <w:shd w:val="clear" w:color="auto" w:fill="FFFFFF"/>
        </w:rPr>
        <w:t>market conditions, rules and regulations</w:t>
      </w:r>
      <w:r w:rsidR="00185ADC" w:rsidRPr="00002113">
        <w:rPr>
          <w:rFonts w:ascii="Times New Roman" w:eastAsia="Segoe UI" w:hAnsi="Times New Roman" w:cs="Times New Roman"/>
          <w:sz w:val="24"/>
          <w:szCs w:val="24"/>
          <w:shd w:val="clear" w:color="auto" w:fill="FFFFFF"/>
        </w:rPr>
        <w:t xml:space="preserve"> and other external environments.</w:t>
      </w:r>
      <w:r w:rsidR="004074DB" w:rsidRPr="00002113">
        <w:rPr>
          <w:rFonts w:ascii="Times New Roman" w:eastAsia="Segoe UI" w:hAnsi="Times New Roman" w:cs="Times New Roman"/>
          <w:sz w:val="24"/>
          <w:szCs w:val="24"/>
          <w:shd w:val="clear" w:color="auto" w:fill="FFFFFF"/>
        </w:rPr>
        <w:t xml:space="preserve"> Adam Smith in "Wealth of Nations" develops the "the two hands" theory: the hand of the </w:t>
      </w:r>
      <w:r w:rsidR="008B492C" w:rsidRPr="00002113">
        <w:rPr>
          <w:rFonts w:ascii="Times New Roman" w:eastAsia="Segoe UI" w:hAnsi="Times New Roman" w:cs="Times New Roman"/>
          <w:sz w:val="24"/>
          <w:szCs w:val="24"/>
          <w:shd w:val="clear" w:color="auto" w:fill="FFFFFF"/>
        </w:rPr>
        <w:t xml:space="preserve">government </w:t>
      </w:r>
      <w:r w:rsidR="004074DB" w:rsidRPr="00002113">
        <w:rPr>
          <w:rFonts w:ascii="Times New Roman" w:eastAsia="Segoe UI" w:hAnsi="Times New Roman" w:cs="Times New Roman"/>
          <w:sz w:val="24"/>
          <w:szCs w:val="24"/>
          <w:shd w:val="clear" w:color="auto" w:fill="FFFFFF"/>
        </w:rPr>
        <w:t>and the hand of the</w:t>
      </w:r>
      <w:r w:rsidR="008B492C" w:rsidRPr="00002113">
        <w:rPr>
          <w:rFonts w:ascii="Times New Roman" w:eastAsia="Segoe UI" w:hAnsi="Times New Roman" w:cs="Times New Roman"/>
          <w:sz w:val="24"/>
          <w:szCs w:val="24"/>
          <w:shd w:val="clear" w:color="auto" w:fill="FFFFFF"/>
        </w:rPr>
        <w:t xml:space="preserve"> market</w:t>
      </w:r>
      <w:r w:rsidR="004074DB" w:rsidRPr="00002113">
        <w:rPr>
          <w:rFonts w:ascii="Times New Roman" w:eastAsia="Segoe UI" w:hAnsi="Times New Roman" w:cs="Times New Roman"/>
          <w:sz w:val="24"/>
          <w:szCs w:val="24"/>
          <w:shd w:val="clear" w:color="auto" w:fill="FFFFFF"/>
        </w:rPr>
        <w:t xml:space="preserve">. </w:t>
      </w:r>
      <w:r w:rsidR="00892100" w:rsidRPr="00002113">
        <w:rPr>
          <w:rFonts w:ascii="Times New Roman" w:eastAsia="Segoe UI" w:hAnsi="Times New Roman" w:cs="Times New Roman"/>
          <w:sz w:val="24"/>
          <w:szCs w:val="24"/>
          <w:shd w:val="clear" w:color="auto" w:fill="FFFFFF"/>
        </w:rPr>
        <w:t>Additionally, the macroeconomic-specific factors represent the country's overall macroeconomic and market dynamics.</w:t>
      </w:r>
      <w:r w:rsidR="004074DB" w:rsidRPr="00002113">
        <w:rPr>
          <w:rFonts w:ascii="Times New Roman" w:eastAsia="SimSun" w:hAnsi="Times New Roman" w:cs="Times New Roman"/>
          <w:sz w:val="24"/>
          <w:szCs w:val="24"/>
        </w:rPr>
        <w:t xml:space="preserve"> </w:t>
      </w:r>
      <w:r w:rsidR="000650EB" w:rsidRPr="00002113">
        <w:rPr>
          <w:rFonts w:ascii="Times New Roman" w:eastAsia="Segoe UI" w:hAnsi="Times New Roman" w:cs="Times New Roman"/>
          <w:sz w:val="24"/>
          <w:szCs w:val="24"/>
          <w:shd w:val="clear" w:color="auto" w:fill="FFFFFF"/>
        </w:rPr>
        <w:t>Industrial environment macroeconomic and Government variables make up the bulk of the external environmental factors.</w:t>
      </w:r>
    </w:p>
    <w:p w:rsidR="004074DB" w:rsidRPr="00002113" w:rsidRDefault="004074DB" w:rsidP="00211B7E">
      <w:pPr>
        <w:autoSpaceDE w:val="0"/>
        <w:autoSpaceDN w:val="0"/>
        <w:adjustRightInd w:val="0"/>
        <w:spacing w:after="0" w:line="480" w:lineRule="auto"/>
        <w:jc w:val="both"/>
        <w:rPr>
          <w:rFonts w:ascii="Times New Roman" w:eastAsia="SimSun" w:hAnsi="Times New Roman" w:cs="Times New Roman"/>
          <w:sz w:val="24"/>
          <w:szCs w:val="24"/>
        </w:rPr>
      </w:pPr>
      <w:r w:rsidRPr="00002113">
        <w:rPr>
          <w:rFonts w:ascii="Times New Roman" w:eastAsia="Segoe UI" w:hAnsi="Times New Roman" w:cs="Times New Roman"/>
          <w:sz w:val="24"/>
          <w:szCs w:val="24"/>
          <w:shd w:val="clear" w:color="auto" w:fill="FFFFFF"/>
        </w:rPr>
        <w:t xml:space="preserve">According to </w:t>
      </w:r>
      <w:proofErr w:type="spellStart"/>
      <w:r w:rsidR="00D0750B" w:rsidRPr="00002113">
        <w:rPr>
          <w:rFonts w:ascii="Times New Roman" w:hAnsi="Times New Roman" w:cs="Times New Roman"/>
          <w:sz w:val="24"/>
          <w:szCs w:val="24"/>
        </w:rPr>
        <w:t>Endaya</w:t>
      </w:r>
      <w:proofErr w:type="spellEnd"/>
      <w:r w:rsidR="00D0750B" w:rsidRPr="00002113">
        <w:rPr>
          <w:rFonts w:ascii="Times New Roman" w:hAnsi="Times New Roman" w:cs="Times New Roman"/>
          <w:sz w:val="24"/>
          <w:szCs w:val="24"/>
        </w:rPr>
        <w:t>,</w:t>
      </w:r>
      <w:r w:rsidRPr="00002113">
        <w:rPr>
          <w:rFonts w:ascii="Times New Roman" w:eastAsia="SimSun" w:hAnsi="Times New Roman" w:cs="Times New Roman"/>
          <w:sz w:val="24"/>
          <w:szCs w:val="24"/>
        </w:rPr>
        <w:t xml:space="preserve"> who has analyzed the determinants affecting a bank’s performance, </w:t>
      </w:r>
      <w:r w:rsidR="003650C5" w:rsidRPr="00002113">
        <w:rPr>
          <w:rFonts w:ascii="Times New Roman" w:eastAsia="SimSun" w:hAnsi="Times New Roman" w:cs="Times New Roman"/>
          <w:sz w:val="24"/>
          <w:szCs w:val="24"/>
        </w:rPr>
        <w:t>events outside of the banks' purview and sphere of influence are represented by the external determinants.</w:t>
      </w:r>
      <w:r w:rsidR="00256506" w:rsidRPr="00002113">
        <w:rPr>
          <w:rFonts w:ascii="Times New Roman" w:eastAsia="SimSun" w:hAnsi="Times New Roman" w:cs="Times New Roman"/>
          <w:sz w:val="24"/>
          <w:szCs w:val="24"/>
        </w:rPr>
        <w:t xml:space="preserve"> </w:t>
      </w:r>
      <w:r w:rsidR="00F05C25" w:rsidRPr="00002113">
        <w:rPr>
          <w:rFonts w:ascii="Times New Roman" w:eastAsia="SimSun" w:hAnsi="Times New Roman" w:cs="Times New Roman"/>
          <w:sz w:val="24"/>
          <w:szCs w:val="24"/>
        </w:rPr>
        <w:t xml:space="preserve">The social environments, </w:t>
      </w:r>
      <w:r w:rsidR="00256506" w:rsidRPr="00002113">
        <w:rPr>
          <w:rFonts w:ascii="Times New Roman" w:eastAsia="SimSun" w:hAnsi="Times New Roman" w:cs="Times New Roman"/>
          <w:sz w:val="24"/>
          <w:szCs w:val="24"/>
        </w:rPr>
        <w:t>economic</w:t>
      </w:r>
      <w:r w:rsidR="00F05C25" w:rsidRPr="00002113">
        <w:rPr>
          <w:rFonts w:ascii="Times New Roman" w:eastAsia="SimSun" w:hAnsi="Times New Roman" w:cs="Times New Roman"/>
          <w:sz w:val="24"/>
          <w:szCs w:val="24"/>
        </w:rPr>
        <w:t>, political, technological, and legal in which the company operates are determined by the external environment.</w:t>
      </w:r>
      <w:r w:rsidR="00D0750B" w:rsidRPr="00002113">
        <w:rPr>
          <w:rFonts w:ascii="Times New Roman" w:eastAsia="SimSun" w:hAnsi="Times New Roman" w:cs="Times New Roman"/>
          <w:sz w:val="24"/>
          <w:szCs w:val="24"/>
        </w:rPr>
        <w:t xml:space="preserve"> (</w:t>
      </w:r>
      <w:proofErr w:type="spellStart"/>
      <w:r w:rsidR="00D0750B" w:rsidRPr="00002113">
        <w:rPr>
          <w:rFonts w:ascii="Times New Roman" w:hAnsi="Times New Roman" w:cs="Times New Roman"/>
          <w:sz w:val="24"/>
          <w:szCs w:val="24"/>
        </w:rPr>
        <w:t>Endaya</w:t>
      </w:r>
      <w:proofErr w:type="spellEnd"/>
      <w:r w:rsidR="00D0750B" w:rsidRPr="00002113">
        <w:rPr>
          <w:rFonts w:ascii="Times New Roman" w:hAnsi="Times New Roman" w:cs="Times New Roman"/>
          <w:sz w:val="24"/>
          <w:szCs w:val="24"/>
        </w:rPr>
        <w:t xml:space="preserve"> et al.</w:t>
      </w:r>
      <w:r w:rsidR="00F85846" w:rsidRPr="00002113">
        <w:rPr>
          <w:rFonts w:ascii="Times New Roman" w:eastAsia="SimSun" w:hAnsi="Times New Roman" w:cs="Times New Roman"/>
          <w:sz w:val="24"/>
          <w:szCs w:val="24"/>
        </w:rPr>
        <w:t xml:space="preserve"> </w:t>
      </w:r>
      <w:r w:rsidRPr="00002113">
        <w:rPr>
          <w:rFonts w:ascii="Times New Roman" w:eastAsia="SimSun" w:hAnsi="Times New Roman" w:cs="Times New Roman"/>
          <w:sz w:val="24"/>
          <w:szCs w:val="24"/>
        </w:rPr>
        <w:t>2011).</w:t>
      </w:r>
    </w:p>
    <w:p w:rsidR="00DB73D9" w:rsidRPr="00002113" w:rsidRDefault="004074DB" w:rsidP="00211B7E">
      <w:pPr>
        <w:pStyle w:val="NoSpacing"/>
        <w:spacing w:line="480" w:lineRule="auto"/>
        <w:rPr>
          <w:rFonts w:ascii="Times New Roman" w:hAnsi="Times New Roman" w:cs="Times New Roman"/>
          <w:sz w:val="24"/>
          <w:szCs w:val="24"/>
        </w:rPr>
      </w:pPr>
      <w:r w:rsidRPr="00002113">
        <w:rPr>
          <w:rFonts w:ascii="Times New Roman" w:hAnsi="Times New Roman" w:cs="Times New Roman"/>
          <w:sz w:val="24"/>
          <w:szCs w:val="24"/>
        </w:rPr>
        <w:t xml:space="preserve">Gul, 2009 has explored </w:t>
      </w:r>
      <w:r w:rsidR="000E236A" w:rsidRPr="00002113">
        <w:rPr>
          <w:rFonts w:ascii="Times New Roman" w:hAnsi="Times New Roman" w:cs="Times New Roman"/>
          <w:sz w:val="24"/>
          <w:szCs w:val="24"/>
        </w:rPr>
        <w:t xml:space="preserve">the effect of bank-specific characteristics and macroeconomic indicators on banks' performance in Pakistan </w:t>
      </w:r>
      <w:r w:rsidRPr="00002113">
        <w:rPr>
          <w:rFonts w:ascii="Times New Roman" w:hAnsi="Times New Roman" w:cs="Times New Roman"/>
          <w:sz w:val="24"/>
          <w:szCs w:val="24"/>
        </w:rPr>
        <w:t xml:space="preserve">over the period 2005-2009. </w:t>
      </w:r>
      <w:r w:rsidR="004A7308" w:rsidRPr="00002113">
        <w:rPr>
          <w:rFonts w:ascii="Times New Roman" w:hAnsi="Times New Roman" w:cs="Times New Roman"/>
          <w:sz w:val="24"/>
          <w:szCs w:val="24"/>
        </w:rPr>
        <w:t>Both internal and external factors are taken into consideration while determining bank performance.</w:t>
      </w:r>
    </w:p>
    <w:p w:rsidR="004074DB" w:rsidRPr="00002113" w:rsidRDefault="004074DB" w:rsidP="00211B7E">
      <w:pPr>
        <w:pStyle w:val="NoSpacing"/>
        <w:spacing w:line="480" w:lineRule="auto"/>
        <w:rPr>
          <w:rFonts w:ascii="Times New Roman" w:hAnsi="Times New Roman" w:cs="Times New Roman"/>
          <w:sz w:val="24"/>
          <w:szCs w:val="24"/>
        </w:rPr>
      </w:pPr>
      <w:r w:rsidRPr="00002113">
        <w:rPr>
          <w:rFonts w:ascii="Times New Roman" w:hAnsi="Times New Roman" w:cs="Times New Roman"/>
          <w:sz w:val="24"/>
          <w:szCs w:val="24"/>
        </w:rPr>
        <w:br/>
      </w:r>
      <w:r w:rsidRPr="00002113">
        <w:rPr>
          <w:rFonts w:ascii="Times New Roman" w:eastAsia="SimSun" w:hAnsi="Times New Roman" w:cs="Times New Roman"/>
          <w:b/>
          <w:sz w:val="28"/>
          <w:szCs w:val="28"/>
        </w:rPr>
        <w:t>2.12</w:t>
      </w:r>
      <w:r w:rsidRPr="00002113">
        <w:rPr>
          <w:rFonts w:ascii="Times New Roman" w:eastAsia="SimSun" w:hAnsi="Times New Roman" w:cs="Times New Roman"/>
          <w:b/>
          <w:sz w:val="28"/>
          <w:szCs w:val="28"/>
        </w:rPr>
        <w:tab/>
      </w:r>
      <w:r w:rsidR="00DB73D9" w:rsidRPr="00002113">
        <w:rPr>
          <w:rFonts w:ascii="Times New Roman" w:eastAsia="SimSun" w:hAnsi="Times New Roman" w:cs="Times New Roman"/>
          <w:sz w:val="28"/>
          <w:szCs w:val="28"/>
        </w:rPr>
        <w:tab/>
      </w:r>
      <w:r w:rsidRPr="00002113">
        <w:rPr>
          <w:rFonts w:ascii="Times New Roman" w:eastAsia="SimSun" w:hAnsi="Times New Roman" w:cs="Times New Roman"/>
          <w:b/>
          <w:sz w:val="28"/>
          <w:szCs w:val="28"/>
        </w:rPr>
        <w:t>Macroeconomic Elements</w:t>
      </w:r>
      <w:r w:rsidR="00DB73D9" w:rsidRPr="00002113">
        <w:rPr>
          <w:rFonts w:ascii="Times New Roman" w:eastAsia="SimSun" w:hAnsi="Times New Roman" w:cs="Times New Roman"/>
          <w:sz w:val="28"/>
          <w:szCs w:val="28"/>
        </w:rPr>
        <w:tab/>
      </w:r>
      <w:r w:rsidR="004A7308" w:rsidRPr="00002113">
        <w:rPr>
          <w:rFonts w:ascii="Times New Roman" w:eastAsia="SimSun" w:hAnsi="Times New Roman" w:cs="Times New Roman"/>
          <w:b/>
          <w:sz w:val="28"/>
          <w:szCs w:val="28"/>
        </w:rPr>
        <w:t xml:space="preserve"> </w:t>
      </w:r>
    </w:p>
    <w:p w:rsidR="004074DB" w:rsidRPr="00002113" w:rsidRDefault="00D6122B" w:rsidP="00211B7E">
      <w:pPr>
        <w:autoSpaceDE w:val="0"/>
        <w:autoSpaceDN w:val="0"/>
        <w:adjustRightInd w:val="0"/>
        <w:spacing w:after="0" w:line="480" w:lineRule="auto"/>
        <w:jc w:val="both"/>
        <w:rPr>
          <w:rFonts w:ascii="Times New Roman" w:eastAsia="SimSun" w:hAnsi="Times New Roman" w:cs="Times New Roman"/>
          <w:sz w:val="24"/>
          <w:szCs w:val="24"/>
        </w:rPr>
      </w:pPr>
      <w:r w:rsidRPr="00002113">
        <w:rPr>
          <w:rFonts w:ascii="Times New Roman" w:eastAsia="SimSun" w:hAnsi="Times New Roman" w:cs="Times New Roman"/>
          <w:sz w:val="24"/>
          <w:szCs w:val="24"/>
        </w:rPr>
        <w:t>Macroeconomic factors may have numerous effects on how well a company performs.</w:t>
      </w:r>
      <w:r w:rsidR="004074DB" w:rsidRPr="00002113">
        <w:rPr>
          <w:rFonts w:ascii="Times New Roman" w:eastAsia="Segoe UI" w:hAnsi="Times New Roman" w:cs="Times New Roman"/>
          <w:sz w:val="24"/>
          <w:szCs w:val="24"/>
          <w:shd w:val="clear" w:color="auto" w:fill="FFFFFF"/>
        </w:rPr>
        <w:t xml:space="preserve"> </w:t>
      </w:r>
      <w:r w:rsidRPr="00002113">
        <w:rPr>
          <w:rFonts w:ascii="Times New Roman" w:eastAsia="Segoe UI" w:hAnsi="Times New Roman" w:cs="Times New Roman"/>
          <w:sz w:val="24"/>
          <w:szCs w:val="24"/>
          <w:shd w:val="clear" w:color="auto" w:fill="FFFFFF"/>
        </w:rPr>
        <w:t>The three primary variables are inflation, interest rates, and economic growth.</w:t>
      </w:r>
      <w:r w:rsidR="004074DB" w:rsidRPr="00002113">
        <w:rPr>
          <w:rFonts w:ascii="Times New Roman" w:eastAsia="Segoe UI" w:hAnsi="Times New Roman" w:cs="Times New Roman"/>
          <w:sz w:val="24"/>
          <w:szCs w:val="24"/>
          <w:shd w:val="clear" w:color="auto" w:fill="FFFFFF"/>
        </w:rPr>
        <w:t xml:space="preserve"> </w:t>
      </w:r>
      <w:r w:rsidRPr="00002113">
        <w:rPr>
          <w:rFonts w:ascii="Times New Roman" w:eastAsia="Segoe UI" w:hAnsi="Times New Roman" w:cs="Times New Roman"/>
          <w:sz w:val="24"/>
          <w:szCs w:val="24"/>
          <w:shd w:val="clear" w:color="auto" w:fill="FFFFFF"/>
        </w:rPr>
        <w:t>Some academics claims that a rise in economic growth can boost business performance.</w:t>
      </w:r>
      <w:r w:rsidR="004074DB" w:rsidRPr="00002113">
        <w:rPr>
          <w:rFonts w:ascii="Times New Roman" w:eastAsia="SimSun" w:hAnsi="Times New Roman" w:cs="Times New Roman"/>
          <w:sz w:val="24"/>
          <w:szCs w:val="24"/>
        </w:rPr>
        <w:t xml:space="preserve"> GDP </w:t>
      </w:r>
      <w:r w:rsidRPr="00002113">
        <w:rPr>
          <w:rFonts w:ascii="Times New Roman" w:hAnsi="Times New Roman" w:cs="Times New Roman"/>
          <w:sz w:val="24"/>
          <w:szCs w:val="24"/>
        </w:rPr>
        <w:t>is a</w:t>
      </w:r>
      <w:r w:rsidR="004074DB" w:rsidRPr="00002113">
        <w:rPr>
          <w:rFonts w:ascii="Times New Roman" w:hAnsi="Times New Roman" w:cs="Times New Roman"/>
          <w:sz w:val="24"/>
          <w:szCs w:val="24"/>
        </w:rPr>
        <w:t xml:space="preserve"> </w:t>
      </w:r>
      <w:r w:rsidRPr="00002113">
        <w:rPr>
          <w:rFonts w:ascii="Times New Roman" w:hAnsi="Times New Roman" w:cs="Times New Roman"/>
          <w:sz w:val="24"/>
          <w:szCs w:val="24"/>
        </w:rPr>
        <w:t>measure</w:t>
      </w:r>
      <w:r w:rsidR="004074DB" w:rsidRPr="00002113">
        <w:rPr>
          <w:rFonts w:ascii="Times New Roman" w:hAnsi="Times New Roman" w:cs="Times New Roman"/>
          <w:sz w:val="24"/>
          <w:szCs w:val="24"/>
        </w:rPr>
        <w:t xml:space="preserve"> of economic growth, which positive</w:t>
      </w:r>
      <w:r w:rsidRPr="00002113">
        <w:rPr>
          <w:rFonts w:ascii="Times New Roman" w:hAnsi="Times New Roman" w:cs="Times New Roman"/>
          <w:sz w:val="24"/>
          <w:szCs w:val="24"/>
        </w:rPr>
        <w:t>ly</w:t>
      </w:r>
      <w:r w:rsidR="004074DB" w:rsidRPr="00002113">
        <w:rPr>
          <w:rFonts w:ascii="Times New Roman" w:hAnsi="Times New Roman" w:cs="Times New Roman"/>
          <w:sz w:val="24"/>
          <w:szCs w:val="24"/>
        </w:rPr>
        <w:t xml:space="preserve"> impact</w:t>
      </w:r>
      <w:r w:rsidRPr="00002113">
        <w:rPr>
          <w:rFonts w:ascii="Times New Roman" w:hAnsi="Times New Roman" w:cs="Times New Roman"/>
          <w:sz w:val="24"/>
          <w:szCs w:val="24"/>
        </w:rPr>
        <w:t>s</w:t>
      </w:r>
      <w:r w:rsidR="004074DB" w:rsidRPr="00002113">
        <w:rPr>
          <w:rFonts w:ascii="Times New Roman" w:hAnsi="Times New Roman" w:cs="Times New Roman"/>
          <w:sz w:val="24"/>
          <w:szCs w:val="24"/>
        </w:rPr>
        <w:t xml:space="preserve"> performance.</w:t>
      </w:r>
      <w:r w:rsidR="004074DB" w:rsidRPr="00002113">
        <w:rPr>
          <w:rFonts w:ascii="Times New Roman" w:eastAsia="SimSun" w:hAnsi="Times New Roman" w:cs="Times New Roman"/>
          <w:sz w:val="24"/>
          <w:szCs w:val="24"/>
        </w:rPr>
        <w:t xml:space="preserve"> According to </w:t>
      </w:r>
      <w:r w:rsidR="00F574DE" w:rsidRPr="00002113">
        <w:rPr>
          <w:rFonts w:ascii="Times New Roman" w:hAnsi="Times New Roman" w:cs="Times New Roman"/>
          <w:noProof/>
          <w:sz w:val="24"/>
          <w:szCs w:val="24"/>
        </w:rPr>
        <w:t>Kantudu</w:t>
      </w:r>
      <w:r w:rsidR="00F31B72" w:rsidRPr="00002113">
        <w:rPr>
          <w:rFonts w:ascii="Times New Roman" w:hAnsi="Times New Roman" w:cs="Times New Roman"/>
          <w:sz w:val="24"/>
          <w:szCs w:val="24"/>
        </w:rPr>
        <w:t>, who has tried to evaluate the long run relationship of</w:t>
      </w:r>
      <w:r w:rsidR="004074DB" w:rsidRPr="00002113">
        <w:rPr>
          <w:rFonts w:ascii="Times New Roman" w:hAnsi="Times New Roman" w:cs="Times New Roman"/>
          <w:sz w:val="24"/>
          <w:szCs w:val="24"/>
        </w:rPr>
        <w:t xml:space="preserve"> </w:t>
      </w:r>
      <w:r w:rsidR="008258F2" w:rsidRPr="00002113">
        <w:rPr>
          <w:rFonts w:ascii="Times New Roman" w:hAnsi="Times New Roman" w:cs="Times New Roman"/>
          <w:sz w:val="24"/>
          <w:szCs w:val="24"/>
        </w:rPr>
        <w:t>macro</w:t>
      </w:r>
      <w:r w:rsidR="00F31B72" w:rsidRPr="00002113">
        <w:rPr>
          <w:rFonts w:ascii="Times New Roman" w:hAnsi="Times New Roman" w:cs="Times New Roman"/>
          <w:sz w:val="24"/>
          <w:szCs w:val="24"/>
        </w:rPr>
        <w:t>-</w:t>
      </w:r>
      <w:r w:rsidR="008258F2" w:rsidRPr="00002113">
        <w:rPr>
          <w:rFonts w:ascii="Times New Roman" w:hAnsi="Times New Roman" w:cs="Times New Roman"/>
          <w:sz w:val="24"/>
          <w:szCs w:val="24"/>
        </w:rPr>
        <w:t xml:space="preserve">economic and </w:t>
      </w:r>
      <w:r w:rsidR="004074DB" w:rsidRPr="00002113">
        <w:rPr>
          <w:rFonts w:ascii="Times New Roman" w:hAnsi="Times New Roman" w:cs="Times New Roman"/>
          <w:sz w:val="24"/>
          <w:szCs w:val="24"/>
        </w:rPr>
        <w:t xml:space="preserve">bank-specific factors and </w:t>
      </w:r>
      <w:r w:rsidR="008258F2" w:rsidRPr="00002113">
        <w:rPr>
          <w:rFonts w:ascii="Times New Roman" w:hAnsi="Times New Roman" w:cs="Times New Roman"/>
          <w:sz w:val="24"/>
          <w:szCs w:val="24"/>
        </w:rPr>
        <w:t>how they</w:t>
      </w:r>
      <w:r w:rsidR="004074DB" w:rsidRPr="00002113">
        <w:rPr>
          <w:rFonts w:ascii="Times New Roman" w:hAnsi="Times New Roman" w:cs="Times New Roman"/>
          <w:sz w:val="24"/>
          <w:szCs w:val="24"/>
        </w:rPr>
        <w:t xml:space="preserve"> </w:t>
      </w:r>
      <w:r w:rsidR="008258F2" w:rsidRPr="00002113">
        <w:rPr>
          <w:rFonts w:ascii="Times New Roman" w:hAnsi="Times New Roman" w:cs="Times New Roman"/>
          <w:sz w:val="24"/>
          <w:szCs w:val="24"/>
        </w:rPr>
        <w:t>affect</w:t>
      </w:r>
      <w:r w:rsidR="00F31B72" w:rsidRPr="00002113">
        <w:rPr>
          <w:rFonts w:ascii="Times New Roman" w:hAnsi="Times New Roman" w:cs="Times New Roman"/>
          <w:sz w:val="24"/>
          <w:szCs w:val="24"/>
        </w:rPr>
        <w:t xml:space="preserve"> the performance of financial institution in Turkey</w:t>
      </w:r>
      <w:r w:rsidR="004074DB" w:rsidRPr="00002113">
        <w:rPr>
          <w:rFonts w:ascii="Times New Roman" w:hAnsi="Times New Roman" w:cs="Times New Roman"/>
          <w:sz w:val="24"/>
          <w:szCs w:val="24"/>
        </w:rPr>
        <w:t xml:space="preserve"> from 1998 to 2011, </w:t>
      </w:r>
      <w:r w:rsidR="008258F2" w:rsidRPr="00002113">
        <w:rPr>
          <w:rFonts w:ascii="Times New Roman" w:eastAsia="SimSun" w:hAnsi="Times New Roman" w:cs="Times New Roman"/>
          <w:sz w:val="24"/>
          <w:szCs w:val="24"/>
        </w:rPr>
        <w:t xml:space="preserve">given the banking industry’s sensitivity to </w:t>
      </w:r>
      <w:r w:rsidR="008258F2" w:rsidRPr="00002113">
        <w:rPr>
          <w:rFonts w:ascii="Times New Roman" w:eastAsia="SimSun" w:hAnsi="Times New Roman" w:cs="Times New Roman"/>
          <w:sz w:val="24"/>
          <w:szCs w:val="24"/>
        </w:rPr>
        <w:lastRenderedPageBreak/>
        <w:t>the state of the economy, the Gross</w:t>
      </w:r>
      <w:r w:rsidR="00F31B72" w:rsidRPr="00002113">
        <w:rPr>
          <w:rFonts w:ascii="Times New Roman" w:eastAsia="SimSun" w:hAnsi="Times New Roman" w:cs="Times New Roman"/>
          <w:sz w:val="24"/>
          <w:szCs w:val="24"/>
        </w:rPr>
        <w:t xml:space="preserve"> Domestic Product </w:t>
      </w:r>
      <w:r w:rsidR="008258F2" w:rsidRPr="00002113">
        <w:rPr>
          <w:rFonts w:ascii="Times New Roman" w:eastAsia="SimSun" w:hAnsi="Times New Roman" w:cs="Times New Roman"/>
          <w:sz w:val="24"/>
          <w:szCs w:val="24"/>
        </w:rPr>
        <w:t>have a favorable impact on performance.</w:t>
      </w:r>
      <w:r w:rsidR="004074DB" w:rsidRPr="00002113">
        <w:rPr>
          <w:rFonts w:ascii="Times New Roman" w:hAnsi="Times New Roman" w:cs="Times New Roman"/>
          <w:sz w:val="24"/>
          <w:szCs w:val="24"/>
        </w:rPr>
        <w:t xml:space="preserve"> </w:t>
      </w:r>
      <w:r w:rsidR="008258F2" w:rsidRPr="00002113">
        <w:rPr>
          <w:rFonts w:ascii="Times New Roman" w:hAnsi="Times New Roman" w:cs="Times New Roman"/>
          <w:sz w:val="24"/>
          <w:szCs w:val="24"/>
        </w:rPr>
        <w:t xml:space="preserve">Banks may easily collect existing loans and extend new </w:t>
      </w:r>
      <w:r w:rsidR="001F6A2D" w:rsidRPr="00002113">
        <w:rPr>
          <w:rFonts w:ascii="Times New Roman" w:hAnsi="Times New Roman" w:cs="Times New Roman"/>
          <w:sz w:val="24"/>
          <w:szCs w:val="24"/>
        </w:rPr>
        <w:t>ones as the real sector expands</w:t>
      </w:r>
      <w:r w:rsidR="00F574DE" w:rsidRPr="00002113">
        <w:rPr>
          <w:rFonts w:ascii="Times New Roman" w:hAnsi="Times New Roman" w:cs="Times New Roman"/>
          <w:sz w:val="24"/>
          <w:szCs w:val="24"/>
        </w:rPr>
        <w:t xml:space="preserve"> (</w:t>
      </w:r>
      <w:proofErr w:type="spellStart"/>
      <w:r w:rsidR="00F574DE" w:rsidRPr="00002113">
        <w:rPr>
          <w:rFonts w:ascii="Times New Roman" w:hAnsi="Times New Roman" w:cs="Times New Roman"/>
          <w:noProof/>
          <w:sz w:val="24"/>
          <w:szCs w:val="24"/>
        </w:rPr>
        <w:t>Kantudu</w:t>
      </w:r>
      <w:proofErr w:type="spellEnd"/>
      <w:r w:rsidR="00F574DE" w:rsidRPr="00002113">
        <w:rPr>
          <w:rFonts w:ascii="Times New Roman" w:hAnsi="Times New Roman" w:cs="Times New Roman"/>
          <w:sz w:val="24"/>
          <w:szCs w:val="24"/>
        </w:rPr>
        <w:t xml:space="preserve"> et al. 2015</w:t>
      </w:r>
      <w:r w:rsidR="004074DB" w:rsidRPr="00002113">
        <w:rPr>
          <w:rFonts w:ascii="Times New Roman" w:hAnsi="Times New Roman" w:cs="Times New Roman"/>
          <w:sz w:val="24"/>
          <w:szCs w:val="24"/>
        </w:rPr>
        <w:t>)</w:t>
      </w:r>
      <w:r w:rsidR="004074DB" w:rsidRPr="00002113">
        <w:rPr>
          <w:rFonts w:ascii="Times New Roman" w:eastAsia="SimSun" w:hAnsi="Times New Roman" w:cs="Times New Roman"/>
          <w:sz w:val="24"/>
          <w:szCs w:val="24"/>
        </w:rPr>
        <w:t>.</w:t>
      </w:r>
      <w:r w:rsidR="008258F2" w:rsidRPr="00002113">
        <w:rPr>
          <w:rFonts w:ascii="Times New Roman" w:eastAsia="SimSun" w:hAnsi="Times New Roman" w:cs="Times New Roman"/>
          <w:sz w:val="24"/>
          <w:szCs w:val="24"/>
        </w:rPr>
        <w:t xml:space="preserve"> </w:t>
      </w:r>
    </w:p>
    <w:p w:rsidR="004074DB" w:rsidRPr="00002113" w:rsidRDefault="004074DB" w:rsidP="00211B7E">
      <w:pPr>
        <w:autoSpaceDE w:val="0"/>
        <w:autoSpaceDN w:val="0"/>
        <w:adjustRightInd w:val="0"/>
        <w:spacing w:after="0" w:line="480" w:lineRule="auto"/>
        <w:jc w:val="both"/>
        <w:rPr>
          <w:rFonts w:ascii="Times New Roman" w:eastAsia="SimSun" w:hAnsi="Times New Roman" w:cs="Times New Roman"/>
          <w:sz w:val="24"/>
          <w:szCs w:val="24"/>
        </w:rPr>
      </w:pPr>
      <w:r w:rsidRPr="00002113">
        <w:rPr>
          <w:rFonts w:ascii="Times New Roman" w:eastAsia="SimSun" w:hAnsi="Times New Roman" w:cs="Times New Roman"/>
          <w:sz w:val="24"/>
          <w:szCs w:val="24"/>
        </w:rPr>
        <w:t xml:space="preserve"> </w:t>
      </w:r>
      <w:proofErr w:type="spellStart"/>
      <w:r w:rsidR="00201885" w:rsidRPr="00002113">
        <w:rPr>
          <w:rFonts w:ascii="Times New Roman" w:hAnsi="Times New Roman" w:cs="Times New Roman"/>
          <w:sz w:val="24"/>
          <w:szCs w:val="24"/>
        </w:rPr>
        <w:t>Gallet</w:t>
      </w:r>
      <w:proofErr w:type="spellEnd"/>
      <w:r w:rsidR="00201885" w:rsidRPr="00002113">
        <w:rPr>
          <w:rFonts w:ascii="Times New Roman" w:hAnsi="Times New Roman" w:cs="Times New Roman"/>
          <w:sz w:val="24"/>
          <w:szCs w:val="24"/>
        </w:rPr>
        <w:t>, O. (2010)</w:t>
      </w:r>
      <w:r w:rsidR="00201885" w:rsidRPr="00002113">
        <w:rPr>
          <w:rFonts w:ascii="Times New Roman" w:hAnsi="Times New Roman" w:cs="Times New Roman"/>
        </w:rPr>
        <w:t xml:space="preserve"> </w:t>
      </w:r>
      <w:r w:rsidR="001F6A2D" w:rsidRPr="00002113">
        <w:rPr>
          <w:rFonts w:ascii="Times New Roman" w:eastAsia="SimSun" w:hAnsi="Times New Roman" w:cs="Times New Roman"/>
          <w:sz w:val="24"/>
          <w:szCs w:val="24"/>
        </w:rPr>
        <w:t>further studies that acknowledge the significance of market expansion on banking performance.</w:t>
      </w:r>
      <w:r w:rsidRPr="00002113">
        <w:rPr>
          <w:rFonts w:ascii="Times New Roman" w:eastAsia="SimSun" w:hAnsi="Times New Roman" w:cs="Times New Roman"/>
          <w:sz w:val="24"/>
          <w:szCs w:val="24"/>
        </w:rPr>
        <w:t xml:space="preserve"> A</w:t>
      </w:r>
      <w:r w:rsidR="00E76992" w:rsidRPr="00002113">
        <w:rPr>
          <w:rFonts w:ascii="Times New Roman" w:eastAsia="SimSun" w:hAnsi="Times New Roman" w:cs="Times New Roman"/>
          <w:sz w:val="24"/>
          <w:szCs w:val="24"/>
        </w:rPr>
        <w:t xml:space="preserve">ccording to </w:t>
      </w:r>
      <w:proofErr w:type="spellStart"/>
      <w:r w:rsidR="00201885" w:rsidRPr="00002113">
        <w:rPr>
          <w:rFonts w:ascii="Times New Roman" w:hAnsi="Times New Roman" w:cs="Times New Roman"/>
          <w:sz w:val="24"/>
          <w:szCs w:val="24"/>
        </w:rPr>
        <w:t>Gallet</w:t>
      </w:r>
      <w:proofErr w:type="spellEnd"/>
      <w:r w:rsidR="00C65CCC" w:rsidRPr="00002113">
        <w:rPr>
          <w:rFonts w:ascii="Times New Roman" w:eastAsia="SimSun" w:hAnsi="Times New Roman" w:cs="Times New Roman"/>
          <w:sz w:val="24"/>
          <w:szCs w:val="24"/>
        </w:rPr>
        <w:t xml:space="preserve"> </w:t>
      </w:r>
      <w:r w:rsidR="00E76992" w:rsidRPr="00002113">
        <w:rPr>
          <w:rFonts w:ascii="Times New Roman" w:eastAsia="SimSun" w:hAnsi="Times New Roman" w:cs="Times New Roman"/>
          <w:sz w:val="24"/>
          <w:szCs w:val="24"/>
        </w:rPr>
        <w:t>t</w:t>
      </w:r>
      <w:r w:rsidR="00D53E59" w:rsidRPr="00002113">
        <w:rPr>
          <w:rFonts w:ascii="Times New Roman" w:eastAsia="SimSun" w:hAnsi="Times New Roman" w:cs="Times New Roman"/>
          <w:sz w:val="24"/>
          <w:szCs w:val="24"/>
        </w:rPr>
        <w:t xml:space="preserve">hese regulatory measures have </w:t>
      </w:r>
      <w:r w:rsidR="002C7E60" w:rsidRPr="00002113">
        <w:rPr>
          <w:rFonts w:ascii="Times New Roman" w:eastAsia="SimSun" w:hAnsi="Times New Roman" w:cs="Times New Roman"/>
          <w:sz w:val="24"/>
          <w:szCs w:val="24"/>
        </w:rPr>
        <w:t>assisted in</w:t>
      </w:r>
      <w:r w:rsidR="00D53E59" w:rsidRPr="00002113">
        <w:rPr>
          <w:rFonts w:ascii="Times New Roman" w:eastAsia="SimSun" w:hAnsi="Times New Roman" w:cs="Times New Roman"/>
          <w:sz w:val="24"/>
          <w:szCs w:val="24"/>
        </w:rPr>
        <w:t xml:space="preserve"> minimiz</w:t>
      </w:r>
      <w:r w:rsidR="002C7E60" w:rsidRPr="00002113">
        <w:rPr>
          <w:rFonts w:ascii="Times New Roman" w:eastAsia="SimSun" w:hAnsi="Times New Roman" w:cs="Times New Roman"/>
          <w:sz w:val="24"/>
          <w:szCs w:val="24"/>
        </w:rPr>
        <w:t>ing</w:t>
      </w:r>
      <w:r w:rsidR="00D53E59" w:rsidRPr="00002113">
        <w:rPr>
          <w:rFonts w:ascii="Times New Roman" w:eastAsia="SimSun" w:hAnsi="Times New Roman" w:cs="Times New Roman"/>
          <w:sz w:val="24"/>
          <w:szCs w:val="24"/>
        </w:rPr>
        <w:t xml:space="preserve"> banks' exposure to swings in the real estate market because bank lending is directly connected to economic growth and volatility in property prices</w:t>
      </w:r>
      <w:r w:rsidR="00201885" w:rsidRPr="00002113">
        <w:rPr>
          <w:rFonts w:ascii="Times New Roman" w:eastAsia="SimSun" w:hAnsi="Times New Roman" w:cs="Times New Roman"/>
          <w:sz w:val="24"/>
          <w:szCs w:val="24"/>
        </w:rPr>
        <w:t xml:space="preserve"> </w:t>
      </w:r>
      <w:proofErr w:type="spellStart"/>
      <w:r w:rsidR="00201885" w:rsidRPr="00002113">
        <w:rPr>
          <w:rFonts w:ascii="Times New Roman" w:hAnsi="Times New Roman" w:cs="Times New Roman"/>
          <w:sz w:val="24"/>
          <w:szCs w:val="24"/>
        </w:rPr>
        <w:t>Gallet</w:t>
      </w:r>
      <w:proofErr w:type="spellEnd"/>
      <w:r w:rsidR="00201885" w:rsidRPr="00002113">
        <w:rPr>
          <w:rFonts w:ascii="Times New Roman" w:hAnsi="Times New Roman" w:cs="Times New Roman"/>
          <w:sz w:val="24"/>
          <w:szCs w:val="24"/>
        </w:rPr>
        <w:t>, (2010)</w:t>
      </w:r>
      <w:r w:rsidRPr="00002113">
        <w:rPr>
          <w:rFonts w:ascii="Times New Roman" w:eastAsia="SimSun" w:hAnsi="Times New Roman" w:cs="Times New Roman"/>
          <w:sz w:val="24"/>
          <w:szCs w:val="24"/>
        </w:rPr>
        <w:t xml:space="preserve">. </w:t>
      </w:r>
      <w:r w:rsidR="002C7E60" w:rsidRPr="00002113">
        <w:rPr>
          <w:rFonts w:ascii="Times New Roman" w:eastAsia="SimSun" w:hAnsi="Times New Roman" w:cs="Times New Roman"/>
          <w:sz w:val="24"/>
          <w:szCs w:val="24"/>
        </w:rPr>
        <w:t>In their</w:t>
      </w:r>
      <w:r w:rsidR="00F31B72" w:rsidRPr="00002113">
        <w:rPr>
          <w:rFonts w:ascii="Times New Roman" w:eastAsia="SimSun" w:hAnsi="Times New Roman" w:cs="Times New Roman"/>
          <w:sz w:val="24"/>
          <w:szCs w:val="24"/>
        </w:rPr>
        <w:t xml:space="preserve"> study of </w:t>
      </w:r>
      <w:r w:rsidR="002C7E60" w:rsidRPr="00002113">
        <w:rPr>
          <w:rFonts w:ascii="Times New Roman" w:eastAsia="SimSun" w:hAnsi="Times New Roman" w:cs="Times New Roman"/>
          <w:sz w:val="24"/>
          <w:szCs w:val="24"/>
        </w:rPr>
        <w:t>performance of Islamic banks, Bashir and Hassan came to the conclusion that a favorable macroeconomic context appears to generate larger profitability.</w:t>
      </w:r>
      <w:r w:rsidRPr="00002113">
        <w:rPr>
          <w:rFonts w:ascii="Times New Roman" w:eastAsia="SimSun" w:hAnsi="Times New Roman" w:cs="Times New Roman"/>
          <w:sz w:val="24"/>
          <w:szCs w:val="24"/>
        </w:rPr>
        <w:t xml:space="preserve"> </w:t>
      </w:r>
      <w:r w:rsidR="00A41AFA" w:rsidRPr="00002113">
        <w:rPr>
          <w:rFonts w:ascii="Times New Roman" w:eastAsia="SimSun" w:hAnsi="Times New Roman" w:cs="Times New Roman"/>
          <w:sz w:val="24"/>
          <w:szCs w:val="24"/>
        </w:rPr>
        <w:t>The performance measures are greatly impacted by the increasing GDP growth</w:t>
      </w:r>
      <w:r w:rsidRPr="00002113">
        <w:rPr>
          <w:rFonts w:ascii="Times New Roman" w:eastAsia="SimSun" w:hAnsi="Times New Roman" w:cs="Times New Roman"/>
          <w:sz w:val="24"/>
          <w:szCs w:val="24"/>
        </w:rPr>
        <w:t xml:space="preserve"> (Bashir and Hassan, 2003).</w:t>
      </w:r>
    </w:p>
    <w:p w:rsidR="00DB73D9" w:rsidRPr="00002113" w:rsidRDefault="004F7997" w:rsidP="00211B7E">
      <w:pPr>
        <w:autoSpaceDE w:val="0"/>
        <w:autoSpaceDN w:val="0"/>
        <w:adjustRightInd w:val="0"/>
        <w:spacing w:after="0" w:line="480" w:lineRule="auto"/>
        <w:jc w:val="both"/>
        <w:rPr>
          <w:rFonts w:ascii="Times New Roman" w:eastAsia="SimSun" w:hAnsi="Times New Roman" w:cs="Times New Roman"/>
          <w:sz w:val="24"/>
          <w:szCs w:val="24"/>
        </w:rPr>
      </w:pPr>
      <w:r w:rsidRPr="00002113">
        <w:rPr>
          <w:rFonts w:ascii="Times New Roman" w:hAnsi="Times New Roman" w:cs="Times New Roman"/>
          <w:sz w:val="24"/>
          <w:szCs w:val="24"/>
        </w:rPr>
        <w:t>Mohamed et al, 2012</w:t>
      </w:r>
      <w:r w:rsidRPr="00002113">
        <w:rPr>
          <w:rFonts w:ascii="Times New Roman" w:hAnsi="Times New Roman" w:cs="Times New Roman"/>
        </w:rPr>
        <w:t xml:space="preserve"> </w:t>
      </w:r>
      <w:r w:rsidR="004B185D" w:rsidRPr="00002113">
        <w:rPr>
          <w:rFonts w:ascii="Times New Roman" w:eastAsia="SimSun" w:hAnsi="Times New Roman" w:cs="Times New Roman"/>
          <w:sz w:val="24"/>
          <w:szCs w:val="24"/>
        </w:rPr>
        <w:t xml:space="preserve">asserts </w:t>
      </w:r>
      <w:r w:rsidR="006110D7" w:rsidRPr="00002113">
        <w:rPr>
          <w:rFonts w:ascii="Times New Roman" w:eastAsia="SimSun" w:hAnsi="Times New Roman" w:cs="Times New Roman"/>
          <w:sz w:val="24"/>
          <w:szCs w:val="24"/>
        </w:rPr>
        <w:t>that inflation has an impact on every aspect of a nation's economy</w:t>
      </w:r>
      <w:r w:rsidR="004B185D" w:rsidRPr="00002113">
        <w:rPr>
          <w:rFonts w:ascii="Times New Roman" w:eastAsia="SimSun" w:hAnsi="Times New Roman" w:cs="Times New Roman"/>
          <w:sz w:val="24"/>
          <w:szCs w:val="24"/>
        </w:rPr>
        <w:t xml:space="preserve"> based on theoretical literature</w:t>
      </w:r>
      <w:r w:rsidR="006110D7" w:rsidRPr="00002113">
        <w:rPr>
          <w:rFonts w:ascii="Times New Roman" w:eastAsia="SimSun" w:hAnsi="Times New Roman" w:cs="Times New Roman"/>
          <w:sz w:val="24"/>
          <w:szCs w:val="24"/>
        </w:rPr>
        <w:t>.</w:t>
      </w:r>
      <w:r w:rsidR="004074DB" w:rsidRPr="00002113">
        <w:rPr>
          <w:rFonts w:ascii="Times New Roman" w:hAnsi="Times New Roman" w:cs="Times New Roman"/>
          <w:sz w:val="24"/>
          <w:szCs w:val="24"/>
        </w:rPr>
        <w:t xml:space="preserve"> </w:t>
      </w:r>
      <w:r w:rsidR="004B185D" w:rsidRPr="00002113">
        <w:rPr>
          <w:rFonts w:ascii="Times New Roman" w:hAnsi="Times New Roman" w:cs="Times New Roman"/>
          <w:sz w:val="24"/>
          <w:szCs w:val="24"/>
        </w:rPr>
        <w:t>Regression and correlation analysis were used to analyze 55 food-related enterprises from 2006 to 2011 in order to evaluate factors that affect firm performance, such as inflation, leverage and liquidity.</w:t>
      </w:r>
      <w:r w:rsidR="004074DB" w:rsidRPr="00002113">
        <w:rPr>
          <w:rFonts w:ascii="Times New Roman" w:hAnsi="Times New Roman" w:cs="Times New Roman"/>
          <w:sz w:val="24"/>
          <w:szCs w:val="24"/>
        </w:rPr>
        <w:t xml:space="preserve"> </w:t>
      </w:r>
      <w:r w:rsidR="00C5778B" w:rsidRPr="00002113">
        <w:rPr>
          <w:rFonts w:ascii="Times New Roman" w:hAnsi="Times New Roman" w:cs="Times New Roman"/>
          <w:sz w:val="24"/>
          <w:szCs w:val="24"/>
        </w:rPr>
        <w:t>According to the study's findings, each of these factors improves business performance positively.</w:t>
      </w:r>
      <w:r w:rsidR="004074DB" w:rsidRPr="00002113">
        <w:rPr>
          <w:rFonts w:ascii="Times New Roman" w:hAnsi="Times New Roman" w:cs="Times New Roman"/>
          <w:sz w:val="24"/>
          <w:szCs w:val="24"/>
        </w:rPr>
        <w:t xml:space="preserve"> (</w:t>
      </w:r>
      <w:r w:rsidRPr="00002113">
        <w:rPr>
          <w:rFonts w:ascii="Times New Roman" w:hAnsi="Times New Roman" w:cs="Times New Roman"/>
          <w:sz w:val="24"/>
          <w:szCs w:val="24"/>
        </w:rPr>
        <w:t>Mohamed et al,</w:t>
      </w:r>
      <w:r w:rsidRPr="00002113">
        <w:rPr>
          <w:rFonts w:ascii="Times New Roman" w:eastAsia="SimSun" w:hAnsi="Times New Roman" w:cs="Times New Roman"/>
          <w:sz w:val="24"/>
          <w:szCs w:val="24"/>
        </w:rPr>
        <w:t xml:space="preserve"> 2012</w:t>
      </w:r>
      <w:r w:rsidR="004074DB" w:rsidRPr="00002113">
        <w:rPr>
          <w:rFonts w:ascii="Times New Roman" w:eastAsia="SimSun" w:hAnsi="Times New Roman" w:cs="Times New Roman"/>
          <w:sz w:val="24"/>
          <w:szCs w:val="24"/>
        </w:rPr>
        <w:t xml:space="preserve">). </w:t>
      </w:r>
      <w:r w:rsidR="00C5778B" w:rsidRPr="00002113">
        <w:rPr>
          <w:rFonts w:ascii="Times New Roman" w:eastAsia="SimSun" w:hAnsi="Times New Roman" w:cs="Times New Roman"/>
          <w:sz w:val="24"/>
          <w:szCs w:val="24"/>
        </w:rPr>
        <w:t xml:space="preserve">According to </w:t>
      </w:r>
      <w:proofErr w:type="spellStart"/>
      <w:r w:rsidR="008A1B36" w:rsidRPr="00002113">
        <w:rPr>
          <w:rFonts w:ascii="Times New Roman" w:hAnsi="Times New Roman" w:cs="Times New Roman"/>
          <w:sz w:val="24"/>
          <w:szCs w:val="24"/>
        </w:rPr>
        <w:t>Bolgna</w:t>
      </w:r>
      <w:proofErr w:type="spellEnd"/>
      <w:r w:rsidR="008A1B36" w:rsidRPr="00002113">
        <w:rPr>
          <w:rFonts w:ascii="Times New Roman" w:hAnsi="Times New Roman" w:cs="Times New Roman"/>
          <w:sz w:val="24"/>
          <w:szCs w:val="24"/>
        </w:rPr>
        <w:t xml:space="preserve"> and Linguist (2016). </w:t>
      </w:r>
      <w:r w:rsidR="00C5778B" w:rsidRPr="00002113">
        <w:rPr>
          <w:rFonts w:ascii="Times New Roman" w:eastAsia="SimSun" w:hAnsi="Times New Roman" w:cs="Times New Roman"/>
          <w:sz w:val="24"/>
          <w:szCs w:val="24"/>
        </w:rPr>
        <w:t>research, whether or not inflation is anticipated will determine how it affects bank performance.</w:t>
      </w:r>
      <w:r w:rsidR="004074DB" w:rsidRPr="00002113">
        <w:rPr>
          <w:rFonts w:ascii="Times New Roman" w:eastAsia="SimSun" w:hAnsi="Times New Roman" w:cs="Times New Roman"/>
          <w:sz w:val="24"/>
          <w:szCs w:val="24"/>
        </w:rPr>
        <w:t xml:space="preserve"> </w:t>
      </w:r>
      <w:r w:rsidR="00C5778B" w:rsidRPr="00002113">
        <w:rPr>
          <w:rFonts w:ascii="Times New Roman" w:eastAsia="SimSun" w:hAnsi="Times New Roman" w:cs="Times New Roman"/>
          <w:sz w:val="24"/>
          <w:szCs w:val="24"/>
        </w:rPr>
        <w:t>If the bank's management fully anticipates the pace of inflation, the bank can alter interest rates accordingly to boost revenues more quickly than costs, which should impact performance positively.</w:t>
      </w:r>
      <w:r w:rsidR="004074DB" w:rsidRPr="00002113">
        <w:rPr>
          <w:rFonts w:ascii="Times New Roman" w:eastAsia="SimSun" w:hAnsi="Times New Roman" w:cs="Times New Roman"/>
          <w:sz w:val="24"/>
          <w:szCs w:val="24"/>
        </w:rPr>
        <w:t xml:space="preserve"> </w:t>
      </w:r>
      <w:r w:rsidR="00B95E5B" w:rsidRPr="00002113">
        <w:rPr>
          <w:rFonts w:ascii="Times New Roman" w:eastAsia="SimSun" w:hAnsi="Times New Roman" w:cs="Times New Roman"/>
          <w:sz w:val="24"/>
          <w:szCs w:val="24"/>
        </w:rPr>
        <w:t>In other words, the interest rate serves to restrain inflation since customers feel discouraged when product prices rise</w:t>
      </w:r>
      <w:r w:rsidR="004074DB" w:rsidRPr="00002113">
        <w:rPr>
          <w:rFonts w:ascii="Times New Roman" w:eastAsia="SimSun" w:hAnsi="Times New Roman" w:cs="Times New Roman"/>
          <w:sz w:val="24"/>
          <w:szCs w:val="24"/>
        </w:rPr>
        <w:t xml:space="preserve"> (</w:t>
      </w:r>
      <w:proofErr w:type="spellStart"/>
      <w:r w:rsidR="008A1B36" w:rsidRPr="00002113">
        <w:rPr>
          <w:rFonts w:ascii="Times New Roman" w:hAnsi="Times New Roman" w:cs="Times New Roman"/>
          <w:sz w:val="24"/>
          <w:szCs w:val="24"/>
        </w:rPr>
        <w:t>Bolgna</w:t>
      </w:r>
      <w:proofErr w:type="spellEnd"/>
      <w:r w:rsidR="008A1B36" w:rsidRPr="00002113">
        <w:rPr>
          <w:rFonts w:ascii="Times New Roman" w:hAnsi="Times New Roman" w:cs="Times New Roman"/>
          <w:sz w:val="24"/>
          <w:szCs w:val="24"/>
        </w:rPr>
        <w:t xml:space="preserve"> and Linguist (2016)</w:t>
      </w:r>
      <w:r w:rsidR="00DB73D9" w:rsidRPr="00002113">
        <w:rPr>
          <w:rFonts w:ascii="Times New Roman" w:eastAsia="SimSun" w:hAnsi="Times New Roman" w:cs="Times New Roman"/>
          <w:sz w:val="24"/>
          <w:szCs w:val="24"/>
        </w:rPr>
        <w:t>.</w:t>
      </w:r>
    </w:p>
    <w:p w:rsidR="001E27FC" w:rsidRPr="00002113" w:rsidRDefault="001E27FC" w:rsidP="00211B7E">
      <w:pPr>
        <w:pStyle w:val="Heading2"/>
        <w:spacing w:line="480" w:lineRule="auto"/>
        <w:rPr>
          <w:sz w:val="28"/>
          <w:szCs w:val="28"/>
        </w:rPr>
      </w:pPr>
      <w:bookmarkStart w:id="46" w:name="_Toc109388759"/>
    </w:p>
    <w:p w:rsidR="001E27FC" w:rsidRPr="00002113" w:rsidRDefault="001E27FC" w:rsidP="00211B7E">
      <w:pPr>
        <w:pStyle w:val="Heading2"/>
        <w:spacing w:line="480" w:lineRule="auto"/>
        <w:rPr>
          <w:sz w:val="28"/>
          <w:szCs w:val="28"/>
        </w:rPr>
      </w:pPr>
    </w:p>
    <w:p w:rsidR="004074DB" w:rsidRPr="00002113" w:rsidRDefault="00DB73D9" w:rsidP="00211B7E">
      <w:pPr>
        <w:pStyle w:val="Heading2"/>
        <w:spacing w:line="480" w:lineRule="auto"/>
        <w:rPr>
          <w:sz w:val="28"/>
          <w:szCs w:val="28"/>
        </w:rPr>
      </w:pPr>
      <w:bookmarkStart w:id="47" w:name="_Toc109729023"/>
      <w:r w:rsidRPr="00002113">
        <w:rPr>
          <w:sz w:val="28"/>
          <w:szCs w:val="28"/>
        </w:rPr>
        <w:lastRenderedPageBreak/>
        <w:t>2.3</w:t>
      </w:r>
      <w:r w:rsidRPr="00002113">
        <w:rPr>
          <w:sz w:val="28"/>
          <w:szCs w:val="28"/>
        </w:rPr>
        <w:tab/>
      </w:r>
      <w:r w:rsidR="004074DB" w:rsidRPr="00002113">
        <w:rPr>
          <w:sz w:val="28"/>
          <w:szCs w:val="28"/>
        </w:rPr>
        <w:t>Theoretical Framework</w:t>
      </w:r>
      <w:bookmarkEnd w:id="46"/>
      <w:bookmarkEnd w:id="47"/>
    </w:p>
    <w:p w:rsidR="004074DB" w:rsidRPr="00002113" w:rsidRDefault="00B12F23" w:rsidP="00211B7E">
      <w:pPr>
        <w:spacing w:line="480" w:lineRule="auto"/>
        <w:jc w:val="both"/>
        <w:rPr>
          <w:rFonts w:ascii="Times New Roman" w:hAnsi="Times New Roman" w:cs="Times New Roman"/>
          <w:sz w:val="24"/>
          <w:szCs w:val="24"/>
        </w:rPr>
      </w:pPr>
      <w:r w:rsidRPr="00002113">
        <w:rPr>
          <w:rFonts w:ascii="Times New Roman" w:hAnsi="Times New Roman" w:cs="Times New Roman"/>
          <w:sz w:val="24"/>
          <w:szCs w:val="24"/>
        </w:rPr>
        <w:t xml:space="preserve">In this study, three theories—the assurance theory, the reliability theory, and </w:t>
      </w:r>
      <w:r w:rsidR="00C6434A" w:rsidRPr="00002113">
        <w:rPr>
          <w:rFonts w:ascii="Times New Roman" w:hAnsi="Times New Roman" w:cs="Times New Roman"/>
          <w:sz w:val="24"/>
          <w:szCs w:val="24"/>
        </w:rPr>
        <w:t xml:space="preserve">the stakeholder theory </w:t>
      </w:r>
      <w:r w:rsidRPr="00002113">
        <w:rPr>
          <w:rFonts w:ascii="Times New Roman" w:hAnsi="Times New Roman" w:cs="Times New Roman"/>
          <w:sz w:val="24"/>
          <w:szCs w:val="24"/>
        </w:rPr>
        <w:t>were discussed.</w:t>
      </w:r>
      <w:r w:rsidR="004074DB" w:rsidRPr="00002113">
        <w:rPr>
          <w:rFonts w:ascii="Times New Roman" w:hAnsi="Times New Roman" w:cs="Times New Roman"/>
          <w:sz w:val="24"/>
          <w:szCs w:val="24"/>
        </w:rPr>
        <w:t xml:space="preserve"> The study is </w:t>
      </w:r>
      <w:r w:rsidRPr="00002113">
        <w:rPr>
          <w:rFonts w:ascii="Times New Roman" w:hAnsi="Times New Roman" w:cs="Times New Roman"/>
          <w:sz w:val="24"/>
          <w:szCs w:val="24"/>
        </w:rPr>
        <w:t>hinged on Stakeholder’s theory</w:t>
      </w:r>
      <w:r w:rsidR="004074DB" w:rsidRPr="00002113">
        <w:rPr>
          <w:rFonts w:ascii="Times New Roman" w:hAnsi="Times New Roman" w:cs="Times New Roman"/>
          <w:sz w:val="24"/>
          <w:szCs w:val="24"/>
        </w:rPr>
        <w:t xml:space="preserve"> </w:t>
      </w:r>
      <w:r w:rsidR="00DE2116" w:rsidRPr="00002113">
        <w:rPr>
          <w:rFonts w:ascii="Times New Roman" w:hAnsi="Times New Roman" w:cs="Times New Roman"/>
          <w:sz w:val="24"/>
          <w:szCs w:val="24"/>
        </w:rPr>
        <w:t>which</w:t>
      </w:r>
      <w:r w:rsidR="004074DB" w:rsidRPr="00002113">
        <w:rPr>
          <w:rFonts w:ascii="Times New Roman" w:hAnsi="Times New Roman" w:cs="Times New Roman"/>
          <w:sz w:val="24"/>
          <w:szCs w:val="24"/>
        </w:rPr>
        <w:t xml:space="preserve"> holds that “the </w:t>
      </w:r>
      <w:r w:rsidR="00FB5E54" w:rsidRPr="00002113">
        <w:rPr>
          <w:rFonts w:ascii="Times New Roman" w:hAnsi="Times New Roman" w:cs="Times New Roman"/>
          <w:sz w:val="24"/>
          <w:szCs w:val="24"/>
        </w:rPr>
        <w:t>purpose</w:t>
      </w:r>
      <w:r w:rsidR="004074DB" w:rsidRPr="00002113">
        <w:rPr>
          <w:rFonts w:ascii="Times New Roman" w:hAnsi="Times New Roman" w:cs="Times New Roman"/>
          <w:sz w:val="24"/>
          <w:szCs w:val="24"/>
        </w:rPr>
        <w:t xml:space="preserve"> of any company is or should be the flourishing of the company and all its </w:t>
      </w:r>
      <w:r w:rsidR="00FB5E54" w:rsidRPr="00002113">
        <w:rPr>
          <w:rFonts w:ascii="Times New Roman" w:hAnsi="Times New Roman" w:cs="Times New Roman"/>
          <w:sz w:val="24"/>
          <w:szCs w:val="24"/>
        </w:rPr>
        <w:t>key</w:t>
      </w:r>
      <w:r w:rsidR="004074DB" w:rsidRPr="00002113">
        <w:rPr>
          <w:rFonts w:ascii="Times New Roman" w:hAnsi="Times New Roman" w:cs="Times New Roman"/>
          <w:sz w:val="24"/>
          <w:szCs w:val="24"/>
        </w:rPr>
        <w:t xml:space="preserve"> stakeholders (Freeman, 2004).</w:t>
      </w:r>
    </w:p>
    <w:p w:rsidR="004074DB" w:rsidRPr="00002113" w:rsidRDefault="004074DB" w:rsidP="00CB4637">
      <w:pPr>
        <w:pStyle w:val="Heading3"/>
        <w:rPr>
          <w:rFonts w:ascii="Times New Roman" w:hAnsi="Times New Roman" w:cs="Times New Roman"/>
        </w:rPr>
      </w:pPr>
      <w:bookmarkStart w:id="48" w:name="_Toc109388760"/>
      <w:bookmarkStart w:id="49" w:name="_Toc109729024"/>
      <w:r w:rsidRPr="00002113">
        <w:rPr>
          <w:rFonts w:ascii="Times New Roman" w:hAnsi="Times New Roman" w:cs="Times New Roman"/>
        </w:rPr>
        <w:t>2.3.1</w:t>
      </w:r>
      <w:r w:rsidRPr="00002113">
        <w:rPr>
          <w:rFonts w:ascii="Times New Roman" w:hAnsi="Times New Roman" w:cs="Times New Roman"/>
        </w:rPr>
        <w:tab/>
        <w:t>Stakeholder Theory</w:t>
      </w:r>
      <w:bookmarkEnd w:id="48"/>
      <w:bookmarkEnd w:id="49"/>
    </w:p>
    <w:p w:rsidR="004074DB" w:rsidRPr="00002113" w:rsidRDefault="004074DB" w:rsidP="00211B7E">
      <w:pPr>
        <w:spacing w:line="480" w:lineRule="auto"/>
        <w:jc w:val="both"/>
        <w:rPr>
          <w:rFonts w:ascii="Times New Roman" w:hAnsi="Times New Roman" w:cs="Times New Roman"/>
          <w:sz w:val="24"/>
          <w:szCs w:val="24"/>
        </w:rPr>
      </w:pPr>
      <w:r w:rsidRPr="00002113">
        <w:rPr>
          <w:rFonts w:ascii="Times New Roman" w:hAnsi="Times New Roman" w:cs="Times New Roman"/>
          <w:sz w:val="24"/>
          <w:szCs w:val="24"/>
        </w:rPr>
        <w:t>St</w:t>
      </w:r>
      <w:r w:rsidR="00B73E55" w:rsidRPr="00002113">
        <w:rPr>
          <w:rFonts w:ascii="Times New Roman" w:hAnsi="Times New Roman" w:cs="Times New Roman"/>
          <w:sz w:val="24"/>
          <w:szCs w:val="24"/>
        </w:rPr>
        <w:t>akeholder theory was developed by</w:t>
      </w:r>
      <w:r w:rsidRPr="00002113">
        <w:rPr>
          <w:rFonts w:ascii="Times New Roman" w:hAnsi="Times New Roman" w:cs="Times New Roman"/>
          <w:sz w:val="24"/>
          <w:szCs w:val="24"/>
        </w:rPr>
        <w:t xml:space="preserve"> </w:t>
      </w:r>
      <w:proofErr w:type="spellStart"/>
      <w:r w:rsidRPr="00002113">
        <w:rPr>
          <w:rFonts w:ascii="Times New Roman" w:hAnsi="Times New Roman" w:cs="Times New Roman"/>
          <w:sz w:val="24"/>
          <w:szCs w:val="24"/>
        </w:rPr>
        <w:t>Lan</w:t>
      </w:r>
      <w:proofErr w:type="spellEnd"/>
      <w:r w:rsidRPr="00002113">
        <w:rPr>
          <w:rFonts w:ascii="Times New Roman" w:hAnsi="Times New Roman" w:cs="Times New Roman"/>
          <w:sz w:val="24"/>
          <w:szCs w:val="24"/>
        </w:rPr>
        <w:t xml:space="preserve"> </w:t>
      </w:r>
      <w:proofErr w:type="spellStart"/>
      <w:r w:rsidRPr="00002113">
        <w:rPr>
          <w:rFonts w:ascii="Times New Roman" w:hAnsi="Times New Roman" w:cs="Times New Roman"/>
          <w:sz w:val="24"/>
          <w:szCs w:val="24"/>
        </w:rPr>
        <w:t>Mitroff</w:t>
      </w:r>
      <w:proofErr w:type="spellEnd"/>
      <w:r w:rsidRPr="00002113">
        <w:rPr>
          <w:rFonts w:ascii="Times New Roman" w:hAnsi="Times New Roman" w:cs="Times New Roman"/>
          <w:sz w:val="24"/>
          <w:szCs w:val="24"/>
        </w:rPr>
        <w:t xml:space="preserve"> (1983), in his book Stakeholders of the Organizational mind. </w:t>
      </w:r>
      <w:r w:rsidR="00DC5FCC" w:rsidRPr="00002113">
        <w:rPr>
          <w:rFonts w:ascii="Times New Roman" w:hAnsi="Times New Roman" w:cs="Times New Roman"/>
          <w:sz w:val="24"/>
          <w:szCs w:val="24"/>
        </w:rPr>
        <w:t>The Stakeholder Theory is founded on the premise that there are other actors having an interest in a company's decisions and activities in addition to shareholders.</w:t>
      </w:r>
      <w:r w:rsidRPr="00002113">
        <w:rPr>
          <w:rFonts w:ascii="Times New Roman" w:hAnsi="Times New Roman" w:cs="Times New Roman"/>
          <w:sz w:val="24"/>
          <w:szCs w:val="24"/>
        </w:rPr>
        <w:t xml:space="preserve"> </w:t>
      </w:r>
      <w:r w:rsidR="00DC5FCC" w:rsidRPr="00002113">
        <w:rPr>
          <w:rFonts w:ascii="Times New Roman" w:hAnsi="Times New Roman" w:cs="Times New Roman"/>
          <w:sz w:val="24"/>
          <w:szCs w:val="24"/>
        </w:rPr>
        <w:t>Groups and people who gain from, suffer harm from, or have their rights upheld or violated by corporate actions are considered stakeholders.</w:t>
      </w:r>
      <w:r w:rsidRPr="00002113">
        <w:rPr>
          <w:rFonts w:ascii="Times New Roman" w:hAnsi="Times New Roman" w:cs="Times New Roman"/>
          <w:sz w:val="24"/>
          <w:szCs w:val="24"/>
        </w:rPr>
        <w:t xml:space="preserve"> </w:t>
      </w:r>
      <w:r w:rsidR="00032B7C" w:rsidRPr="00002113">
        <w:rPr>
          <w:rFonts w:ascii="Times New Roman" w:hAnsi="Times New Roman" w:cs="Times New Roman"/>
          <w:sz w:val="24"/>
          <w:szCs w:val="24"/>
        </w:rPr>
        <w:t>Suppliers, employees, c</w:t>
      </w:r>
      <w:r w:rsidR="004A4A02" w:rsidRPr="00002113">
        <w:rPr>
          <w:rFonts w:ascii="Times New Roman" w:hAnsi="Times New Roman" w:cs="Times New Roman"/>
          <w:sz w:val="24"/>
          <w:szCs w:val="24"/>
        </w:rPr>
        <w:t>reditors, customers, and the general public are stakeholders in addition to shareholders.</w:t>
      </w:r>
      <w:r w:rsidRPr="00002113">
        <w:rPr>
          <w:rFonts w:ascii="Times New Roman" w:hAnsi="Times New Roman" w:cs="Times New Roman"/>
          <w:sz w:val="24"/>
          <w:szCs w:val="24"/>
        </w:rPr>
        <w:t xml:space="preserve"> </w:t>
      </w:r>
      <w:r w:rsidR="003B6F8A" w:rsidRPr="00002113">
        <w:rPr>
          <w:rFonts w:ascii="Times New Roman" w:hAnsi="Times New Roman" w:cs="Times New Roman"/>
          <w:sz w:val="24"/>
          <w:szCs w:val="24"/>
        </w:rPr>
        <w:t>According to the stakeholder theory, businesses have a social obligation to take into account the interests of all parties impacted by their decisions.</w:t>
      </w:r>
      <w:r w:rsidRPr="00002113">
        <w:rPr>
          <w:rFonts w:ascii="Times New Roman" w:hAnsi="Times New Roman" w:cs="Times New Roman"/>
          <w:sz w:val="24"/>
          <w:szCs w:val="24"/>
        </w:rPr>
        <w:t xml:space="preserve"> </w:t>
      </w:r>
      <w:r w:rsidR="00E67D96" w:rsidRPr="00002113">
        <w:rPr>
          <w:rFonts w:ascii="Times New Roman" w:hAnsi="Times New Roman" w:cs="Times New Roman"/>
          <w:sz w:val="24"/>
          <w:szCs w:val="24"/>
        </w:rPr>
        <w:t>Anyone who will be impacted by business actions should be taken into account by management in addition to its shareholders.</w:t>
      </w:r>
      <w:r w:rsidRPr="00002113">
        <w:rPr>
          <w:rFonts w:ascii="Times New Roman" w:hAnsi="Times New Roman" w:cs="Times New Roman"/>
          <w:sz w:val="24"/>
          <w:szCs w:val="24"/>
        </w:rPr>
        <w:t xml:space="preserve"> </w:t>
      </w:r>
      <w:r w:rsidR="00E44F4F" w:rsidRPr="00002113">
        <w:rPr>
          <w:rFonts w:ascii="Times New Roman" w:hAnsi="Times New Roman" w:cs="Times New Roman"/>
          <w:sz w:val="24"/>
          <w:szCs w:val="24"/>
        </w:rPr>
        <w:t>The thriving of any firm is or should be the goal of the company and all of its key stakeholders defines the stakeholder view, contrary to the clas</w:t>
      </w:r>
      <w:r w:rsidR="00B92EF8" w:rsidRPr="00002113">
        <w:rPr>
          <w:rFonts w:ascii="Times New Roman" w:hAnsi="Times New Roman" w:cs="Times New Roman"/>
          <w:sz w:val="24"/>
          <w:szCs w:val="24"/>
        </w:rPr>
        <w:t>sical view</w:t>
      </w:r>
      <w:r w:rsidRPr="00002113">
        <w:rPr>
          <w:rFonts w:ascii="Times New Roman" w:hAnsi="Times New Roman" w:cs="Times New Roman"/>
          <w:sz w:val="24"/>
          <w:szCs w:val="24"/>
        </w:rPr>
        <w:t xml:space="preserve"> (Freeman, 2004). </w:t>
      </w:r>
      <w:r w:rsidR="006445C3" w:rsidRPr="00002113">
        <w:rPr>
          <w:rFonts w:ascii="Times New Roman" w:hAnsi="Times New Roman" w:cs="Times New Roman"/>
          <w:sz w:val="24"/>
          <w:szCs w:val="24"/>
        </w:rPr>
        <w:t xml:space="preserve">The challenge of taking into account </w:t>
      </w:r>
      <w:r w:rsidR="004E4E1E" w:rsidRPr="00002113">
        <w:rPr>
          <w:rFonts w:ascii="Times New Roman" w:hAnsi="Times New Roman" w:cs="Times New Roman"/>
          <w:sz w:val="24"/>
          <w:szCs w:val="24"/>
        </w:rPr>
        <w:t xml:space="preserve">absentee stakeholders like potential victims or future generations, as well as </w:t>
      </w:r>
      <w:r w:rsidR="006445C3" w:rsidRPr="00002113">
        <w:rPr>
          <w:rFonts w:ascii="Times New Roman" w:hAnsi="Times New Roman" w:cs="Times New Roman"/>
          <w:sz w:val="24"/>
          <w:szCs w:val="24"/>
        </w:rPr>
        <w:t xml:space="preserve">silent stakeholders, </w:t>
      </w:r>
      <w:r w:rsidR="004E4E1E" w:rsidRPr="00002113">
        <w:rPr>
          <w:rFonts w:ascii="Times New Roman" w:hAnsi="Times New Roman" w:cs="Times New Roman"/>
          <w:sz w:val="24"/>
          <w:szCs w:val="24"/>
        </w:rPr>
        <w:t>like the natural environment,</w:t>
      </w:r>
      <w:r w:rsidR="006445C3" w:rsidRPr="00002113">
        <w:rPr>
          <w:rFonts w:ascii="Times New Roman" w:hAnsi="Times New Roman" w:cs="Times New Roman"/>
          <w:sz w:val="24"/>
          <w:szCs w:val="24"/>
        </w:rPr>
        <w:t xml:space="preserve"> is one of the</w:t>
      </w:r>
      <w:r w:rsidR="004E4E1E" w:rsidRPr="00002113">
        <w:rPr>
          <w:rFonts w:ascii="Times New Roman" w:hAnsi="Times New Roman" w:cs="Times New Roman"/>
          <w:sz w:val="24"/>
          <w:szCs w:val="24"/>
        </w:rPr>
        <w:t xml:space="preserve"> issues with stakeholder theory</w:t>
      </w:r>
      <w:r w:rsidRPr="00002113">
        <w:rPr>
          <w:rFonts w:ascii="Times New Roman" w:hAnsi="Times New Roman" w:cs="Times New Roman"/>
          <w:sz w:val="24"/>
          <w:szCs w:val="24"/>
        </w:rPr>
        <w:t xml:space="preserve"> (</w:t>
      </w:r>
      <w:proofErr w:type="spellStart"/>
      <w:r w:rsidR="00096335" w:rsidRPr="00002113">
        <w:rPr>
          <w:rFonts w:ascii="Times New Roman" w:hAnsi="Times New Roman" w:cs="Times New Roman"/>
          <w:sz w:val="24"/>
          <w:szCs w:val="24"/>
        </w:rPr>
        <w:t>Ogutu</w:t>
      </w:r>
      <w:proofErr w:type="spellEnd"/>
      <w:r w:rsidR="00096335" w:rsidRPr="00002113">
        <w:rPr>
          <w:rFonts w:ascii="Times New Roman" w:hAnsi="Times New Roman" w:cs="Times New Roman"/>
          <w:sz w:val="24"/>
          <w:szCs w:val="24"/>
        </w:rPr>
        <w:t xml:space="preserve"> et al</w:t>
      </w:r>
      <w:r w:rsidRPr="00002113">
        <w:rPr>
          <w:rFonts w:ascii="Times New Roman" w:hAnsi="Times New Roman" w:cs="Times New Roman"/>
          <w:sz w:val="24"/>
          <w:szCs w:val="24"/>
        </w:rPr>
        <w:t>,</w:t>
      </w:r>
      <w:r w:rsidR="004E4E1E" w:rsidRPr="00002113">
        <w:rPr>
          <w:rFonts w:ascii="Times New Roman" w:hAnsi="Times New Roman" w:cs="Times New Roman"/>
          <w:sz w:val="24"/>
          <w:szCs w:val="24"/>
        </w:rPr>
        <w:t xml:space="preserve"> </w:t>
      </w:r>
      <w:r w:rsidR="00096335" w:rsidRPr="00002113">
        <w:rPr>
          <w:rFonts w:ascii="Times New Roman" w:hAnsi="Times New Roman" w:cs="Times New Roman"/>
          <w:sz w:val="24"/>
          <w:szCs w:val="24"/>
        </w:rPr>
        <w:t>2016</w:t>
      </w:r>
      <w:r w:rsidRPr="00002113">
        <w:rPr>
          <w:rFonts w:ascii="Times New Roman" w:hAnsi="Times New Roman" w:cs="Times New Roman"/>
          <w:sz w:val="24"/>
          <w:szCs w:val="24"/>
        </w:rPr>
        <w:t xml:space="preserve">). </w:t>
      </w:r>
      <w:r w:rsidR="00D83645" w:rsidRPr="00002113">
        <w:rPr>
          <w:rFonts w:ascii="Times New Roman" w:hAnsi="Times New Roman" w:cs="Times New Roman"/>
          <w:sz w:val="24"/>
          <w:szCs w:val="24"/>
        </w:rPr>
        <w:t>Since the natural environment is not a human group or community like we are, the majority of definitions of stakeholders often define them as groups or people, making it impossible to recognize the natur</w:t>
      </w:r>
      <w:r w:rsidR="00281999" w:rsidRPr="00002113">
        <w:rPr>
          <w:rFonts w:ascii="Times New Roman" w:hAnsi="Times New Roman" w:cs="Times New Roman"/>
          <w:sz w:val="24"/>
          <w:szCs w:val="24"/>
        </w:rPr>
        <w:t>al environment as a stakeholder.</w:t>
      </w:r>
      <w:r w:rsidRPr="00002113">
        <w:rPr>
          <w:rFonts w:ascii="Times New Roman" w:hAnsi="Times New Roman" w:cs="Times New Roman"/>
          <w:sz w:val="24"/>
          <w:szCs w:val="24"/>
        </w:rPr>
        <w:t xml:space="preserve"> </w:t>
      </w:r>
      <w:r w:rsidR="00281999" w:rsidRPr="00002113">
        <w:rPr>
          <w:rFonts w:ascii="Times New Roman" w:hAnsi="Times New Roman" w:cs="Times New Roman"/>
          <w:sz w:val="24"/>
          <w:szCs w:val="24"/>
        </w:rPr>
        <w:t>F</w:t>
      </w:r>
      <w:r w:rsidRPr="00002113">
        <w:rPr>
          <w:rFonts w:ascii="Times New Roman" w:hAnsi="Times New Roman" w:cs="Times New Roman"/>
          <w:sz w:val="24"/>
          <w:szCs w:val="24"/>
        </w:rPr>
        <w:t xml:space="preserve">or </w:t>
      </w:r>
      <w:r w:rsidR="00281999" w:rsidRPr="00002113">
        <w:rPr>
          <w:rFonts w:ascii="Times New Roman" w:hAnsi="Times New Roman" w:cs="Times New Roman"/>
          <w:sz w:val="24"/>
          <w:szCs w:val="24"/>
        </w:rPr>
        <w:t>instance</w:t>
      </w:r>
      <w:r w:rsidRPr="00002113">
        <w:rPr>
          <w:rFonts w:ascii="Times New Roman" w:hAnsi="Times New Roman" w:cs="Times New Roman"/>
          <w:sz w:val="24"/>
          <w:szCs w:val="24"/>
        </w:rPr>
        <w:t xml:space="preserve">, </w:t>
      </w:r>
      <w:r w:rsidR="00281999" w:rsidRPr="00002113">
        <w:rPr>
          <w:rFonts w:ascii="Times New Roman" w:hAnsi="Times New Roman" w:cs="Times New Roman"/>
          <w:sz w:val="24"/>
          <w:szCs w:val="24"/>
        </w:rPr>
        <w:t xml:space="preserve">consumers or </w:t>
      </w:r>
      <w:r w:rsidRPr="00002113">
        <w:rPr>
          <w:rFonts w:ascii="Times New Roman" w:hAnsi="Times New Roman" w:cs="Times New Roman"/>
          <w:sz w:val="24"/>
          <w:szCs w:val="24"/>
        </w:rPr>
        <w:t xml:space="preserve">employees (Buchholz, 2004). Phillips and </w:t>
      </w:r>
      <w:proofErr w:type="spellStart"/>
      <w:r w:rsidRPr="00002113">
        <w:rPr>
          <w:rFonts w:ascii="Times New Roman" w:hAnsi="Times New Roman" w:cs="Times New Roman"/>
          <w:sz w:val="24"/>
          <w:szCs w:val="24"/>
        </w:rPr>
        <w:t>Reichart</w:t>
      </w:r>
      <w:proofErr w:type="spellEnd"/>
      <w:r w:rsidRPr="00002113">
        <w:rPr>
          <w:rFonts w:ascii="Times New Roman" w:hAnsi="Times New Roman" w:cs="Times New Roman"/>
          <w:sz w:val="24"/>
          <w:szCs w:val="24"/>
        </w:rPr>
        <w:t xml:space="preserve"> (2000) </w:t>
      </w:r>
      <w:r w:rsidR="00281999" w:rsidRPr="00002113">
        <w:rPr>
          <w:rFonts w:ascii="Times New Roman" w:hAnsi="Times New Roman" w:cs="Times New Roman"/>
          <w:sz w:val="24"/>
          <w:szCs w:val="24"/>
        </w:rPr>
        <w:t>debate</w:t>
      </w:r>
      <w:r w:rsidRPr="00002113">
        <w:rPr>
          <w:rFonts w:ascii="Times New Roman" w:hAnsi="Times New Roman" w:cs="Times New Roman"/>
          <w:sz w:val="24"/>
          <w:szCs w:val="24"/>
        </w:rPr>
        <w:t xml:space="preserve"> that </w:t>
      </w:r>
      <w:r w:rsidR="00613C70" w:rsidRPr="00002113">
        <w:rPr>
          <w:rFonts w:ascii="Times New Roman" w:hAnsi="Times New Roman" w:cs="Times New Roman"/>
          <w:sz w:val="24"/>
          <w:szCs w:val="24"/>
        </w:rPr>
        <w:t xml:space="preserve">only humans </w:t>
      </w:r>
      <w:r w:rsidR="00613C70" w:rsidRPr="00002113">
        <w:rPr>
          <w:rFonts w:ascii="Times New Roman" w:hAnsi="Times New Roman" w:cs="Times New Roman"/>
          <w:sz w:val="24"/>
          <w:szCs w:val="24"/>
        </w:rPr>
        <w:lastRenderedPageBreak/>
        <w:t xml:space="preserve">can be viewed as organizational stakeholders, </w:t>
      </w:r>
      <w:r w:rsidR="00521651" w:rsidRPr="00002113">
        <w:rPr>
          <w:rFonts w:ascii="Times New Roman" w:hAnsi="Times New Roman" w:cs="Times New Roman"/>
          <w:sz w:val="24"/>
          <w:szCs w:val="24"/>
        </w:rPr>
        <w:t>while</w:t>
      </w:r>
      <w:r w:rsidR="00613C70" w:rsidRPr="00002113">
        <w:rPr>
          <w:rFonts w:ascii="Times New Roman" w:hAnsi="Times New Roman" w:cs="Times New Roman"/>
          <w:sz w:val="24"/>
          <w:szCs w:val="24"/>
        </w:rPr>
        <w:t xml:space="preserve"> attempts to include the </w:t>
      </w:r>
      <w:r w:rsidR="00957A4A" w:rsidRPr="00002113">
        <w:rPr>
          <w:rFonts w:ascii="Times New Roman" w:hAnsi="Times New Roman" w:cs="Times New Roman"/>
          <w:sz w:val="24"/>
          <w:szCs w:val="24"/>
        </w:rPr>
        <w:t xml:space="preserve">natural </w:t>
      </w:r>
      <w:r w:rsidR="00613C70" w:rsidRPr="00002113">
        <w:rPr>
          <w:rFonts w:ascii="Times New Roman" w:hAnsi="Times New Roman" w:cs="Times New Roman"/>
          <w:sz w:val="24"/>
          <w:szCs w:val="24"/>
        </w:rPr>
        <w:t>environment as stakeholders are criticized.</w:t>
      </w:r>
    </w:p>
    <w:p w:rsidR="004074DB" w:rsidRPr="00002113" w:rsidRDefault="00DB73D9" w:rsidP="00CB4637">
      <w:pPr>
        <w:pStyle w:val="Heading3"/>
        <w:rPr>
          <w:rFonts w:ascii="Times New Roman" w:hAnsi="Times New Roman" w:cs="Times New Roman"/>
        </w:rPr>
      </w:pPr>
      <w:bookmarkStart w:id="50" w:name="_Toc109388761"/>
      <w:bookmarkStart w:id="51" w:name="_Toc109729025"/>
      <w:r w:rsidRPr="00002113">
        <w:rPr>
          <w:rFonts w:ascii="Times New Roman" w:hAnsi="Times New Roman" w:cs="Times New Roman"/>
        </w:rPr>
        <w:t>2.3.2</w:t>
      </w:r>
      <w:r w:rsidRPr="00002113">
        <w:rPr>
          <w:rFonts w:ascii="Times New Roman" w:hAnsi="Times New Roman" w:cs="Times New Roman"/>
        </w:rPr>
        <w:tab/>
        <w:t>Reliability Theory</w:t>
      </w:r>
      <w:bookmarkEnd w:id="50"/>
      <w:bookmarkEnd w:id="51"/>
    </w:p>
    <w:p w:rsidR="004074DB" w:rsidRPr="00002113" w:rsidRDefault="00E737BD" w:rsidP="00211B7E">
      <w:pPr>
        <w:spacing w:line="480" w:lineRule="auto"/>
        <w:jc w:val="both"/>
        <w:rPr>
          <w:rFonts w:ascii="Times New Roman" w:hAnsi="Times New Roman" w:cs="Times New Roman"/>
          <w:sz w:val="24"/>
          <w:szCs w:val="24"/>
        </w:rPr>
      </w:pPr>
      <w:r w:rsidRPr="00002113">
        <w:rPr>
          <w:rFonts w:ascii="Times New Roman" w:hAnsi="Times New Roman" w:cs="Times New Roman"/>
          <w:sz w:val="24"/>
          <w:szCs w:val="24"/>
        </w:rPr>
        <w:t>Simply put, reliability theory describes the likelihood that a system will perform as predicted over a certain period of time</w:t>
      </w:r>
      <w:r w:rsidR="004074DB" w:rsidRPr="00002113">
        <w:rPr>
          <w:rFonts w:ascii="Times New Roman" w:hAnsi="Times New Roman" w:cs="Times New Roman"/>
          <w:sz w:val="24"/>
          <w:szCs w:val="24"/>
        </w:rPr>
        <w:t xml:space="preserve"> (</w:t>
      </w:r>
      <w:r w:rsidR="00463AE1" w:rsidRPr="00002113">
        <w:rPr>
          <w:rFonts w:ascii="Times New Roman" w:hAnsi="Times New Roman" w:cs="Times New Roman"/>
          <w:sz w:val="24"/>
          <w:szCs w:val="24"/>
        </w:rPr>
        <w:t>ROSC. (2011)</w:t>
      </w:r>
      <w:r w:rsidR="004074DB" w:rsidRPr="00002113">
        <w:rPr>
          <w:rFonts w:ascii="Times New Roman" w:hAnsi="Times New Roman" w:cs="Times New Roman"/>
          <w:sz w:val="24"/>
          <w:szCs w:val="24"/>
        </w:rPr>
        <w:t xml:space="preserve">). </w:t>
      </w:r>
      <w:r w:rsidRPr="00002113">
        <w:rPr>
          <w:rFonts w:ascii="Times New Roman" w:hAnsi="Times New Roman" w:cs="Times New Roman"/>
          <w:sz w:val="24"/>
          <w:szCs w:val="24"/>
        </w:rPr>
        <w:t>Its primary purpose was to aid maritime and life insurance companies in the nineteenth century in calculating profitable rates to charge their clients.</w:t>
      </w:r>
      <w:r w:rsidR="004074DB" w:rsidRPr="00002113">
        <w:rPr>
          <w:rFonts w:ascii="Times New Roman" w:hAnsi="Times New Roman" w:cs="Times New Roman"/>
          <w:sz w:val="24"/>
          <w:szCs w:val="24"/>
        </w:rPr>
        <w:t xml:space="preserve"> </w:t>
      </w:r>
      <w:r w:rsidR="009E05C2" w:rsidRPr="00002113">
        <w:rPr>
          <w:rFonts w:ascii="Times New Roman" w:hAnsi="Times New Roman" w:cs="Times New Roman"/>
          <w:sz w:val="24"/>
          <w:szCs w:val="24"/>
        </w:rPr>
        <w:t>Based to the reliability theory, audit control</w:t>
      </w:r>
      <w:r w:rsidR="006D018A" w:rsidRPr="00002113">
        <w:rPr>
          <w:rFonts w:ascii="Times New Roman" w:hAnsi="Times New Roman" w:cs="Times New Roman"/>
          <w:sz w:val="24"/>
          <w:szCs w:val="24"/>
        </w:rPr>
        <w:t xml:space="preserve"> is made </w:t>
      </w:r>
      <w:r w:rsidR="009E05C2" w:rsidRPr="00002113">
        <w:rPr>
          <w:rFonts w:ascii="Times New Roman" w:hAnsi="Times New Roman" w:cs="Times New Roman"/>
          <w:sz w:val="24"/>
          <w:szCs w:val="24"/>
        </w:rPr>
        <w:t>up of interconnected components which</w:t>
      </w:r>
      <w:r w:rsidR="006D018A" w:rsidRPr="00002113">
        <w:rPr>
          <w:rFonts w:ascii="Times New Roman" w:hAnsi="Times New Roman" w:cs="Times New Roman"/>
          <w:sz w:val="24"/>
          <w:szCs w:val="24"/>
        </w:rPr>
        <w:t xml:space="preserve"> needs to have a clear definition of what success </w:t>
      </w:r>
      <w:r w:rsidR="00A9555C" w:rsidRPr="00002113">
        <w:rPr>
          <w:rFonts w:ascii="Times New Roman" w:hAnsi="Times New Roman" w:cs="Times New Roman"/>
          <w:sz w:val="24"/>
          <w:szCs w:val="24"/>
        </w:rPr>
        <w:t>is</w:t>
      </w:r>
      <w:r w:rsidR="00EB32CF" w:rsidRPr="00002113">
        <w:rPr>
          <w:rFonts w:ascii="Times New Roman" w:hAnsi="Times New Roman" w:cs="Times New Roman"/>
          <w:sz w:val="24"/>
          <w:szCs w:val="24"/>
        </w:rPr>
        <w:t>.</w:t>
      </w:r>
      <w:r w:rsidR="004074DB" w:rsidRPr="00002113">
        <w:rPr>
          <w:rFonts w:ascii="Times New Roman" w:hAnsi="Times New Roman" w:cs="Times New Roman"/>
          <w:sz w:val="24"/>
          <w:szCs w:val="24"/>
        </w:rPr>
        <w:t xml:space="preserve"> The relia</w:t>
      </w:r>
      <w:r w:rsidR="009E05C2" w:rsidRPr="00002113">
        <w:rPr>
          <w:rFonts w:ascii="Times New Roman" w:hAnsi="Times New Roman" w:cs="Times New Roman"/>
          <w:sz w:val="24"/>
          <w:szCs w:val="24"/>
        </w:rPr>
        <w:t>bility of a component is</w:t>
      </w:r>
      <w:r w:rsidR="004074DB" w:rsidRPr="00002113">
        <w:rPr>
          <w:rFonts w:ascii="Times New Roman" w:hAnsi="Times New Roman" w:cs="Times New Roman"/>
          <w:sz w:val="24"/>
          <w:szCs w:val="24"/>
        </w:rPr>
        <w:t xml:space="preserve"> the probabil</w:t>
      </w:r>
      <w:r w:rsidR="009E05C2" w:rsidRPr="00002113">
        <w:rPr>
          <w:rFonts w:ascii="Times New Roman" w:hAnsi="Times New Roman" w:cs="Times New Roman"/>
          <w:sz w:val="24"/>
          <w:szCs w:val="24"/>
        </w:rPr>
        <w:t>ity of the component success rate</w:t>
      </w:r>
      <w:r w:rsidR="00360908" w:rsidRPr="00002113">
        <w:rPr>
          <w:rFonts w:ascii="Times New Roman" w:hAnsi="Times New Roman" w:cs="Times New Roman"/>
          <w:sz w:val="24"/>
          <w:szCs w:val="24"/>
        </w:rPr>
        <w:t>. Additionally, there are only two possible values for the reliability of the complete internal control system: success and failure</w:t>
      </w:r>
      <w:r w:rsidR="00FC4B19" w:rsidRPr="00002113">
        <w:rPr>
          <w:rFonts w:ascii="Times New Roman" w:hAnsi="Times New Roman" w:cs="Times New Roman"/>
          <w:sz w:val="24"/>
          <w:szCs w:val="24"/>
        </w:rPr>
        <w:t>.</w:t>
      </w:r>
      <w:r w:rsidR="004074DB" w:rsidRPr="00002113">
        <w:rPr>
          <w:rFonts w:ascii="Times New Roman" w:hAnsi="Times New Roman" w:cs="Times New Roman"/>
          <w:sz w:val="24"/>
          <w:szCs w:val="24"/>
        </w:rPr>
        <w:t xml:space="preserve"> </w:t>
      </w:r>
    </w:p>
    <w:p w:rsidR="004074DB" w:rsidRPr="00002113" w:rsidRDefault="00CF7A12" w:rsidP="00211B7E">
      <w:pPr>
        <w:spacing w:line="480" w:lineRule="auto"/>
        <w:jc w:val="both"/>
        <w:rPr>
          <w:rFonts w:ascii="Times New Roman" w:hAnsi="Times New Roman" w:cs="Times New Roman"/>
          <w:sz w:val="24"/>
          <w:szCs w:val="24"/>
        </w:rPr>
      </w:pPr>
      <w:r w:rsidRPr="00002113">
        <w:rPr>
          <w:rFonts w:ascii="Times New Roman" w:hAnsi="Times New Roman" w:cs="Times New Roman"/>
          <w:sz w:val="24"/>
          <w:szCs w:val="24"/>
        </w:rPr>
        <w:t xml:space="preserve">The professional literature has </w:t>
      </w:r>
      <w:r w:rsidR="009E05C2" w:rsidRPr="00002113">
        <w:rPr>
          <w:rFonts w:ascii="Times New Roman" w:hAnsi="Times New Roman" w:cs="Times New Roman"/>
          <w:sz w:val="24"/>
          <w:szCs w:val="24"/>
        </w:rPr>
        <w:t>discussed the applicability of Reliability T</w:t>
      </w:r>
      <w:r w:rsidRPr="00002113">
        <w:rPr>
          <w:rFonts w:ascii="Times New Roman" w:hAnsi="Times New Roman" w:cs="Times New Roman"/>
          <w:sz w:val="24"/>
          <w:szCs w:val="24"/>
        </w:rPr>
        <w:t>he</w:t>
      </w:r>
      <w:r w:rsidR="009E05C2" w:rsidRPr="00002113">
        <w:rPr>
          <w:rFonts w:ascii="Times New Roman" w:hAnsi="Times New Roman" w:cs="Times New Roman"/>
          <w:sz w:val="24"/>
          <w:szCs w:val="24"/>
        </w:rPr>
        <w:t>ory to the assessment</w:t>
      </w:r>
      <w:r w:rsidRPr="00002113">
        <w:rPr>
          <w:rFonts w:ascii="Times New Roman" w:hAnsi="Times New Roman" w:cs="Times New Roman"/>
          <w:sz w:val="24"/>
          <w:szCs w:val="24"/>
        </w:rPr>
        <w:t xml:space="preserve"> of internal control systems </w:t>
      </w:r>
      <w:r w:rsidR="004074DB" w:rsidRPr="00002113">
        <w:rPr>
          <w:rFonts w:ascii="Times New Roman" w:hAnsi="Times New Roman" w:cs="Times New Roman"/>
          <w:sz w:val="24"/>
          <w:szCs w:val="24"/>
        </w:rPr>
        <w:t xml:space="preserve">but </w:t>
      </w:r>
      <w:r w:rsidR="009E05C2" w:rsidRPr="00002113">
        <w:rPr>
          <w:rFonts w:ascii="Times New Roman" w:hAnsi="Times New Roman" w:cs="Times New Roman"/>
          <w:sz w:val="24"/>
          <w:szCs w:val="24"/>
        </w:rPr>
        <w:t xml:space="preserve">unfortunately, </w:t>
      </w:r>
      <w:r w:rsidR="00971566" w:rsidRPr="00002113">
        <w:rPr>
          <w:rFonts w:ascii="Times New Roman" w:hAnsi="Times New Roman" w:cs="Times New Roman"/>
          <w:sz w:val="24"/>
          <w:szCs w:val="24"/>
        </w:rPr>
        <w:t xml:space="preserve">no applications that make </w:t>
      </w:r>
      <w:r w:rsidR="009E05C2" w:rsidRPr="00002113">
        <w:rPr>
          <w:rFonts w:ascii="Times New Roman" w:hAnsi="Times New Roman" w:cs="Times New Roman"/>
          <w:sz w:val="24"/>
          <w:szCs w:val="24"/>
        </w:rPr>
        <w:t>use of the substantial</w:t>
      </w:r>
      <w:r w:rsidR="00971566" w:rsidRPr="00002113">
        <w:rPr>
          <w:rFonts w:ascii="Times New Roman" w:hAnsi="Times New Roman" w:cs="Times New Roman"/>
          <w:sz w:val="24"/>
          <w:szCs w:val="24"/>
        </w:rPr>
        <w:t xml:space="preserve"> </w:t>
      </w:r>
      <w:r w:rsidR="00FD1C17" w:rsidRPr="00002113">
        <w:rPr>
          <w:rFonts w:ascii="Times New Roman" w:hAnsi="Times New Roman" w:cs="Times New Roman"/>
          <w:sz w:val="24"/>
          <w:szCs w:val="24"/>
        </w:rPr>
        <w:t>theory</w:t>
      </w:r>
      <w:r w:rsidR="00971566" w:rsidRPr="00002113">
        <w:rPr>
          <w:rFonts w:ascii="Times New Roman" w:hAnsi="Times New Roman" w:cs="Times New Roman"/>
          <w:sz w:val="24"/>
          <w:szCs w:val="24"/>
        </w:rPr>
        <w:t xml:space="preserve"> of</w:t>
      </w:r>
      <w:r w:rsidR="009E05C2" w:rsidRPr="00002113">
        <w:rPr>
          <w:rFonts w:ascii="Times New Roman" w:hAnsi="Times New Roman" w:cs="Times New Roman"/>
          <w:sz w:val="24"/>
          <w:szCs w:val="24"/>
        </w:rPr>
        <w:t xml:space="preserve"> reliability have been reported</w:t>
      </w:r>
      <w:r w:rsidR="004074DB" w:rsidRPr="00002113">
        <w:rPr>
          <w:rFonts w:ascii="Times New Roman" w:hAnsi="Times New Roman" w:cs="Times New Roman"/>
          <w:sz w:val="24"/>
          <w:szCs w:val="24"/>
        </w:rPr>
        <w:t xml:space="preserve">. </w:t>
      </w:r>
      <w:r w:rsidR="009E05C2" w:rsidRPr="00002113">
        <w:rPr>
          <w:rFonts w:ascii="Times New Roman" w:hAnsi="Times New Roman" w:cs="Times New Roman"/>
          <w:sz w:val="24"/>
          <w:szCs w:val="24"/>
        </w:rPr>
        <w:t>A more reliable method</w:t>
      </w:r>
      <w:r w:rsidR="004F37ED" w:rsidRPr="00002113">
        <w:rPr>
          <w:rFonts w:ascii="Times New Roman" w:hAnsi="Times New Roman" w:cs="Times New Roman"/>
          <w:sz w:val="24"/>
          <w:szCs w:val="24"/>
        </w:rPr>
        <w:t xml:space="preserve"> for evaluating the impact of an internal control</w:t>
      </w:r>
      <w:r w:rsidR="009E05C2" w:rsidRPr="00002113">
        <w:rPr>
          <w:rFonts w:ascii="Times New Roman" w:hAnsi="Times New Roman" w:cs="Times New Roman"/>
          <w:sz w:val="24"/>
          <w:szCs w:val="24"/>
        </w:rPr>
        <w:t xml:space="preserve"> system on</w:t>
      </w:r>
      <w:r w:rsidR="004F37ED" w:rsidRPr="00002113">
        <w:rPr>
          <w:rFonts w:ascii="Times New Roman" w:hAnsi="Times New Roman" w:cs="Times New Roman"/>
          <w:sz w:val="24"/>
          <w:szCs w:val="24"/>
        </w:rPr>
        <w:t xml:space="preserve"> income risk may be provided by comparison with </w:t>
      </w:r>
      <w:r w:rsidR="00214C56" w:rsidRPr="00002113">
        <w:rPr>
          <w:rFonts w:ascii="Times New Roman" w:hAnsi="Times New Roman" w:cs="Times New Roman"/>
          <w:sz w:val="24"/>
          <w:szCs w:val="24"/>
        </w:rPr>
        <w:t xml:space="preserve">historical performance data for </w:t>
      </w:r>
      <w:r w:rsidR="004F37ED" w:rsidRPr="00002113">
        <w:rPr>
          <w:rFonts w:ascii="Times New Roman" w:hAnsi="Times New Roman" w:cs="Times New Roman"/>
          <w:sz w:val="24"/>
          <w:szCs w:val="24"/>
        </w:rPr>
        <w:t>the organization or those of other firms,</w:t>
      </w:r>
      <w:r w:rsidR="003F69FB" w:rsidRPr="00002113">
        <w:rPr>
          <w:rFonts w:ascii="Times New Roman" w:hAnsi="Times New Roman" w:cs="Times New Roman"/>
          <w:sz w:val="24"/>
          <w:szCs w:val="24"/>
        </w:rPr>
        <w:t xml:space="preserve"> </w:t>
      </w:r>
      <w:r w:rsidR="00F94F78" w:rsidRPr="00002113">
        <w:rPr>
          <w:rFonts w:ascii="Times New Roman" w:hAnsi="Times New Roman" w:cs="Times New Roman"/>
          <w:sz w:val="24"/>
          <w:szCs w:val="24"/>
        </w:rPr>
        <w:t>allowing</w:t>
      </w:r>
      <w:r w:rsidR="00224843" w:rsidRPr="00002113">
        <w:rPr>
          <w:rFonts w:ascii="Times New Roman" w:hAnsi="Times New Roman" w:cs="Times New Roman"/>
          <w:sz w:val="24"/>
          <w:szCs w:val="24"/>
        </w:rPr>
        <w:t xml:space="preserve"> more </w:t>
      </w:r>
      <w:r w:rsidR="000125B4" w:rsidRPr="00002113">
        <w:rPr>
          <w:rFonts w:ascii="Times New Roman" w:hAnsi="Times New Roman" w:cs="Times New Roman"/>
          <w:sz w:val="24"/>
          <w:szCs w:val="24"/>
        </w:rPr>
        <w:t>rational</w:t>
      </w:r>
      <w:r w:rsidR="00224843" w:rsidRPr="00002113">
        <w:rPr>
          <w:rFonts w:ascii="Times New Roman" w:hAnsi="Times New Roman" w:cs="Times New Roman"/>
          <w:sz w:val="24"/>
          <w:szCs w:val="24"/>
        </w:rPr>
        <w:t xml:space="preserve"> time and effort allocation for the auditor following the </w:t>
      </w:r>
      <w:r w:rsidR="00F93E12" w:rsidRPr="00002113">
        <w:rPr>
          <w:rFonts w:ascii="Times New Roman" w:hAnsi="Times New Roman" w:cs="Times New Roman"/>
          <w:sz w:val="24"/>
          <w:szCs w:val="24"/>
        </w:rPr>
        <w:t xml:space="preserve">process </w:t>
      </w:r>
      <w:r w:rsidR="007209C6" w:rsidRPr="00002113">
        <w:rPr>
          <w:rFonts w:ascii="Times New Roman" w:hAnsi="Times New Roman" w:cs="Times New Roman"/>
          <w:sz w:val="24"/>
          <w:szCs w:val="24"/>
        </w:rPr>
        <w:t>formulation</w:t>
      </w:r>
      <w:r w:rsidR="00224843" w:rsidRPr="00002113">
        <w:rPr>
          <w:rFonts w:ascii="Times New Roman" w:hAnsi="Times New Roman" w:cs="Times New Roman"/>
          <w:sz w:val="24"/>
          <w:szCs w:val="24"/>
        </w:rPr>
        <w:t xml:space="preserve"> and system reliability estimations</w:t>
      </w:r>
      <w:r w:rsidR="003F69FB" w:rsidRPr="00002113">
        <w:rPr>
          <w:rFonts w:ascii="Times New Roman" w:hAnsi="Times New Roman" w:cs="Times New Roman"/>
          <w:sz w:val="24"/>
          <w:szCs w:val="24"/>
        </w:rPr>
        <w:t>.</w:t>
      </w:r>
      <w:r w:rsidR="004074DB" w:rsidRPr="00002113">
        <w:rPr>
          <w:rFonts w:ascii="Times New Roman" w:hAnsi="Times New Roman" w:cs="Times New Roman"/>
          <w:sz w:val="24"/>
          <w:szCs w:val="24"/>
        </w:rPr>
        <w:t xml:space="preserve"> </w:t>
      </w:r>
    </w:p>
    <w:p w:rsidR="00903756" w:rsidRPr="00002113" w:rsidRDefault="004074DB" w:rsidP="00211B7E">
      <w:pPr>
        <w:spacing w:line="480" w:lineRule="auto"/>
        <w:jc w:val="both"/>
        <w:rPr>
          <w:rFonts w:ascii="Times New Roman" w:hAnsi="Times New Roman" w:cs="Times New Roman"/>
          <w:sz w:val="24"/>
          <w:szCs w:val="24"/>
        </w:rPr>
      </w:pPr>
      <w:r w:rsidRPr="00002113">
        <w:rPr>
          <w:rFonts w:ascii="Times New Roman" w:hAnsi="Times New Roman" w:cs="Times New Roman"/>
          <w:sz w:val="24"/>
          <w:szCs w:val="24"/>
        </w:rPr>
        <w:t xml:space="preserve">According to </w:t>
      </w:r>
      <w:proofErr w:type="spellStart"/>
      <w:r w:rsidR="00463AE1" w:rsidRPr="00002113">
        <w:rPr>
          <w:rFonts w:ascii="Times New Roman" w:hAnsi="Times New Roman" w:cs="Times New Roman"/>
          <w:sz w:val="24"/>
          <w:szCs w:val="24"/>
        </w:rPr>
        <w:t>Mihert</w:t>
      </w:r>
      <w:proofErr w:type="spellEnd"/>
      <w:r w:rsidR="00463AE1" w:rsidRPr="00002113">
        <w:rPr>
          <w:rFonts w:ascii="Times New Roman" w:hAnsi="Times New Roman" w:cs="Times New Roman"/>
          <w:sz w:val="24"/>
          <w:szCs w:val="24"/>
        </w:rPr>
        <w:t xml:space="preserve"> and </w:t>
      </w:r>
      <w:proofErr w:type="spellStart"/>
      <w:r w:rsidR="00463AE1" w:rsidRPr="00002113">
        <w:rPr>
          <w:rFonts w:ascii="Times New Roman" w:hAnsi="Times New Roman" w:cs="Times New Roman"/>
          <w:sz w:val="24"/>
          <w:szCs w:val="24"/>
        </w:rPr>
        <w:t>Yismaw</w:t>
      </w:r>
      <w:proofErr w:type="spellEnd"/>
      <w:r w:rsidR="00463AE1" w:rsidRPr="00002113">
        <w:rPr>
          <w:rFonts w:ascii="Times New Roman" w:hAnsi="Times New Roman" w:cs="Times New Roman"/>
          <w:sz w:val="24"/>
          <w:szCs w:val="24"/>
        </w:rPr>
        <w:t xml:space="preserve"> (2007).</w:t>
      </w:r>
      <w:r w:rsidR="00463AE1" w:rsidRPr="00002113">
        <w:rPr>
          <w:rFonts w:ascii="Times New Roman" w:hAnsi="Times New Roman" w:cs="Times New Roman"/>
        </w:rPr>
        <w:t xml:space="preserve"> </w:t>
      </w:r>
      <w:r w:rsidR="005D60C1" w:rsidRPr="00002113">
        <w:rPr>
          <w:rFonts w:ascii="Times New Roman" w:hAnsi="Times New Roman" w:cs="Times New Roman"/>
          <w:sz w:val="24"/>
          <w:szCs w:val="24"/>
        </w:rPr>
        <w:t>it is the responsibility of firm management to ensure that these systems are accurate.</w:t>
      </w:r>
      <w:r w:rsidR="00463AE1" w:rsidRPr="00002113">
        <w:rPr>
          <w:rFonts w:ascii="Times New Roman" w:hAnsi="Times New Roman" w:cs="Times New Roman"/>
          <w:sz w:val="24"/>
          <w:szCs w:val="24"/>
        </w:rPr>
        <w:t xml:space="preserve"> </w:t>
      </w:r>
      <w:proofErr w:type="spellStart"/>
      <w:r w:rsidR="00463AE1" w:rsidRPr="00002113">
        <w:rPr>
          <w:rFonts w:ascii="Times New Roman" w:hAnsi="Times New Roman" w:cs="Times New Roman"/>
          <w:sz w:val="24"/>
          <w:szCs w:val="24"/>
        </w:rPr>
        <w:t>Mihert</w:t>
      </w:r>
      <w:proofErr w:type="spellEnd"/>
      <w:r w:rsidR="00463AE1" w:rsidRPr="00002113">
        <w:rPr>
          <w:rFonts w:ascii="Times New Roman" w:hAnsi="Times New Roman" w:cs="Times New Roman"/>
          <w:sz w:val="24"/>
          <w:szCs w:val="24"/>
        </w:rPr>
        <w:t xml:space="preserve"> et al</w:t>
      </w:r>
      <w:r w:rsidRPr="00002113">
        <w:rPr>
          <w:rFonts w:ascii="Times New Roman" w:hAnsi="Times New Roman" w:cs="Times New Roman"/>
          <w:sz w:val="24"/>
          <w:szCs w:val="24"/>
        </w:rPr>
        <w:t xml:space="preserve"> (2007) also adds that </w:t>
      </w:r>
      <w:r w:rsidR="00C313EF" w:rsidRPr="00002113">
        <w:rPr>
          <w:rFonts w:ascii="Times New Roman" w:hAnsi="Times New Roman" w:cs="Times New Roman"/>
          <w:sz w:val="24"/>
          <w:szCs w:val="24"/>
        </w:rPr>
        <w:t>It is judgmental in nature for management and external auditors to evaluate the internal control system.</w:t>
      </w:r>
      <w:r w:rsidRPr="00002113">
        <w:rPr>
          <w:rFonts w:ascii="Times New Roman" w:hAnsi="Times New Roman" w:cs="Times New Roman"/>
          <w:sz w:val="24"/>
          <w:szCs w:val="24"/>
        </w:rPr>
        <w:t xml:space="preserve"> </w:t>
      </w:r>
      <w:r w:rsidR="00AF0B00" w:rsidRPr="00002113">
        <w:rPr>
          <w:rFonts w:ascii="Times New Roman" w:hAnsi="Times New Roman" w:cs="Times New Roman"/>
          <w:sz w:val="24"/>
          <w:szCs w:val="24"/>
        </w:rPr>
        <w:t>However, agribusiness have not been able to adopt</w:t>
      </w:r>
      <w:r w:rsidR="00EF29C0" w:rsidRPr="00002113">
        <w:rPr>
          <w:rFonts w:ascii="Times New Roman" w:hAnsi="Times New Roman" w:cs="Times New Roman"/>
          <w:sz w:val="24"/>
          <w:szCs w:val="24"/>
        </w:rPr>
        <w:t xml:space="preserve"> t</w:t>
      </w:r>
      <w:r w:rsidR="00AF0B00" w:rsidRPr="00002113">
        <w:rPr>
          <w:rFonts w:ascii="Times New Roman" w:hAnsi="Times New Roman" w:cs="Times New Roman"/>
          <w:sz w:val="24"/>
          <w:szCs w:val="24"/>
        </w:rPr>
        <w:t>he internal control systems due to</w:t>
      </w:r>
      <w:r w:rsidR="009D24FA" w:rsidRPr="00002113">
        <w:rPr>
          <w:rFonts w:ascii="Times New Roman" w:hAnsi="Times New Roman" w:cs="Times New Roman"/>
          <w:sz w:val="24"/>
          <w:szCs w:val="24"/>
        </w:rPr>
        <w:t xml:space="preserve"> lack of understanding, complexities of behavioral system modeling, </w:t>
      </w:r>
      <w:r w:rsidR="00EF29C0" w:rsidRPr="00002113">
        <w:rPr>
          <w:rFonts w:ascii="Times New Roman" w:hAnsi="Times New Roman" w:cs="Times New Roman"/>
          <w:sz w:val="24"/>
          <w:szCs w:val="24"/>
        </w:rPr>
        <w:t>the absence of reality</w:t>
      </w:r>
      <w:r w:rsidRPr="00002113">
        <w:rPr>
          <w:rFonts w:ascii="Times New Roman" w:hAnsi="Times New Roman" w:cs="Times New Roman"/>
          <w:sz w:val="24"/>
          <w:szCs w:val="24"/>
        </w:rPr>
        <w:t xml:space="preserve"> </w:t>
      </w:r>
      <w:r w:rsidR="009D24FA" w:rsidRPr="00002113">
        <w:rPr>
          <w:rFonts w:ascii="Times New Roman" w:hAnsi="Times New Roman" w:cs="Times New Roman"/>
          <w:sz w:val="24"/>
          <w:szCs w:val="24"/>
        </w:rPr>
        <w:t>and ineffectiveness in terms of cost</w:t>
      </w:r>
      <w:r w:rsidR="00211B7E" w:rsidRPr="00002113">
        <w:rPr>
          <w:rFonts w:ascii="Times New Roman" w:hAnsi="Times New Roman" w:cs="Times New Roman"/>
          <w:sz w:val="24"/>
          <w:szCs w:val="24"/>
        </w:rPr>
        <w:t>.</w:t>
      </w:r>
    </w:p>
    <w:p w:rsidR="004074DB" w:rsidRPr="00002113" w:rsidRDefault="004074DB" w:rsidP="00CB4637">
      <w:pPr>
        <w:pStyle w:val="Heading3"/>
        <w:rPr>
          <w:rFonts w:ascii="Times New Roman" w:hAnsi="Times New Roman" w:cs="Times New Roman"/>
        </w:rPr>
      </w:pPr>
      <w:bookmarkStart w:id="52" w:name="_Toc109388762"/>
      <w:bookmarkStart w:id="53" w:name="_Toc109729026"/>
      <w:r w:rsidRPr="00002113">
        <w:rPr>
          <w:rFonts w:ascii="Times New Roman" w:hAnsi="Times New Roman" w:cs="Times New Roman"/>
        </w:rPr>
        <w:lastRenderedPageBreak/>
        <w:t>2.3.3</w:t>
      </w:r>
      <w:r w:rsidRPr="00002113">
        <w:rPr>
          <w:rFonts w:ascii="Times New Roman" w:hAnsi="Times New Roman" w:cs="Times New Roman"/>
        </w:rPr>
        <w:tab/>
        <w:t>The Assurance Theory</w:t>
      </w:r>
      <w:bookmarkEnd w:id="52"/>
      <w:bookmarkEnd w:id="53"/>
    </w:p>
    <w:p w:rsidR="000F3743" w:rsidRPr="00002113" w:rsidRDefault="00F050B0" w:rsidP="00211B7E">
      <w:pPr>
        <w:spacing w:after="0" w:line="480" w:lineRule="auto"/>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The five attestation services that make up the assurance theory</w:t>
      </w:r>
      <w:r w:rsidR="004074DB" w:rsidRPr="00002113">
        <w:rPr>
          <w:rFonts w:ascii="Times New Roman" w:eastAsia="Times New Roman" w:hAnsi="Times New Roman" w:cs="Times New Roman"/>
          <w:sz w:val="24"/>
          <w:szCs w:val="24"/>
        </w:rPr>
        <w:t xml:space="preserve">: </w:t>
      </w:r>
      <w:r w:rsidRPr="00002113">
        <w:rPr>
          <w:rFonts w:ascii="Times New Roman" w:eastAsia="Times New Roman" w:hAnsi="Times New Roman" w:cs="Times New Roman"/>
          <w:sz w:val="24"/>
          <w:szCs w:val="24"/>
        </w:rPr>
        <w:t>attestation serv</w:t>
      </w:r>
      <w:r w:rsidR="00C82CE3" w:rsidRPr="00002113">
        <w:rPr>
          <w:rFonts w:ascii="Times New Roman" w:eastAsia="Times New Roman" w:hAnsi="Times New Roman" w:cs="Times New Roman"/>
          <w:sz w:val="24"/>
          <w:szCs w:val="24"/>
        </w:rPr>
        <w:t>ices on information technology</w:t>
      </w:r>
      <w:r w:rsidR="004074DB" w:rsidRPr="00002113">
        <w:rPr>
          <w:rFonts w:ascii="Times New Roman" w:eastAsia="Times New Roman" w:hAnsi="Times New Roman" w:cs="Times New Roman"/>
          <w:sz w:val="24"/>
          <w:szCs w:val="24"/>
        </w:rPr>
        <w:t xml:space="preserve">, </w:t>
      </w:r>
      <w:r w:rsidRPr="00002113">
        <w:rPr>
          <w:rFonts w:ascii="Times New Roman" w:eastAsia="Times New Roman" w:hAnsi="Times New Roman" w:cs="Times New Roman"/>
          <w:sz w:val="24"/>
          <w:szCs w:val="24"/>
        </w:rPr>
        <w:t xml:space="preserve">review of financial statements, </w:t>
      </w:r>
      <w:r w:rsidR="004074DB" w:rsidRPr="00002113">
        <w:rPr>
          <w:rFonts w:ascii="Times New Roman" w:eastAsia="Times New Roman" w:hAnsi="Times New Roman" w:cs="Times New Roman"/>
          <w:sz w:val="24"/>
          <w:szCs w:val="24"/>
        </w:rPr>
        <w:t>audit of internal c</w:t>
      </w:r>
      <w:r w:rsidRPr="00002113">
        <w:rPr>
          <w:rFonts w:ascii="Times New Roman" w:eastAsia="Times New Roman" w:hAnsi="Times New Roman" w:cs="Times New Roman"/>
          <w:sz w:val="24"/>
          <w:szCs w:val="24"/>
        </w:rPr>
        <w:t>ontrol over financial reporting</w:t>
      </w:r>
      <w:r w:rsidR="004074DB" w:rsidRPr="00002113">
        <w:rPr>
          <w:rFonts w:ascii="Times New Roman" w:eastAsia="Times New Roman" w:hAnsi="Times New Roman" w:cs="Times New Roman"/>
          <w:sz w:val="24"/>
          <w:szCs w:val="24"/>
        </w:rPr>
        <w:t xml:space="preserve"> and </w:t>
      </w:r>
      <w:r w:rsidR="00244E64" w:rsidRPr="00002113">
        <w:rPr>
          <w:rFonts w:ascii="Times New Roman" w:eastAsia="Times New Roman" w:hAnsi="Times New Roman" w:cs="Times New Roman"/>
          <w:sz w:val="24"/>
          <w:szCs w:val="24"/>
        </w:rPr>
        <w:t>additional</w:t>
      </w:r>
      <w:r w:rsidR="004074DB" w:rsidRPr="00002113">
        <w:rPr>
          <w:rFonts w:ascii="Times New Roman" w:eastAsia="Times New Roman" w:hAnsi="Times New Roman" w:cs="Times New Roman"/>
          <w:sz w:val="24"/>
          <w:szCs w:val="24"/>
        </w:rPr>
        <w:t xml:space="preserve"> attestation services that may </w:t>
      </w:r>
      <w:r w:rsidR="00244E64" w:rsidRPr="00002113">
        <w:rPr>
          <w:rFonts w:ascii="Times New Roman" w:eastAsia="Times New Roman" w:hAnsi="Times New Roman" w:cs="Times New Roman"/>
          <w:sz w:val="24"/>
          <w:szCs w:val="24"/>
        </w:rPr>
        <w:t>be used</w:t>
      </w:r>
      <w:r w:rsidR="004074DB" w:rsidRPr="00002113">
        <w:rPr>
          <w:rFonts w:ascii="Times New Roman" w:eastAsia="Times New Roman" w:hAnsi="Times New Roman" w:cs="Times New Roman"/>
          <w:sz w:val="24"/>
          <w:szCs w:val="24"/>
        </w:rPr>
        <w:t xml:space="preserve"> </w:t>
      </w:r>
      <w:r w:rsidR="00244E64" w:rsidRPr="00002113">
        <w:rPr>
          <w:rFonts w:ascii="Times New Roman" w:eastAsia="Times New Roman" w:hAnsi="Times New Roman" w:cs="Times New Roman"/>
          <w:sz w:val="24"/>
          <w:szCs w:val="24"/>
        </w:rPr>
        <w:t>for</w:t>
      </w:r>
      <w:r w:rsidR="004074DB" w:rsidRPr="00002113">
        <w:rPr>
          <w:rFonts w:ascii="Times New Roman" w:eastAsia="Times New Roman" w:hAnsi="Times New Roman" w:cs="Times New Roman"/>
          <w:sz w:val="24"/>
          <w:szCs w:val="24"/>
        </w:rPr>
        <w:t xml:space="preserve"> a </w:t>
      </w:r>
      <w:r w:rsidR="00244E64" w:rsidRPr="00002113">
        <w:rPr>
          <w:rFonts w:ascii="Times New Roman" w:eastAsia="Times New Roman" w:hAnsi="Times New Roman" w:cs="Times New Roman"/>
          <w:sz w:val="24"/>
          <w:szCs w:val="24"/>
        </w:rPr>
        <w:t>variety</w:t>
      </w:r>
      <w:r w:rsidR="004074DB" w:rsidRPr="00002113">
        <w:rPr>
          <w:rFonts w:ascii="Times New Roman" w:eastAsia="Times New Roman" w:hAnsi="Times New Roman" w:cs="Times New Roman"/>
          <w:sz w:val="24"/>
          <w:szCs w:val="24"/>
        </w:rPr>
        <w:t xml:space="preserve"> of subject matter</w:t>
      </w:r>
      <w:r w:rsidR="00244E64" w:rsidRPr="00002113">
        <w:rPr>
          <w:rFonts w:ascii="Times New Roman" w:eastAsia="Times New Roman" w:hAnsi="Times New Roman" w:cs="Times New Roman"/>
          <w:sz w:val="24"/>
          <w:szCs w:val="24"/>
        </w:rPr>
        <w:t>s</w:t>
      </w:r>
      <w:r w:rsidR="004074DB" w:rsidRPr="00002113">
        <w:rPr>
          <w:rFonts w:ascii="Times New Roman" w:eastAsia="Times New Roman" w:hAnsi="Times New Roman" w:cs="Times New Roman"/>
          <w:sz w:val="24"/>
          <w:szCs w:val="24"/>
        </w:rPr>
        <w:t xml:space="preserve">. </w:t>
      </w:r>
      <w:r w:rsidR="00B628D2" w:rsidRPr="00002113">
        <w:rPr>
          <w:rFonts w:ascii="Times New Roman" w:eastAsia="Times New Roman" w:hAnsi="Times New Roman" w:cs="Times New Roman"/>
          <w:sz w:val="24"/>
          <w:szCs w:val="24"/>
        </w:rPr>
        <w:t>A public accountant's opinion regarding the reliability of a written assertion that belongs to a different party is expressed as an assurance service.</w:t>
      </w:r>
      <w:r w:rsidR="004074DB" w:rsidRPr="00002113">
        <w:rPr>
          <w:rFonts w:ascii="Times New Roman" w:eastAsia="Times New Roman" w:hAnsi="Times New Roman" w:cs="Times New Roman"/>
          <w:sz w:val="24"/>
          <w:szCs w:val="24"/>
        </w:rPr>
        <w:t xml:space="preserve"> (</w:t>
      </w:r>
      <w:r w:rsidR="007C0A2A" w:rsidRPr="00002113">
        <w:rPr>
          <w:rFonts w:ascii="Times New Roman" w:hAnsi="Times New Roman" w:cs="Times New Roman"/>
          <w:sz w:val="24"/>
          <w:szCs w:val="24"/>
        </w:rPr>
        <w:t>Nguyen, 2018</w:t>
      </w:r>
      <w:r w:rsidR="004074DB" w:rsidRPr="00002113">
        <w:rPr>
          <w:rFonts w:ascii="Times New Roman" w:eastAsia="Times New Roman" w:hAnsi="Times New Roman" w:cs="Times New Roman"/>
          <w:sz w:val="24"/>
          <w:szCs w:val="24"/>
        </w:rPr>
        <w:t xml:space="preserve">). </w:t>
      </w:r>
      <w:r w:rsidR="00F82BB1" w:rsidRPr="00002113">
        <w:rPr>
          <w:rFonts w:ascii="Times New Roman" w:eastAsia="Times New Roman" w:hAnsi="Times New Roman" w:cs="Times New Roman"/>
          <w:sz w:val="24"/>
          <w:szCs w:val="24"/>
        </w:rPr>
        <w:t>An assurance service is a professional, independent service that analyzes financial information using current forensic accounting techniques to improve the quality of information for decision makers.</w:t>
      </w:r>
      <w:r w:rsidR="004074DB" w:rsidRPr="00002113">
        <w:rPr>
          <w:rFonts w:ascii="Times New Roman" w:eastAsia="Times New Roman" w:hAnsi="Times New Roman" w:cs="Times New Roman"/>
          <w:sz w:val="24"/>
          <w:szCs w:val="24"/>
        </w:rPr>
        <w:t xml:space="preserve"> </w:t>
      </w:r>
      <w:r w:rsidR="00C82CE3" w:rsidRPr="00002113">
        <w:rPr>
          <w:rFonts w:ascii="Times New Roman" w:eastAsia="Times New Roman" w:hAnsi="Times New Roman" w:cs="Times New Roman"/>
          <w:sz w:val="24"/>
          <w:szCs w:val="24"/>
        </w:rPr>
        <w:t>Business owners</w:t>
      </w:r>
      <w:r w:rsidR="00F82BB1" w:rsidRPr="00002113">
        <w:rPr>
          <w:rFonts w:ascii="Times New Roman" w:eastAsia="Times New Roman" w:hAnsi="Times New Roman" w:cs="Times New Roman"/>
          <w:sz w:val="24"/>
          <w:szCs w:val="24"/>
        </w:rPr>
        <w:t xml:space="preserve"> look for assurance services to help increase the accuracy and applicability of the infor</w:t>
      </w:r>
      <w:r w:rsidR="00C82CE3" w:rsidRPr="00002113">
        <w:rPr>
          <w:rFonts w:ascii="Times New Roman" w:eastAsia="Times New Roman" w:hAnsi="Times New Roman" w:cs="Times New Roman"/>
          <w:sz w:val="24"/>
          <w:szCs w:val="24"/>
        </w:rPr>
        <w:t>mation that forms the basis of their</w:t>
      </w:r>
      <w:r w:rsidR="00F82BB1" w:rsidRPr="00002113">
        <w:rPr>
          <w:rFonts w:ascii="Times New Roman" w:eastAsia="Times New Roman" w:hAnsi="Times New Roman" w:cs="Times New Roman"/>
          <w:sz w:val="24"/>
          <w:szCs w:val="24"/>
        </w:rPr>
        <w:t xml:space="preserve"> decisions</w:t>
      </w:r>
      <w:r w:rsidR="00C82CE3" w:rsidRPr="00002113">
        <w:rPr>
          <w:rFonts w:ascii="Times New Roman" w:eastAsia="Times New Roman" w:hAnsi="Times New Roman" w:cs="Times New Roman"/>
          <w:sz w:val="24"/>
          <w:szCs w:val="24"/>
        </w:rPr>
        <w:t xml:space="preserve">. </w:t>
      </w:r>
      <w:r w:rsidR="00F82BB1" w:rsidRPr="00002113">
        <w:rPr>
          <w:rFonts w:ascii="Times New Roman" w:eastAsia="Times New Roman" w:hAnsi="Times New Roman" w:cs="Times New Roman"/>
          <w:sz w:val="24"/>
          <w:szCs w:val="24"/>
        </w:rPr>
        <w:t xml:space="preserve"> </w:t>
      </w:r>
      <w:r w:rsidR="000278D1" w:rsidRPr="00002113">
        <w:rPr>
          <w:rFonts w:ascii="Times New Roman" w:hAnsi="Times New Roman" w:cs="Times New Roman"/>
          <w:sz w:val="24"/>
          <w:szCs w:val="24"/>
        </w:rPr>
        <w:t xml:space="preserve">Bennett and </w:t>
      </w:r>
      <w:proofErr w:type="spellStart"/>
      <w:r w:rsidR="000278D1" w:rsidRPr="00002113">
        <w:rPr>
          <w:rFonts w:ascii="Times New Roman" w:hAnsi="Times New Roman" w:cs="Times New Roman"/>
          <w:sz w:val="24"/>
          <w:szCs w:val="24"/>
        </w:rPr>
        <w:t>Franzel</w:t>
      </w:r>
      <w:proofErr w:type="spellEnd"/>
      <w:r w:rsidR="000278D1" w:rsidRPr="00002113">
        <w:rPr>
          <w:rFonts w:ascii="Times New Roman" w:hAnsi="Times New Roman" w:cs="Times New Roman"/>
          <w:sz w:val="24"/>
          <w:szCs w:val="24"/>
        </w:rPr>
        <w:t xml:space="preserve"> (2013) highlighted</w:t>
      </w:r>
      <w:r w:rsidR="004074DB" w:rsidRPr="00002113">
        <w:rPr>
          <w:rFonts w:ascii="Times New Roman" w:eastAsia="Times New Roman" w:hAnsi="Times New Roman" w:cs="Times New Roman"/>
          <w:sz w:val="24"/>
          <w:szCs w:val="24"/>
        </w:rPr>
        <w:t xml:space="preserve"> that, </w:t>
      </w:r>
      <w:r w:rsidR="00F82BB1" w:rsidRPr="00002113">
        <w:rPr>
          <w:rFonts w:ascii="Times New Roman" w:eastAsia="Times New Roman" w:hAnsi="Times New Roman" w:cs="Times New Roman"/>
          <w:sz w:val="24"/>
          <w:szCs w:val="24"/>
        </w:rPr>
        <w:t>A</w:t>
      </w:r>
      <w:r w:rsidR="00C82CE3" w:rsidRPr="00002113">
        <w:rPr>
          <w:rFonts w:ascii="Times New Roman" w:eastAsia="Times New Roman" w:hAnsi="Times New Roman" w:cs="Times New Roman"/>
          <w:sz w:val="24"/>
          <w:szCs w:val="24"/>
        </w:rPr>
        <w:t xml:space="preserve">ttestation services is one </w:t>
      </w:r>
      <w:r w:rsidR="00F82BB1" w:rsidRPr="00002113">
        <w:rPr>
          <w:rFonts w:ascii="Times New Roman" w:eastAsia="Times New Roman" w:hAnsi="Times New Roman" w:cs="Times New Roman"/>
          <w:sz w:val="24"/>
          <w:szCs w:val="24"/>
        </w:rPr>
        <w:t>of assurance service that auditors offer.</w:t>
      </w:r>
      <w:r w:rsidR="004074DB" w:rsidRPr="00002113">
        <w:rPr>
          <w:rFonts w:ascii="Times New Roman" w:eastAsia="Times New Roman" w:hAnsi="Times New Roman" w:cs="Times New Roman"/>
          <w:sz w:val="24"/>
          <w:szCs w:val="24"/>
        </w:rPr>
        <w:t xml:space="preserve"> </w:t>
      </w:r>
      <w:r w:rsidR="00F82BB1" w:rsidRPr="00002113">
        <w:rPr>
          <w:rFonts w:ascii="Times New Roman" w:eastAsia="Times New Roman" w:hAnsi="Times New Roman" w:cs="Times New Roman"/>
          <w:sz w:val="24"/>
          <w:szCs w:val="24"/>
        </w:rPr>
        <w:t>In the course of providing attestation services, the auditor delivers a report regarding the reliability of a claim made by a different party that is intended to provide a reasonable level of assurance regarding the financial statement.</w:t>
      </w:r>
      <w:r w:rsidR="004074DB" w:rsidRPr="00002113">
        <w:rPr>
          <w:rFonts w:ascii="Times New Roman" w:eastAsia="Times New Roman" w:hAnsi="Times New Roman" w:cs="Times New Roman"/>
          <w:sz w:val="24"/>
          <w:szCs w:val="24"/>
        </w:rPr>
        <w:t xml:space="preserve"> </w:t>
      </w:r>
      <w:r w:rsidR="00F82BB1" w:rsidRPr="00002113">
        <w:rPr>
          <w:rFonts w:ascii="Times New Roman" w:eastAsia="Times New Roman" w:hAnsi="Times New Roman" w:cs="Times New Roman"/>
          <w:sz w:val="24"/>
          <w:szCs w:val="24"/>
        </w:rPr>
        <w:t>A</w:t>
      </w:r>
      <w:r w:rsidR="004074DB" w:rsidRPr="00002113">
        <w:rPr>
          <w:rFonts w:ascii="Times New Roman" w:eastAsia="Times New Roman" w:hAnsi="Times New Roman" w:cs="Times New Roman"/>
          <w:sz w:val="24"/>
          <w:szCs w:val="24"/>
        </w:rPr>
        <w:t>nother study</w:t>
      </w:r>
      <w:r w:rsidR="00F82BB1" w:rsidRPr="00002113">
        <w:rPr>
          <w:rFonts w:ascii="Times New Roman" w:eastAsia="Times New Roman" w:hAnsi="Times New Roman" w:cs="Times New Roman"/>
          <w:sz w:val="24"/>
          <w:szCs w:val="24"/>
        </w:rPr>
        <w:t xml:space="preserve"> examined</w:t>
      </w:r>
      <w:r w:rsidR="004074DB" w:rsidRPr="00002113">
        <w:rPr>
          <w:rFonts w:ascii="Times New Roman" w:eastAsia="Times New Roman" w:hAnsi="Times New Roman" w:cs="Times New Roman"/>
          <w:sz w:val="24"/>
          <w:szCs w:val="24"/>
        </w:rPr>
        <w:t>, specific subject matter information</w:t>
      </w:r>
      <w:r w:rsidR="00F82BB1" w:rsidRPr="00002113">
        <w:rPr>
          <w:rFonts w:ascii="Times New Roman" w:eastAsia="Times New Roman" w:hAnsi="Times New Roman" w:cs="Times New Roman"/>
          <w:sz w:val="24"/>
          <w:szCs w:val="24"/>
        </w:rPr>
        <w:t xml:space="preserve"> in prospectuses</w:t>
      </w:r>
      <w:r w:rsidR="004074DB" w:rsidRPr="00002113">
        <w:rPr>
          <w:rFonts w:ascii="Times New Roman" w:eastAsia="Times New Roman" w:hAnsi="Times New Roman" w:cs="Times New Roman"/>
          <w:sz w:val="24"/>
          <w:szCs w:val="24"/>
        </w:rPr>
        <w:t xml:space="preserve"> </w:t>
      </w:r>
      <w:r w:rsidR="006E2D11" w:rsidRPr="00002113">
        <w:rPr>
          <w:rFonts w:ascii="Times New Roman" w:eastAsia="Times New Roman" w:hAnsi="Times New Roman" w:cs="Times New Roman"/>
          <w:sz w:val="24"/>
          <w:szCs w:val="24"/>
        </w:rPr>
        <w:t>such as</w:t>
      </w:r>
      <w:r w:rsidR="004074DB" w:rsidRPr="00002113">
        <w:rPr>
          <w:rFonts w:ascii="Times New Roman" w:eastAsia="Times New Roman" w:hAnsi="Times New Roman" w:cs="Times New Roman"/>
          <w:sz w:val="24"/>
          <w:szCs w:val="24"/>
        </w:rPr>
        <w:t xml:space="preserve"> </w:t>
      </w:r>
      <w:r w:rsidR="006E2D11" w:rsidRPr="00002113">
        <w:rPr>
          <w:rFonts w:ascii="Times New Roman" w:eastAsia="Times New Roman" w:hAnsi="Times New Roman" w:cs="Times New Roman"/>
          <w:sz w:val="24"/>
          <w:szCs w:val="24"/>
        </w:rPr>
        <w:t>pro forma financial information</w:t>
      </w:r>
      <w:r w:rsidR="004074DB" w:rsidRPr="00002113">
        <w:rPr>
          <w:rFonts w:ascii="Times New Roman" w:eastAsia="Times New Roman" w:hAnsi="Times New Roman" w:cs="Times New Roman"/>
          <w:sz w:val="24"/>
          <w:szCs w:val="24"/>
        </w:rPr>
        <w:t xml:space="preserve">, </w:t>
      </w:r>
      <w:r w:rsidR="006E2D11" w:rsidRPr="00002113">
        <w:rPr>
          <w:rFonts w:ascii="Times New Roman" w:eastAsia="Times New Roman" w:hAnsi="Times New Roman" w:cs="Times New Roman"/>
          <w:sz w:val="24"/>
          <w:szCs w:val="24"/>
        </w:rPr>
        <w:t>greenhouse gas, internal control</w:t>
      </w:r>
      <w:r w:rsidR="004074DB" w:rsidRPr="00002113">
        <w:rPr>
          <w:rFonts w:ascii="Times New Roman" w:eastAsia="Times New Roman" w:hAnsi="Times New Roman" w:cs="Times New Roman"/>
          <w:sz w:val="24"/>
          <w:szCs w:val="24"/>
        </w:rPr>
        <w:t xml:space="preserve"> and</w:t>
      </w:r>
      <w:r w:rsidR="006E2D11" w:rsidRPr="00002113">
        <w:rPr>
          <w:rFonts w:ascii="Times New Roman" w:eastAsia="Times New Roman" w:hAnsi="Times New Roman" w:cs="Times New Roman"/>
          <w:sz w:val="24"/>
          <w:szCs w:val="24"/>
        </w:rPr>
        <w:t xml:space="preserve"> reporting on sustainability</w:t>
      </w:r>
      <w:r w:rsidR="004074DB" w:rsidRPr="00002113">
        <w:rPr>
          <w:rFonts w:ascii="Times New Roman" w:eastAsia="Times New Roman" w:hAnsi="Times New Roman" w:cs="Times New Roman"/>
          <w:sz w:val="24"/>
          <w:szCs w:val="24"/>
        </w:rPr>
        <w:t xml:space="preserve">. </w:t>
      </w:r>
      <w:r w:rsidR="006E2D11" w:rsidRPr="00002113">
        <w:rPr>
          <w:rFonts w:ascii="Times New Roman" w:eastAsia="Times New Roman" w:hAnsi="Times New Roman" w:cs="Times New Roman"/>
          <w:sz w:val="24"/>
          <w:szCs w:val="24"/>
        </w:rPr>
        <w:t xml:space="preserve">The </w:t>
      </w:r>
      <w:r w:rsidR="00412F0C" w:rsidRPr="00002113">
        <w:rPr>
          <w:rFonts w:ascii="Times New Roman" w:eastAsia="Times New Roman" w:hAnsi="Times New Roman" w:cs="Times New Roman"/>
          <w:sz w:val="24"/>
          <w:szCs w:val="24"/>
        </w:rPr>
        <w:t>reliability</w:t>
      </w:r>
      <w:r w:rsidR="006E2D11" w:rsidRPr="00002113">
        <w:rPr>
          <w:rFonts w:ascii="Times New Roman" w:eastAsia="Times New Roman" w:hAnsi="Times New Roman" w:cs="Times New Roman"/>
          <w:sz w:val="24"/>
          <w:szCs w:val="24"/>
        </w:rPr>
        <w:t xml:space="preserve">, </w:t>
      </w:r>
      <w:r w:rsidR="00412F0C" w:rsidRPr="00002113">
        <w:rPr>
          <w:rFonts w:ascii="Times New Roman" w:eastAsia="Times New Roman" w:hAnsi="Times New Roman" w:cs="Times New Roman"/>
          <w:sz w:val="24"/>
          <w:szCs w:val="24"/>
        </w:rPr>
        <w:t>credibility</w:t>
      </w:r>
      <w:r w:rsidR="006E2D11" w:rsidRPr="00002113">
        <w:rPr>
          <w:rFonts w:ascii="Times New Roman" w:eastAsia="Times New Roman" w:hAnsi="Times New Roman" w:cs="Times New Roman"/>
          <w:sz w:val="24"/>
          <w:szCs w:val="24"/>
        </w:rPr>
        <w:t xml:space="preserve"> and </w:t>
      </w:r>
      <w:r w:rsidR="00412F0C" w:rsidRPr="00002113">
        <w:rPr>
          <w:rFonts w:ascii="Times New Roman" w:eastAsia="Times New Roman" w:hAnsi="Times New Roman" w:cs="Times New Roman"/>
          <w:sz w:val="24"/>
          <w:szCs w:val="24"/>
        </w:rPr>
        <w:t xml:space="preserve">quality </w:t>
      </w:r>
      <w:r w:rsidR="006E2D11" w:rsidRPr="00002113">
        <w:rPr>
          <w:rFonts w:ascii="Times New Roman" w:eastAsia="Times New Roman" w:hAnsi="Times New Roman" w:cs="Times New Roman"/>
          <w:sz w:val="24"/>
          <w:szCs w:val="24"/>
        </w:rPr>
        <w:t>of sustainability reports can be increased through external assurance</w:t>
      </w:r>
      <w:r w:rsidR="004074DB" w:rsidRPr="00002113">
        <w:rPr>
          <w:rFonts w:ascii="Times New Roman" w:eastAsia="Times New Roman" w:hAnsi="Times New Roman" w:cs="Times New Roman"/>
          <w:sz w:val="24"/>
          <w:szCs w:val="24"/>
        </w:rPr>
        <w:t xml:space="preserve"> </w:t>
      </w:r>
      <w:r w:rsidR="000278D1" w:rsidRPr="00002113">
        <w:rPr>
          <w:rFonts w:ascii="Times New Roman" w:hAnsi="Times New Roman" w:cs="Times New Roman"/>
          <w:sz w:val="24"/>
          <w:szCs w:val="24"/>
        </w:rPr>
        <w:t>Santos and Brito (2012)</w:t>
      </w:r>
    </w:p>
    <w:p w:rsidR="00E03812" w:rsidRPr="00002113" w:rsidRDefault="00525D3C" w:rsidP="00211B7E">
      <w:pPr>
        <w:pStyle w:val="Heading2"/>
        <w:spacing w:line="480" w:lineRule="auto"/>
        <w:rPr>
          <w:sz w:val="28"/>
          <w:szCs w:val="28"/>
        </w:rPr>
      </w:pPr>
      <w:bookmarkStart w:id="54" w:name="_Toc109388763"/>
      <w:bookmarkStart w:id="55" w:name="_Toc109729027"/>
      <w:r w:rsidRPr="00002113">
        <w:rPr>
          <w:sz w:val="28"/>
          <w:szCs w:val="28"/>
        </w:rPr>
        <w:t>2.4</w:t>
      </w:r>
      <w:r w:rsidRPr="00002113">
        <w:rPr>
          <w:sz w:val="28"/>
          <w:szCs w:val="28"/>
        </w:rPr>
        <w:tab/>
      </w:r>
      <w:r w:rsidR="00DB73D9" w:rsidRPr="00002113">
        <w:rPr>
          <w:sz w:val="28"/>
          <w:szCs w:val="28"/>
        </w:rPr>
        <w:t>Empirical Review</w:t>
      </w:r>
      <w:bookmarkEnd w:id="54"/>
      <w:bookmarkEnd w:id="55"/>
    </w:p>
    <w:p w:rsidR="00E03812" w:rsidRPr="00002113" w:rsidRDefault="00E03812" w:rsidP="00211B7E">
      <w:pPr>
        <w:spacing w:line="480" w:lineRule="auto"/>
        <w:jc w:val="both"/>
        <w:rPr>
          <w:rFonts w:ascii="Times New Roman" w:hAnsi="Times New Roman" w:cs="Times New Roman"/>
          <w:sz w:val="24"/>
          <w:szCs w:val="24"/>
        </w:rPr>
      </w:pPr>
      <w:r w:rsidRPr="00002113">
        <w:rPr>
          <w:rFonts w:ascii="Times New Roman" w:hAnsi="Times New Roman" w:cs="Times New Roman"/>
          <w:sz w:val="24"/>
          <w:szCs w:val="24"/>
        </w:rPr>
        <w:t xml:space="preserve">White-collar crime investigation techniques are examined and evaluated by </w:t>
      </w:r>
      <w:proofErr w:type="spellStart"/>
      <w:r w:rsidR="00D237C1" w:rsidRPr="00002113">
        <w:rPr>
          <w:rFonts w:ascii="Times New Roman" w:hAnsi="Times New Roman" w:cs="Times New Roman"/>
          <w:sz w:val="24"/>
          <w:szCs w:val="24"/>
        </w:rPr>
        <w:t>Enofe</w:t>
      </w:r>
      <w:proofErr w:type="spellEnd"/>
      <w:r w:rsidR="00D237C1" w:rsidRPr="00002113">
        <w:rPr>
          <w:rFonts w:ascii="Times New Roman" w:hAnsi="Times New Roman" w:cs="Times New Roman"/>
          <w:sz w:val="24"/>
          <w:szCs w:val="24"/>
        </w:rPr>
        <w:t xml:space="preserve"> et al (2013</w:t>
      </w:r>
      <w:r w:rsidR="00D237C1" w:rsidRPr="00002113">
        <w:rPr>
          <w:rFonts w:ascii="Times New Roman" w:hAnsi="Times New Roman" w:cs="Times New Roman"/>
        </w:rPr>
        <w:t>)</w:t>
      </w:r>
      <w:r w:rsidR="00D237C1" w:rsidRPr="00002113">
        <w:rPr>
          <w:rFonts w:ascii="Times New Roman" w:hAnsi="Times New Roman" w:cs="Times New Roman"/>
          <w:sz w:val="24"/>
          <w:szCs w:val="24"/>
        </w:rPr>
        <w:t>. They</w:t>
      </w:r>
      <w:r w:rsidRPr="00002113">
        <w:rPr>
          <w:rFonts w:ascii="Times New Roman" w:hAnsi="Times New Roman" w:cs="Times New Roman"/>
          <w:sz w:val="24"/>
          <w:szCs w:val="24"/>
        </w:rPr>
        <w:t xml:space="preserve"> also </w:t>
      </w:r>
      <w:r w:rsidR="00D237C1" w:rsidRPr="00002113">
        <w:rPr>
          <w:rFonts w:ascii="Times New Roman" w:hAnsi="Times New Roman" w:cs="Times New Roman"/>
          <w:sz w:val="24"/>
          <w:szCs w:val="24"/>
        </w:rPr>
        <w:t>offer</w:t>
      </w:r>
      <w:r w:rsidRPr="00002113">
        <w:rPr>
          <w:rFonts w:ascii="Times New Roman" w:hAnsi="Times New Roman" w:cs="Times New Roman"/>
          <w:sz w:val="24"/>
          <w:szCs w:val="24"/>
        </w:rPr>
        <w:t xml:space="preserve"> a broad hypothesis on the socioeconomic, organizational, and behavioral characteristics of those who commit it. In order to analyze the methodology of fraud exams, it assesses a number of internal investigation reports. Theoretical reflection on practice improvements for fraud examiners can be supported by empirical investigations. </w:t>
      </w:r>
      <w:proofErr w:type="spellStart"/>
      <w:r w:rsidR="00AA587A" w:rsidRPr="00002113">
        <w:rPr>
          <w:rFonts w:ascii="Times New Roman" w:hAnsi="Times New Roman" w:cs="Times New Roman"/>
          <w:sz w:val="24"/>
          <w:szCs w:val="24"/>
        </w:rPr>
        <w:t>Modugu</w:t>
      </w:r>
      <w:proofErr w:type="spellEnd"/>
      <w:r w:rsidR="00AA587A" w:rsidRPr="00002113">
        <w:rPr>
          <w:rFonts w:ascii="Times New Roman" w:hAnsi="Times New Roman" w:cs="Times New Roman"/>
          <w:sz w:val="24"/>
          <w:szCs w:val="24"/>
        </w:rPr>
        <w:t xml:space="preserve"> and </w:t>
      </w:r>
      <w:proofErr w:type="spellStart"/>
      <w:r w:rsidR="00AA587A" w:rsidRPr="00002113">
        <w:rPr>
          <w:rFonts w:ascii="Times New Roman" w:hAnsi="Times New Roman" w:cs="Times New Roman"/>
          <w:sz w:val="24"/>
          <w:szCs w:val="24"/>
        </w:rPr>
        <w:lastRenderedPageBreak/>
        <w:t>Anyaduba</w:t>
      </w:r>
      <w:proofErr w:type="spellEnd"/>
      <w:r w:rsidR="00AA587A" w:rsidRPr="00002113">
        <w:rPr>
          <w:rFonts w:ascii="Times New Roman" w:hAnsi="Times New Roman" w:cs="Times New Roman"/>
          <w:sz w:val="24"/>
          <w:szCs w:val="24"/>
        </w:rPr>
        <w:t xml:space="preserve"> (2013)</w:t>
      </w:r>
      <w:r w:rsidR="00A24AF8" w:rsidRPr="00002113">
        <w:rPr>
          <w:rFonts w:ascii="Times New Roman" w:hAnsi="Times New Roman" w:cs="Times New Roman"/>
          <w:sz w:val="24"/>
          <w:szCs w:val="24"/>
        </w:rPr>
        <w:t xml:space="preserve"> conducted a study on</w:t>
      </w:r>
      <w:r w:rsidRPr="00002113">
        <w:rPr>
          <w:rFonts w:ascii="Times New Roman" w:hAnsi="Times New Roman" w:cs="Times New Roman"/>
          <w:sz w:val="24"/>
          <w:szCs w:val="24"/>
        </w:rPr>
        <w:t xml:space="preserve"> empirical ex</w:t>
      </w:r>
      <w:r w:rsidR="00A24AF8" w:rsidRPr="00002113">
        <w:rPr>
          <w:rFonts w:ascii="Times New Roman" w:hAnsi="Times New Roman" w:cs="Times New Roman"/>
          <w:sz w:val="24"/>
          <w:szCs w:val="24"/>
        </w:rPr>
        <w:t>amination of forensic auditing</w:t>
      </w:r>
      <w:r w:rsidRPr="00002113">
        <w:rPr>
          <w:rFonts w:ascii="Times New Roman" w:hAnsi="Times New Roman" w:cs="Times New Roman"/>
          <w:sz w:val="24"/>
          <w:szCs w:val="24"/>
        </w:rPr>
        <w:t xml:space="preserve"> and financial fraud in Nigeria using a survey research approach. Primary data were employed in the investigation, which used a straightforward random sampling methodology. Using forensic research, it was possible to produce accounting analyses that demonstrated the extent of financial fraud in Nigeria. In a research conducted in 2013 on forensic accounting education as a cure-all for reducing fraudulent activiti</w:t>
      </w:r>
      <w:r w:rsidR="000B3DF4" w:rsidRPr="00002113">
        <w:rPr>
          <w:rFonts w:ascii="Times New Roman" w:hAnsi="Times New Roman" w:cs="Times New Roman"/>
          <w:sz w:val="24"/>
          <w:szCs w:val="24"/>
        </w:rPr>
        <w:t>es in Nigeria, Dada et al</w:t>
      </w:r>
      <w:r w:rsidRPr="00002113">
        <w:rPr>
          <w:rFonts w:ascii="Times New Roman" w:hAnsi="Times New Roman" w:cs="Times New Roman"/>
          <w:sz w:val="24"/>
          <w:szCs w:val="24"/>
        </w:rPr>
        <w:t xml:space="preserve"> (2013). Their study focused on determining the degree of knowledge of forensic methods and their applicability in identifying financial fraud in Nigeria among the personnel of the Nigerian Economic and Financial Crime Commission. The study came to its conclusio</w:t>
      </w:r>
      <w:r w:rsidR="00A24AF8" w:rsidRPr="00002113">
        <w:rPr>
          <w:rFonts w:ascii="Times New Roman" w:hAnsi="Times New Roman" w:cs="Times New Roman"/>
          <w:sz w:val="24"/>
          <w:szCs w:val="24"/>
        </w:rPr>
        <w:t>n by concluding that there the</w:t>
      </w:r>
      <w:r w:rsidRPr="00002113">
        <w:rPr>
          <w:rFonts w:ascii="Times New Roman" w:hAnsi="Times New Roman" w:cs="Times New Roman"/>
          <w:sz w:val="24"/>
          <w:szCs w:val="24"/>
        </w:rPr>
        <w:t xml:space="preserve"> association between forensi</w:t>
      </w:r>
      <w:r w:rsidR="00A24AF8" w:rsidRPr="00002113">
        <w:rPr>
          <w:rFonts w:ascii="Times New Roman" w:hAnsi="Times New Roman" w:cs="Times New Roman"/>
          <w:sz w:val="24"/>
          <w:szCs w:val="24"/>
        </w:rPr>
        <w:t>c auditing</w:t>
      </w:r>
      <w:r w:rsidRPr="00002113">
        <w:rPr>
          <w:rFonts w:ascii="Times New Roman" w:hAnsi="Times New Roman" w:cs="Times New Roman"/>
          <w:sz w:val="24"/>
          <w:szCs w:val="24"/>
        </w:rPr>
        <w:t xml:space="preserve"> and the investigation and identification of fraudulent operations. However, it was also found that forensic accounting had not been used, particularly by Nigeria's top anti-corrup</w:t>
      </w:r>
      <w:r w:rsidR="00200A18" w:rsidRPr="00002113">
        <w:rPr>
          <w:rFonts w:ascii="Times New Roman" w:hAnsi="Times New Roman" w:cs="Times New Roman"/>
          <w:sz w:val="24"/>
          <w:szCs w:val="24"/>
        </w:rPr>
        <w:t>tion agency, the EFCC.</w:t>
      </w:r>
    </w:p>
    <w:p w:rsidR="00E03812" w:rsidRPr="00002113" w:rsidRDefault="00200A18" w:rsidP="00211B7E">
      <w:pPr>
        <w:spacing w:line="480" w:lineRule="auto"/>
        <w:jc w:val="both"/>
        <w:rPr>
          <w:rFonts w:ascii="Times New Roman" w:hAnsi="Times New Roman" w:cs="Times New Roman"/>
          <w:sz w:val="24"/>
          <w:szCs w:val="24"/>
        </w:rPr>
      </w:pPr>
      <w:r w:rsidRPr="00002113">
        <w:rPr>
          <w:rFonts w:ascii="Times New Roman" w:hAnsi="Times New Roman" w:cs="Times New Roman"/>
          <w:sz w:val="24"/>
          <w:szCs w:val="24"/>
        </w:rPr>
        <w:t>Recently,</w:t>
      </w:r>
      <w:r w:rsidR="00E03812" w:rsidRPr="00002113">
        <w:rPr>
          <w:rFonts w:ascii="Times New Roman" w:hAnsi="Times New Roman" w:cs="Times New Roman"/>
          <w:sz w:val="24"/>
          <w:szCs w:val="24"/>
        </w:rPr>
        <w:t xml:space="preserve"> forensic audit of the Nigerian Stock Exchange (NS</w:t>
      </w:r>
      <w:r w:rsidRPr="00002113">
        <w:rPr>
          <w:rFonts w:ascii="Times New Roman" w:hAnsi="Times New Roman" w:cs="Times New Roman"/>
          <w:sz w:val="24"/>
          <w:szCs w:val="24"/>
        </w:rPr>
        <w:t>E)</w:t>
      </w:r>
      <w:r w:rsidR="00E03812" w:rsidRPr="00002113">
        <w:rPr>
          <w:rFonts w:ascii="Times New Roman" w:hAnsi="Times New Roman" w:cs="Times New Roman"/>
          <w:sz w:val="24"/>
          <w:szCs w:val="24"/>
        </w:rPr>
        <w:t xml:space="preserve"> according to </w:t>
      </w:r>
      <w:proofErr w:type="spellStart"/>
      <w:r w:rsidR="00654798" w:rsidRPr="00002113">
        <w:rPr>
          <w:rFonts w:ascii="Times New Roman" w:hAnsi="Times New Roman" w:cs="Times New Roman"/>
          <w:sz w:val="24"/>
          <w:szCs w:val="24"/>
        </w:rPr>
        <w:t>Nwaze</w:t>
      </w:r>
      <w:proofErr w:type="spellEnd"/>
      <w:r w:rsidR="00654798" w:rsidRPr="00002113">
        <w:rPr>
          <w:rFonts w:ascii="Times New Roman" w:hAnsi="Times New Roman" w:cs="Times New Roman"/>
          <w:sz w:val="24"/>
          <w:szCs w:val="24"/>
        </w:rPr>
        <w:t xml:space="preserve"> (2012)</w:t>
      </w:r>
      <w:r w:rsidR="00654798" w:rsidRPr="00002113">
        <w:rPr>
          <w:rFonts w:ascii="Times New Roman" w:hAnsi="Times New Roman" w:cs="Times New Roman"/>
        </w:rPr>
        <w:t xml:space="preserve"> </w:t>
      </w:r>
      <w:r w:rsidR="00E03812" w:rsidRPr="00002113">
        <w:rPr>
          <w:rFonts w:ascii="Times New Roman" w:hAnsi="Times New Roman" w:cs="Times New Roman"/>
          <w:sz w:val="24"/>
          <w:szCs w:val="24"/>
        </w:rPr>
        <w:t xml:space="preserve">as cited in </w:t>
      </w:r>
      <w:proofErr w:type="spellStart"/>
      <w:r w:rsidR="00E03812" w:rsidRPr="00002113">
        <w:rPr>
          <w:rFonts w:ascii="Times New Roman" w:hAnsi="Times New Roman" w:cs="Times New Roman"/>
          <w:sz w:val="24"/>
          <w:szCs w:val="24"/>
        </w:rPr>
        <w:t>Olukowade</w:t>
      </w:r>
      <w:proofErr w:type="spellEnd"/>
      <w:r w:rsidR="00E03812" w:rsidRPr="00002113">
        <w:rPr>
          <w:rFonts w:ascii="Times New Roman" w:hAnsi="Times New Roman" w:cs="Times New Roman"/>
          <w:sz w:val="24"/>
          <w:szCs w:val="24"/>
        </w:rPr>
        <w:t xml:space="preserve"> and </w:t>
      </w:r>
      <w:proofErr w:type="spellStart"/>
      <w:r w:rsidR="00E03812" w:rsidRPr="00002113">
        <w:rPr>
          <w:rFonts w:ascii="Times New Roman" w:hAnsi="Times New Roman" w:cs="Times New Roman"/>
          <w:sz w:val="24"/>
          <w:szCs w:val="24"/>
        </w:rPr>
        <w:t>Balogun</w:t>
      </w:r>
      <w:proofErr w:type="spellEnd"/>
      <w:r w:rsidR="00E03812" w:rsidRPr="00002113">
        <w:rPr>
          <w:rFonts w:ascii="Times New Roman" w:hAnsi="Times New Roman" w:cs="Times New Roman"/>
          <w:sz w:val="24"/>
          <w:szCs w:val="24"/>
        </w:rPr>
        <w:t xml:space="preserve"> (2015), the audit result revealed that there exist pockets of shady</w:t>
      </w:r>
      <w:r w:rsidRPr="00002113">
        <w:rPr>
          <w:rFonts w:ascii="Times New Roman" w:hAnsi="Times New Roman" w:cs="Times New Roman"/>
          <w:sz w:val="24"/>
          <w:szCs w:val="24"/>
        </w:rPr>
        <w:t xml:space="preserve"> character, especially in</w:t>
      </w:r>
      <w:r w:rsidR="00E03812" w:rsidRPr="00002113">
        <w:rPr>
          <w:rFonts w:ascii="Times New Roman" w:hAnsi="Times New Roman" w:cs="Times New Roman"/>
          <w:sz w:val="24"/>
          <w:szCs w:val="24"/>
        </w:rPr>
        <w:t xml:space="preserve"> expen</w:t>
      </w:r>
      <w:r w:rsidRPr="00002113">
        <w:rPr>
          <w:rFonts w:ascii="Times New Roman" w:hAnsi="Times New Roman" w:cs="Times New Roman"/>
          <w:sz w:val="24"/>
          <w:szCs w:val="24"/>
        </w:rPr>
        <w:t>se accounts of the</w:t>
      </w:r>
      <w:r w:rsidR="00E03812" w:rsidRPr="00002113">
        <w:rPr>
          <w:rFonts w:ascii="Times New Roman" w:hAnsi="Times New Roman" w:cs="Times New Roman"/>
          <w:sz w:val="24"/>
          <w:szCs w:val="24"/>
        </w:rPr>
        <w:t xml:space="preserve"> agency that were discovered during the statutory audit (</w:t>
      </w:r>
      <w:proofErr w:type="spellStart"/>
      <w:r w:rsidR="00E03812" w:rsidRPr="00002113">
        <w:rPr>
          <w:rFonts w:ascii="Times New Roman" w:hAnsi="Times New Roman" w:cs="Times New Roman"/>
          <w:sz w:val="24"/>
          <w:szCs w:val="24"/>
        </w:rPr>
        <w:t>Olukowade</w:t>
      </w:r>
      <w:proofErr w:type="spellEnd"/>
      <w:r w:rsidR="00E03812" w:rsidRPr="00002113">
        <w:rPr>
          <w:rFonts w:ascii="Times New Roman" w:hAnsi="Times New Roman" w:cs="Times New Roman"/>
          <w:sz w:val="24"/>
          <w:szCs w:val="24"/>
        </w:rPr>
        <w:t xml:space="preserve"> &amp; </w:t>
      </w:r>
      <w:proofErr w:type="spellStart"/>
      <w:r w:rsidR="00E03812" w:rsidRPr="00002113">
        <w:rPr>
          <w:rFonts w:ascii="Times New Roman" w:hAnsi="Times New Roman" w:cs="Times New Roman"/>
          <w:sz w:val="24"/>
          <w:szCs w:val="24"/>
        </w:rPr>
        <w:t>Balogun</w:t>
      </w:r>
      <w:proofErr w:type="spellEnd"/>
      <w:r w:rsidR="00E03812" w:rsidRPr="00002113">
        <w:rPr>
          <w:rFonts w:ascii="Times New Roman" w:hAnsi="Times New Roman" w:cs="Times New Roman"/>
          <w:sz w:val="24"/>
          <w:szCs w:val="24"/>
        </w:rPr>
        <w:t xml:space="preserve">, 2015).  </w:t>
      </w:r>
      <w:proofErr w:type="spellStart"/>
      <w:r w:rsidR="00654798" w:rsidRPr="00002113">
        <w:rPr>
          <w:rFonts w:ascii="Times New Roman" w:hAnsi="Times New Roman" w:cs="Times New Roman"/>
          <w:sz w:val="24"/>
          <w:szCs w:val="24"/>
        </w:rPr>
        <w:t>Gbadamosi</w:t>
      </w:r>
      <w:proofErr w:type="spellEnd"/>
      <w:r w:rsidR="00654798" w:rsidRPr="00002113">
        <w:rPr>
          <w:rFonts w:ascii="Times New Roman" w:hAnsi="Times New Roman" w:cs="Times New Roman"/>
          <w:sz w:val="24"/>
          <w:szCs w:val="24"/>
        </w:rPr>
        <w:t xml:space="preserve"> (2008) </w:t>
      </w:r>
      <w:r w:rsidR="00E03812" w:rsidRPr="00002113">
        <w:rPr>
          <w:rFonts w:ascii="Times New Roman" w:hAnsi="Times New Roman" w:cs="Times New Roman"/>
          <w:sz w:val="24"/>
          <w:szCs w:val="24"/>
        </w:rPr>
        <w:t xml:space="preserve">found that forensic accountants had a better likelihood than traditional auditors of spotting significant amounts of fraud. All of these techniques, however, are less focused on identifying and describing the financial behaviors unique to fraud firms and more focused on individual. </w:t>
      </w:r>
    </w:p>
    <w:p w:rsidR="00E03812" w:rsidRPr="00002113" w:rsidRDefault="00E03812" w:rsidP="00211B7E">
      <w:pPr>
        <w:spacing w:line="480" w:lineRule="auto"/>
        <w:jc w:val="both"/>
        <w:rPr>
          <w:rFonts w:ascii="Times New Roman" w:hAnsi="Times New Roman" w:cs="Times New Roman"/>
          <w:sz w:val="24"/>
          <w:szCs w:val="24"/>
        </w:rPr>
      </w:pPr>
      <w:r w:rsidRPr="00002113">
        <w:rPr>
          <w:rFonts w:ascii="Times New Roman" w:hAnsi="Times New Roman" w:cs="Times New Roman"/>
          <w:sz w:val="24"/>
          <w:szCs w:val="24"/>
        </w:rPr>
        <w:t xml:space="preserve">According to an empirical study by </w:t>
      </w:r>
      <w:proofErr w:type="spellStart"/>
      <w:r w:rsidRPr="00002113">
        <w:rPr>
          <w:rFonts w:ascii="Times New Roman" w:hAnsi="Times New Roman" w:cs="Times New Roman"/>
          <w:sz w:val="24"/>
          <w:szCs w:val="24"/>
        </w:rPr>
        <w:t>Akhidime</w:t>
      </w:r>
      <w:proofErr w:type="spellEnd"/>
      <w:r w:rsidRPr="00002113">
        <w:rPr>
          <w:rFonts w:ascii="Times New Roman" w:hAnsi="Times New Roman" w:cs="Times New Roman"/>
          <w:sz w:val="24"/>
          <w:szCs w:val="24"/>
        </w:rPr>
        <w:t xml:space="preserve"> and </w:t>
      </w:r>
      <w:proofErr w:type="spellStart"/>
      <w:r w:rsidRPr="00002113">
        <w:rPr>
          <w:rFonts w:ascii="Times New Roman" w:hAnsi="Times New Roman" w:cs="Times New Roman"/>
          <w:sz w:val="24"/>
          <w:szCs w:val="24"/>
        </w:rPr>
        <w:t>Ekatah</w:t>
      </w:r>
      <w:proofErr w:type="spellEnd"/>
      <w:r w:rsidRPr="00002113">
        <w:rPr>
          <w:rFonts w:ascii="Times New Roman" w:hAnsi="Times New Roman" w:cs="Times New Roman"/>
          <w:sz w:val="24"/>
          <w:szCs w:val="24"/>
        </w:rPr>
        <w:t xml:space="preserve"> (2014) the field is still in its infancy in Nigeria and the majority of people there appear to</w:t>
      </w:r>
      <w:r w:rsidR="00200A18" w:rsidRPr="00002113">
        <w:rPr>
          <w:rFonts w:ascii="Times New Roman" w:hAnsi="Times New Roman" w:cs="Times New Roman"/>
          <w:sz w:val="24"/>
          <w:szCs w:val="24"/>
        </w:rPr>
        <w:t xml:space="preserve"> believe there is no</w:t>
      </w:r>
      <w:r w:rsidRPr="00002113">
        <w:rPr>
          <w:rFonts w:ascii="Times New Roman" w:hAnsi="Times New Roman" w:cs="Times New Roman"/>
          <w:sz w:val="24"/>
          <w:szCs w:val="24"/>
        </w:rPr>
        <w:t xml:space="preserve"> differ</w:t>
      </w:r>
      <w:r w:rsidR="00200A18" w:rsidRPr="00002113">
        <w:rPr>
          <w:rFonts w:ascii="Times New Roman" w:hAnsi="Times New Roman" w:cs="Times New Roman"/>
          <w:sz w:val="24"/>
          <w:szCs w:val="24"/>
        </w:rPr>
        <w:t>ence between forensic auditing</w:t>
      </w:r>
      <w:r w:rsidRPr="00002113">
        <w:rPr>
          <w:rFonts w:ascii="Times New Roman" w:hAnsi="Times New Roman" w:cs="Times New Roman"/>
          <w:sz w:val="24"/>
          <w:szCs w:val="24"/>
        </w:rPr>
        <w:t xml:space="preserve"> and </w:t>
      </w:r>
      <w:r w:rsidR="00200A18" w:rsidRPr="00002113">
        <w:rPr>
          <w:rFonts w:ascii="Times New Roman" w:hAnsi="Times New Roman" w:cs="Times New Roman"/>
          <w:sz w:val="24"/>
          <w:szCs w:val="24"/>
        </w:rPr>
        <w:t xml:space="preserve">other </w:t>
      </w:r>
      <w:r w:rsidRPr="00002113">
        <w:rPr>
          <w:rFonts w:ascii="Times New Roman" w:hAnsi="Times New Roman" w:cs="Times New Roman"/>
          <w:sz w:val="24"/>
          <w:szCs w:val="24"/>
        </w:rPr>
        <w:t>au</w:t>
      </w:r>
      <w:r w:rsidR="00200A18" w:rsidRPr="00002113">
        <w:rPr>
          <w:rFonts w:ascii="Times New Roman" w:hAnsi="Times New Roman" w:cs="Times New Roman"/>
          <w:sz w:val="24"/>
          <w:szCs w:val="24"/>
        </w:rPr>
        <w:t xml:space="preserve">diting services. According to </w:t>
      </w:r>
      <w:r w:rsidRPr="00002113">
        <w:rPr>
          <w:rFonts w:ascii="Times New Roman" w:hAnsi="Times New Roman" w:cs="Times New Roman"/>
          <w:sz w:val="24"/>
          <w:szCs w:val="24"/>
        </w:rPr>
        <w:t>2012 research by</w:t>
      </w:r>
      <w:r w:rsidR="00820965" w:rsidRPr="00002113">
        <w:rPr>
          <w:rFonts w:ascii="Times New Roman" w:hAnsi="Times New Roman" w:cs="Times New Roman"/>
          <w:sz w:val="24"/>
          <w:szCs w:val="24"/>
        </w:rPr>
        <w:t xml:space="preserve"> </w:t>
      </w:r>
      <w:proofErr w:type="spellStart"/>
      <w:r w:rsidR="00820965" w:rsidRPr="00002113">
        <w:rPr>
          <w:rFonts w:ascii="Times New Roman" w:hAnsi="Times New Roman" w:cs="Times New Roman"/>
          <w:sz w:val="24"/>
          <w:szCs w:val="24"/>
        </w:rPr>
        <w:t>Ekechukwu</w:t>
      </w:r>
      <w:proofErr w:type="spellEnd"/>
      <w:r w:rsidR="00820965" w:rsidRPr="00002113">
        <w:rPr>
          <w:rFonts w:ascii="Times New Roman" w:hAnsi="Times New Roman" w:cs="Times New Roman"/>
          <w:sz w:val="24"/>
          <w:szCs w:val="24"/>
        </w:rPr>
        <w:t xml:space="preserve"> et al </w:t>
      </w:r>
      <w:r w:rsidR="00200A18" w:rsidRPr="00002113">
        <w:rPr>
          <w:rFonts w:ascii="Times New Roman" w:hAnsi="Times New Roman" w:cs="Times New Roman"/>
          <w:sz w:val="24"/>
          <w:szCs w:val="24"/>
        </w:rPr>
        <w:t>on forensic accounting</w:t>
      </w:r>
      <w:r w:rsidRPr="00002113">
        <w:rPr>
          <w:rFonts w:ascii="Times New Roman" w:hAnsi="Times New Roman" w:cs="Times New Roman"/>
          <w:sz w:val="24"/>
          <w:szCs w:val="24"/>
        </w:rPr>
        <w:t xml:space="preserve"> in Nigeria, there is a poor degree of kno</w:t>
      </w:r>
      <w:r w:rsidR="00200A18" w:rsidRPr="00002113">
        <w:rPr>
          <w:rFonts w:ascii="Times New Roman" w:hAnsi="Times New Roman" w:cs="Times New Roman"/>
          <w:sz w:val="24"/>
          <w:szCs w:val="24"/>
        </w:rPr>
        <w:t xml:space="preserve">wledge about forensic auditing among people, </w:t>
      </w:r>
      <w:r w:rsidR="00200A18" w:rsidRPr="00002113">
        <w:rPr>
          <w:rFonts w:ascii="Times New Roman" w:hAnsi="Times New Roman" w:cs="Times New Roman"/>
          <w:sz w:val="24"/>
          <w:szCs w:val="24"/>
        </w:rPr>
        <w:lastRenderedPageBreak/>
        <w:t>particularly the stake holders</w:t>
      </w:r>
      <w:r w:rsidR="001206DD" w:rsidRPr="00002113">
        <w:rPr>
          <w:rFonts w:ascii="Times New Roman" w:hAnsi="Times New Roman" w:cs="Times New Roman"/>
          <w:sz w:val="24"/>
          <w:szCs w:val="24"/>
        </w:rPr>
        <w:t xml:space="preserve">. According to </w:t>
      </w:r>
      <w:proofErr w:type="spellStart"/>
      <w:r w:rsidR="001206DD" w:rsidRPr="00002113">
        <w:rPr>
          <w:rFonts w:ascii="Times New Roman" w:hAnsi="Times New Roman" w:cs="Times New Roman"/>
          <w:sz w:val="24"/>
          <w:szCs w:val="24"/>
        </w:rPr>
        <w:t>Enofe</w:t>
      </w:r>
      <w:proofErr w:type="spellEnd"/>
      <w:r w:rsidR="001206DD" w:rsidRPr="00002113">
        <w:rPr>
          <w:rFonts w:ascii="Times New Roman" w:hAnsi="Times New Roman" w:cs="Times New Roman"/>
          <w:sz w:val="24"/>
          <w:szCs w:val="24"/>
        </w:rPr>
        <w:t xml:space="preserve"> et al</w:t>
      </w:r>
      <w:r w:rsidRPr="00002113">
        <w:rPr>
          <w:rFonts w:ascii="Times New Roman" w:hAnsi="Times New Roman" w:cs="Times New Roman"/>
          <w:sz w:val="24"/>
          <w:szCs w:val="24"/>
        </w:rPr>
        <w:t xml:space="preserve"> (2013), forensic accounting is practiced and developed significantly less frequently in developing nations like Nigeria.</w:t>
      </w:r>
    </w:p>
    <w:p w:rsidR="00E03812" w:rsidRPr="00002113" w:rsidRDefault="00E03812" w:rsidP="00211B7E">
      <w:pPr>
        <w:spacing w:line="480" w:lineRule="auto"/>
        <w:jc w:val="both"/>
        <w:rPr>
          <w:rFonts w:ascii="Times New Roman" w:hAnsi="Times New Roman" w:cs="Times New Roman"/>
          <w:sz w:val="24"/>
          <w:szCs w:val="24"/>
        </w:rPr>
      </w:pPr>
      <w:r w:rsidRPr="00002113">
        <w:rPr>
          <w:rFonts w:ascii="Times New Roman" w:hAnsi="Times New Roman" w:cs="Times New Roman"/>
          <w:sz w:val="24"/>
          <w:szCs w:val="24"/>
        </w:rPr>
        <w:t xml:space="preserve">In </w:t>
      </w:r>
      <w:proofErr w:type="spellStart"/>
      <w:r w:rsidRPr="00002113">
        <w:rPr>
          <w:rFonts w:ascii="Times New Roman" w:hAnsi="Times New Roman" w:cs="Times New Roman"/>
          <w:sz w:val="24"/>
          <w:szCs w:val="24"/>
        </w:rPr>
        <w:t>Kog</w:t>
      </w:r>
      <w:r w:rsidR="00AC08EF" w:rsidRPr="00002113">
        <w:rPr>
          <w:rFonts w:ascii="Times New Roman" w:hAnsi="Times New Roman" w:cs="Times New Roman"/>
          <w:sz w:val="24"/>
          <w:szCs w:val="24"/>
        </w:rPr>
        <w:t>i</w:t>
      </w:r>
      <w:proofErr w:type="spellEnd"/>
      <w:r w:rsidR="00AC08EF" w:rsidRPr="00002113">
        <w:rPr>
          <w:rFonts w:ascii="Times New Roman" w:hAnsi="Times New Roman" w:cs="Times New Roman"/>
          <w:sz w:val="24"/>
          <w:szCs w:val="24"/>
        </w:rPr>
        <w:t xml:space="preserve"> State, Nigeria, </w:t>
      </w:r>
      <w:proofErr w:type="spellStart"/>
      <w:r w:rsidR="00AC08EF" w:rsidRPr="00002113">
        <w:rPr>
          <w:rFonts w:ascii="Times New Roman" w:hAnsi="Times New Roman" w:cs="Times New Roman"/>
          <w:sz w:val="24"/>
          <w:szCs w:val="24"/>
        </w:rPr>
        <w:t>Okoye</w:t>
      </w:r>
      <w:proofErr w:type="spellEnd"/>
      <w:r w:rsidR="00AC08EF" w:rsidRPr="00002113">
        <w:rPr>
          <w:rFonts w:ascii="Times New Roman" w:hAnsi="Times New Roman" w:cs="Times New Roman"/>
          <w:sz w:val="24"/>
          <w:szCs w:val="24"/>
        </w:rPr>
        <w:t xml:space="preserve"> and </w:t>
      </w:r>
      <w:proofErr w:type="spellStart"/>
      <w:r w:rsidR="00AC08EF" w:rsidRPr="00002113">
        <w:rPr>
          <w:rFonts w:ascii="Times New Roman" w:hAnsi="Times New Roman" w:cs="Times New Roman"/>
          <w:sz w:val="24"/>
          <w:szCs w:val="24"/>
        </w:rPr>
        <w:t>Gbeg</w:t>
      </w:r>
      <w:r w:rsidRPr="00002113">
        <w:rPr>
          <w:rFonts w:ascii="Times New Roman" w:hAnsi="Times New Roman" w:cs="Times New Roman"/>
          <w:sz w:val="24"/>
          <w:szCs w:val="24"/>
        </w:rPr>
        <w:t>i</w:t>
      </w:r>
      <w:proofErr w:type="spellEnd"/>
      <w:r w:rsidRPr="00002113">
        <w:rPr>
          <w:rFonts w:ascii="Times New Roman" w:hAnsi="Times New Roman" w:cs="Times New Roman"/>
          <w:sz w:val="24"/>
          <w:szCs w:val="24"/>
        </w:rPr>
        <w:t xml:space="preserve"> (2013) showed that while the senior </w:t>
      </w:r>
      <w:r w:rsidR="00200A18" w:rsidRPr="00002113">
        <w:rPr>
          <w:rFonts w:ascii="Times New Roman" w:hAnsi="Times New Roman" w:cs="Times New Roman"/>
          <w:sz w:val="24"/>
          <w:szCs w:val="24"/>
        </w:rPr>
        <w:t xml:space="preserve">employees and top management were aware of forensic auditing but </w:t>
      </w:r>
      <w:r w:rsidRPr="00002113">
        <w:rPr>
          <w:rFonts w:ascii="Times New Roman" w:hAnsi="Times New Roman" w:cs="Times New Roman"/>
          <w:sz w:val="24"/>
          <w:szCs w:val="24"/>
        </w:rPr>
        <w:t>relatively fe</w:t>
      </w:r>
      <w:r w:rsidR="00200A18" w:rsidRPr="00002113">
        <w:rPr>
          <w:rFonts w:ascii="Times New Roman" w:hAnsi="Times New Roman" w:cs="Times New Roman"/>
          <w:sz w:val="24"/>
          <w:szCs w:val="24"/>
        </w:rPr>
        <w:t>w members have not heard about it</w:t>
      </w:r>
      <w:r w:rsidRPr="00002113">
        <w:rPr>
          <w:rFonts w:ascii="Times New Roman" w:hAnsi="Times New Roman" w:cs="Times New Roman"/>
          <w:sz w:val="24"/>
          <w:szCs w:val="24"/>
        </w:rPr>
        <w:t xml:space="preserve">. Although </w:t>
      </w:r>
      <w:r w:rsidR="00200A18" w:rsidRPr="00002113">
        <w:rPr>
          <w:rFonts w:ascii="Times New Roman" w:hAnsi="Times New Roman" w:cs="Times New Roman"/>
          <w:sz w:val="24"/>
          <w:szCs w:val="24"/>
        </w:rPr>
        <w:t>the study of forensic auditing is still very young and not yet received adequate</w:t>
      </w:r>
      <w:r w:rsidRPr="00002113">
        <w:rPr>
          <w:rFonts w:ascii="Times New Roman" w:hAnsi="Times New Roman" w:cs="Times New Roman"/>
          <w:sz w:val="24"/>
          <w:szCs w:val="24"/>
        </w:rPr>
        <w:t xml:space="preserve"> recognition in Nigeria, according to </w:t>
      </w:r>
      <w:proofErr w:type="spellStart"/>
      <w:r w:rsidR="001206DD" w:rsidRPr="00002113">
        <w:rPr>
          <w:rFonts w:ascii="Times New Roman" w:hAnsi="Times New Roman" w:cs="Times New Roman"/>
          <w:sz w:val="24"/>
          <w:szCs w:val="24"/>
        </w:rPr>
        <w:t>Ogutu</w:t>
      </w:r>
      <w:proofErr w:type="spellEnd"/>
      <w:r w:rsidR="001206DD" w:rsidRPr="00002113">
        <w:rPr>
          <w:rFonts w:ascii="Times New Roman" w:hAnsi="Times New Roman" w:cs="Times New Roman"/>
          <w:sz w:val="24"/>
          <w:szCs w:val="24"/>
        </w:rPr>
        <w:t xml:space="preserve"> and </w:t>
      </w:r>
      <w:proofErr w:type="spellStart"/>
      <w:r w:rsidR="001206DD" w:rsidRPr="00002113">
        <w:rPr>
          <w:rFonts w:ascii="Times New Roman" w:hAnsi="Times New Roman" w:cs="Times New Roman"/>
          <w:sz w:val="24"/>
          <w:szCs w:val="24"/>
        </w:rPr>
        <w:t>Ngahu</w:t>
      </w:r>
      <w:proofErr w:type="spellEnd"/>
      <w:r w:rsidR="001206DD" w:rsidRPr="00002113">
        <w:rPr>
          <w:rFonts w:ascii="Times New Roman" w:hAnsi="Times New Roman" w:cs="Times New Roman"/>
          <w:sz w:val="24"/>
          <w:szCs w:val="24"/>
        </w:rPr>
        <w:t xml:space="preserve"> (2016) </w:t>
      </w:r>
      <w:r w:rsidRPr="00002113">
        <w:rPr>
          <w:rFonts w:ascii="Times New Roman" w:hAnsi="Times New Roman" w:cs="Times New Roman"/>
          <w:sz w:val="24"/>
          <w:szCs w:val="24"/>
        </w:rPr>
        <w:t>it has the potential or necessary components to have a beneficial influence on the</w:t>
      </w:r>
      <w:r w:rsidR="00BA0764" w:rsidRPr="00002113">
        <w:rPr>
          <w:rFonts w:ascii="Times New Roman" w:hAnsi="Times New Roman" w:cs="Times New Roman"/>
          <w:sz w:val="24"/>
          <w:szCs w:val="24"/>
        </w:rPr>
        <w:t xml:space="preserve"> caliber of income statement</w:t>
      </w:r>
      <w:r w:rsidRPr="00002113">
        <w:rPr>
          <w:rFonts w:ascii="Times New Roman" w:hAnsi="Times New Roman" w:cs="Times New Roman"/>
          <w:sz w:val="24"/>
          <w:szCs w:val="24"/>
        </w:rPr>
        <w:t xml:space="preserve">. This finding would imply that people are more likely to engage forensic accounting services if they believe that doing so will reduce their risk of harm, even if this has not been empirically verified. The findings of a research by </w:t>
      </w:r>
      <w:proofErr w:type="spellStart"/>
      <w:r w:rsidRPr="00002113">
        <w:rPr>
          <w:rFonts w:ascii="Times New Roman" w:hAnsi="Times New Roman" w:cs="Times New Roman"/>
          <w:sz w:val="24"/>
          <w:szCs w:val="24"/>
        </w:rPr>
        <w:t>Kasum</w:t>
      </w:r>
      <w:proofErr w:type="spellEnd"/>
      <w:r w:rsidRPr="00002113">
        <w:rPr>
          <w:rFonts w:ascii="Times New Roman" w:hAnsi="Times New Roman" w:cs="Times New Roman"/>
          <w:sz w:val="24"/>
          <w:szCs w:val="24"/>
        </w:rPr>
        <w:t xml:space="preserve"> (2009) on the appl</w:t>
      </w:r>
      <w:r w:rsidR="00BA0764" w:rsidRPr="00002113">
        <w:rPr>
          <w:rFonts w:ascii="Times New Roman" w:hAnsi="Times New Roman" w:cs="Times New Roman"/>
          <w:sz w:val="24"/>
          <w:szCs w:val="24"/>
        </w:rPr>
        <w:t>icability of forensic auditing</w:t>
      </w:r>
      <w:r w:rsidRPr="00002113">
        <w:rPr>
          <w:rFonts w:ascii="Times New Roman" w:hAnsi="Times New Roman" w:cs="Times New Roman"/>
          <w:sz w:val="24"/>
          <w:szCs w:val="24"/>
        </w:rPr>
        <w:t xml:space="preserve"> to financial crimes in developing nations</w:t>
      </w:r>
      <w:r w:rsidR="00BA0764" w:rsidRPr="00002113">
        <w:rPr>
          <w:rFonts w:ascii="Times New Roman" w:hAnsi="Times New Roman" w:cs="Times New Roman"/>
          <w:sz w:val="24"/>
          <w:szCs w:val="24"/>
        </w:rPr>
        <w:t xml:space="preserve"> show countries</w:t>
      </w:r>
      <w:r w:rsidRPr="00002113">
        <w:rPr>
          <w:rFonts w:ascii="Times New Roman" w:hAnsi="Times New Roman" w:cs="Times New Roman"/>
          <w:sz w:val="24"/>
          <w:szCs w:val="24"/>
        </w:rPr>
        <w:t xml:space="preserve"> require the </w:t>
      </w:r>
      <w:r w:rsidR="00BA0764" w:rsidRPr="00002113">
        <w:rPr>
          <w:rFonts w:ascii="Times New Roman" w:hAnsi="Times New Roman" w:cs="Times New Roman"/>
          <w:sz w:val="24"/>
          <w:szCs w:val="24"/>
        </w:rPr>
        <w:t>services of forensic auditing</w:t>
      </w:r>
      <w:r w:rsidRPr="00002113">
        <w:rPr>
          <w:rFonts w:ascii="Times New Roman" w:hAnsi="Times New Roman" w:cs="Times New Roman"/>
          <w:sz w:val="24"/>
          <w:szCs w:val="24"/>
        </w:rPr>
        <w:t xml:space="preserve"> more than developed economies, particularly in the public sector. A 2017 empirical resea</w:t>
      </w:r>
      <w:r w:rsidR="00413451" w:rsidRPr="00002113">
        <w:rPr>
          <w:rFonts w:ascii="Times New Roman" w:hAnsi="Times New Roman" w:cs="Times New Roman"/>
          <w:sz w:val="24"/>
          <w:szCs w:val="24"/>
        </w:rPr>
        <w:t xml:space="preserve">rch by </w:t>
      </w:r>
      <w:proofErr w:type="spellStart"/>
      <w:r w:rsidR="00413451" w:rsidRPr="00002113">
        <w:rPr>
          <w:rFonts w:ascii="Times New Roman" w:hAnsi="Times New Roman" w:cs="Times New Roman"/>
          <w:sz w:val="24"/>
          <w:szCs w:val="24"/>
        </w:rPr>
        <w:t>Ogbeide</w:t>
      </w:r>
      <w:proofErr w:type="spellEnd"/>
      <w:r w:rsidR="00413451" w:rsidRPr="00002113">
        <w:rPr>
          <w:rFonts w:ascii="Times New Roman" w:hAnsi="Times New Roman" w:cs="Times New Roman"/>
          <w:sz w:val="24"/>
          <w:szCs w:val="24"/>
        </w:rPr>
        <w:t xml:space="preserve"> et al</w:t>
      </w:r>
      <w:r w:rsidR="00BA0764" w:rsidRPr="00002113">
        <w:rPr>
          <w:rFonts w:ascii="Times New Roman" w:hAnsi="Times New Roman" w:cs="Times New Roman"/>
          <w:sz w:val="24"/>
          <w:szCs w:val="24"/>
        </w:rPr>
        <w:t xml:space="preserve"> observed a strong relationship</w:t>
      </w:r>
      <w:r w:rsidRPr="00002113">
        <w:rPr>
          <w:rFonts w:ascii="Times New Roman" w:hAnsi="Times New Roman" w:cs="Times New Roman"/>
          <w:sz w:val="24"/>
          <w:szCs w:val="24"/>
        </w:rPr>
        <w:t xml:space="preserve"> bet</w:t>
      </w:r>
      <w:r w:rsidR="00BA0764" w:rsidRPr="00002113">
        <w:rPr>
          <w:rFonts w:ascii="Times New Roman" w:hAnsi="Times New Roman" w:cs="Times New Roman"/>
          <w:sz w:val="24"/>
          <w:szCs w:val="24"/>
        </w:rPr>
        <w:t>ween forensic auditing and</w:t>
      </w:r>
      <w:r w:rsidRPr="00002113">
        <w:rPr>
          <w:rFonts w:ascii="Times New Roman" w:hAnsi="Times New Roman" w:cs="Times New Roman"/>
          <w:sz w:val="24"/>
          <w:szCs w:val="24"/>
        </w:rPr>
        <w:t xml:space="preserve"> fraudulent behavior</w:t>
      </w:r>
      <w:r w:rsidR="00BA0764" w:rsidRPr="00002113">
        <w:rPr>
          <w:rFonts w:ascii="Times New Roman" w:hAnsi="Times New Roman" w:cs="Times New Roman"/>
          <w:sz w:val="24"/>
          <w:szCs w:val="24"/>
        </w:rPr>
        <w:t>s in</w:t>
      </w:r>
      <w:r w:rsidRPr="00002113">
        <w:rPr>
          <w:rFonts w:ascii="Times New Roman" w:hAnsi="Times New Roman" w:cs="Times New Roman"/>
          <w:sz w:val="24"/>
          <w:szCs w:val="24"/>
        </w:rPr>
        <w:t xml:space="preserve"> Nigerian public sector. According to their research and conclusions, the agents in charge of managing the institution should be compelled by stakeholder pressure to utilize forensic accounting services to determine the scope and severity of frauds and corruption that have been committed. According to a report by Dada, </w:t>
      </w:r>
      <w:proofErr w:type="spellStart"/>
      <w:r w:rsidRPr="00002113">
        <w:rPr>
          <w:rFonts w:ascii="Times New Roman" w:hAnsi="Times New Roman" w:cs="Times New Roman"/>
          <w:sz w:val="24"/>
          <w:szCs w:val="24"/>
        </w:rPr>
        <w:t>Owolabi</w:t>
      </w:r>
      <w:proofErr w:type="spellEnd"/>
      <w:r w:rsidRPr="00002113">
        <w:rPr>
          <w:rFonts w:ascii="Times New Roman" w:hAnsi="Times New Roman" w:cs="Times New Roman"/>
          <w:sz w:val="24"/>
          <w:szCs w:val="24"/>
        </w:rPr>
        <w:t xml:space="preserve">, and </w:t>
      </w:r>
      <w:proofErr w:type="spellStart"/>
      <w:r w:rsidR="00BA0764" w:rsidRPr="00002113">
        <w:rPr>
          <w:rFonts w:ascii="Times New Roman" w:hAnsi="Times New Roman" w:cs="Times New Roman"/>
          <w:sz w:val="24"/>
          <w:szCs w:val="24"/>
        </w:rPr>
        <w:t>Okwu</w:t>
      </w:r>
      <w:proofErr w:type="spellEnd"/>
      <w:r w:rsidR="00BA0764" w:rsidRPr="00002113">
        <w:rPr>
          <w:rFonts w:ascii="Times New Roman" w:hAnsi="Times New Roman" w:cs="Times New Roman"/>
          <w:sz w:val="24"/>
          <w:szCs w:val="24"/>
        </w:rPr>
        <w:t xml:space="preserve"> (2013), forensic auditing</w:t>
      </w:r>
      <w:r w:rsidRPr="00002113">
        <w:rPr>
          <w:rFonts w:ascii="Times New Roman" w:hAnsi="Times New Roman" w:cs="Times New Roman"/>
          <w:sz w:val="24"/>
          <w:szCs w:val="24"/>
        </w:rPr>
        <w:t xml:space="preserve"> services are favorably associated to the investigation and detection of fraudulent activities, but they have not been used in those processes, particularly by key anti-corrup</w:t>
      </w:r>
      <w:r w:rsidR="00BA0764" w:rsidRPr="00002113">
        <w:rPr>
          <w:rFonts w:ascii="Times New Roman" w:hAnsi="Times New Roman" w:cs="Times New Roman"/>
          <w:sz w:val="24"/>
          <w:szCs w:val="24"/>
        </w:rPr>
        <w:t>tion authorities in Nigeria,</w:t>
      </w:r>
      <w:r w:rsidRPr="00002113">
        <w:rPr>
          <w:rFonts w:ascii="Times New Roman" w:hAnsi="Times New Roman" w:cs="Times New Roman"/>
          <w:sz w:val="24"/>
          <w:szCs w:val="24"/>
        </w:rPr>
        <w:t xml:space="preserve"> this may be because, in the past, individuals did not completely understand the apparent advantages </w:t>
      </w:r>
      <w:r w:rsidR="00BA0764" w:rsidRPr="00002113">
        <w:rPr>
          <w:rFonts w:ascii="Times New Roman" w:hAnsi="Times New Roman" w:cs="Times New Roman"/>
          <w:sz w:val="24"/>
          <w:szCs w:val="24"/>
        </w:rPr>
        <w:t>and dangers of using forensic auditing</w:t>
      </w:r>
      <w:r w:rsidRPr="00002113">
        <w:rPr>
          <w:rFonts w:ascii="Times New Roman" w:hAnsi="Times New Roman" w:cs="Times New Roman"/>
          <w:sz w:val="24"/>
          <w:szCs w:val="24"/>
        </w:rPr>
        <w:t xml:space="preserve"> serv</w:t>
      </w:r>
      <w:r w:rsidR="00BA0764" w:rsidRPr="00002113">
        <w:rPr>
          <w:rFonts w:ascii="Times New Roman" w:hAnsi="Times New Roman" w:cs="Times New Roman"/>
          <w:sz w:val="24"/>
          <w:szCs w:val="24"/>
        </w:rPr>
        <w:t>ices to identify and stop fraud. Strangely enough, the accounting</w:t>
      </w:r>
      <w:r w:rsidRPr="00002113">
        <w:rPr>
          <w:rFonts w:ascii="Times New Roman" w:hAnsi="Times New Roman" w:cs="Times New Roman"/>
          <w:sz w:val="24"/>
          <w:szCs w:val="24"/>
        </w:rPr>
        <w:t xml:space="preserve"> auditors consistently assert that their role is to report on whether the financial statem</w:t>
      </w:r>
      <w:r w:rsidR="00BA0764" w:rsidRPr="00002113">
        <w:rPr>
          <w:rFonts w:ascii="Times New Roman" w:hAnsi="Times New Roman" w:cs="Times New Roman"/>
          <w:sz w:val="24"/>
          <w:szCs w:val="24"/>
        </w:rPr>
        <w:t xml:space="preserve">ents present a genuine </w:t>
      </w:r>
      <w:r w:rsidRPr="00002113">
        <w:rPr>
          <w:rFonts w:ascii="Times New Roman" w:hAnsi="Times New Roman" w:cs="Times New Roman"/>
          <w:sz w:val="24"/>
          <w:szCs w:val="24"/>
        </w:rPr>
        <w:t xml:space="preserve">picture of the situation for and as of a certain time rather than to look into the extent of fraud perpetrated </w:t>
      </w:r>
      <w:r w:rsidRPr="00002113">
        <w:rPr>
          <w:rFonts w:ascii="Times New Roman" w:hAnsi="Times New Roman" w:cs="Times New Roman"/>
          <w:sz w:val="24"/>
          <w:szCs w:val="24"/>
        </w:rPr>
        <w:lastRenderedPageBreak/>
        <w:t>within an organization. In their study, Singleton et al. (2006) covered forensic accounting and fraud audits. Despite emphasizing fraud auditing and the fun</w:t>
      </w:r>
      <w:r w:rsidR="00C93703" w:rsidRPr="00002113">
        <w:rPr>
          <w:rFonts w:ascii="Times New Roman" w:hAnsi="Times New Roman" w:cs="Times New Roman"/>
          <w:sz w:val="24"/>
          <w:szCs w:val="24"/>
        </w:rPr>
        <w:t>damentals of forensic auditing</w:t>
      </w:r>
      <w:r w:rsidRPr="00002113">
        <w:rPr>
          <w:rFonts w:ascii="Times New Roman" w:hAnsi="Times New Roman" w:cs="Times New Roman"/>
          <w:sz w:val="24"/>
          <w:szCs w:val="24"/>
        </w:rPr>
        <w:t>, they focus</w:t>
      </w:r>
      <w:r w:rsidR="00C93703" w:rsidRPr="00002113">
        <w:rPr>
          <w:rFonts w:ascii="Times New Roman" w:hAnsi="Times New Roman" w:cs="Times New Roman"/>
          <w:sz w:val="24"/>
          <w:szCs w:val="24"/>
        </w:rPr>
        <w:t xml:space="preserve">ed on topics like the auditor’s </w:t>
      </w:r>
      <w:r w:rsidRPr="00002113">
        <w:rPr>
          <w:rFonts w:ascii="Times New Roman" w:hAnsi="Times New Roman" w:cs="Times New Roman"/>
          <w:sz w:val="24"/>
          <w:szCs w:val="24"/>
        </w:rPr>
        <w:t>duty of car</w:t>
      </w:r>
      <w:r w:rsidR="00C93703" w:rsidRPr="00002113">
        <w:rPr>
          <w:rFonts w:ascii="Times New Roman" w:hAnsi="Times New Roman" w:cs="Times New Roman"/>
          <w:sz w:val="24"/>
          <w:szCs w:val="24"/>
        </w:rPr>
        <w:t>e, red flags and</w:t>
      </w:r>
      <w:r w:rsidRPr="00002113">
        <w:rPr>
          <w:rFonts w:ascii="Times New Roman" w:hAnsi="Times New Roman" w:cs="Times New Roman"/>
          <w:sz w:val="24"/>
          <w:szCs w:val="24"/>
        </w:rPr>
        <w:t xml:space="preserve"> protection from fraud and control, and forensic accounting with the consideration of expert testimony in their discussion of fraud </w:t>
      </w:r>
      <w:r w:rsidR="00C93703" w:rsidRPr="00002113">
        <w:rPr>
          <w:rFonts w:ascii="Times New Roman" w:hAnsi="Times New Roman" w:cs="Times New Roman"/>
          <w:sz w:val="24"/>
          <w:szCs w:val="24"/>
        </w:rPr>
        <w:t>protection. Forensic auditors</w:t>
      </w:r>
      <w:r w:rsidR="00966D13" w:rsidRPr="00002113">
        <w:rPr>
          <w:rFonts w:ascii="Times New Roman" w:hAnsi="Times New Roman" w:cs="Times New Roman"/>
          <w:sz w:val="24"/>
          <w:szCs w:val="24"/>
        </w:rPr>
        <w:t>, attorneys,</w:t>
      </w:r>
      <w:r w:rsidRPr="00002113">
        <w:rPr>
          <w:rFonts w:ascii="Times New Roman" w:hAnsi="Times New Roman" w:cs="Times New Roman"/>
          <w:sz w:val="24"/>
          <w:szCs w:val="24"/>
        </w:rPr>
        <w:t xml:space="preserve"> academics in th</w:t>
      </w:r>
      <w:r w:rsidR="00966D13" w:rsidRPr="00002113">
        <w:rPr>
          <w:rFonts w:ascii="Times New Roman" w:hAnsi="Times New Roman" w:cs="Times New Roman"/>
          <w:sz w:val="24"/>
          <w:szCs w:val="24"/>
        </w:rPr>
        <w:t xml:space="preserve">e subject of accounting </w:t>
      </w:r>
      <w:r w:rsidRPr="00002113">
        <w:rPr>
          <w:rFonts w:ascii="Times New Roman" w:hAnsi="Times New Roman" w:cs="Times New Roman"/>
          <w:sz w:val="24"/>
          <w:szCs w:val="24"/>
        </w:rPr>
        <w:t>focus</w:t>
      </w:r>
      <w:r w:rsidR="00966D13" w:rsidRPr="00002113">
        <w:rPr>
          <w:rFonts w:ascii="Times New Roman" w:hAnsi="Times New Roman" w:cs="Times New Roman"/>
          <w:sz w:val="24"/>
          <w:szCs w:val="24"/>
        </w:rPr>
        <w:t>ed</w:t>
      </w:r>
      <w:r w:rsidRPr="00002113">
        <w:rPr>
          <w:rFonts w:ascii="Times New Roman" w:hAnsi="Times New Roman" w:cs="Times New Roman"/>
          <w:sz w:val="24"/>
          <w:szCs w:val="24"/>
        </w:rPr>
        <w:t xml:space="preserve"> of an empirical research</w:t>
      </w:r>
      <w:r w:rsidR="00966D13" w:rsidRPr="00002113">
        <w:rPr>
          <w:rFonts w:ascii="Times New Roman" w:hAnsi="Times New Roman" w:cs="Times New Roman"/>
          <w:sz w:val="24"/>
          <w:szCs w:val="24"/>
        </w:rPr>
        <w:t>.</w:t>
      </w:r>
      <w:r w:rsidRPr="00002113">
        <w:rPr>
          <w:rFonts w:ascii="Times New Roman" w:hAnsi="Times New Roman" w:cs="Times New Roman"/>
          <w:sz w:val="24"/>
          <w:szCs w:val="24"/>
        </w:rPr>
        <w:t xml:space="preserve"> From a different angle, </w:t>
      </w:r>
      <w:proofErr w:type="spellStart"/>
      <w:r w:rsidRPr="00002113">
        <w:rPr>
          <w:rFonts w:ascii="Times New Roman" w:hAnsi="Times New Roman" w:cs="Times New Roman"/>
          <w:sz w:val="24"/>
          <w:szCs w:val="24"/>
        </w:rPr>
        <w:t>Boritz</w:t>
      </w:r>
      <w:proofErr w:type="spellEnd"/>
      <w:r w:rsidRPr="00002113">
        <w:rPr>
          <w:rFonts w:ascii="Times New Roman" w:hAnsi="Times New Roman" w:cs="Times New Roman"/>
          <w:sz w:val="24"/>
          <w:szCs w:val="24"/>
        </w:rPr>
        <w:t xml:space="preserve"> et al. (2008) looked at the relative benefits of enlisti</w:t>
      </w:r>
      <w:r w:rsidR="00966D13" w:rsidRPr="00002113">
        <w:rPr>
          <w:rFonts w:ascii="Times New Roman" w:hAnsi="Times New Roman" w:cs="Times New Roman"/>
          <w:sz w:val="24"/>
          <w:szCs w:val="24"/>
        </w:rPr>
        <w:t>ng fraud specialists during planning stage to help auditors establish</w:t>
      </w:r>
      <w:r w:rsidRPr="00002113">
        <w:rPr>
          <w:rFonts w:ascii="Times New Roman" w:hAnsi="Times New Roman" w:cs="Times New Roman"/>
          <w:sz w:val="24"/>
          <w:szCs w:val="24"/>
        </w:rPr>
        <w:t xml:space="preserve"> an audit plan that would successfully discover fraud</w:t>
      </w:r>
      <w:r w:rsidR="00966D13" w:rsidRPr="00002113">
        <w:rPr>
          <w:rFonts w:ascii="Times New Roman" w:hAnsi="Times New Roman" w:cs="Times New Roman"/>
          <w:sz w:val="24"/>
          <w:szCs w:val="24"/>
        </w:rPr>
        <w:t xml:space="preserve"> or mismanagement of fund</w:t>
      </w:r>
      <w:r w:rsidRPr="00002113">
        <w:rPr>
          <w:rFonts w:ascii="Times New Roman" w:hAnsi="Times New Roman" w:cs="Times New Roman"/>
          <w:sz w:val="24"/>
          <w:szCs w:val="24"/>
        </w:rPr>
        <w:t xml:space="preserve">. They discovered that including the fraud specialists into the risk assessment process yields superior outcomes versus merely talking with them by outlining general risk assessments and soliciting feedback. Only 141 of the 517 possible respondents who were given a structured questionnaire by Gottschalk (2010) completed it, and those 141 replies were then used for analysis using descriptive statistics. The findings show that control is the most crucial strategy for preventing and managing fraud. Some survey participants, however, think that influence is more significant when it comes to moral standards and other policies. Using forensic accounting services to identify fraud was studied by </w:t>
      </w:r>
      <w:proofErr w:type="spellStart"/>
      <w:r w:rsidR="004165D0" w:rsidRPr="00002113">
        <w:rPr>
          <w:rFonts w:ascii="Times New Roman" w:hAnsi="Times New Roman" w:cs="Times New Roman"/>
          <w:sz w:val="24"/>
          <w:szCs w:val="24"/>
        </w:rPr>
        <w:t>Ekechukwu</w:t>
      </w:r>
      <w:proofErr w:type="spellEnd"/>
      <w:r w:rsidR="004165D0" w:rsidRPr="00002113">
        <w:rPr>
          <w:rFonts w:ascii="Times New Roman" w:hAnsi="Times New Roman" w:cs="Times New Roman"/>
          <w:sz w:val="24"/>
          <w:szCs w:val="24"/>
        </w:rPr>
        <w:t xml:space="preserve"> et al (2018)</w:t>
      </w:r>
      <w:r w:rsidRPr="00002113">
        <w:rPr>
          <w:rFonts w:ascii="Times New Roman" w:hAnsi="Times New Roman" w:cs="Times New Roman"/>
          <w:sz w:val="24"/>
          <w:szCs w:val="24"/>
        </w:rPr>
        <w:t xml:space="preserve">. Twenty-four banks in Port Harcourt, the capital of Rivers State, were given a well-designed questionnaire with three sections, and this information was used to collect the primary data. Using both primary and secondary sources, </w:t>
      </w:r>
      <w:proofErr w:type="spellStart"/>
      <w:r w:rsidRPr="00002113">
        <w:rPr>
          <w:rFonts w:ascii="Times New Roman" w:hAnsi="Times New Roman" w:cs="Times New Roman"/>
          <w:sz w:val="24"/>
          <w:szCs w:val="24"/>
        </w:rPr>
        <w:t>Okoye</w:t>
      </w:r>
      <w:proofErr w:type="spellEnd"/>
      <w:r w:rsidRPr="00002113">
        <w:rPr>
          <w:rFonts w:ascii="Times New Roman" w:hAnsi="Times New Roman" w:cs="Times New Roman"/>
          <w:sz w:val="24"/>
          <w:szCs w:val="24"/>
        </w:rPr>
        <w:t xml:space="preserve"> (2011) examined FA for his research. Staff members of five chosen ministries in the </w:t>
      </w:r>
      <w:proofErr w:type="spellStart"/>
      <w:r w:rsidRPr="00002113">
        <w:rPr>
          <w:rFonts w:ascii="Times New Roman" w:hAnsi="Times New Roman" w:cs="Times New Roman"/>
          <w:sz w:val="24"/>
          <w:szCs w:val="24"/>
        </w:rPr>
        <w:t>Kogi</w:t>
      </w:r>
      <w:proofErr w:type="spellEnd"/>
      <w:r w:rsidRPr="00002113">
        <w:rPr>
          <w:rFonts w:ascii="Times New Roman" w:hAnsi="Times New Roman" w:cs="Times New Roman"/>
          <w:sz w:val="24"/>
          <w:szCs w:val="24"/>
        </w:rPr>
        <w:t xml:space="preserve"> area were given 370 questionnaires to complete. </w:t>
      </w:r>
    </w:p>
    <w:p w:rsidR="00E03812" w:rsidRPr="00002113" w:rsidRDefault="00E03812" w:rsidP="00211B7E">
      <w:pPr>
        <w:spacing w:line="480" w:lineRule="auto"/>
        <w:jc w:val="both"/>
        <w:rPr>
          <w:rFonts w:ascii="Times New Roman" w:hAnsi="Times New Roman" w:cs="Times New Roman"/>
          <w:sz w:val="24"/>
          <w:szCs w:val="24"/>
        </w:rPr>
      </w:pPr>
      <w:r w:rsidRPr="00002113">
        <w:rPr>
          <w:rFonts w:ascii="Times New Roman" w:hAnsi="Times New Roman" w:cs="Times New Roman"/>
          <w:sz w:val="24"/>
          <w:szCs w:val="24"/>
        </w:rPr>
        <w:t xml:space="preserve">According to the study's findings by </w:t>
      </w:r>
      <w:proofErr w:type="spellStart"/>
      <w:r w:rsidRPr="00002113">
        <w:rPr>
          <w:rFonts w:ascii="Times New Roman" w:hAnsi="Times New Roman" w:cs="Times New Roman"/>
          <w:sz w:val="24"/>
          <w:szCs w:val="24"/>
        </w:rPr>
        <w:t>Okoye</w:t>
      </w:r>
      <w:proofErr w:type="spellEnd"/>
      <w:r w:rsidRPr="00002113">
        <w:rPr>
          <w:rFonts w:ascii="Times New Roman" w:hAnsi="Times New Roman" w:cs="Times New Roman"/>
          <w:sz w:val="24"/>
          <w:szCs w:val="24"/>
        </w:rPr>
        <w:t xml:space="preserve"> et al. (2019), stakeholders mostly concur that FA is successful in preventing, improving financial reporting and maintaining the integrity of internal controls. The formulation and testing of three assumptions led to the discovery that FA accounting significantly affects fraud detection. The research showed that the government should improve the </w:t>
      </w:r>
      <w:r w:rsidRPr="00002113">
        <w:rPr>
          <w:rFonts w:ascii="Times New Roman" w:hAnsi="Times New Roman" w:cs="Times New Roman"/>
          <w:sz w:val="24"/>
          <w:szCs w:val="24"/>
        </w:rPr>
        <w:lastRenderedPageBreak/>
        <w:t>nation's legal, educational, and political systems to create a</w:t>
      </w:r>
      <w:r w:rsidR="007448DB" w:rsidRPr="00002113">
        <w:rPr>
          <w:rFonts w:ascii="Times New Roman" w:hAnsi="Times New Roman" w:cs="Times New Roman"/>
          <w:sz w:val="24"/>
          <w:szCs w:val="24"/>
        </w:rPr>
        <w:t xml:space="preserve">n atmosphere that will allow </w:t>
      </w:r>
      <w:r w:rsidRPr="00002113">
        <w:rPr>
          <w:rFonts w:ascii="Times New Roman" w:hAnsi="Times New Roman" w:cs="Times New Roman"/>
          <w:sz w:val="24"/>
          <w:szCs w:val="24"/>
        </w:rPr>
        <w:t xml:space="preserve">forensic </w:t>
      </w:r>
      <w:r w:rsidR="007448DB" w:rsidRPr="00002113">
        <w:rPr>
          <w:rFonts w:ascii="Times New Roman" w:hAnsi="Times New Roman" w:cs="Times New Roman"/>
          <w:sz w:val="24"/>
          <w:szCs w:val="24"/>
        </w:rPr>
        <w:t>auditing profession to thrive. The relevance of forensic auditing</w:t>
      </w:r>
      <w:r w:rsidRPr="00002113">
        <w:rPr>
          <w:rFonts w:ascii="Times New Roman" w:hAnsi="Times New Roman" w:cs="Times New Roman"/>
          <w:sz w:val="24"/>
          <w:szCs w:val="24"/>
        </w:rPr>
        <w:t xml:space="preserve"> skills and techniques in Nigerian economic and financial crime investigation were investigated by </w:t>
      </w:r>
      <w:proofErr w:type="spellStart"/>
      <w:r w:rsidR="00912868">
        <w:rPr>
          <w:rFonts w:ascii="Times New Roman" w:hAnsi="Times New Roman" w:cs="Times New Roman"/>
          <w:sz w:val="24"/>
          <w:szCs w:val="24"/>
        </w:rPr>
        <w:t>Adeniyi</w:t>
      </w:r>
      <w:proofErr w:type="spellEnd"/>
      <w:r w:rsidR="00912868">
        <w:rPr>
          <w:rFonts w:ascii="Times New Roman" w:hAnsi="Times New Roman" w:cs="Times New Roman"/>
          <w:sz w:val="24"/>
          <w:szCs w:val="24"/>
        </w:rPr>
        <w:t xml:space="preserve">, S.I and </w:t>
      </w:r>
      <w:r w:rsidR="00D64763" w:rsidRPr="00002113">
        <w:rPr>
          <w:rFonts w:ascii="Times New Roman" w:hAnsi="Times New Roman" w:cs="Times New Roman"/>
          <w:sz w:val="24"/>
          <w:szCs w:val="24"/>
        </w:rPr>
        <w:t>Adebayo (2014)</w:t>
      </w:r>
      <w:r w:rsidRPr="00002113">
        <w:rPr>
          <w:rFonts w:ascii="Times New Roman" w:hAnsi="Times New Roman" w:cs="Times New Roman"/>
          <w:sz w:val="24"/>
          <w:szCs w:val="24"/>
        </w:rPr>
        <w:t xml:space="preserve"> in a research. Data collection techniques included the use of surveys and a co-relational design. The study's conclusions showed that professional judgments, abilities, and methods have a favorable influence on fraud detection and prevention while court procedure delays have a negative influence on the same. In their study to evaluate the function of FA in preventing financial cr</w:t>
      </w:r>
      <w:r w:rsidR="0078087A" w:rsidRPr="00002113">
        <w:rPr>
          <w:rFonts w:ascii="Times New Roman" w:hAnsi="Times New Roman" w:cs="Times New Roman"/>
          <w:sz w:val="24"/>
          <w:szCs w:val="24"/>
        </w:rPr>
        <w:t xml:space="preserve">imes, </w:t>
      </w:r>
      <w:proofErr w:type="spellStart"/>
      <w:r w:rsidR="0078087A" w:rsidRPr="00002113">
        <w:rPr>
          <w:rFonts w:ascii="Times New Roman" w:hAnsi="Times New Roman" w:cs="Times New Roman"/>
          <w:sz w:val="24"/>
          <w:szCs w:val="24"/>
        </w:rPr>
        <w:t>Enofe</w:t>
      </w:r>
      <w:proofErr w:type="spellEnd"/>
      <w:r w:rsidR="0078087A" w:rsidRPr="00002113">
        <w:rPr>
          <w:rFonts w:ascii="Times New Roman" w:hAnsi="Times New Roman" w:cs="Times New Roman"/>
          <w:sz w:val="24"/>
          <w:szCs w:val="24"/>
        </w:rPr>
        <w:t xml:space="preserve"> and </w:t>
      </w:r>
      <w:proofErr w:type="spellStart"/>
      <w:r w:rsidR="0078087A" w:rsidRPr="00002113">
        <w:rPr>
          <w:rFonts w:ascii="Times New Roman" w:hAnsi="Times New Roman" w:cs="Times New Roman"/>
          <w:sz w:val="24"/>
          <w:szCs w:val="24"/>
        </w:rPr>
        <w:t>Utomen</w:t>
      </w:r>
      <w:proofErr w:type="spellEnd"/>
      <w:r w:rsidRPr="00002113">
        <w:rPr>
          <w:rFonts w:ascii="Times New Roman" w:hAnsi="Times New Roman" w:cs="Times New Roman"/>
          <w:sz w:val="24"/>
          <w:szCs w:val="24"/>
        </w:rPr>
        <w:t xml:space="preserve"> (2015) used a survey research design methodol</w:t>
      </w:r>
      <w:r w:rsidR="00650130" w:rsidRPr="00002113">
        <w:rPr>
          <w:rFonts w:ascii="Times New Roman" w:hAnsi="Times New Roman" w:cs="Times New Roman"/>
          <w:sz w:val="24"/>
          <w:szCs w:val="24"/>
        </w:rPr>
        <w:t>ogy. The study's population</w:t>
      </w:r>
      <w:r w:rsidRPr="00002113">
        <w:rPr>
          <w:rFonts w:ascii="Times New Roman" w:hAnsi="Times New Roman" w:cs="Times New Roman"/>
          <w:sz w:val="24"/>
          <w:szCs w:val="24"/>
        </w:rPr>
        <w:t xml:space="preserve"> was the workers of certain banks. </w:t>
      </w:r>
      <w:r w:rsidR="008937A3" w:rsidRPr="00002113">
        <w:rPr>
          <w:rFonts w:ascii="Times New Roman" w:hAnsi="Times New Roman" w:cs="Times New Roman"/>
          <w:sz w:val="24"/>
          <w:szCs w:val="24"/>
        </w:rPr>
        <w:t>Multiple</w:t>
      </w:r>
      <w:r w:rsidRPr="00002113">
        <w:rPr>
          <w:rFonts w:ascii="Times New Roman" w:hAnsi="Times New Roman" w:cs="Times New Roman"/>
          <w:sz w:val="24"/>
          <w:szCs w:val="24"/>
        </w:rPr>
        <w:t xml:space="preserve"> Regression</w:t>
      </w:r>
      <w:r w:rsidR="008937A3" w:rsidRPr="00002113">
        <w:rPr>
          <w:rFonts w:ascii="Times New Roman" w:hAnsi="Times New Roman" w:cs="Times New Roman"/>
          <w:sz w:val="24"/>
          <w:szCs w:val="24"/>
        </w:rPr>
        <w:t xml:space="preserve"> A</w:t>
      </w:r>
      <w:r w:rsidRPr="00002113">
        <w:rPr>
          <w:rFonts w:ascii="Times New Roman" w:hAnsi="Times New Roman" w:cs="Times New Roman"/>
          <w:sz w:val="24"/>
          <w:szCs w:val="24"/>
        </w:rPr>
        <w:t>nalysis was used to evaluate the assumptions</w:t>
      </w:r>
      <w:r w:rsidR="008937A3" w:rsidRPr="00002113">
        <w:rPr>
          <w:rFonts w:ascii="Times New Roman" w:hAnsi="Times New Roman" w:cs="Times New Roman"/>
          <w:sz w:val="24"/>
          <w:szCs w:val="24"/>
        </w:rPr>
        <w:t xml:space="preserve"> of Ordinary Least Square</w:t>
      </w:r>
      <w:r w:rsidRPr="00002113">
        <w:rPr>
          <w:rFonts w:ascii="Times New Roman" w:hAnsi="Times New Roman" w:cs="Times New Roman"/>
          <w:sz w:val="24"/>
          <w:szCs w:val="24"/>
        </w:rPr>
        <w:t>. The results show that FA</w:t>
      </w:r>
      <w:r w:rsidR="008937A3" w:rsidRPr="00002113">
        <w:rPr>
          <w:rFonts w:ascii="Times New Roman" w:hAnsi="Times New Roman" w:cs="Times New Roman"/>
          <w:sz w:val="24"/>
          <w:szCs w:val="24"/>
        </w:rPr>
        <w:t xml:space="preserve"> is a</w:t>
      </w:r>
      <w:r w:rsidRPr="00002113">
        <w:rPr>
          <w:rFonts w:ascii="Times New Roman" w:hAnsi="Times New Roman" w:cs="Times New Roman"/>
          <w:sz w:val="24"/>
          <w:szCs w:val="24"/>
        </w:rPr>
        <w:t xml:space="preserve"> powerful tool for combating the threat of financial crimes in Nigeria's major financial industries. </w:t>
      </w:r>
      <w:proofErr w:type="spellStart"/>
      <w:r w:rsidRPr="00002113">
        <w:rPr>
          <w:rFonts w:ascii="Times New Roman" w:hAnsi="Times New Roman" w:cs="Times New Roman"/>
          <w:sz w:val="24"/>
          <w:szCs w:val="24"/>
        </w:rPr>
        <w:t>Aduwo</w:t>
      </w:r>
      <w:proofErr w:type="spellEnd"/>
      <w:r w:rsidRPr="00002113">
        <w:rPr>
          <w:rFonts w:ascii="Times New Roman" w:hAnsi="Times New Roman" w:cs="Times New Roman"/>
          <w:sz w:val="24"/>
          <w:szCs w:val="24"/>
        </w:rPr>
        <w:t xml:space="preserve"> (2016) came to the conclu</w:t>
      </w:r>
      <w:r w:rsidR="008937A3" w:rsidRPr="00002113">
        <w:rPr>
          <w:rFonts w:ascii="Times New Roman" w:hAnsi="Times New Roman" w:cs="Times New Roman"/>
          <w:sz w:val="24"/>
          <w:szCs w:val="24"/>
        </w:rPr>
        <w:t>sion that forensic auditing has</w:t>
      </w:r>
      <w:r w:rsidRPr="00002113">
        <w:rPr>
          <w:rFonts w:ascii="Times New Roman" w:hAnsi="Times New Roman" w:cs="Times New Roman"/>
          <w:sz w:val="24"/>
          <w:szCs w:val="24"/>
        </w:rPr>
        <w:t xml:space="preserve"> a significant impac</w:t>
      </w:r>
      <w:r w:rsidR="008937A3" w:rsidRPr="00002113">
        <w:rPr>
          <w:rFonts w:ascii="Times New Roman" w:hAnsi="Times New Roman" w:cs="Times New Roman"/>
          <w:sz w:val="24"/>
          <w:szCs w:val="24"/>
        </w:rPr>
        <w:t>t on lowering financial misappropriation in corporate companies</w:t>
      </w:r>
      <w:r w:rsidR="000B4A89" w:rsidRPr="00002113">
        <w:rPr>
          <w:rFonts w:ascii="Times New Roman" w:hAnsi="Times New Roman" w:cs="Times New Roman"/>
          <w:sz w:val="24"/>
          <w:szCs w:val="24"/>
        </w:rPr>
        <w:t xml:space="preserve"> </w:t>
      </w:r>
      <w:r w:rsidRPr="00002113">
        <w:rPr>
          <w:rFonts w:ascii="Times New Roman" w:hAnsi="Times New Roman" w:cs="Times New Roman"/>
          <w:sz w:val="24"/>
          <w:szCs w:val="24"/>
        </w:rPr>
        <w:t>by applying expert judgements, audits, legal processes, and accounting abilities to battle the threat of company liquidation. In an invest</w:t>
      </w:r>
      <w:r w:rsidR="000B4A89" w:rsidRPr="00002113">
        <w:rPr>
          <w:rFonts w:ascii="Times New Roman" w:hAnsi="Times New Roman" w:cs="Times New Roman"/>
          <w:sz w:val="24"/>
          <w:szCs w:val="24"/>
        </w:rPr>
        <w:t>igation to evaluate the efficacy</w:t>
      </w:r>
      <w:r w:rsidRPr="00002113">
        <w:rPr>
          <w:rFonts w:ascii="Times New Roman" w:hAnsi="Times New Roman" w:cs="Times New Roman"/>
          <w:sz w:val="24"/>
          <w:szCs w:val="24"/>
        </w:rPr>
        <w:t xml:space="preserve"> of forensic services in Nigerian business organizations, </w:t>
      </w:r>
      <w:proofErr w:type="spellStart"/>
      <w:r w:rsidRPr="00002113">
        <w:rPr>
          <w:rFonts w:ascii="Times New Roman" w:hAnsi="Times New Roman" w:cs="Times New Roman"/>
          <w:sz w:val="24"/>
          <w:szCs w:val="24"/>
        </w:rPr>
        <w:t>Okunbor</w:t>
      </w:r>
      <w:proofErr w:type="spellEnd"/>
      <w:r w:rsidRPr="00002113">
        <w:rPr>
          <w:rFonts w:ascii="Times New Roman" w:hAnsi="Times New Roman" w:cs="Times New Roman"/>
          <w:sz w:val="24"/>
          <w:szCs w:val="24"/>
        </w:rPr>
        <w:t xml:space="preserve"> and </w:t>
      </w:r>
      <w:proofErr w:type="spellStart"/>
      <w:r w:rsidRPr="00002113">
        <w:rPr>
          <w:rFonts w:ascii="Times New Roman" w:hAnsi="Times New Roman" w:cs="Times New Roman"/>
          <w:sz w:val="24"/>
          <w:szCs w:val="24"/>
        </w:rPr>
        <w:t>Obaretin</w:t>
      </w:r>
      <w:proofErr w:type="spellEnd"/>
      <w:r w:rsidRPr="00002113">
        <w:rPr>
          <w:rFonts w:ascii="Times New Roman" w:hAnsi="Times New Roman" w:cs="Times New Roman"/>
          <w:sz w:val="24"/>
          <w:szCs w:val="24"/>
        </w:rPr>
        <w:t xml:space="preserve"> (2010</w:t>
      </w:r>
      <w:r w:rsidR="00F7266C" w:rsidRPr="00002113">
        <w:rPr>
          <w:rFonts w:ascii="Times New Roman" w:hAnsi="Times New Roman" w:cs="Times New Roman"/>
          <w:sz w:val="24"/>
          <w:szCs w:val="24"/>
        </w:rPr>
        <w:t>)</w:t>
      </w:r>
      <w:r w:rsidRPr="00002113">
        <w:rPr>
          <w:rFonts w:ascii="Times New Roman" w:hAnsi="Times New Roman" w:cs="Times New Roman"/>
          <w:sz w:val="24"/>
          <w:szCs w:val="24"/>
        </w:rPr>
        <w:t xml:space="preserve"> concluded that business organizations in Nigeria may effectively prohibit fraudulent behavior by using forensic accounting services.</w:t>
      </w:r>
    </w:p>
    <w:p w:rsidR="00E03812" w:rsidRPr="00002113" w:rsidRDefault="00E03812" w:rsidP="00211B7E">
      <w:pPr>
        <w:spacing w:line="480" w:lineRule="auto"/>
        <w:jc w:val="both"/>
        <w:rPr>
          <w:rFonts w:ascii="Times New Roman" w:hAnsi="Times New Roman" w:cs="Times New Roman"/>
          <w:sz w:val="24"/>
          <w:szCs w:val="24"/>
        </w:rPr>
      </w:pPr>
      <w:r w:rsidRPr="00002113">
        <w:rPr>
          <w:rFonts w:ascii="Times New Roman" w:hAnsi="Times New Roman" w:cs="Times New Roman"/>
          <w:sz w:val="24"/>
          <w:szCs w:val="24"/>
        </w:rPr>
        <w:t xml:space="preserve"> From these evidences, i</w:t>
      </w:r>
      <w:r w:rsidR="00982F49" w:rsidRPr="00002113">
        <w:rPr>
          <w:rFonts w:ascii="Times New Roman" w:hAnsi="Times New Roman" w:cs="Times New Roman"/>
          <w:sz w:val="24"/>
          <w:szCs w:val="24"/>
        </w:rPr>
        <w:t>t is clear that several studies</w:t>
      </w:r>
      <w:r w:rsidRPr="00002113">
        <w:rPr>
          <w:rFonts w:ascii="Times New Roman" w:hAnsi="Times New Roman" w:cs="Times New Roman"/>
          <w:sz w:val="24"/>
          <w:szCs w:val="24"/>
        </w:rPr>
        <w:t xml:space="preserve"> </w:t>
      </w:r>
      <w:r w:rsidR="00982F49" w:rsidRPr="00002113">
        <w:rPr>
          <w:rFonts w:ascii="Times New Roman" w:hAnsi="Times New Roman" w:cs="Times New Roman"/>
          <w:sz w:val="24"/>
          <w:szCs w:val="24"/>
        </w:rPr>
        <w:t>have</w:t>
      </w:r>
      <w:r w:rsidRPr="00002113">
        <w:rPr>
          <w:rFonts w:ascii="Times New Roman" w:hAnsi="Times New Roman" w:cs="Times New Roman"/>
          <w:sz w:val="24"/>
          <w:szCs w:val="24"/>
        </w:rPr>
        <w:t xml:space="preserve"> been conducted to determine the effectiveness of forensic auditing in Nigerian business environment. However, this research aims</w:t>
      </w:r>
      <w:r w:rsidR="00982F49" w:rsidRPr="00002113">
        <w:rPr>
          <w:rFonts w:ascii="Times New Roman" w:hAnsi="Times New Roman" w:cs="Times New Roman"/>
          <w:sz w:val="24"/>
          <w:szCs w:val="24"/>
        </w:rPr>
        <w:t xml:space="preserve"> to investigates</w:t>
      </w:r>
      <w:r w:rsidRPr="00002113">
        <w:rPr>
          <w:rFonts w:ascii="Times New Roman" w:hAnsi="Times New Roman" w:cs="Times New Roman"/>
          <w:sz w:val="24"/>
          <w:szCs w:val="24"/>
        </w:rPr>
        <w:t xml:space="preserve"> the effectiven</w:t>
      </w:r>
      <w:r w:rsidR="00982F49" w:rsidRPr="00002113">
        <w:rPr>
          <w:rFonts w:ascii="Times New Roman" w:hAnsi="Times New Roman" w:cs="Times New Roman"/>
          <w:sz w:val="24"/>
          <w:szCs w:val="24"/>
        </w:rPr>
        <w:t xml:space="preserve">ess of forensic auditors and </w:t>
      </w:r>
      <w:r w:rsidRPr="00002113">
        <w:rPr>
          <w:rFonts w:ascii="Times New Roman" w:hAnsi="Times New Roman" w:cs="Times New Roman"/>
          <w:sz w:val="24"/>
          <w:szCs w:val="24"/>
        </w:rPr>
        <w:t>performance of selected agribusiness firms.</w:t>
      </w:r>
    </w:p>
    <w:p w:rsidR="00133C5D" w:rsidRPr="00002113" w:rsidRDefault="00133C5D" w:rsidP="00211B7E">
      <w:pPr>
        <w:spacing w:line="480" w:lineRule="auto"/>
        <w:jc w:val="both"/>
        <w:rPr>
          <w:rFonts w:ascii="Times New Roman" w:hAnsi="Times New Roman" w:cs="Times New Roman"/>
          <w:sz w:val="24"/>
          <w:szCs w:val="24"/>
        </w:rPr>
      </w:pPr>
    </w:p>
    <w:p w:rsidR="00FC3927" w:rsidRPr="00002113" w:rsidRDefault="00FF5951" w:rsidP="00FF5951">
      <w:pPr>
        <w:pStyle w:val="Heading2"/>
        <w:rPr>
          <w:sz w:val="28"/>
          <w:szCs w:val="28"/>
        </w:rPr>
      </w:pPr>
      <w:bookmarkStart w:id="56" w:name="_Toc109729028"/>
      <w:r w:rsidRPr="00002113">
        <w:rPr>
          <w:sz w:val="28"/>
          <w:szCs w:val="28"/>
        </w:rPr>
        <w:lastRenderedPageBreak/>
        <w:t>2.5</w:t>
      </w:r>
      <w:r w:rsidRPr="00002113">
        <w:rPr>
          <w:sz w:val="28"/>
          <w:szCs w:val="28"/>
        </w:rPr>
        <w:tab/>
        <w:t xml:space="preserve">Gap </w:t>
      </w:r>
      <w:r w:rsidR="00FC3927" w:rsidRPr="00002113">
        <w:rPr>
          <w:sz w:val="28"/>
          <w:szCs w:val="28"/>
        </w:rPr>
        <w:t>in Literature</w:t>
      </w:r>
      <w:bookmarkEnd w:id="56"/>
    </w:p>
    <w:p w:rsidR="00EF08F4" w:rsidRPr="00002113" w:rsidRDefault="00EF08F4" w:rsidP="00EF08F4">
      <w:pPr>
        <w:spacing w:after="0" w:line="480" w:lineRule="auto"/>
        <w:jc w:val="both"/>
        <w:rPr>
          <w:rFonts w:ascii="Times New Roman" w:hAnsi="Times New Roman" w:cs="Times New Roman"/>
          <w:sz w:val="24"/>
          <w:szCs w:val="24"/>
        </w:rPr>
      </w:pPr>
      <w:r w:rsidRPr="00002113">
        <w:rPr>
          <w:rFonts w:ascii="Times New Roman" w:hAnsi="Times New Roman" w:cs="Times New Roman"/>
          <w:sz w:val="24"/>
          <w:szCs w:val="24"/>
        </w:rPr>
        <w:t xml:space="preserve">There have been several Studies on forensic auditing, </w:t>
      </w:r>
      <w:proofErr w:type="spellStart"/>
      <w:r w:rsidRPr="00002113">
        <w:rPr>
          <w:rFonts w:ascii="Times New Roman" w:hAnsi="Times New Roman" w:cs="Times New Roman"/>
          <w:sz w:val="24"/>
          <w:szCs w:val="24"/>
        </w:rPr>
        <w:t>Enofe</w:t>
      </w:r>
      <w:proofErr w:type="spellEnd"/>
      <w:r w:rsidRPr="00002113">
        <w:rPr>
          <w:rFonts w:ascii="Times New Roman" w:hAnsi="Times New Roman" w:cs="Times New Roman"/>
          <w:sz w:val="24"/>
          <w:szCs w:val="24"/>
        </w:rPr>
        <w:t xml:space="preserve">, </w:t>
      </w:r>
      <w:proofErr w:type="spellStart"/>
      <w:r w:rsidRPr="00002113">
        <w:rPr>
          <w:rFonts w:ascii="Times New Roman" w:hAnsi="Times New Roman" w:cs="Times New Roman"/>
          <w:sz w:val="24"/>
          <w:szCs w:val="24"/>
        </w:rPr>
        <w:t>Omagbon</w:t>
      </w:r>
      <w:proofErr w:type="spellEnd"/>
      <w:r w:rsidRPr="00002113">
        <w:rPr>
          <w:rFonts w:ascii="Times New Roman" w:hAnsi="Times New Roman" w:cs="Times New Roman"/>
          <w:sz w:val="24"/>
          <w:szCs w:val="24"/>
        </w:rPr>
        <w:t xml:space="preserve"> and </w:t>
      </w:r>
      <w:proofErr w:type="spellStart"/>
      <w:r w:rsidRPr="00002113">
        <w:rPr>
          <w:rFonts w:ascii="Times New Roman" w:hAnsi="Times New Roman" w:cs="Times New Roman"/>
          <w:sz w:val="24"/>
          <w:szCs w:val="24"/>
        </w:rPr>
        <w:t>Ehigiator</w:t>
      </w:r>
      <w:proofErr w:type="spellEnd"/>
      <w:r w:rsidRPr="00002113">
        <w:rPr>
          <w:rFonts w:ascii="Times New Roman" w:hAnsi="Times New Roman" w:cs="Times New Roman"/>
          <w:sz w:val="24"/>
          <w:szCs w:val="24"/>
        </w:rPr>
        <w:t xml:space="preserve"> (2015), </w:t>
      </w:r>
      <w:proofErr w:type="spellStart"/>
      <w:r w:rsidRPr="00002113">
        <w:rPr>
          <w:rFonts w:ascii="Times New Roman" w:hAnsi="Times New Roman" w:cs="Times New Roman"/>
          <w:sz w:val="24"/>
          <w:szCs w:val="24"/>
        </w:rPr>
        <w:t>Alabdullah</w:t>
      </w:r>
      <w:proofErr w:type="spellEnd"/>
      <w:r w:rsidRPr="00002113">
        <w:rPr>
          <w:rFonts w:ascii="Times New Roman" w:hAnsi="Times New Roman" w:cs="Times New Roman"/>
          <w:sz w:val="24"/>
          <w:szCs w:val="24"/>
        </w:rPr>
        <w:t xml:space="preserve">, </w:t>
      </w:r>
      <w:proofErr w:type="spellStart"/>
      <w:r w:rsidRPr="00002113">
        <w:rPr>
          <w:rFonts w:ascii="Times New Roman" w:hAnsi="Times New Roman" w:cs="Times New Roman"/>
          <w:sz w:val="24"/>
          <w:szCs w:val="24"/>
        </w:rPr>
        <w:t>Alfadhl</w:t>
      </w:r>
      <w:proofErr w:type="spellEnd"/>
      <w:r w:rsidRPr="00002113">
        <w:rPr>
          <w:rFonts w:ascii="Times New Roman" w:hAnsi="Times New Roman" w:cs="Times New Roman"/>
          <w:sz w:val="24"/>
          <w:szCs w:val="24"/>
        </w:rPr>
        <w:t xml:space="preserve">, </w:t>
      </w:r>
      <w:proofErr w:type="spellStart"/>
      <w:r w:rsidRPr="00002113">
        <w:rPr>
          <w:rFonts w:ascii="Times New Roman" w:hAnsi="Times New Roman" w:cs="Times New Roman"/>
          <w:sz w:val="24"/>
          <w:szCs w:val="24"/>
        </w:rPr>
        <w:t>Yahya</w:t>
      </w:r>
      <w:proofErr w:type="spellEnd"/>
      <w:r w:rsidRPr="00002113">
        <w:rPr>
          <w:rFonts w:ascii="Times New Roman" w:hAnsi="Times New Roman" w:cs="Times New Roman"/>
          <w:sz w:val="24"/>
          <w:szCs w:val="24"/>
        </w:rPr>
        <w:t xml:space="preserve"> and Rabi (2013) and others examined the impact of forensic audit on corporate and financial accounting fraud. However, most of the researchers have not been able to estimate the effectiveness of forensic auditors and their contributions to the overall performance of agribusiness enterprises using an empirical evidence from the most relevant stakeholders. This study however, examined the relationship between selected firm performance indicators with respect to the observed characteristics and effectiveness of the auditors.  and all   determinants of forensic accounting. </w:t>
      </w:r>
    </w:p>
    <w:p w:rsidR="00EF08F4" w:rsidRPr="00002113" w:rsidRDefault="00EF08F4" w:rsidP="00EF08F4">
      <w:pPr>
        <w:spacing w:after="0" w:line="480" w:lineRule="auto"/>
        <w:jc w:val="both"/>
        <w:rPr>
          <w:rFonts w:ascii="Times New Roman" w:eastAsia="Times New Roman" w:hAnsi="Times New Roman" w:cs="Times New Roman"/>
          <w:sz w:val="24"/>
          <w:szCs w:val="24"/>
        </w:rPr>
      </w:pPr>
      <w:r w:rsidRPr="00002113">
        <w:rPr>
          <w:rFonts w:ascii="Times New Roman" w:hAnsi="Times New Roman" w:cs="Times New Roman"/>
          <w:sz w:val="24"/>
          <w:szCs w:val="24"/>
        </w:rPr>
        <w:t xml:space="preserve">The nexus between forensic auditors and agribusiness performance in this study showcased an underutilization of available professionals towards achieving the business objectives. </w:t>
      </w:r>
    </w:p>
    <w:p w:rsidR="00EF08F4" w:rsidRPr="00002113" w:rsidRDefault="00EF08F4" w:rsidP="00211B7E">
      <w:pPr>
        <w:spacing w:line="480" w:lineRule="auto"/>
        <w:jc w:val="both"/>
        <w:rPr>
          <w:rFonts w:ascii="Times New Roman" w:hAnsi="Times New Roman" w:cs="Times New Roman"/>
          <w:sz w:val="24"/>
          <w:szCs w:val="24"/>
        </w:rPr>
      </w:pPr>
    </w:p>
    <w:p w:rsidR="004074DB" w:rsidRPr="00002113" w:rsidRDefault="004074DB" w:rsidP="00412F0C">
      <w:pPr>
        <w:spacing w:line="360" w:lineRule="auto"/>
        <w:rPr>
          <w:rFonts w:ascii="Times New Roman" w:hAnsi="Times New Roman" w:cs="Times New Roman"/>
          <w:b/>
          <w:sz w:val="24"/>
          <w:szCs w:val="24"/>
        </w:rPr>
      </w:pPr>
    </w:p>
    <w:p w:rsidR="00E03812" w:rsidRPr="00002113" w:rsidRDefault="00E03812" w:rsidP="00412F0C">
      <w:pPr>
        <w:spacing w:line="360" w:lineRule="auto"/>
        <w:rPr>
          <w:rFonts w:ascii="Times New Roman" w:hAnsi="Times New Roman" w:cs="Times New Roman"/>
          <w:b/>
          <w:sz w:val="24"/>
          <w:szCs w:val="24"/>
        </w:rPr>
      </w:pPr>
    </w:p>
    <w:p w:rsidR="00982F49" w:rsidRPr="00002113" w:rsidRDefault="00982F49" w:rsidP="00412F0C">
      <w:pPr>
        <w:spacing w:line="360" w:lineRule="auto"/>
        <w:rPr>
          <w:rFonts w:ascii="Times New Roman" w:hAnsi="Times New Roman" w:cs="Times New Roman"/>
          <w:b/>
          <w:sz w:val="24"/>
          <w:szCs w:val="24"/>
        </w:rPr>
      </w:pPr>
    </w:p>
    <w:p w:rsidR="00211B7E" w:rsidRPr="00002113" w:rsidRDefault="00211B7E" w:rsidP="00412F0C">
      <w:pPr>
        <w:spacing w:line="360" w:lineRule="auto"/>
        <w:rPr>
          <w:rFonts w:ascii="Times New Roman" w:hAnsi="Times New Roman" w:cs="Times New Roman"/>
          <w:b/>
          <w:sz w:val="24"/>
          <w:szCs w:val="24"/>
        </w:rPr>
      </w:pPr>
    </w:p>
    <w:p w:rsidR="00211B7E" w:rsidRPr="00002113" w:rsidRDefault="00211B7E" w:rsidP="00412F0C">
      <w:pPr>
        <w:spacing w:line="360" w:lineRule="auto"/>
        <w:rPr>
          <w:rFonts w:ascii="Times New Roman" w:hAnsi="Times New Roman" w:cs="Times New Roman"/>
          <w:b/>
          <w:sz w:val="24"/>
          <w:szCs w:val="24"/>
        </w:rPr>
      </w:pPr>
    </w:p>
    <w:p w:rsidR="00963596" w:rsidRPr="00002113" w:rsidRDefault="00963596" w:rsidP="00412F0C">
      <w:pPr>
        <w:spacing w:line="360" w:lineRule="auto"/>
        <w:rPr>
          <w:rFonts w:ascii="Times New Roman" w:hAnsi="Times New Roman" w:cs="Times New Roman"/>
          <w:b/>
          <w:sz w:val="24"/>
          <w:szCs w:val="24"/>
        </w:rPr>
      </w:pPr>
    </w:p>
    <w:p w:rsidR="00A83657" w:rsidRPr="00002113" w:rsidRDefault="00A83657" w:rsidP="00C83091">
      <w:pPr>
        <w:spacing w:line="360" w:lineRule="auto"/>
        <w:jc w:val="center"/>
        <w:rPr>
          <w:rFonts w:ascii="Times New Roman" w:hAnsi="Times New Roman" w:cs="Times New Roman"/>
          <w:b/>
          <w:sz w:val="24"/>
          <w:szCs w:val="24"/>
        </w:rPr>
      </w:pPr>
    </w:p>
    <w:p w:rsidR="00A83657" w:rsidRPr="00002113" w:rsidRDefault="00A83657" w:rsidP="00C83091">
      <w:pPr>
        <w:spacing w:line="360" w:lineRule="auto"/>
        <w:jc w:val="center"/>
        <w:rPr>
          <w:rFonts w:ascii="Times New Roman" w:hAnsi="Times New Roman" w:cs="Times New Roman"/>
          <w:b/>
          <w:sz w:val="24"/>
          <w:szCs w:val="24"/>
        </w:rPr>
      </w:pPr>
    </w:p>
    <w:p w:rsidR="00FC3927" w:rsidRPr="00002113" w:rsidRDefault="00FC3927" w:rsidP="00220A47">
      <w:pPr>
        <w:spacing w:line="360" w:lineRule="auto"/>
        <w:rPr>
          <w:rFonts w:ascii="Times New Roman" w:hAnsi="Times New Roman" w:cs="Times New Roman"/>
          <w:b/>
          <w:sz w:val="24"/>
          <w:szCs w:val="24"/>
        </w:rPr>
      </w:pPr>
    </w:p>
    <w:p w:rsidR="00FC3927" w:rsidRPr="00002113" w:rsidRDefault="00FC3927" w:rsidP="00C83091">
      <w:pPr>
        <w:spacing w:line="360" w:lineRule="auto"/>
        <w:jc w:val="center"/>
        <w:rPr>
          <w:rFonts w:ascii="Times New Roman" w:hAnsi="Times New Roman" w:cs="Times New Roman"/>
          <w:b/>
          <w:sz w:val="24"/>
          <w:szCs w:val="24"/>
        </w:rPr>
      </w:pPr>
    </w:p>
    <w:p w:rsidR="0017257D" w:rsidRPr="00002113" w:rsidRDefault="0017257D" w:rsidP="00C83091">
      <w:pPr>
        <w:spacing w:line="360" w:lineRule="auto"/>
        <w:jc w:val="center"/>
        <w:rPr>
          <w:rFonts w:ascii="Times New Roman" w:hAnsi="Times New Roman" w:cs="Times New Roman"/>
          <w:b/>
          <w:sz w:val="24"/>
          <w:szCs w:val="24"/>
        </w:rPr>
      </w:pPr>
      <w:r w:rsidRPr="00002113">
        <w:rPr>
          <w:rFonts w:ascii="Times New Roman" w:hAnsi="Times New Roman" w:cs="Times New Roman"/>
          <w:b/>
          <w:sz w:val="24"/>
          <w:szCs w:val="24"/>
        </w:rPr>
        <w:lastRenderedPageBreak/>
        <w:t>CHAPTER THREE</w:t>
      </w:r>
    </w:p>
    <w:p w:rsidR="0017257D" w:rsidRPr="00002113" w:rsidRDefault="00671646" w:rsidP="00211B7E">
      <w:pPr>
        <w:pStyle w:val="Heading1"/>
        <w:spacing w:line="480" w:lineRule="auto"/>
        <w:rPr>
          <w:rFonts w:ascii="Times New Roman" w:hAnsi="Times New Roman" w:cs="Times New Roman"/>
        </w:rPr>
      </w:pPr>
      <w:bookmarkStart w:id="57" w:name="_Toc109388764"/>
      <w:bookmarkStart w:id="58" w:name="_Toc109729029"/>
      <w:r w:rsidRPr="00002113">
        <w:rPr>
          <w:rFonts w:ascii="Times New Roman" w:hAnsi="Times New Roman" w:cs="Times New Roman"/>
        </w:rPr>
        <w:t>3.0</w:t>
      </w:r>
      <w:r w:rsidRPr="00002113">
        <w:rPr>
          <w:rFonts w:ascii="Times New Roman" w:hAnsi="Times New Roman" w:cs="Times New Roman"/>
        </w:rPr>
        <w:tab/>
      </w:r>
      <w:r w:rsidRPr="00002113">
        <w:rPr>
          <w:rFonts w:ascii="Times New Roman" w:hAnsi="Times New Roman" w:cs="Times New Roman"/>
        </w:rPr>
        <w:tab/>
      </w:r>
      <w:r w:rsidRPr="00002113">
        <w:rPr>
          <w:rFonts w:ascii="Times New Roman" w:hAnsi="Times New Roman" w:cs="Times New Roman"/>
        </w:rPr>
        <w:tab/>
      </w:r>
      <w:r w:rsidRPr="00002113">
        <w:rPr>
          <w:rFonts w:ascii="Times New Roman" w:hAnsi="Times New Roman" w:cs="Times New Roman"/>
        </w:rPr>
        <w:tab/>
      </w:r>
      <w:r w:rsidRPr="00002113">
        <w:rPr>
          <w:rFonts w:ascii="Times New Roman" w:hAnsi="Times New Roman" w:cs="Times New Roman"/>
        </w:rPr>
        <w:tab/>
      </w:r>
      <w:r w:rsidR="0017257D" w:rsidRPr="00002113">
        <w:rPr>
          <w:rFonts w:ascii="Times New Roman" w:hAnsi="Times New Roman" w:cs="Times New Roman"/>
        </w:rPr>
        <w:t>METHODOLOGY</w:t>
      </w:r>
      <w:bookmarkEnd w:id="57"/>
      <w:bookmarkEnd w:id="58"/>
    </w:p>
    <w:p w:rsidR="00671646" w:rsidRPr="00002113" w:rsidRDefault="005C19F6" w:rsidP="00211B7E">
      <w:pPr>
        <w:pStyle w:val="Heading2"/>
        <w:spacing w:line="480" w:lineRule="auto"/>
        <w:rPr>
          <w:sz w:val="28"/>
          <w:szCs w:val="28"/>
        </w:rPr>
      </w:pPr>
      <w:bookmarkStart w:id="59" w:name="_Toc109388765"/>
      <w:bookmarkStart w:id="60" w:name="_Toc109729030"/>
      <w:r w:rsidRPr="00002113">
        <w:rPr>
          <w:sz w:val="28"/>
          <w:szCs w:val="28"/>
        </w:rPr>
        <w:t>3.1</w:t>
      </w:r>
      <w:r w:rsidRPr="00002113">
        <w:rPr>
          <w:sz w:val="28"/>
          <w:szCs w:val="28"/>
        </w:rPr>
        <w:tab/>
      </w:r>
      <w:r w:rsidR="00671646" w:rsidRPr="00002113">
        <w:rPr>
          <w:sz w:val="28"/>
          <w:szCs w:val="28"/>
        </w:rPr>
        <w:t>The Study Area</w:t>
      </w:r>
      <w:bookmarkEnd w:id="59"/>
      <w:bookmarkEnd w:id="60"/>
    </w:p>
    <w:p w:rsidR="00671646" w:rsidRPr="00002113" w:rsidRDefault="00671646" w:rsidP="00211B7E">
      <w:pPr>
        <w:spacing w:line="480" w:lineRule="auto"/>
        <w:ind w:firstLine="720"/>
        <w:jc w:val="both"/>
        <w:rPr>
          <w:rFonts w:ascii="Times New Roman" w:hAnsi="Times New Roman" w:cs="Times New Roman"/>
          <w:sz w:val="24"/>
          <w:szCs w:val="24"/>
        </w:rPr>
      </w:pPr>
      <w:r w:rsidRPr="00002113">
        <w:rPr>
          <w:rFonts w:ascii="Times New Roman" w:hAnsi="Times New Roman" w:cs="Times New Roman"/>
          <w:sz w:val="24"/>
          <w:szCs w:val="24"/>
        </w:rPr>
        <w:t>This research</w:t>
      </w:r>
      <w:r w:rsidR="0007237B" w:rsidRPr="00002113">
        <w:rPr>
          <w:rFonts w:ascii="Times New Roman" w:hAnsi="Times New Roman" w:cs="Times New Roman"/>
          <w:sz w:val="24"/>
          <w:szCs w:val="24"/>
        </w:rPr>
        <w:t xml:space="preserve"> work</w:t>
      </w:r>
      <w:r w:rsidRPr="00002113">
        <w:rPr>
          <w:rFonts w:ascii="Times New Roman" w:hAnsi="Times New Roman" w:cs="Times New Roman"/>
          <w:sz w:val="24"/>
          <w:szCs w:val="24"/>
        </w:rPr>
        <w:t xml:space="preserve"> was conducted in Oyo</w:t>
      </w:r>
      <w:r w:rsidR="0007237B" w:rsidRPr="00002113">
        <w:rPr>
          <w:rFonts w:ascii="Times New Roman" w:hAnsi="Times New Roman" w:cs="Times New Roman"/>
          <w:sz w:val="24"/>
          <w:szCs w:val="24"/>
        </w:rPr>
        <w:t xml:space="preserve"> state, Southwest, Nigeria. The </w:t>
      </w:r>
      <w:r w:rsidR="00306112" w:rsidRPr="00002113">
        <w:rPr>
          <w:rFonts w:ascii="Times New Roman" w:hAnsi="Times New Roman" w:cs="Times New Roman"/>
          <w:sz w:val="24"/>
          <w:szCs w:val="24"/>
        </w:rPr>
        <w:t>state</w:t>
      </w:r>
      <w:r w:rsidRPr="00002113">
        <w:rPr>
          <w:rFonts w:ascii="Times New Roman" w:hAnsi="Times New Roman" w:cs="Times New Roman"/>
          <w:sz w:val="24"/>
          <w:szCs w:val="24"/>
        </w:rPr>
        <w:t xml:space="preserve"> i</w:t>
      </w:r>
      <w:r w:rsidR="00306112" w:rsidRPr="00002113">
        <w:rPr>
          <w:rFonts w:ascii="Times New Roman" w:hAnsi="Times New Roman" w:cs="Times New Roman"/>
          <w:sz w:val="24"/>
          <w:szCs w:val="24"/>
        </w:rPr>
        <w:t>s one of the three states created</w:t>
      </w:r>
      <w:r w:rsidRPr="00002113">
        <w:rPr>
          <w:rFonts w:ascii="Times New Roman" w:hAnsi="Times New Roman" w:cs="Times New Roman"/>
          <w:sz w:val="24"/>
          <w:szCs w:val="24"/>
        </w:rPr>
        <w:t xml:space="preserve"> out of the former western states of Nigeria in 1976. Oyo state consists of </w:t>
      </w:r>
      <w:r w:rsidR="001E0661" w:rsidRPr="00002113">
        <w:rPr>
          <w:rFonts w:ascii="Times New Roman" w:hAnsi="Times New Roman" w:cs="Times New Roman"/>
          <w:sz w:val="24"/>
          <w:szCs w:val="24"/>
        </w:rPr>
        <w:t>thirty-three</w:t>
      </w:r>
      <w:r w:rsidRPr="00002113">
        <w:rPr>
          <w:rFonts w:ascii="Times New Roman" w:hAnsi="Times New Roman" w:cs="Times New Roman"/>
          <w:sz w:val="24"/>
          <w:szCs w:val="24"/>
        </w:rPr>
        <w:t xml:space="preserve"> (33) local government areas</w:t>
      </w:r>
      <w:r w:rsidR="00306112" w:rsidRPr="00002113">
        <w:rPr>
          <w:rFonts w:ascii="Times New Roman" w:hAnsi="Times New Roman" w:cs="Times New Roman"/>
          <w:sz w:val="24"/>
          <w:szCs w:val="24"/>
        </w:rPr>
        <w:t>.</w:t>
      </w:r>
    </w:p>
    <w:p w:rsidR="00671646" w:rsidRPr="00002113" w:rsidRDefault="00671646" w:rsidP="00211B7E">
      <w:pPr>
        <w:spacing w:line="480" w:lineRule="auto"/>
        <w:jc w:val="both"/>
        <w:rPr>
          <w:rFonts w:ascii="Times New Roman" w:hAnsi="Times New Roman" w:cs="Times New Roman"/>
          <w:sz w:val="24"/>
          <w:szCs w:val="24"/>
        </w:rPr>
      </w:pPr>
      <w:r w:rsidRPr="00002113">
        <w:rPr>
          <w:rFonts w:ascii="Times New Roman" w:hAnsi="Times New Roman" w:cs="Times New Roman"/>
          <w:sz w:val="24"/>
          <w:szCs w:val="24"/>
        </w:rPr>
        <w:tab/>
      </w:r>
      <w:r w:rsidR="008F5892" w:rsidRPr="00002113">
        <w:rPr>
          <w:rFonts w:ascii="Times New Roman" w:hAnsi="Times New Roman" w:cs="Times New Roman"/>
          <w:sz w:val="24"/>
          <w:szCs w:val="24"/>
        </w:rPr>
        <w:t>The state has gently sloping lowland in the south that rises to a plateau of around 40 meters in height.</w:t>
      </w:r>
      <w:r w:rsidRPr="00002113">
        <w:rPr>
          <w:rFonts w:ascii="Times New Roman" w:hAnsi="Times New Roman" w:cs="Times New Roman"/>
          <w:sz w:val="24"/>
          <w:szCs w:val="24"/>
        </w:rPr>
        <w:t xml:space="preserve"> </w:t>
      </w:r>
      <w:r w:rsidR="008F5892" w:rsidRPr="00002113">
        <w:rPr>
          <w:rFonts w:ascii="Times New Roman" w:hAnsi="Times New Roman" w:cs="Times New Roman"/>
          <w:sz w:val="24"/>
          <w:szCs w:val="24"/>
        </w:rPr>
        <w:t>Rivers that run north to south from the uplands provide good drainage for the state. The tropical climate of Oyo state comprises dry and wet seasons as well as a comparatively high humidity level.</w:t>
      </w:r>
      <w:r w:rsidRPr="00002113">
        <w:rPr>
          <w:rFonts w:ascii="Times New Roman" w:hAnsi="Times New Roman" w:cs="Times New Roman"/>
          <w:sz w:val="24"/>
          <w:szCs w:val="24"/>
        </w:rPr>
        <w:t xml:space="preserve"> </w:t>
      </w:r>
      <w:r w:rsidR="00306112" w:rsidRPr="00002113">
        <w:rPr>
          <w:rFonts w:ascii="Times New Roman" w:hAnsi="Times New Roman" w:cs="Times New Roman"/>
          <w:sz w:val="24"/>
          <w:szCs w:val="24"/>
        </w:rPr>
        <w:t>The rainy season start in April until October and</w:t>
      </w:r>
      <w:r w:rsidR="008F5892" w:rsidRPr="00002113">
        <w:rPr>
          <w:rFonts w:ascii="Times New Roman" w:hAnsi="Times New Roman" w:cs="Times New Roman"/>
          <w:sz w:val="24"/>
          <w:szCs w:val="24"/>
        </w:rPr>
        <w:t xml:space="preserve"> dry season runs from November to March.</w:t>
      </w:r>
      <w:r w:rsidR="00C0100E" w:rsidRPr="00002113">
        <w:rPr>
          <w:rFonts w:ascii="Times New Roman" w:hAnsi="Times New Roman" w:cs="Times New Roman"/>
          <w:sz w:val="24"/>
          <w:szCs w:val="24"/>
        </w:rPr>
        <w:t xml:space="preserve"> Almost the entire year, the a</w:t>
      </w:r>
      <w:r w:rsidRPr="00002113">
        <w:rPr>
          <w:rFonts w:ascii="Times New Roman" w:hAnsi="Times New Roman" w:cs="Times New Roman"/>
          <w:sz w:val="24"/>
          <w:szCs w:val="24"/>
        </w:rPr>
        <w:t xml:space="preserve">verage daily temperature </w:t>
      </w:r>
      <w:r w:rsidR="00C0100E" w:rsidRPr="00002113">
        <w:rPr>
          <w:rFonts w:ascii="Times New Roman" w:hAnsi="Times New Roman" w:cs="Times New Roman"/>
          <w:sz w:val="24"/>
          <w:szCs w:val="24"/>
        </w:rPr>
        <w:t>is</w:t>
      </w:r>
      <w:r w:rsidRPr="00002113">
        <w:rPr>
          <w:rFonts w:ascii="Times New Roman" w:hAnsi="Times New Roman" w:cs="Times New Roman"/>
          <w:sz w:val="24"/>
          <w:szCs w:val="24"/>
        </w:rPr>
        <w:t xml:space="preserve"> between </w:t>
      </w:r>
      <w:r w:rsidRPr="00002113">
        <w:rPr>
          <w:rFonts w:ascii="Times New Roman" w:hAnsi="Times New Roman" w:cs="Times New Roman"/>
          <w:position w:val="-6"/>
          <w:sz w:val="24"/>
          <w:szCs w:val="24"/>
        </w:rPr>
        <w:object w:dxaOrig="40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15pt" o:ole="">
            <v:imagedata r:id="rId15" o:title=""/>
          </v:shape>
          <o:OLEObject Type="Embed" ProgID="Equation.3" ShapeID="_x0000_i1025" DrawAspect="Content" ObjectID="_1728291747" r:id="rId16"/>
        </w:object>
      </w:r>
      <w:r w:rsidRPr="00002113">
        <w:rPr>
          <w:rFonts w:ascii="Times New Roman" w:hAnsi="Times New Roman" w:cs="Times New Roman"/>
          <w:sz w:val="24"/>
          <w:szCs w:val="24"/>
        </w:rPr>
        <w:t>C (</w:t>
      </w:r>
      <w:r w:rsidRPr="00002113">
        <w:rPr>
          <w:rFonts w:ascii="Times New Roman" w:hAnsi="Times New Roman" w:cs="Times New Roman"/>
          <w:position w:val="-6"/>
          <w:sz w:val="24"/>
          <w:szCs w:val="24"/>
        </w:rPr>
        <w:object w:dxaOrig="580" w:dyaOrig="279">
          <v:shape id="_x0000_i1026" type="#_x0000_t75" style="width:29.25pt;height:15pt" o:ole="">
            <v:imagedata r:id="rId17" o:title=""/>
          </v:shape>
          <o:OLEObject Type="Embed" ProgID="Equation.3" ShapeID="_x0000_i1026" DrawAspect="Content" ObjectID="_1728291748" r:id="rId18"/>
        </w:object>
      </w:r>
      <w:r w:rsidRPr="00002113">
        <w:rPr>
          <w:rFonts w:ascii="Times New Roman" w:hAnsi="Times New Roman" w:cs="Times New Roman"/>
          <w:sz w:val="24"/>
          <w:szCs w:val="24"/>
        </w:rPr>
        <w:t xml:space="preserve">F) and </w:t>
      </w:r>
      <w:r w:rsidRPr="00002113">
        <w:rPr>
          <w:rFonts w:ascii="Times New Roman" w:hAnsi="Times New Roman" w:cs="Times New Roman"/>
          <w:position w:val="-6"/>
          <w:sz w:val="24"/>
          <w:szCs w:val="24"/>
        </w:rPr>
        <w:object w:dxaOrig="580" w:dyaOrig="279">
          <v:shape id="_x0000_i1027" type="#_x0000_t75" style="width:29.25pt;height:15pt" o:ole="">
            <v:imagedata r:id="rId19" o:title=""/>
          </v:shape>
          <o:OLEObject Type="Embed" ProgID="Equation.3" ShapeID="_x0000_i1027" DrawAspect="Content" ObjectID="_1728291749" r:id="rId20"/>
        </w:object>
      </w:r>
      <w:r w:rsidRPr="00002113">
        <w:rPr>
          <w:rFonts w:ascii="Times New Roman" w:hAnsi="Times New Roman" w:cs="Times New Roman"/>
          <w:sz w:val="24"/>
          <w:szCs w:val="24"/>
        </w:rPr>
        <w:t>C (</w:t>
      </w:r>
      <w:r w:rsidRPr="00002113">
        <w:rPr>
          <w:rFonts w:ascii="Times New Roman" w:hAnsi="Times New Roman" w:cs="Times New Roman"/>
          <w:position w:val="-6"/>
          <w:sz w:val="24"/>
          <w:szCs w:val="24"/>
        </w:rPr>
        <w:object w:dxaOrig="580" w:dyaOrig="279">
          <v:shape id="_x0000_i1028" type="#_x0000_t75" style="width:29.25pt;height:15pt" o:ole="">
            <v:imagedata r:id="rId21" o:title=""/>
          </v:shape>
          <o:OLEObject Type="Embed" ProgID="Equation.3" ShapeID="_x0000_i1028" DrawAspect="Content" ObjectID="_1728291750" r:id="rId22"/>
        </w:object>
      </w:r>
      <w:r w:rsidR="00306112" w:rsidRPr="00002113">
        <w:rPr>
          <w:rFonts w:ascii="Times New Roman" w:hAnsi="Times New Roman" w:cs="Times New Roman"/>
          <w:sz w:val="24"/>
          <w:szCs w:val="24"/>
        </w:rPr>
        <w:t>F)</w:t>
      </w:r>
      <w:r w:rsidR="00943EC9" w:rsidRPr="00002113">
        <w:rPr>
          <w:rFonts w:ascii="Times New Roman" w:hAnsi="Times New Roman" w:cs="Times New Roman"/>
          <w:sz w:val="24"/>
          <w:szCs w:val="24"/>
        </w:rPr>
        <w:t>.</w:t>
      </w:r>
      <w:r w:rsidRPr="00002113">
        <w:rPr>
          <w:rFonts w:ascii="Times New Roman" w:hAnsi="Times New Roman" w:cs="Times New Roman"/>
          <w:sz w:val="24"/>
          <w:szCs w:val="24"/>
        </w:rPr>
        <w:t xml:space="preserve"> </w:t>
      </w:r>
      <w:r w:rsidR="00BD100B" w:rsidRPr="00002113">
        <w:rPr>
          <w:rFonts w:ascii="Times New Roman" w:hAnsi="Times New Roman" w:cs="Times New Roman"/>
          <w:sz w:val="24"/>
          <w:szCs w:val="24"/>
        </w:rPr>
        <w:t>In the north, dense woodland gives way to grassland that is dotted with trees.</w:t>
      </w:r>
      <w:r w:rsidRPr="00002113">
        <w:rPr>
          <w:rFonts w:ascii="Times New Roman" w:hAnsi="Times New Roman" w:cs="Times New Roman"/>
          <w:sz w:val="24"/>
          <w:szCs w:val="24"/>
        </w:rPr>
        <w:t xml:space="preserve"> </w:t>
      </w:r>
      <w:r w:rsidR="00327236" w:rsidRPr="00002113">
        <w:rPr>
          <w:rFonts w:ascii="Times New Roman" w:hAnsi="Times New Roman" w:cs="Times New Roman"/>
          <w:sz w:val="24"/>
          <w:szCs w:val="24"/>
        </w:rPr>
        <w:t>Several</w:t>
      </w:r>
      <w:r w:rsidRPr="00002113">
        <w:rPr>
          <w:rFonts w:ascii="Times New Roman" w:hAnsi="Times New Roman" w:cs="Times New Roman"/>
          <w:sz w:val="24"/>
          <w:szCs w:val="24"/>
        </w:rPr>
        <w:t xml:space="preserve"> government farm settlements </w:t>
      </w:r>
      <w:r w:rsidR="00436273" w:rsidRPr="00002113">
        <w:rPr>
          <w:rFonts w:ascii="Times New Roman" w:hAnsi="Times New Roman" w:cs="Times New Roman"/>
          <w:sz w:val="24"/>
          <w:szCs w:val="24"/>
        </w:rPr>
        <w:t>may be found in</w:t>
      </w:r>
      <w:r w:rsidRPr="00002113">
        <w:rPr>
          <w:rFonts w:ascii="Times New Roman" w:hAnsi="Times New Roman" w:cs="Times New Roman"/>
          <w:sz w:val="24"/>
          <w:szCs w:val="24"/>
        </w:rPr>
        <w:t xml:space="preserve"> </w:t>
      </w:r>
      <w:proofErr w:type="spellStart"/>
      <w:r w:rsidR="00327236" w:rsidRPr="00002113">
        <w:rPr>
          <w:rFonts w:ascii="Times New Roman" w:hAnsi="Times New Roman" w:cs="Times New Roman"/>
          <w:sz w:val="24"/>
          <w:szCs w:val="24"/>
        </w:rPr>
        <w:t>Lalupon</w:t>
      </w:r>
      <w:proofErr w:type="spellEnd"/>
      <w:r w:rsidR="00327236" w:rsidRPr="00002113">
        <w:rPr>
          <w:rFonts w:ascii="Times New Roman" w:hAnsi="Times New Roman" w:cs="Times New Roman"/>
          <w:sz w:val="24"/>
          <w:szCs w:val="24"/>
        </w:rPr>
        <w:t xml:space="preserve">, </w:t>
      </w:r>
      <w:proofErr w:type="spellStart"/>
      <w:r w:rsidRPr="00002113">
        <w:rPr>
          <w:rFonts w:ascii="Times New Roman" w:hAnsi="Times New Roman" w:cs="Times New Roman"/>
          <w:sz w:val="24"/>
          <w:szCs w:val="24"/>
        </w:rPr>
        <w:t>Ilora</w:t>
      </w:r>
      <w:proofErr w:type="spellEnd"/>
      <w:r w:rsidRPr="00002113">
        <w:rPr>
          <w:rFonts w:ascii="Times New Roman" w:hAnsi="Times New Roman" w:cs="Times New Roman"/>
          <w:sz w:val="24"/>
          <w:szCs w:val="24"/>
        </w:rPr>
        <w:t xml:space="preserve">, </w:t>
      </w:r>
      <w:proofErr w:type="spellStart"/>
      <w:r w:rsidR="00983B34" w:rsidRPr="00002113">
        <w:rPr>
          <w:rFonts w:ascii="Times New Roman" w:hAnsi="Times New Roman" w:cs="Times New Roman"/>
          <w:sz w:val="24"/>
          <w:szCs w:val="24"/>
        </w:rPr>
        <w:t>Akufo</w:t>
      </w:r>
      <w:proofErr w:type="spellEnd"/>
      <w:r w:rsidR="00983B34" w:rsidRPr="00002113">
        <w:rPr>
          <w:rFonts w:ascii="Times New Roman" w:hAnsi="Times New Roman" w:cs="Times New Roman"/>
          <w:sz w:val="24"/>
          <w:szCs w:val="24"/>
        </w:rPr>
        <w:t xml:space="preserve">, </w:t>
      </w:r>
      <w:proofErr w:type="spellStart"/>
      <w:r w:rsidRPr="00002113">
        <w:rPr>
          <w:rFonts w:ascii="Times New Roman" w:hAnsi="Times New Roman" w:cs="Times New Roman"/>
          <w:sz w:val="24"/>
          <w:szCs w:val="24"/>
        </w:rPr>
        <w:t>Sepeteri</w:t>
      </w:r>
      <w:proofErr w:type="spellEnd"/>
      <w:r w:rsidRPr="00002113">
        <w:rPr>
          <w:rFonts w:ascii="Times New Roman" w:hAnsi="Times New Roman" w:cs="Times New Roman"/>
          <w:sz w:val="24"/>
          <w:szCs w:val="24"/>
        </w:rPr>
        <w:t xml:space="preserve">, </w:t>
      </w:r>
      <w:proofErr w:type="spellStart"/>
      <w:r w:rsidR="00327236" w:rsidRPr="00002113">
        <w:rPr>
          <w:rFonts w:ascii="Times New Roman" w:hAnsi="Times New Roman" w:cs="Times New Roman"/>
          <w:sz w:val="24"/>
          <w:szCs w:val="24"/>
        </w:rPr>
        <w:t>Iresaadu</w:t>
      </w:r>
      <w:proofErr w:type="spellEnd"/>
      <w:r w:rsidR="00327236" w:rsidRPr="00002113">
        <w:rPr>
          <w:rFonts w:ascii="Times New Roman" w:hAnsi="Times New Roman" w:cs="Times New Roman"/>
          <w:sz w:val="24"/>
          <w:szCs w:val="24"/>
        </w:rPr>
        <w:t xml:space="preserve">, </w:t>
      </w:r>
      <w:proofErr w:type="spellStart"/>
      <w:r w:rsidRPr="00002113">
        <w:rPr>
          <w:rFonts w:ascii="Times New Roman" w:hAnsi="Times New Roman" w:cs="Times New Roman"/>
          <w:sz w:val="24"/>
          <w:szCs w:val="24"/>
        </w:rPr>
        <w:t>Ogbomoso</w:t>
      </w:r>
      <w:proofErr w:type="spellEnd"/>
      <w:r w:rsidRPr="00002113">
        <w:rPr>
          <w:rFonts w:ascii="Times New Roman" w:hAnsi="Times New Roman" w:cs="Times New Roman"/>
          <w:sz w:val="24"/>
          <w:szCs w:val="24"/>
        </w:rPr>
        <w:t xml:space="preserve">, </w:t>
      </w:r>
      <w:proofErr w:type="spellStart"/>
      <w:r w:rsidRPr="00002113">
        <w:rPr>
          <w:rFonts w:ascii="Times New Roman" w:hAnsi="Times New Roman" w:cs="Times New Roman"/>
          <w:sz w:val="24"/>
          <w:szCs w:val="24"/>
        </w:rPr>
        <w:t>Ijaiye</w:t>
      </w:r>
      <w:proofErr w:type="spellEnd"/>
      <w:r w:rsidRPr="00002113">
        <w:rPr>
          <w:rFonts w:ascii="Times New Roman" w:hAnsi="Times New Roman" w:cs="Times New Roman"/>
          <w:sz w:val="24"/>
          <w:szCs w:val="24"/>
        </w:rPr>
        <w:t>, and</w:t>
      </w:r>
      <w:r w:rsidR="00327236" w:rsidRPr="00002113">
        <w:rPr>
          <w:rFonts w:ascii="Times New Roman" w:hAnsi="Times New Roman" w:cs="Times New Roman"/>
          <w:sz w:val="24"/>
          <w:szCs w:val="24"/>
        </w:rPr>
        <w:t xml:space="preserve"> </w:t>
      </w:r>
      <w:proofErr w:type="spellStart"/>
      <w:r w:rsidR="00327236" w:rsidRPr="00002113">
        <w:rPr>
          <w:rFonts w:ascii="Times New Roman" w:hAnsi="Times New Roman" w:cs="Times New Roman"/>
          <w:sz w:val="24"/>
          <w:szCs w:val="24"/>
        </w:rPr>
        <w:t>Ipapo</w:t>
      </w:r>
      <w:proofErr w:type="spellEnd"/>
      <w:r w:rsidRPr="00002113">
        <w:rPr>
          <w:rFonts w:ascii="Times New Roman" w:hAnsi="Times New Roman" w:cs="Times New Roman"/>
          <w:sz w:val="24"/>
          <w:szCs w:val="24"/>
        </w:rPr>
        <w:t>.</w:t>
      </w:r>
      <w:r w:rsidR="00436273" w:rsidRPr="00002113">
        <w:rPr>
          <w:rFonts w:ascii="Times New Roman" w:hAnsi="Times New Roman" w:cs="Times New Roman"/>
          <w:sz w:val="24"/>
          <w:szCs w:val="24"/>
        </w:rPr>
        <w:t xml:space="preserve"> </w:t>
      </w:r>
      <w:r w:rsidR="00983B34" w:rsidRPr="00002113">
        <w:rPr>
          <w:rFonts w:ascii="Times New Roman" w:hAnsi="Times New Roman" w:cs="Times New Roman"/>
          <w:sz w:val="24"/>
          <w:szCs w:val="24"/>
        </w:rPr>
        <w:t xml:space="preserve"> </w:t>
      </w:r>
    </w:p>
    <w:p w:rsidR="001E0661" w:rsidRDefault="00EA5C3F" w:rsidP="00211B7E">
      <w:pPr>
        <w:autoSpaceDE w:val="0"/>
        <w:autoSpaceDN w:val="0"/>
        <w:adjustRightInd w:val="0"/>
        <w:spacing w:line="480" w:lineRule="auto"/>
        <w:ind w:firstLine="720"/>
        <w:jc w:val="both"/>
        <w:rPr>
          <w:rFonts w:ascii="Times New Roman" w:eastAsia="Calibri" w:hAnsi="Times New Roman" w:cs="Times New Roman"/>
          <w:sz w:val="24"/>
          <w:szCs w:val="24"/>
        </w:rPr>
      </w:pPr>
      <w:r w:rsidRPr="00002113">
        <w:rPr>
          <w:rFonts w:ascii="Times New Roman" w:eastAsia="Calibri" w:hAnsi="Times New Roman" w:cs="Times New Roman"/>
          <w:sz w:val="24"/>
          <w:szCs w:val="24"/>
        </w:rPr>
        <w:t>Fisheries and aquaculture, agro-allied, feed mills, animal farms, and other conventional agribusiness operations are most prevalent in Oyo State, where agricultural activities adhere to the traditional mixed cropping pattern.</w:t>
      </w:r>
    </w:p>
    <w:p w:rsidR="00603BB8" w:rsidRDefault="00603BB8" w:rsidP="00211B7E">
      <w:pPr>
        <w:autoSpaceDE w:val="0"/>
        <w:autoSpaceDN w:val="0"/>
        <w:adjustRightInd w:val="0"/>
        <w:spacing w:line="480" w:lineRule="auto"/>
        <w:ind w:firstLine="720"/>
        <w:jc w:val="both"/>
        <w:rPr>
          <w:rFonts w:ascii="Times New Roman" w:eastAsia="Calibri" w:hAnsi="Times New Roman" w:cs="Times New Roman"/>
          <w:sz w:val="24"/>
          <w:szCs w:val="24"/>
        </w:rPr>
      </w:pPr>
    </w:p>
    <w:p w:rsidR="00603BB8" w:rsidRDefault="00603BB8" w:rsidP="00211B7E">
      <w:pPr>
        <w:autoSpaceDE w:val="0"/>
        <w:autoSpaceDN w:val="0"/>
        <w:adjustRightInd w:val="0"/>
        <w:spacing w:line="480" w:lineRule="auto"/>
        <w:ind w:firstLine="720"/>
        <w:jc w:val="both"/>
        <w:rPr>
          <w:rFonts w:ascii="Times New Roman" w:eastAsia="Calibri" w:hAnsi="Times New Roman" w:cs="Times New Roman"/>
          <w:sz w:val="24"/>
          <w:szCs w:val="24"/>
        </w:rPr>
      </w:pPr>
    </w:p>
    <w:p w:rsidR="00603BB8" w:rsidRPr="00002113" w:rsidRDefault="00603BB8" w:rsidP="00211B7E">
      <w:pPr>
        <w:autoSpaceDE w:val="0"/>
        <w:autoSpaceDN w:val="0"/>
        <w:adjustRightInd w:val="0"/>
        <w:spacing w:line="480" w:lineRule="auto"/>
        <w:ind w:firstLine="720"/>
        <w:jc w:val="both"/>
        <w:rPr>
          <w:rFonts w:ascii="Times New Roman" w:hAnsi="Times New Roman" w:cs="Times New Roman"/>
          <w:sz w:val="24"/>
          <w:szCs w:val="24"/>
        </w:rPr>
      </w:pPr>
    </w:p>
    <w:p w:rsidR="001E0661" w:rsidRPr="00002113" w:rsidRDefault="001E0661" w:rsidP="00211B7E">
      <w:pPr>
        <w:pStyle w:val="Heading2"/>
        <w:spacing w:line="480" w:lineRule="auto"/>
        <w:rPr>
          <w:sz w:val="28"/>
          <w:szCs w:val="28"/>
        </w:rPr>
      </w:pPr>
      <w:bookmarkStart w:id="61" w:name="_Toc109388766"/>
      <w:bookmarkStart w:id="62" w:name="_Toc109729031"/>
      <w:r w:rsidRPr="00002113">
        <w:rPr>
          <w:sz w:val="28"/>
          <w:szCs w:val="28"/>
        </w:rPr>
        <w:lastRenderedPageBreak/>
        <w:t>3.2</w:t>
      </w:r>
      <w:r w:rsidRPr="00002113">
        <w:rPr>
          <w:sz w:val="28"/>
          <w:szCs w:val="28"/>
        </w:rPr>
        <w:tab/>
        <w:t>Sampling Technique and Sample Size</w:t>
      </w:r>
      <w:bookmarkEnd w:id="61"/>
      <w:bookmarkEnd w:id="62"/>
    </w:p>
    <w:p w:rsidR="00535BDD" w:rsidRPr="00002113" w:rsidRDefault="00C13460" w:rsidP="00211B7E">
      <w:pPr>
        <w:spacing w:line="480" w:lineRule="auto"/>
        <w:jc w:val="both"/>
        <w:rPr>
          <w:rFonts w:ascii="Times New Roman" w:hAnsi="Times New Roman" w:cs="Times New Roman"/>
          <w:sz w:val="24"/>
          <w:szCs w:val="24"/>
        </w:rPr>
      </w:pPr>
      <w:r w:rsidRPr="00002113">
        <w:rPr>
          <w:rFonts w:ascii="Times New Roman" w:hAnsi="Times New Roman" w:cs="Times New Roman"/>
          <w:sz w:val="24"/>
          <w:szCs w:val="24"/>
        </w:rPr>
        <w:t>The respondents for this study was</w:t>
      </w:r>
      <w:r w:rsidR="00037155" w:rsidRPr="00002113">
        <w:rPr>
          <w:rFonts w:ascii="Times New Roman" w:hAnsi="Times New Roman" w:cs="Times New Roman"/>
          <w:sz w:val="24"/>
          <w:szCs w:val="24"/>
        </w:rPr>
        <w:t xml:space="preserve"> selected using the purposeful sampling </w:t>
      </w:r>
      <w:r w:rsidRPr="00002113">
        <w:rPr>
          <w:rFonts w:ascii="Times New Roman" w:hAnsi="Times New Roman" w:cs="Times New Roman"/>
          <w:sz w:val="24"/>
          <w:szCs w:val="24"/>
        </w:rPr>
        <w:t xml:space="preserve">technique since this is the </w:t>
      </w:r>
      <w:r w:rsidR="00037155" w:rsidRPr="00002113">
        <w:rPr>
          <w:rFonts w:ascii="Times New Roman" w:hAnsi="Times New Roman" w:cs="Times New Roman"/>
          <w:sz w:val="24"/>
          <w:szCs w:val="24"/>
        </w:rPr>
        <w:t>viable option when there are few primary data sources that can contribute to the survey.</w:t>
      </w:r>
      <w:r w:rsidR="00610C01" w:rsidRPr="00002113">
        <w:rPr>
          <w:rFonts w:ascii="Times New Roman" w:hAnsi="Times New Roman" w:cs="Times New Roman"/>
          <w:sz w:val="24"/>
          <w:szCs w:val="24"/>
        </w:rPr>
        <w:t xml:space="preserve"> </w:t>
      </w:r>
      <w:r w:rsidR="001E0661" w:rsidRPr="00002113">
        <w:rPr>
          <w:rFonts w:ascii="Times New Roman" w:hAnsi="Times New Roman" w:cs="Times New Roman"/>
          <w:sz w:val="24"/>
          <w:szCs w:val="24"/>
        </w:rPr>
        <w:t>The targeted sample population for this research work were the auditors of agribusiness enterprises in Oyo state.</w:t>
      </w:r>
      <w:r w:rsidR="0005355C" w:rsidRPr="00002113">
        <w:rPr>
          <w:rFonts w:ascii="Times New Roman" w:hAnsi="Times New Roman" w:cs="Times New Roman"/>
          <w:sz w:val="24"/>
          <w:szCs w:val="24"/>
        </w:rPr>
        <w:t xml:space="preserve"> To achieve this the broad objective, a sample of 82 agribusiness enterprises were selected but 73 respondents. Out of the selected enterprises</w:t>
      </w:r>
      <w:r w:rsidR="00190C1B" w:rsidRPr="00002113">
        <w:rPr>
          <w:rFonts w:ascii="Times New Roman" w:hAnsi="Times New Roman" w:cs="Times New Roman"/>
          <w:sz w:val="24"/>
          <w:szCs w:val="24"/>
        </w:rPr>
        <w:t xml:space="preserve"> 58</w:t>
      </w:r>
      <w:r w:rsidR="00610C01" w:rsidRPr="00002113">
        <w:rPr>
          <w:rFonts w:ascii="Times New Roman" w:hAnsi="Times New Roman" w:cs="Times New Roman"/>
          <w:sz w:val="24"/>
          <w:szCs w:val="24"/>
        </w:rPr>
        <w:t xml:space="preserve"> uses a</w:t>
      </w:r>
      <w:r w:rsidR="00190C1B" w:rsidRPr="00002113">
        <w:rPr>
          <w:rFonts w:ascii="Times New Roman" w:hAnsi="Times New Roman" w:cs="Times New Roman"/>
          <w:sz w:val="24"/>
          <w:szCs w:val="24"/>
        </w:rPr>
        <w:t>ccounting auditors while only 15</w:t>
      </w:r>
      <w:r w:rsidR="00610C01" w:rsidRPr="00002113">
        <w:rPr>
          <w:rFonts w:ascii="Times New Roman" w:hAnsi="Times New Roman" w:cs="Times New Roman"/>
          <w:sz w:val="24"/>
          <w:szCs w:val="24"/>
        </w:rPr>
        <w:t xml:space="preserve"> uses forensic auditors. The sum of seventy-three participants were in the </w:t>
      </w:r>
      <w:r w:rsidR="00E60572" w:rsidRPr="00002113">
        <w:rPr>
          <w:rFonts w:ascii="Times New Roman" w:hAnsi="Times New Roman" w:cs="Times New Roman"/>
          <w:sz w:val="24"/>
          <w:szCs w:val="24"/>
        </w:rPr>
        <w:t>study.</w:t>
      </w:r>
      <w:r w:rsidR="00E60572" w:rsidRPr="00002113">
        <w:rPr>
          <w:rFonts w:ascii="Times New Roman" w:hAnsi="Times New Roman" w:cs="Times New Roman"/>
        </w:rPr>
        <w:t xml:space="preserve"> </w:t>
      </w:r>
      <w:r w:rsidR="00E60572" w:rsidRPr="00002113">
        <w:rPr>
          <w:rFonts w:ascii="Times New Roman" w:hAnsi="Times New Roman" w:cs="Times New Roman"/>
          <w:sz w:val="24"/>
          <w:szCs w:val="24"/>
        </w:rPr>
        <w:t>Purposive sampling was used in this study's primary data collection process.</w:t>
      </w:r>
    </w:p>
    <w:p w:rsidR="00584ED1" w:rsidRPr="00002113" w:rsidRDefault="00610C01" w:rsidP="00211B7E">
      <w:pPr>
        <w:pStyle w:val="Heading2"/>
        <w:spacing w:line="480" w:lineRule="auto"/>
        <w:rPr>
          <w:sz w:val="28"/>
          <w:szCs w:val="28"/>
        </w:rPr>
      </w:pPr>
      <w:bookmarkStart w:id="63" w:name="_Toc109388767"/>
      <w:bookmarkStart w:id="64" w:name="_Toc109729032"/>
      <w:r w:rsidRPr="00002113">
        <w:rPr>
          <w:sz w:val="28"/>
          <w:szCs w:val="28"/>
        </w:rPr>
        <w:t>3.3</w:t>
      </w:r>
      <w:r w:rsidRPr="00002113">
        <w:rPr>
          <w:sz w:val="28"/>
          <w:szCs w:val="28"/>
        </w:rPr>
        <w:tab/>
        <w:t xml:space="preserve">Method of </w:t>
      </w:r>
      <w:r w:rsidR="00E1311C" w:rsidRPr="00002113">
        <w:rPr>
          <w:sz w:val="28"/>
          <w:szCs w:val="28"/>
        </w:rPr>
        <w:t>Data</w:t>
      </w:r>
      <w:r w:rsidRPr="00002113">
        <w:rPr>
          <w:sz w:val="28"/>
          <w:szCs w:val="28"/>
        </w:rPr>
        <w:t xml:space="preserve"> collection and Research instrument</w:t>
      </w:r>
      <w:bookmarkEnd w:id="63"/>
      <w:bookmarkEnd w:id="64"/>
    </w:p>
    <w:p w:rsidR="00E1311C" w:rsidRPr="00002113" w:rsidRDefault="00EA111F" w:rsidP="00211B7E">
      <w:pPr>
        <w:spacing w:line="480" w:lineRule="auto"/>
        <w:jc w:val="both"/>
        <w:rPr>
          <w:rFonts w:ascii="Times New Roman" w:hAnsi="Times New Roman" w:cs="Times New Roman"/>
          <w:sz w:val="24"/>
          <w:szCs w:val="24"/>
        </w:rPr>
      </w:pPr>
      <w:r w:rsidRPr="00002113">
        <w:rPr>
          <w:rFonts w:ascii="Times New Roman" w:hAnsi="Times New Roman" w:cs="Times New Roman"/>
          <w:sz w:val="24"/>
          <w:szCs w:val="24"/>
        </w:rPr>
        <w:t>B</w:t>
      </w:r>
      <w:r w:rsidR="00584BBD" w:rsidRPr="00002113">
        <w:rPr>
          <w:rFonts w:ascii="Times New Roman" w:hAnsi="Times New Roman" w:cs="Times New Roman"/>
          <w:sz w:val="24"/>
          <w:szCs w:val="24"/>
        </w:rPr>
        <w:t>oth primary and secondary data were utilized</w:t>
      </w:r>
      <w:r w:rsidRPr="00002113">
        <w:rPr>
          <w:rFonts w:ascii="Times New Roman" w:hAnsi="Times New Roman" w:cs="Times New Roman"/>
          <w:sz w:val="24"/>
          <w:szCs w:val="24"/>
        </w:rPr>
        <w:t xml:space="preserve"> in this study</w:t>
      </w:r>
      <w:r w:rsidR="00584BBD" w:rsidRPr="00002113">
        <w:rPr>
          <w:rFonts w:ascii="Times New Roman" w:hAnsi="Times New Roman" w:cs="Times New Roman"/>
          <w:sz w:val="24"/>
          <w:szCs w:val="24"/>
        </w:rPr>
        <w:t>. A well</w:t>
      </w:r>
      <w:r w:rsidRPr="00002113">
        <w:rPr>
          <w:rFonts w:ascii="Times New Roman" w:hAnsi="Times New Roman" w:cs="Times New Roman"/>
          <w:sz w:val="24"/>
          <w:szCs w:val="24"/>
        </w:rPr>
        <w:t>-de</w:t>
      </w:r>
      <w:r w:rsidR="00535BDD" w:rsidRPr="00002113">
        <w:rPr>
          <w:rFonts w:ascii="Times New Roman" w:hAnsi="Times New Roman" w:cs="Times New Roman"/>
          <w:sz w:val="24"/>
          <w:szCs w:val="24"/>
        </w:rPr>
        <w:t>signed questionnaire was employed</w:t>
      </w:r>
      <w:r w:rsidR="00584BBD" w:rsidRPr="00002113">
        <w:rPr>
          <w:rFonts w:ascii="Times New Roman" w:hAnsi="Times New Roman" w:cs="Times New Roman"/>
          <w:sz w:val="24"/>
          <w:szCs w:val="24"/>
        </w:rPr>
        <w:t xml:space="preserve"> to gather primary data.</w:t>
      </w:r>
      <w:r w:rsidR="00610C01" w:rsidRPr="00002113">
        <w:rPr>
          <w:rFonts w:ascii="Times New Roman" w:hAnsi="Times New Roman" w:cs="Times New Roman"/>
          <w:sz w:val="24"/>
          <w:szCs w:val="24"/>
        </w:rPr>
        <w:t xml:space="preserve"> The questionnaire</w:t>
      </w:r>
      <w:r w:rsidR="00E1311C" w:rsidRPr="00002113">
        <w:rPr>
          <w:rFonts w:ascii="Times New Roman" w:hAnsi="Times New Roman" w:cs="Times New Roman"/>
          <w:sz w:val="24"/>
          <w:szCs w:val="24"/>
        </w:rPr>
        <w:t xml:space="preserve"> cover</w:t>
      </w:r>
      <w:r w:rsidR="00610C01" w:rsidRPr="00002113">
        <w:rPr>
          <w:rFonts w:ascii="Times New Roman" w:hAnsi="Times New Roman" w:cs="Times New Roman"/>
          <w:sz w:val="24"/>
          <w:szCs w:val="24"/>
        </w:rPr>
        <w:t>s</w:t>
      </w:r>
      <w:r w:rsidR="00E1311C" w:rsidRPr="00002113">
        <w:rPr>
          <w:rFonts w:ascii="Times New Roman" w:hAnsi="Times New Roman" w:cs="Times New Roman"/>
          <w:sz w:val="24"/>
          <w:szCs w:val="24"/>
        </w:rPr>
        <w:t xml:space="preserve"> the socio-economics character</w:t>
      </w:r>
      <w:r w:rsidR="00610C01" w:rsidRPr="00002113">
        <w:rPr>
          <w:rFonts w:ascii="Times New Roman" w:hAnsi="Times New Roman" w:cs="Times New Roman"/>
          <w:sz w:val="24"/>
          <w:szCs w:val="24"/>
        </w:rPr>
        <w:t>istics of the forensic auditors and the demographic characteristics of the enterprises</w:t>
      </w:r>
      <w:r w:rsidR="00E1311C" w:rsidRPr="00002113">
        <w:rPr>
          <w:rFonts w:ascii="Times New Roman" w:hAnsi="Times New Roman" w:cs="Times New Roman"/>
          <w:sz w:val="24"/>
          <w:szCs w:val="24"/>
        </w:rPr>
        <w:t>. The secondar</w:t>
      </w:r>
      <w:r w:rsidR="005F6FB9" w:rsidRPr="00002113">
        <w:rPr>
          <w:rFonts w:ascii="Times New Roman" w:hAnsi="Times New Roman" w:cs="Times New Roman"/>
          <w:sz w:val="24"/>
          <w:szCs w:val="24"/>
        </w:rPr>
        <w:t>y data on Return on Asset (ROA)</w:t>
      </w:r>
      <w:r w:rsidR="009901A6" w:rsidRPr="00002113">
        <w:rPr>
          <w:rFonts w:ascii="Times New Roman" w:hAnsi="Times New Roman" w:cs="Times New Roman"/>
          <w:sz w:val="24"/>
          <w:szCs w:val="24"/>
        </w:rPr>
        <w:t>,</w:t>
      </w:r>
      <w:r w:rsidR="005F6FB9" w:rsidRPr="00002113">
        <w:rPr>
          <w:rFonts w:ascii="Times New Roman" w:hAnsi="Times New Roman" w:cs="Times New Roman"/>
          <w:sz w:val="24"/>
          <w:szCs w:val="24"/>
        </w:rPr>
        <w:t xml:space="preserve"> </w:t>
      </w:r>
      <w:r w:rsidR="00610C01" w:rsidRPr="00002113">
        <w:rPr>
          <w:rFonts w:ascii="Times New Roman" w:hAnsi="Times New Roman" w:cs="Times New Roman"/>
          <w:sz w:val="24"/>
          <w:szCs w:val="24"/>
        </w:rPr>
        <w:t>Return on Equity (ROE) and Return on Investment (RIV)</w:t>
      </w:r>
      <w:r w:rsidR="00B65135" w:rsidRPr="00002113">
        <w:rPr>
          <w:rFonts w:ascii="Times New Roman" w:hAnsi="Times New Roman" w:cs="Times New Roman"/>
          <w:sz w:val="24"/>
          <w:szCs w:val="24"/>
        </w:rPr>
        <w:t xml:space="preserve"> </w:t>
      </w:r>
      <w:r w:rsidR="00610C01" w:rsidRPr="00002113">
        <w:rPr>
          <w:rFonts w:ascii="Times New Roman" w:hAnsi="Times New Roman" w:cs="Times New Roman"/>
          <w:sz w:val="24"/>
          <w:szCs w:val="24"/>
        </w:rPr>
        <w:t>etc. was sourced from the financial statement of each agribusiness enterprises where auditors were located through the help of Institute of Agribusiness Management of Nigeria.</w:t>
      </w:r>
    </w:p>
    <w:p w:rsidR="00296DC5" w:rsidRPr="00002113" w:rsidRDefault="005C19F6" w:rsidP="00211B7E">
      <w:pPr>
        <w:pStyle w:val="Heading2"/>
        <w:spacing w:line="480" w:lineRule="auto"/>
        <w:rPr>
          <w:sz w:val="28"/>
          <w:szCs w:val="28"/>
        </w:rPr>
      </w:pPr>
      <w:bookmarkStart w:id="65" w:name="_Toc109388768"/>
      <w:bookmarkStart w:id="66" w:name="_Toc109729033"/>
      <w:r w:rsidRPr="00002113">
        <w:rPr>
          <w:sz w:val="28"/>
          <w:szCs w:val="28"/>
        </w:rPr>
        <w:t>3.4</w:t>
      </w:r>
      <w:r w:rsidR="0017257D" w:rsidRPr="00002113">
        <w:rPr>
          <w:sz w:val="28"/>
          <w:szCs w:val="28"/>
        </w:rPr>
        <w:tab/>
      </w:r>
      <w:r w:rsidR="00061D0B" w:rsidRPr="00002113">
        <w:rPr>
          <w:sz w:val="28"/>
          <w:szCs w:val="28"/>
        </w:rPr>
        <w:t>Method of data Analysis</w:t>
      </w:r>
      <w:bookmarkEnd w:id="65"/>
      <w:bookmarkEnd w:id="66"/>
    </w:p>
    <w:p w:rsidR="00061D0B" w:rsidRPr="00002113" w:rsidRDefault="00D72E34" w:rsidP="00211B7E">
      <w:pPr>
        <w:spacing w:line="480" w:lineRule="auto"/>
        <w:jc w:val="both"/>
        <w:rPr>
          <w:rFonts w:ascii="Times New Roman" w:hAnsi="Times New Roman" w:cs="Times New Roman"/>
          <w:sz w:val="24"/>
          <w:szCs w:val="24"/>
          <w:shd w:val="clear" w:color="auto" w:fill="FFFFFF"/>
        </w:rPr>
      </w:pPr>
      <w:r w:rsidRPr="00002113">
        <w:rPr>
          <w:rFonts w:ascii="Times New Roman" w:hAnsi="Times New Roman" w:cs="Times New Roman"/>
          <w:sz w:val="24"/>
          <w:szCs w:val="24"/>
          <w:shd w:val="clear" w:color="auto" w:fill="FFFFFF"/>
        </w:rPr>
        <w:t xml:space="preserve">Using descriptive statistics like </w:t>
      </w:r>
      <w:r w:rsidR="008D1E7F" w:rsidRPr="00002113">
        <w:rPr>
          <w:rFonts w:ascii="Times New Roman" w:hAnsi="Times New Roman" w:cs="Times New Roman"/>
          <w:sz w:val="24"/>
          <w:szCs w:val="24"/>
          <w:shd w:val="clear" w:color="auto" w:fill="FFFFFF"/>
        </w:rPr>
        <w:t>chart</w:t>
      </w:r>
      <w:r w:rsidRPr="00002113">
        <w:rPr>
          <w:rFonts w:ascii="Times New Roman" w:hAnsi="Times New Roman" w:cs="Times New Roman"/>
          <w:sz w:val="24"/>
          <w:szCs w:val="24"/>
          <w:shd w:val="clear" w:color="auto" w:fill="FFFFFF"/>
        </w:rPr>
        <w:t xml:space="preserve">, percentage, </w:t>
      </w:r>
      <w:r w:rsidR="008D1E7F" w:rsidRPr="00002113">
        <w:rPr>
          <w:rFonts w:ascii="Times New Roman" w:hAnsi="Times New Roman" w:cs="Times New Roman"/>
          <w:sz w:val="24"/>
          <w:szCs w:val="24"/>
          <w:shd w:val="clear" w:color="auto" w:fill="FFFFFF"/>
        </w:rPr>
        <w:t xml:space="preserve">table, </w:t>
      </w:r>
      <w:r w:rsidRPr="00002113">
        <w:rPr>
          <w:rFonts w:ascii="Times New Roman" w:hAnsi="Times New Roman" w:cs="Times New Roman"/>
          <w:sz w:val="24"/>
          <w:szCs w:val="24"/>
          <w:shd w:val="clear" w:color="auto" w:fill="FFFFFF"/>
        </w:rPr>
        <w:t xml:space="preserve">mean, </w:t>
      </w:r>
      <w:r w:rsidR="008D1E7F" w:rsidRPr="00002113">
        <w:rPr>
          <w:rFonts w:ascii="Times New Roman" w:hAnsi="Times New Roman" w:cs="Times New Roman"/>
          <w:sz w:val="24"/>
          <w:szCs w:val="24"/>
          <w:shd w:val="clear" w:color="auto" w:fill="FFFFFF"/>
        </w:rPr>
        <w:t xml:space="preserve">frequency </w:t>
      </w:r>
      <w:r w:rsidRPr="00002113">
        <w:rPr>
          <w:rFonts w:ascii="Times New Roman" w:hAnsi="Times New Roman" w:cs="Times New Roman"/>
          <w:sz w:val="24"/>
          <w:szCs w:val="24"/>
          <w:shd w:val="clear" w:color="auto" w:fill="FFFFFF"/>
        </w:rPr>
        <w:t>etc</w:t>
      </w:r>
      <w:r w:rsidR="008D1E7F" w:rsidRPr="00002113">
        <w:rPr>
          <w:rFonts w:ascii="Times New Roman" w:hAnsi="Times New Roman" w:cs="Times New Roman"/>
          <w:sz w:val="24"/>
          <w:szCs w:val="24"/>
          <w:shd w:val="clear" w:color="auto" w:fill="FFFFFF"/>
        </w:rPr>
        <w:t>.,</w:t>
      </w:r>
      <w:r w:rsidRPr="00002113">
        <w:rPr>
          <w:rFonts w:ascii="Times New Roman" w:hAnsi="Times New Roman" w:cs="Times New Roman"/>
          <w:sz w:val="24"/>
          <w:szCs w:val="24"/>
          <w:shd w:val="clear" w:color="auto" w:fill="FFFFFF"/>
        </w:rPr>
        <w:t xml:space="preserve"> Objectives I and II were described.</w:t>
      </w:r>
      <w:r w:rsidR="00C11513" w:rsidRPr="00002113">
        <w:rPr>
          <w:rFonts w:ascii="Times New Roman" w:hAnsi="Times New Roman" w:cs="Times New Roman"/>
          <w:sz w:val="24"/>
          <w:szCs w:val="24"/>
          <w:shd w:val="clear" w:color="auto" w:fill="FFFFFF"/>
        </w:rPr>
        <w:t xml:space="preserve"> </w:t>
      </w:r>
      <w:r w:rsidR="003B5EB0" w:rsidRPr="00002113">
        <w:rPr>
          <w:rFonts w:ascii="Times New Roman" w:hAnsi="Times New Roman" w:cs="Times New Roman"/>
          <w:sz w:val="24"/>
          <w:szCs w:val="24"/>
        </w:rPr>
        <w:t>Objective I</w:t>
      </w:r>
      <w:r w:rsidR="00C11513" w:rsidRPr="00002113">
        <w:rPr>
          <w:rFonts w:ascii="Times New Roman" w:hAnsi="Times New Roman" w:cs="Times New Roman"/>
          <w:sz w:val="24"/>
          <w:szCs w:val="24"/>
        </w:rPr>
        <w:t>I</w:t>
      </w:r>
      <w:r w:rsidR="00414E21" w:rsidRPr="00002113">
        <w:rPr>
          <w:rFonts w:ascii="Times New Roman" w:hAnsi="Times New Roman" w:cs="Times New Roman"/>
          <w:sz w:val="24"/>
          <w:szCs w:val="24"/>
        </w:rPr>
        <w:t xml:space="preserve">I </w:t>
      </w:r>
      <w:r w:rsidR="003B5EB0" w:rsidRPr="00002113">
        <w:rPr>
          <w:rFonts w:ascii="Times New Roman" w:hAnsi="Times New Roman" w:cs="Times New Roman"/>
          <w:sz w:val="24"/>
          <w:szCs w:val="24"/>
        </w:rPr>
        <w:t>was</w:t>
      </w:r>
      <w:r w:rsidR="00061D0B" w:rsidRPr="00002113">
        <w:rPr>
          <w:rFonts w:ascii="Times New Roman" w:hAnsi="Times New Roman" w:cs="Times New Roman"/>
          <w:sz w:val="24"/>
          <w:szCs w:val="24"/>
        </w:rPr>
        <w:t xml:space="preserve"> </w:t>
      </w:r>
      <w:r w:rsidR="00B41750" w:rsidRPr="00002113">
        <w:rPr>
          <w:rFonts w:ascii="Times New Roman" w:hAnsi="Times New Roman" w:cs="Times New Roman"/>
          <w:sz w:val="24"/>
          <w:szCs w:val="24"/>
        </w:rPr>
        <w:t>achieved through the use of P</w:t>
      </w:r>
      <w:r w:rsidR="00061D0B" w:rsidRPr="00002113">
        <w:rPr>
          <w:rFonts w:ascii="Times New Roman" w:hAnsi="Times New Roman" w:cs="Times New Roman"/>
          <w:sz w:val="24"/>
          <w:szCs w:val="24"/>
        </w:rPr>
        <w:t>robit regression analysis</w:t>
      </w:r>
      <w:r w:rsidR="00B41750" w:rsidRPr="00002113">
        <w:rPr>
          <w:rFonts w:ascii="Times New Roman" w:hAnsi="Times New Roman" w:cs="Times New Roman"/>
          <w:sz w:val="24"/>
          <w:szCs w:val="24"/>
        </w:rPr>
        <w:t xml:space="preserve">. </w:t>
      </w:r>
      <w:r w:rsidR="00DE7CC4" w:rsidRPr="00002113">
        <w:rPr>
          <w:rFonts w:ascii="Times New Roman" w:hAnsi="Times New Roman" w:cs="Times New Roman"/>
          <w:sz w:val="24"/>
          <w:szCs w:val="24"/>
          <w:shd w:val="clear" w:color="auto" w:fill="FFFFFF"/>
        </w:rPr>
        <w:t xml:space="preserve"> Using a Probit model, </w:t>
      </w:r>
      <w:r w:rsidR="00DA7CC9" w:rsidRPr="00002113">
        <w:rPr>
          <w:rFonts w:ascii="Times New Roman" w:hAnsi="Times New Roman" w:cs="Times New Roman"/>
          <w:sz w:val="24"/>
          <w:szCs w:val="24"/>
          <w:shd w:val="clear" w:color="auto" w:fill="FFFFFF"/>
        </w:rPr>
        <w:t>depende</w:t>
      </w:r>
      <w:r w:rsidR="00447DFA" w:rsidRPr="00002113">
        <w:rPr>
          <w:rFonts w:ascii="Times New Roman" w:hAnsi="Times New Roman" w:cs="Times New Roman"/>
          <w:sz w:val="24"/>
          <w:szCs w:val="24"/>
          <w:shd w:val="clear" w:color="auto" w:fill="FFFFFF"/>
        </w:rPr>
        <w:t>nt variable can only have two possible values</w:t>
      </w:r>
      <w:r w:rsidR="00DE7CC4" w:rsidRPr="00002113">
        <w:rPr>
          <w:rFonts w:ascii="Times New Roman" w:hAnsi="Times New Roman" w:cs="Times New Roman"/>
          <w:sz w:val="24"/>
          <w:szCs w:val="24"/>
          <w:shd w:val="clear" w:color="auto" w:fill="FFFFFF"/>
        </w:rPr>
        <w:t xml:space="preserve"> of either yes or no</w:t>
      </w:r>
      <w:r w:rsidR="00447DFA" w:rsidRPr="00002113">
        <w:rPr>
          <w:rFonts w:ascii="Times New Roman" w:hAnsi="Times New Roman" w:cs="Times New Roman"/>
          <w:sz w:val="24"/>
          <w:szCs w:val="24"/>
          <w:shd w:val="clear" w:color="auto" w:fill="FFFFFF"/>
        </w:rPr>
        <w:t>.</w:t>
      </w:r>
      <w:r w:rsidR="00B41750" w:rsidRPr="00002113">
        <w:rPr>
          <w:rFonts w:ascii="Times New Roman" w:hAnsi="Times New Roman" w:cs="Times New Roman"/>
          <w:sz w:val="24"/>
          <w:szCs w:val="24"/>
          <w:shd w:val="clear" w:color="auto" w:fill="FFFFFF"/>
        </w:rPr>
        <w:t xml:space="preserve"> The </w:t>
      </w:r>
      <w:r w:rsidR="00B41750" w:rsidRPr="00002113">
        <w:rPr>
          <w:rFonts w:ascii="Times New Roman" w:hAnsi="Times New Roman" w:cs="Times New Roman"/>
          <w:sz w:val="24"/>
          <w:szCs w:val="24"/>
          <w:shd w:val="clear" w:color="auto" w:fill="FFFFFF"/>
        </w:rPr>
        <w:lastRenderedPageBreak/>
        <w:t xml:space="preserve">purpose of the model is to categorize the probability </w:t>
      </w:r>
      <w:r w:rsidR="00027E23" w:rsidRPr="00002113">
        <w:rPr>
          <w:rFonts w:ascii="Times New Roman" w:hAnsi="Times New Roman" w:cs="Times New Roman"/>
          <w:sz w:val="24"/>
          <w:szCs w:val="24"/>
          <w:shd w:val="clear" w:color="auto" w:fill="FFFFFF"/>
        </w:rPr>
        <w:t xml:space="preserve">outcome </w:t>
      </w:r>
      <w:r w:rsidR="00B41750" w:rsidRPr="00002113">
        <w:rPr>
          <w:rFonts w:ascii="Times New Roman" w:hAnsi="Times New Roman" w:cs="Times New Roman"/>
          <w:sz w:val="24"/>
          <w:szCs w:val="24"/>
          <w:shd w:val="clear" w:color="auto" w:fill="FFFFFF"/>
        </w:rPr>
        <w:t xml:space="preserve">of the existence of usage of forensic </w:t>
      </w:r>
      <w:r w:rsidR="00027E23" w:rsidRPr="00002113">
        <w:rPr>
          <w:rFonts w:ascii="Times New Roman" w:hAnsi="Times New Roman" w:cs="Times New Roman"/>
          <w:sz w:val="24"/>
          <w:szCs w:val="24"/>
          <w:shd w:val="clear" w:color="auto" w:fill="FFFFFF"/>
        </w:rPr>
        <w:t>auditors by agribusiness owners.</w:t>
      </w:r>
    </w:p>
    <w:p w:rsidR="00E96004" w:rsidRPr="00002113" w:rsidRDefault="00414E21" w:rsidP="00211B7E">
      <w:pPr>
        <w:spacing w:line="480" w:lineRule="auto"/>
        <w:jc w:val="both"/>
        <w:rPr>
          <w:rFonts w:ascii="Times New Roman" w:hAnsi="Times New Roman" w:cs="Times New Roman"/>
          <w:sz w:val="24"/>
          <w:szCs w:val="24"/>
          <w:shd w:val="clear" w:color="auto" w:fill="FFFFFF"/>
        </w:rPr>
      </w:pPr>
      <w:r w:rsidRPr="00002113">
        <w:rPr>
          <w:rFonts w:ascii="Times New Roman" w:hAnsi="Times New Roman" w:cs="Times New Roman"/>
          <w:sz w:val="24"/>
          <w:szCs w:val="24"/>
          <w:shd w:val="clear" w:color="auto" w:fill="FFFFFF"/>
        </w:rPr>
        <w:t>while objective IV</w:t>
      </w:r>
      <w:r w:rsidR="00102B38" w:rsidRPr="00002113">
        <w:rPr>
          <w:rFonts w:ascii="Times New Roman" w:hAnsi="Times New Roman" w:cs="Times New Roman"/>
          <w:sz w:val="24"/>
          <w:szCs w:val="24"/>
          <w:shd w:val="clear" w:color="auto" w:fill="FFFFFF"/>
        </w:rPr>
        <w:t xml:space="preserve"> was</w:t>
      </w:r>
      <w:r w:rsidR="00B41750" w:rsidRPr="00002113">
        <w:rPr>
          <w:rFonts w:ascii="Times New Roman" w:hAnsi="Times New Roman" w:cs="Times New Roman"/>
          <w:sz w:val="24"/>
          <w:szCs w:val="24"/>
          <w:shd w:val="clear" w:color="auto" w:fill="FFFFFF"/>
        </w:rPr>
        <w:t xml:space="preserve"> anal</w:t>
      </w:r>
      <w:r w:rsidR="00C11513" w:rsidRPr="00002113">
        <w:rPr>
          <w:rFonts w:ascii="Times New Roman" w:hAnsi="Times New Roman" w:cs="Times New Roman"/>
          <w:sz w:val="24"/>
          <w:szCs w:val="24"/>
          <w:shd w:val="clear" w:color="auto" w:fill="FFFFFF"/>
        </w:rPr>
        <w:t>yzed using Multivariate</w:t>
      </w:r>
      <w:r w:rsidR="00B41750" w:rsidRPr="00002113">
        <w:rPr>
          <w:rFonts w:ascii="Times New Roman" w:hAnsi="Times New Roman" w:cs="Times New Roman"/>
          <w:sz w:val="24"/>
          <w:szCs w:val="24"/>
          <w:shd w:val="clear" w:color="auto" w:fill="FFFFFF"/>
        </w:rPr>
        <w:t xml:space="preserve"> Regression</w:t>
      </w:r>
      <w:r w:rsidR="00C11513" w:rsidRPr="00002113">
        <w:rPr>
          <w:rFonts w:ascii="Times New Roman" w:hAnsi="Times New Roman" w:cs="Times New Roman"/>
          <w:sz w:val="24"/>
          <w:szCs w:val="24"/>
          <w:shd w:val="clear" w:color="auto" w:fill="FFFFFF"/>
        </w:rPr>
        <w:t xml:space="preserve"> (MVREG</w:t>
      </w:r>
      <w:r w:rsidR="002B60CC" w:rsidRPr="00002113">
        <w:rPr>
          <w:rFonts w:ascii="Times New Roman" w:hAnsi="Times New Roman" w:cs="Times New Roman"/>
          <w:sz w:val="24"/>
          <w:szCs w:val="24"/>
          <w:shd w:val="clear" w:color="auto" w:fill="FFFFFF"/>
        </w:rPr>
        <w:t xml:space="preserve">) Analysis. </w:t>
      </w:r>
      <w:r w:rsidR="002B60CC" w:rsidRPr="00002113">
        <w:rPr>
          <w:rFonts w:ascii="Times New Roman" w:hAnsi="Times New Roman" w:cs="Times New Roman"/>
          <w:sz w:val="24"/>
          <w:szCs w:val="24"/>
        </w:rPr>
        <w:t>Wilcoxon sign rank an</w:t>
      </w:r>
      <w:r w:rsidR="00D265E5" w:rsidRPr="00002113">
        <w:rPr>
          <w:rFonts w:ascii="Times New Roman" w:hAnsi="Times New Roman" w:cs="Times New Roman"/>
          <w:sz w:val="24"/>
          <w:szCs w:val="24"/>
        </w:rPr>
        <w:t xml:space="preserve">d Mann–Whitney test was used </w:t>
      </w:r>
      <w:r w:rsidR="002B60CC" w:rsidRPr="00002113">
        <w:rPr>
          <w:rFonts w:ascii="Times New Roman" w:hAnsi="Times New Roman" w:cs="Times New Roman"/>
          <w:sz w:val="24"/>
          <w:szCs w:val="24"/>
        </w:rPr>
        <w:t>check for differences between the perceived factor</w:t>
      </w:r>
      <w:r w:rsidR="004B16CB" w:rsidRPr="00002113">
        <w:rPr>
          <w:rFonts w:ascii="Times New Roman" w:hAnsi="Times New Roman" w:cs="Times New Roman"/>
          <w:sz w:val="24"/>
          <w:szCs w:val="24"/>
        </w:rPr>
        <w:t xml:space="preserve"> that </w:t>
      </w:r>
      <w:r w:rsidR="002B60CC" w:rsidRPr="00002113">
        <w:rPr>
          <w:rFonts w:ascii="Times New Roman" w:hAnsi="Times New Roman" w:cs="Times New Roman"/>
          <w:sz w:val="24"/>
          <w:szCs w:val="24"/>
        </w:rPr>
        <w:t>determine</w:t>
      </w:r>
      <w:r w:rsidR="004B16CB" w:rsidRPr="00002113">
        <w:rPr>
          <w:rFonts w:ascii="Times New Roman" w:hAnsi="Times New Roman" w:cs="Times New Roman"/>
          <w:sz w:val="24"/>
          <w:szCs w:val="24"/>
        </w:rPr>
        <w:t>s</w:t>
      </w:r>
      <w:r w:rsidR="002B60CC" w:rsidRPr="00002113">
        <w:rPr>
          <w:rFonts w:ascii="Times New Roman" w:hAnsi="Times New Roman" w:cs="Times New Roman"/>
          <w:sz w:val="24"/>
          <w:szCs w:val="24"/>
        </w:rPr>
        <w:t xml:space="preserve"> the performance of both forensic and non-forensic auditors.</w:t>
      </w:r>
    </w:p>
    <w:p w:rsidR="00D96CB2" w:rsidRPr="00002113" w:rsidRDefault="00D32186" w:rsidP="00211B7E">
      <w:pPr>
        <w:pStyle w:val="Heading2"/>
        <w:spacing w:line="480" w:lineRule="auto"/>
        <w:rPr>
          <w:sz w:val="28"/>
          <w:szCs w:val="28"/>
        </w:rPr>
      </w:pPr>
      <w:bookmarkStart w:id="67" w:name="_Toc109388769"/>
      <w:bookmarkStart w:id="68" w:name="_Toc109729034"/>
      <w:r w:rsidRPr="00002113">
        <w:rPr>
          <w:sz w:val="28"/>
          <w:szCs w:val="28"/>
        </w:rPr>
        <w:t>3.5</w:t>
      </w:r>
      <w:r w:rsidR="0058582F" w:rsidRPr="00002113">
        <w:rPr>
          <w:sz w:val="28"/>
          <w:szCs w:val="28"/>
        </w:rPr>
        <w:t xml:space="preserve">     </w:t>
      </w:r>
      <w:r w:rsidR="00D96CB2" w:rsidRPr="00002113">
        <w:rPr>
          <w:sz w:val="28"/>
          <w:szCs w:val="28"/>
        </w:rPr>
        <w:t>Model Specification</w:t>
      </w:r>
      <w:bookmarkEnd w:id="67"/>
      <w:bookmarkEnd w:id="68"/>
    </w:p>
    <w:p w:rsidR="005C19F6" w:rsidRPr="00002113" w:rsidRDefault="005C19F6" w:rsidP="00211B7E">
      <w:pPr>
        <w:pStyle w:val="Heading3"/>
        <w:spacing w:line="480" w:lineRule="auto"/>
        <w:rPr>
          <w:rFonts w:ascii="Times New Roman" w:hAnsi="Times New Roman" w:cs="Times New Roman"/>
        </w:rPr>
      </w:pPr>
      <w:r w:rsidRPr="00002113">
        <w:rPr>
          <w:rFonts w:ascii="Times New Roman" w:hAnsi="Times New Roman" w:cs="Times New Roman"/>
        </w:rPr>
        <w:tab/>
      </w:r>
      <w:bookmarkStart w:id="69" w:name="_Toc109388770"/>
      <w:bookmarkStart w:id="70" w:name="_Toc109729035"/>
      <w:r w:rsidRPr="00002113">
        <w:rPr>
          <w:rFonts w:ascii="Times New Roman" w:hAnsi="Times New Roman" w:cs="Times New Roman"/>
        </w:rPr>
        <w:t>Probit Model</w:t>
      </w:r>
      <w:bookmarkEnd w:id="69"/>
      <w:bookmarkEnd w:id="70"/>
    </w:p>
    <w:p w:rsidR="00517837" w:rsidRPr="00002113" w:rsidRDefault="007A5BEB" w:rsidP="00211B7E">
      <w:pPr>
        <w:spacing w:line="480" w:lineRule="auto"/>
        <w:rPr>
          <w:rFonts w:ascii="Times New Roman" w:hAnsi="Times New Roman" w:cs="Times New Roman"/>
          <w:sz w:val="24"/>
          <w:szCs w:val="24"/>
          <w:shd w:val="clear" w:color="auto" w:fill="FFFFFF"/>
        </w:rPr>
      </w:pPr>
      <w:r w:rsidRPr="00002113">
        <w:rPr>
          <w:rStyle w:val="topic-highlight"/>
          <w:rFonts w:ascii="Times New Roman" w:hAnsi="Times New Roman" w:cs="Times New Roman"/>
          <w:sz w:val="24"/>
          <w:szCs w:val="24"/>
        </w:rPr>
        <w:t>Probit models were</w:t>
      </w:r>
      <w:r w:rsidR="0070223B" w:rsidRPr="00002113">
        <w:rPr>
          <w:rStyle w:val="topic-highlight"/>
          <w:rFonts w:ascii="Times New Roman" w:hAnsi="Times New Roman" w:cs="Times New Roman"/>
          <w:sz w:val="24"/>
          <w:szCs w:val="24"/>
        </w:rPr>
        <w:t xml:space="preserve"> also employed.</w:t>
      </w:r>
      <w:r w:rsidRPr="00002113">
        <w:rPr>
          <w:rStyle w:val="topic-highlight"/>
          <w:rFonts w:ascii="Times New Roman" w:hAnsi="Times New Roman" w:cs="Times New Roman"/>
          <w:sz w:val="24"/>
          <w:szCs w:val="24"/>
        </w:rPr>
        <w:t xml:space="preserve"> </w:t>
      </w:r>
      <w:r w:rsidR="0070223B" w:rsidRPr="00002113">
        <w:rPr>
          <w:rStyle w:val="topic-highlight"/>
          <w:rFonts w:ascii="Times New Roman" w:hAnsi="Times New Roman" w:cs="Times New Roman"/>
          <w:sz w:val="24"/>
          <w:szCs w:val="24"/>
        </w:rPr>
        <w:t>T</w:t>
      </w:r>
      <w:r w:rsidRPr="00002113">
        <w:rPr>
          <w:rStyle w:val="topic-highlight"/>
          <w:rFonts w:ascii="Times New Roman" w:hAnsi="Times New Roman" w:cs="Times New Roman"/>
          <w:sz w:val="24"/>
          <w:szCs w:val="24"/>
        </w:rPr>
        <w:t xml:space="preserve">hese models merely compute the </w:t>
      </w:r>
      <w:r w:rsidR="0070223B" w:rsidRPr="00002113">
        <w:rPr>
          <w:rStyle w:val="topic-highlight"/>
          <w:rFonts w:ascii="Times New Roman" w:hAnsi="Times New Roman" w:cs="Times New Roman"/>
          <w:sz w:val="24"/>
          <w:szCs w:val="24"/>
        </w:rPr>
        <w:t>probability</w:t>
      </w:r>
      <w:r w:rsidRPr="00002113">
        <w:rPr>
          <w:rStyle w:val="topic-highlight"/>
          <w:rFonts w:ascii="Times New Roman" w:hAnsi="Times New Roman" w:cs="Times New Roman"/>
          <w:sz w:val="24"/>
          <w:szCs w:val="24"/>
        </w:rPr>
        <w:t xml:space="preserve"> of </w:t>
      </w:r>
      <w:r w:rsidR="0070223B" w:rsidRPr="00002113">
        <w:rPr>
          <w:rStyle w:val="topic-highlight"/>
          <w:rFonts w:ascii="Times New Roman" w:hAnsi="Times New Roman" w:cs="Times New Roman"/>
          <w:sz w:val="24"/>
          <w:szCs w:val="24"/>
        </w:rPr>
        <w:t>being or not being</w:t>
      </w:r>
      <w:r w:rsidRPr="00002113">
        <w:rPr>
          <w:rStyle w:val="topic-highlight"/>
          <w:rFonts w:ascii="Times New Roman" w:hAnsi="Times New Roman" w:cs="Times New Roman"/>
          <w:sz w:val="24"/>
          <w:szCs w:val="24"/>
        </w:rPr>
        <w:t xml:space="preserve"> into a category using the cumulative Gaussian normal distribution </w:t>
      </w:r>
      <w:r w:rsidR="0070223B" w:rsidRPr="00002113">
        <w:rPr>
          <w:rStyle w:val="topic-highlight"/>
          <w:rFonts w:ascii="Times New Roman" w:hAnsi="Times New Roman" w:cs="Times New Roman"/>
          <w:sz w:val="24"/>
          <w:szCs w:val="24"/>
        </w:rPr>
        <w:t>instead of</w:t>
      </w:r>
      <w:r w:rsidRPr="00002113">
        <w:rPr>
          <w:rStyle w:val="topic-highlight"/>
          <w:rFonts w:ascii="Times New Roman" w:hAnsi="Times New Roman" w:cs="Times New Roman"/>
          <w:sz w:val="24"/>
          <w:szCs w:val="24"/>
        </w:rPr>
        <w:t xml:space="preserve"> the logistic function:</w:t>
      </w:r>
    </w:p>
    <w:p w:rsidR="00517837" w:rsidRPr="00002113" w:rsidRDefault="00D265E5" w:rsidP="00517837">
      <w:pPr>
        <w:rPr>
          <w:rFonts w:ascii="Times New Roman" w:hAnsi="Times New Roman" w:cs="Times New Roman"/>
          <w:sz w:val="24"/>
          <w:szCs w:val="24"/>
        </w:rPr>
      </w:pPr>
      <w:r w:rsidRPr="00002113">
        <w:rPr>
          <w:rFonts w:ascii="Times New Roman" w:hAnsi="Times New Roman" w:cs="Times New Roman"/>
          <w:position w:val="-12"/>
          <w:sz w:val="24"/>
          <w:szCs w:val="24"/>
        </w:rPr>
        <w:object w:dxaOrig="7020" w:dyaOrig="380">
          <v:shape id="_x0000_i1029" type="#_x0000_t75" style="width:351pt;height:18.75pt" o:ole="">
            <v:imagedata r:id="rId23" o:title=""/>
          </v:shape>
          <o:OLEObject Type="Embed" ProgID="Equation.3" ShapeID="_x0000_i1029" DrawAspect="Content" ObjectID="_1728291751" r:id="rId24"/>
        </w:object>
      </w:r>
    </w:p>
    <w:p w:rsidR="00517837" w:rsidRPr="00002113" w:rsidRDefault="00517837" w:rsidP="00517837">
      <w:pPr>
        <w:rPr>
          <w:rFonts w:ascii="Times New Roman" w:hAnsi="Times New Roman" w:cs="Times New Roman"/>
          <w:sz w:val="24"/>
          <w:szCs w:val="24"/>
        </w:rPr>
      </w:pPr>
      <w:r w:rsidRPr="00002113">
        <w:rPr>
          <w:rFonts w:ascii="Times New Roman" w:hAnsi="Times New Roman" w:cs="Times New Roman"/>
          <w:sz w:val="24"/>
          <w:szCs w:val="24"/>
        </w:rPr>
        <w:t>Y* = is the latent variable that defines the usage of forensic auditor in agribusiness firms.</w:t>
      </w:r>
    </w:p>
    <w:p w:rsidR="00517837" w:rsidRPr="00002113" w:rsidRDefault="00517837" w:rsidP="00517837">
      <w:pPr>
        <w:rPr>
          <w:rFonts w:ascii="Times New Roman" w:hAnsi="Times New Roman" w:cs="Times New Roman"/>
          <w:sz w:val="24"/>
          <w:szCs w:val="24"/>
        </w:rPr>
      </w:pPr>
      <w:r w:rsidRPr="00002113">
        <w:rPr>
          <w:rFonts w:ascii="Times New Roman" w:hAnsi="Times New Roman" w:cs="Times New Roman"/>
          <w:sz w:val="24"/>
          <w:szCs w:val="24"/>
        </w:rPr>
        <w:t>Y* is linked with the observed level of usage such that;</w:t>
      </w:r>
    </w:p>
    <w:p w:rsidR="00517837" w:rsidRPr="00002113" w:rsidRDefault="00517837" w:rsidP="00517837">
      <w:pPr>
        <w:rPr>
          <w:rFonts w:ascii="Times New Roman" w:hAnsi="Times New Roman" w:cs="Times New Roman"/>
          <w:sz w:val="24"/>
          <w:szCs w:val="24"/>
        </w:rPr>
      </w:pPr>
      <w:r w:rsidRPr="00002113">
        <w:rPr>
          <w:rFonts w:ascii="Times New Roman" w:hAnsi="Times New Roman" w:cs="Times New Roman"/>
          <w:sz w:val="24"/>
          <w:szCs w:val="24"/>
        </w:rPr>
        <w:t xml:space="preserve"> y = 1(usage) if y*&gt; 0, </w:t>
      </w:r>
    </w:p>
    <w:p w:rsidR="00517837" w:rsidRPr="00002113" w:rsidRDefault="00517837" w:rsidP="00517837">
      <w:pPr>
        <w:rPr>
          <w:rFonts w:ascii="Times New Roman" w:hAnsi="Times New Roman" w:cs="Times New Roman"/>
          <w:sz w:val="24"/>
          <w:szCs w:val="24"/>
        </w:rPr>
      </w:pPr>
      <w:r w:rsidRPr="00002113">
        <w:rPr>
          <w:rFonts w:ascii="Times New Roman" w:hAnsi="Times New Roman" w:cs="Times New Roman"/>
          <w:sz w:val="24"/>
          <w:szCs w:val="24"/>
        </w:rPr>
        <w:t>and y = 0 (Non usage) if y*</w:t>
      </w:r>
      <m:oMath>
        <m:r>
          <w:rPr>
            <w:rFonts w:ascii="Cambria Math" w:hAnsi="Cambria Math" w:cs="Times New Roman"/>
            <w:sz w:val="24"/>
            <w:szCs w:val="24"/>
          </w:rPr>
          <m:t>≤</m:t>
        </m:r>
      </m:oMath>
      <w:r w:rsidRPr="00002113">
        <w:rPr>
          <w:rFonts w:ascii="Times New Roman" w:hAnsi="Times New Roman" w:cs="Times New Roman"/>
          <w:sz w:val="24"/>
          <w:szCs w:val="24"/>
        </w:rPr>
        <w:t xml:space="preserve"> 0</w:t>
      </w:r>
    </w:p>
    <w:p w:rsidR="00517837" w:rsidRPr="00002113" w:rsidRDefault="00517837" w:rsidP="00517837">
      <w:pPr>
        <w:rPr>
          <w:rFonts w:ascii="Times New Roman" w:hAnsi="Times New Roman" w:cs="Times New Roman"/>
          <w:sz w:val="24"/>
          <w:szCs w:val="24"/>
        </w:rPr>
      </w:pPr>
      <w:r w:rsidRPr="00002113">
        <w:rPr>
          <w:rFonts w:ascii="Times New Roman" w:hAnsi="Times New Roman" w:cs="Times New Roman"/>
          <w:sz w:val="24"/>
          <w:szCs w:val="24"/>
        </w:rPr>
        <w:t>the level of level of usage of forensic auditors will be determined using the average mean score.</w:t>
      </w:r>
    </w:p>
    <w:p w:rsidR="00517837" w:rsidRPr="00002113" w:rsidRDefault="00517837" w:rsidP="00517837">
      <w:pPr>
        <w:shd w:val="clear" w:color="auto" w:fill="FFFFFF"/>
        <w:spacing w:after="0" w:line="480" w:lineRule="auto"/>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X</w:t>
      </w:r>
      <w:r w:rsidRPr="00002113">
        <w:rPr>
          <w:rFonts w:ascii="Times New Roman" w:eastAsia="Times New Roman" w:hAnsi="Times New Roman" w:cs="Times New Roman"/>
          <w:sz w:val="24"/>
          <w:szCs w:val="24"/>
          <w:vertAlign w:val="subscript"/>
        </w:rPr>
        <w:t>1 </w:t>
      </w:r>
      <w:r w:rsidR="00D265E5" w:rsidRPr="00002113">
        <w:rPr>
          <w:rFonts w:ascii="Times New Roman" w:eastAsia="Times New Roman" w:hAnsi="Times New Roman" w:cs="Times New Roman"/>
          <w:sz w:val="24"/>
          <w:szCs w:val="24"/>
        </w:rPr>
        <w:t xml:space="preserve">= </w:t>
      </w:r>
      <w:r w:rsidR="00D265E5" w:rsidRPr="00002113">
        <w:rPr>
          <w:rFonts w:ascii="Times New Roman" w:hAnsi="Times New Roman" w:cs="Times New Roman"/>
        </w:rPr>
        <w:t>Age of enterprise</w:t>
      </w:r>
      <w:r w:rsidRPr="00002113">
        <w:rPr>
          <w:rFonts w:ascii="Times New Roman" w:eastAsia="Times New Roman" w:hAnsi="Times New Roman" w:cs="Times New Roman"/>
          <w:sz w:val="24"/>
          <w:szCs w:val="24"/>
        </w:rPr>
        <w:t xml:space="preserve"> (Years)/ year of establishment</w:t>
      </w:r>
    </w:p>
    <w:p w:rsidR="00517837" w:rsidRPr="00002113" w:rsidRDefault="00517837" w:rsidP="00517837">
      <w:pPr>
        <w:shd w:val="clear" w:color="auto" w:fill="FFFFFF"/>
        <w:spacing w:after="0" w:line="480" w:lineRule="auto"/>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X</w:t>
      </w:r>
      <w:r w:rsidRPr="00002113">
        <w:rPr>
          <w:rFonts w:ascii="Times New Roman" w:eastAsia="Times New Roman" w:hAnsi="Times New Roman" w:cs="Times New Roman"/>
          <w:sz w:val="24"/>
          <w:szCs w:val="24"/>
          <w:vertAlign w:val="subscript"/>
        </w:rPr>
        <w:t>2 </w:t>
      </w:r>
      <w:r w:rsidRPr="00002113">
        <w:rPr>
          <w:rFonts w:ascii="Times New Roman" w:eastAsia="Times New Roman" w:hAnsi="Times New Roman" w:cs="Times New Roman"/>
          <w:sz w:val="24"/>
          <w:szCs w:val="24"/>
        </w:rPr>
        <w:t xml:space="preserve">= </w:t>
      </w:r>
      <w:r w:rsidR="00D265E5" w:rsidRPr="00002113">
        <w:rPr>
          <w:rFonts w:ascii="Times New Roman" w:hAnsi="Times New Roman" w:cs="Times New Roman"/>
        </w:rPr>
        <w:t>Size of enterprise</w:t>
      </w:r>
      <w:r w:rsidR="00D265E5" w:rsidRPr="00002113">
        <w:rPr>
          <w:rFonts w:ascii="Times New Roman" w:eastAsia="Times New Roman" w:hAnsi="Times New Roman" w:cs="Times New Roman"/>
          <w:sz w:val="24"/>
          <w:szCs w:val="24"/>
        </w:rPr>
        <w:t xml:space="preserve"> </w:t>
      </w:r>
      <w:r w:rsidRPr="00002113">
        <w:rPr>
          <w:rFonts w:ascii="Times New Roman" w:eastAsia="Times New Roman" w:hAnsi="Times New Roman" w:cs="Times New Roman"/>
          <w:sz w:val="24"/>
          <w:szCs w:val="24"/>
        </w:rPr>
        <w:t>(Number of employees)</w:t>
      </w:r>
    </w:p>
    <w:p w:rsidR="00D265E5" w:rsidRPr="00002113" w:rsidRDefault="00D265E5" w:rsidP="00517837">
      <w:pPr>
        <w:shd w:val="clear" w:color="auto" w:fill="FFFFFF"/>
        <w:spacing w:after="0" w:line="480" w:lineRule="auto"/>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X</w:t>
      </w:r>
      <w:r w:rsidRPr="00002113">
        <w:rPr>
          <w:rFonts w:ascii="Times New Roman" w:eastAsia="Times New Roman" w:hAnsi="Times New Roman" w:cs="Times New Roman"/>
          <w:sz w:val="24"/>
          <w:szCs w:val="24"/>
          <w:vertAlign w:val="subscript"/>
        </w:rPr>
        <w:t>3 </w:t>
      </w:r>
      <w:r w:rsidRPr="00002113">
        <w:rPr>
          <w:rFonts w:ascii="Times New Roman" w:eastAsia="Times New Roman" w:hAnsi="Times New Roman" w:cs="Times New Roman"/>
          <w:sz w:val="24"/>
          <w:szCs w:val="24"/>
        </w:rPr>
        <w:t xml:space="preserve">= </w:t>
      </w:r>
      <w:r w:rsidRPr="00002113">
        <w:rPr>
          <w:rFonts w:ascii="Times New Roman" w:hAnsi="Times New Roman" w:cs="Times New Roman"/>
          <w:sz w:val="24"/>
          <w:szCs w:val="24"/>
        </w:rPr>
        <w:t>Nature of business (agro allied=1, feed mill=2, livestock=3, others=0</w:t>
      </w:r>
    </w:p>
    <w:p w:rsidR="00517837" w:rsidRPr="00002113" w:rsidRDefault="00517837" w:rsidP="00517837">
      <w:pPr>
        <w:shd w:val="clear" w:color="auto" w:fill="FFFFFF"/>
        <w:spacing w:after="0" w:line="480" w:lineRule="auto"/>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X</w:t>
      </w:r>
      <w:r w:rsidR="00D265E5" w:rsidRPr="00002113">
        <w:rPr>
          <w:rFonts w:ascii="Times New Roman" w:eastAsia="Times New Roman" w:hAnsi="Times New Roman" w:cs="Times New Roman"/>
          <w:sz w:val="24"/>
          <w:szCs w:val="24"/>
          <w:vertAlign w:val="subscript"/>
        </w:rPr>
        <w:t>4</w:t>
      </w:r>
      <w:r w:rsidRPr="00002113">
        <w:rPr>
          <w:rFonts w:ascii="Times New Roman" w:eastAsia="Times New Roman" w:hAnsi="Times New Roman" w:cs="Times New Roman"/>
          <w:sz w:val="24"/>
          <w:szCs w:val="24"/>
          <w:vertAlign w:val="subscript"/>
        </w:rPr>
        <w:t> </w:t>
      </w:r>
      <w:r w:rsidR="00D265E5" w:rsidRPr="00002113">
        <w:rPr>
          <w:rFonts w:ascii="Times New Roman" w:eastAsia="Times New Roman" w:hAnsi="Times New Roman" w:cs="Times New Roman"/>
          <w:sz w:val="24"/>
          <w:szCs w:val="24"/>
        </w:rPr>
        <w:t xml:space="preserve">= </w:t>
      </w:r>
      <w:r w:rsidR="00D265E5" w:rsidRPr="00002113">
        <w:rPr>
          <w:rFonts w:ascii="Times New Roman" w:hAnsi="Times New Roman" w:cs="Times New Roman"/>
        </w:rPr>
        <w:t>Access to info. Tech (Yes =1, No=0)</w:t>
      </w:r>
    </w:p>
    <w:p w:rsidR="00517837" w:rsidRPr="00002113" w:rsidRDefault="00517837" w:rsidP="00517837">
      <w:pPr>
        <w:shd w:val="clear" w:color="auto" w:fill="FFFFFF"/>
        <w:spacing w:after="0" w:line="480" w:lineRule="auto"/>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X</w:t>
      </w:r>
      <w:r w:rsidRPr="00002113">
        <w:rPr>
          <w:rFonts w:ascii="Times New Roman" w:eastAsia="Times New Roman" w:hAnsi="Times New Roman" w:cs="Times New Roman"/>
          <w:sz w:val="24"/>
          <w:szCs w:val="24"/>
          <w:vertAlign w:val="subscript"/>
        </w:rPr>
        <w:t>5</w:t>
      </w:r>
      <w:r w:rsidRPr="00002113">
        <w:rPr>
          <w:rFonts w:ascii="Times New Roman" w:eastAsia="Times New Roman" w:hAnsi="Times New Roman" w:cs="Times New Roman"/>
          <w:sz w:val="24"/>
          <w:szCs w:val="24"/>
        </w:rPr>
        <w:t xml:space="preserve"> = </w:t>
      </w:r>
      <w:r w:rsidR="00D265E5" w:rsidRPr="00002113">
        <w:rPr>
          <w:rFonts w:ascii="Times New Roman" w:hAnsi="Times New Roman" w:cs="Times New Roman"/>
        </w:rPr>
        <w:t>Training of auditor (Yes =1, No= 0)</w:t>
      </w:r>
    </w:p>
    <w:p w:rsidR="00517837" w:rsidRPr="00002113" w:rsidRDefault="00517837" w:rsidP="00517837">
      <w:pPr>
        <w:shd w:val="clear" w:color="auto" w:fill="FFFFFF"/>
        <w:spacing w:after="0" w:line="480" w:lineRule="auto"/>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X</w:t>
      </w:r>
      <w:r w:rsidRPr="00002113">
        <w:rPr>
          <w:rFonts w:ascii="Times New Roman" w:eastAsia="Times New Roman" w:hAnsi="Times New Roman" w:cs="Times New Roman"/>
          <w:sz w:val="24"/>
          <w:szCs w:val="24"/>
          <w:vertAlign w:val="subscript"/>
        </w:rPr>
        <w:t>6</w:t>
      </w:r>
      <w:r w:rsidR="00D265E5" w:rsidRPr="00002113">
        <w:rPr>
          <w:rFonts w:ascii="Times New Roman" w:eastAsia="Times New Roman" w:hAnsi="Times New Roman" w:cs="Times New Roman"/>
          <w:sz w:val="24"/>
          <w:szCs w:val="24"/>
        </w:rPr>
        <w:t xml:space="preserve"> = </w:t>
      </w:r>
      <w:r w:rsidR="00D265E5" w:rsidRPr="00002113">
        <w:rPr>
          <w:rFonts w:ascii="Times New Roman" w:hAnsi="Times New Roman" w:cs="Times New Roman"/>
        </w:rPr>
        <w:t>Cooperate policy</w:t>
      </w:r>
      <w:r w:rsidRPr="00002113">
        <w:rPr>
          <w:rFonts w:ascii="Times New Roman" w:hAnsi="Times New Roman" w:cs="Times New Roman"/>
          <w:sz w:val="24"/>
          <w:szCs w:val="24"/>
        </w:rPr>
        <w:t xml:space="preserve"> (Yes=1, No=0)</w:t>
      </w:r>
    </w:p>
    <w:p w:rsidR="00517837" w:rsidRPr="00002113" w:rsidRDefault="00517837" w:rsidP="00517837">
      <w:pPr>
        <w:shd w:val="clear" w:color="auto" w:fill="FFFFFF"/>
        <w:spacing w:after="0" w:line="480" w:lineRule="auto"/>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lastRenderedPageBreak/>
        <w:t>X</w:t>
      </w:r>
      <w:r w:rsidRPr="00002113">
        <w:rPr>
          <w:rFonts w:ascii="Times New Roman" w:eastAsia="Times New Roman" w:hAnsi="Times New Roman" w:cs="Times New Roman"/>
          <w:sz w:val="24"/>
          <w:szCs w:val="24"/>
          <w:vertAlign w:val="subscript"/>
        </w:rPr>
        <w:t>7 </w:t>
      </w:r>
      <w:r w:rsidRPr="00002113">
        <w:rPr>
          <w:rFonts w:ascii="Times New Roman" w:eastAsia="Times New Roman" w:hAnsi="Times New Roman" w:cs="Times New Roman"/>
          <w:sz w:val="24"/>
          <w:szCs w:val="24"/>
        </w:rPr>
        <w:t xml:space="preserve">= </w:t>
      </w:r>
      <w:r w:rsidR="00D265E5" w:rsidRPr="00002113">
        <w:rPr>
          <w:rFonts w:ascii="Times New Roman" w:hAnsi="Times New Roman" w:cs="Times New Roman"/>
        </w:rPr>
        <w:t>Real Annual Revenue</w:t>
      </w:r>
      <w:r w:rsidR="00D265E5" w:rsidRPr="00002113">
        <w:rPr>
          <w:rFonts w:ascii="Times New Roman" w:hAnsi="Times New Roman" w:cs="Times New Roman"/>
          <w:sz w:val="24"/>
          <w:szCs w:val="24"/>
        </w:rPr>
        <w:t xml:space="preserve"> (</w:t>
      </w:r>
      <w:r w:rsidR="00D265E5" w:rsidRPr="00002113">
        <w:rPr>
          <w:rFonts w:ascii="Times New Roman" w:hAnsi="Times New Roman" w:cs="Times New Roman"/>
          <w:dstrike/>
          <w:sz w:val="24"/>
          <w:szCs w:val="24"/>
        </w:rPr>
        <w:t>N</w:t>
      </w:r>
      <w:r w:rsidRPr="00002113">
        <w:rPr>
          <w:rFonts w:ascii="Times New Roman" w:hAnsi="Times New Roman" w:cs="Times New Roman"/>
          <w:sz w:val="24"/>
          <w:szCs w:val="24"/>
        </w:rPr>
        <w:t>)</w:t>
      </w:r>
    </w:p>
    <w:p w:rsidR="00517837" w:rsidRPr="00002113" w:rsidRDefault="00517837" w:rsidP="00517837">
      <w:pPr>
        <w:shd w:val="clear" w:color="auto" w:fill="FFFFFF"/>
        <w:spacing w:after="0" w:line="480" w:lineRule="auto"/>
        <w:jc w:val="both"/>
        <w:rPr>
          <w:rFonts w:ascii="Times New Roman" w:hAnsi="Times New Roman" w:cs="Times New Roman"/>
        </w:rPr>
      </w:pPr>
      <w:r w:rsidRPr="00002113">
        <w:rPr>
          <w:rFonts w:ascii="Times New Roman" w:eastAsia="Times New Roman" w:hAnsi="Times New Roman" w:cs="Times New Roman"/>
          <w:sz w:val="24"/>
          <w:szCs w:val="24"/>
        </w:rPr>
        <w:t>X</w:t>
      </w:r>
      <w:r w:rsidRPr="00002113">
        <w:rPr>
          <w:rFonts w:ascii="Times New Roman" w:eastAsia="Times New Roman" w:hAnsi="Times New Roman" w:cs="Times New Roman"/>
          <w:sz w:val="24"/>
          <w:szCs w:val="24"/>
          <w:vertAlign w:val="subscript"/>
        </w:rPr>
        <w:t>8</w:t>
      </w:r>
      <w:r w:rsidR="000B2FB3" w:rsidRPr="00002113">
        <w:rPr>
          <w:rFonts w:ascii="Times New Roman" w:eastAsia="Times New Roman" w:hAnsi="Times New Roman" w:cs="Times New Roman"/>
          <w:sz w:val="24"/>
          <w:szCs w:val="24"/>
        </w:rPr>
        <w:t xml:space="preserve"> = </w:t>
      </w:r>
      <w:r w:rsidR="000B2FB3" w:rsidRPr="00002113">
        <w:rPr>
          <w:rFonts w:ascii="Times New Roman" w:hAnsi="Times New Roman" w:cs="Times New Roman"/>
        </w:rPr>
        <w:t>Annual employ. Growth (Number of additional work force)</w:t>
      </w:r>
    </w:p>
    <w:p w:rsidR="000B2FB3" w:rsidRPr="00002113" w:rsidRDefault="000B2FB3" w:rsidP="00517837">
      <w:pPr>
        <w:shd w:val="clear" w:color="auto" w:fill="FFFFFF"/>
        <w:spacing w:after="0" w:line="480" w:lineRule="auto"/>
        <w:jc w:val="both"/>
        <w:rPr>
          <w:rFonts w:ascii="Times New Roman" w:hAnsi="Times New Roman" w:cs="Times New Roman"/>
        </w:rPr>
      </w:pPr>
      <w:r w:rsidRPr="00002113">
        <w:rPr>
          <w:rFonts w:ascii="Times New Roman" w:hAnsi="Times New Roman" w:cs="Times New Roman"/>
        </w:rPr>
        <w:t>X</w:t>
      </w:r>
      <w:r w:rsidRPr="00002113">
        <w:rPr>
          <w:rFonts w:ascii="Times New Roman" w:hAnsi="Times New Roman" w:cs="Times New Roman"/>
          <w:vertAlign w:val="subscript"/>
        </w:rPr>
        <w:t>9</w:t>
      </w:r>
      <w:r w:rsidRPr="00002113">
        <w:rPr>
          <w:rFonts w:ascii="Times New Roman" w:hAnsi="Times New Roman" w:cs="Times New Roman"/>
        </w:rPr>
        <w:t xml:space="preserve"> = Real annual labor productivity</w:t>
      </w:r>
    </w:p>
    <w:p w:rsidR="000B2FB3" w:rsidRPr="00002113" w:rsidRDefault="000B2FB3" w:rsidP="00517837">
      <w:pPr>
        <w:shd w:val="clear" w:color="auto" w:fill="FFFFFF"/>
        <w:spacing w:after="0" w:line="480" w:lineRule="auto"/>
        <w:jc w:val="both"/>
        <w:rPr>
          <w:rFonts w:ascii="Times New Roman" w:hAnsi="Times New Roman" w:cs="Times New Roman"/>
        </w:rPr>
      </w:pPr>
      <w:r w:rsidRPr="00002113">
        <w:rPr>
          <w:rFonts w:ascii="Times New Roman" w:hAnsi="Times New Roman" w:cs="Times New Roman"/>
        </w:rPr>
        <w:t>X</w:t>
      </w:r>
      <w:r w:rsidRPr="00002113">
        <w:rPr>
          <w:rFonts w:ascii="Times New Roman" w:hAnsi="Times New Roman" w:cs="Times New Roman"/>
          <w:vertAlign w:val="subscript"/>
        </w:rPr>
        <w:t xml:space="preserve">10 </w:t>
      </w:r>
      <w:r w:rsidRPr="00002113">
        <w:rPr>
          <w:rFonts w:ascii="Times New Roman" w:hAnsi="Times New Roman" w:cs="Times New Roman"/>
        </w:rPr>
        <w:t>= Past Incidence of fraud (Yes = 1, No =0)</w:t>
      </w:r>
    </w:p>
    <w:p w:rsidR="000B2FB3" w:rsidRPr="00002113" w:rsidRDefault="000B2FB3" w:rsidP="00517837">
      <w:pPr>
        <w:shd w:val="clear" w:color="auto" w:fill="FFFFFF"/>
        <w:spacing w:after="0" w:line="480" w:lineRule="auto"/>
        <w:jc w:val="both"/>
        <w:rPr>
          <w:rFonts w:ascii="Times New Roman" w:hAnsi="Times New Roman" w:cs="Times New Roman"/>
        </w:rPr>
      </w:pPr>
      <w:r w:rsidRPr="00002113">
        <w:rPr>
          <w:rFonts w:ascii="Times New Roman" w:hAnsi="Times New Roman" w:cs="Times New Roman"/>
        </w:rPr>
        <w:t>X</w:t>
      </w:r>
      <w:r w:rsidRPr="00002113">
        <w:rPr>
          <w:rFonts w:ascii="Times New Roman" w:hAnsi="Times New Roman" w:cs="Times New Roman"/>
          <w:vertAlign w:val="subscript"/>
        </w:rPr>
        <w:t>11</w:t>
      </w:r>
      <w:r w:rsidRPr="00002113">
        <w:rPr>
          <w:rFonts w:ascii="Times New Roman" w:hAnsi="Times New Roman" w:cs="Times New Roman"/>
        </w:rPr>
        <w:t xml:space="preserve"> = Decline in profit (</w:t>
      </w:r>
      <w:r w:rsidRPr="00002113">
        <w:rPr>
          <w:rFonts w:ascii="Times New Roman" w:hAnsi="Times New Roman" w:cs="Times New Roman"/>
          <w:dstrike/>
          <w:sz w:val="24"/>
          <w:szCs w:val="24"/>
        </w:rPr>
        <w:t>N</w:t>
      </w:r>
      <w:r w:rsidRPr="00002113">
        <w:rPr>
          <w:rFonts w:ascii="Times New Roman" w:hAnsi="Times New Roman" w:cs="Times New Roman"/>
          <w:sz w:val="24"/>
          <w:szCs w:val="24"/>
        </w:rPr>
        <w:t xml:space="preserve"> value</w:t>
      </w:r>
      <w:r w:rsidRPr="00002113">
        <w:rPr>
          <w:rFonts w:ascii="Times New Roman" w:hAnsi="Times New Roman" w:cs="Times New Roman"/>
        </w:rPr>
        <w:t>)</w:t>
      </w:r>
    </w:p>
    <w:p w:rsidR="000B2FB3" w:rsidRPr="00002113" w:rsidRDefault="000B2FB3" w:rsidP="00517837">
      <w:pPr>
        <w:shd w:val="clear" w:color="auto" w:fill="FFFFFF"/>
        <w:spacing w:after="0" w:line="480" w:lineRule="auto"/>
        <w:jc w:val="both"/>
        <w:rPr>
          <w:rFonts w:ascii="Times New Roman" w:hAnsi="Times New Roman" w:cs="Times New Roman"/>
        </w:rPr>
      </w:pPr>
      <w:r w:rsidRPr="00002113">
        <w:rPr>
          <w:rFonts w:ascii="Times New Roman" w:hAnsi="Times New Roman" w:cs="Times New Roman"/>
        </w:rPr>
        <w:t>X</w:t>
      </w:r>
      <w:r w:rsidRPr="00002113">
        <w:rPr>
          <w:rFonts w:ascii="Times New Roman" w:hAnsi="Times New Roman" w:cs="Times New Roman"/>
          <w:vertAlign w:val="subscript"/>
        </w:rPr>
        <w:t>12</w:t>
      </w:r>
      <w:r w:rsidRPr="00002113">
        <w:rPr>
          <w:rFonts w:ascii="Times New Roman" w:hAnsi="Times New Roman" w:cs="Times New Roman"/>
        </w:rPr>
        <w:t xml:space="preserve"> = Misappropriation of fund (Yes=1, No =0)</w:t>
      </w:r>
    </w:p>
    <w:p w:rsidR="000B2FB3" w:rsidRPr="00002113" w:rsidRDefault="000B2FB3" w:rsidP="00517837">
      <w:pPr>
        <w:shd w:val="clear" w:color="auto" w:fill="FFFFFF"/>
        <w:spacing w:after="0" w:line="480" w:lineRule="auto"/>
        <w:jc w:val="both"/>
        <w:rPr>
          <w:rFonts w:ascii="Times New Roman" w:eastAsia="Times New Roman" w:hAnsi="Times New Roman" w:cs="Times New Roman"/>
          <w:sz w:val="24"/>
          <w:szCs w:val="24"/>
        </w:rPr>
      </w:pPr>
      <w:r w:rsidRPr="00002113">
        <w:rPr>
          <w:rFonts w:ascii="Times New Roman" w:hAnsi="Times New Roman" w:cs="Times New Roman"/>
        </w:rPr>
        <w:t>X</w:t>
      </w:r>
      <w:r w:rsidRPr="00002113">
        <w:rPr>
          <w:rFonts w:ascii="Times New Roman" w:hAnsi="Times New Roman" w:cs="Times New Roman"/>
          <w:vertAlign w:val="subscript"/>
        </w:rPr>
        <w:t>13</w:t>
      </w:r>
      <w:r w:rsidRPr="00002113">
        <w:rPr>
          <w:rFonts w:ascii="Times New Roman" w:hAnsi="Times New Roman" w:cs="Times New Roman"/>
        </w:rPr>
        <w:t xml:space="preserve"> = Ownership status (Government =1, Private = 2)</w:t>
      </w:r>
    </w:p>
    <w:p w:rsidR="00517837" w:rsidRPr="00002113" w:rsidRDefault="00517837" w:rsidP="00517837">
      <w:pPr>
        <w:shd w:val="clear" w:color="auto" w:fill="FFFFFF"/>
        <w:spacing w:after="0" w:line="480" w:lineRule="auto"/>
        <w:jc w:val="both"/>
        <w:rPr>
          <w:rFonts w:ascii="Times New Roman" w:eastAsia="Times New Roman" w:hAnsi="Times New Roman" w:cs="Times New Roman"/>
          <w:sz w:val="24"/>
          <w:szCs w:val="24"/>
        </w:rPr>
      </w:pPr>
      <w:r w:rsidRPr="00002113">
        <w:rPr>
          <w:rFonts w:ascii="Times New Roman" w:eastAsia="Times New Roman" w:hAnsi="Times New Roman" w:cs="Times New Roman"/>
          <w:i/>
          <w:iCs/>
          <w:sz w:val="24"/>
          <w:szCs w:val="24"/>
        </w:rPr>
        <w:t>b</w:t>
      </w:r>
      <w:r w:rsidRPr="00002113">
        <w:rPr>
          <w:rFonts w:ascii="Times New Roman" w:eastAsia="Times New Roman" w:hAnsi="Times New Roman" w:cs="Times New Roman"/>
          <w:i/>
          <w:iCs/>
          <w:sz w:val="24"/>
          <w:szCs w:val="24"/>
          <w:vertAlign w:val="subscript"/>
        </w:rPr>
        <w:t>1</w:t>
      </w:r>
      <w:r w:rsidRPr="00002113">
        <w:rPr>
          <w:rFonts w:ascii="Times New Roman" w:eastAsia="Times New Roman" w:hAnsi="Times New Roman" w:cs="Times New Roman"/>
          <w:i/>
          <w:iCs/>
          <w:sz w:val="24"/>
          <w:szCs w:val="24"/>
        </w:rPr>
        <w:t> – b</w:t>
      </w:r>
      <w:r w:rsidR="000B2FB3" w:rsidRPr="00002113">
        <w:rPr>
          <w:rFonts w:ascii="Times New Roman" w:eastAsia="Times New Roman" w:hAnsi="Times New Roman" w:cs="Times New Roman"/>
          <w:i/>
          <w:iCs/>
          <w:sz w:val="24"/>
          <w:szCs w:val="24"/>
          <w:vertAlign w:val="subscript"/>
        </w:rPr>
        <w:t>13</w:t>
      </w:r>
      <w:r w:rsidRPr="00002113">
        <w:rPr>
          <w:rFonts w:ascii="Times New Roman" w:eastAsia="Times New Roman" w:hAnsi="Times New Roman" w:cs="Times New Roman"/>
          <w:sz w:val="24"/>
          <w:szCs w:val="24"/>
        </w:rPr>
        <w:t> = Coefficients variables</w:t>
      </w:r>
    </w:p>
    <w:p w:rsidR="00517837" w:rsidRPr="00002113" w:rsidRDefault="00517837" w:rsidP="00517837">
      <w:pPr>
        <w:shd w:val="clear" w:color="auto" w:fill="FFFFFF"/>
        <w:spacing w:after="0" w:line="480" w:lineRule="auto"/>
        <w:jc w:val="both"/>
        <w:rPr>
          <w:rFonts w:ascii="Times New Roman" w:eastAsia="Times New Roman" w:hAnsi="Times New Roman" w:cs="Times New Roman"/>
          <w:sz w:val="24"/>
          <w:szCs w:val="24"/>
        </w:rPr>
      </w:pPr>
      <w:r w:rsidRPr="00002113">
        <w:rPr>
          <w:rFonts w:ascii="Times New Roman" w:eastAsia="Times New Roman" w:hAnsi="Times New Roman" w:cs="Times New Roman"/>
          <w:i/>
          <w:iCs/>
          <w:sz w:val="24"/>
          <w:szCs w:val="24"/>
        </w:rPr>
        <w:t>b</w:t>
      </w:r>
      <w:r w:rsidRPr="00002113">
        <w:rPr>
          <w:rFonts w:ascii="Times New Roman" w:eastAsia="Times New Roman" w:hAnsi="Times New Roman" w:cs="Times New Roman"/>
          <w:i/>
          <w:iCs/>
          <w:sz w:val="24"/>
          <w:szCs w:val="24"/>
          <w:vertAlign w:val="subscript"/>
        </w:rPr>
        <w:t>0</w:t>
      </w:r>
      <w:r w:rsidRPr="00002113">
        <w:rPr>
          <w:rFonts w:ascii="Times New Roman" w:eastAsia="Times New Roman" w:hAnsi="Times New Roman" w:cs="Times New Roman"/>
          <w:sz w:val="24"/>
          <w:szCs w:val="24"/>
        </w:rPr>
        <w:t> = Constant or intercept term</w:t>
      </w:r>
    </w:p>
    <w:p w:rsidR="00517837" w:rsidRPr="00002113" w:rsidRDefault="00517837" w:rsidP="00517837">
      <w:pPr>
        <w:shd w:val="clear" w:color="auto" w:fill="FFFFFF"/>
        <w:spacing w:after="0" w:line="480" w:lineRule="auto"/>
        <w:jc w:val="both"/>
        <w:rPr>
          <w:rFonts w:ascii="Times New Roman" w:eastAsia="Times New Roman" w:hAnsi="Times New Roman" w:cs="Times New Roman"/>
          <w:sz w:val="24"/>
          <w:szCs w:val="24"/>
        </w:rPr>
      </w:pPr>
      <w:r w:rsidRPr="00002113">
        <w:rPr>
          <w:rFonts w:ascii="Times New Roman" w:eastAsia="Times New Roman" w:hAnsi="Times New Roman" w:cs="Times New Roman"/>
          <w:i/>
          <w:iCs/>
          <w:sz w:val="24"/>
          <w:szCs w:val="24"/>
        </w:rPr>
        <w:t>u</w:t>
      </w:r>
      <w:r w:rsidRPr="00002113">
        <w:rPr>
          <w:rFonts w:ascii="Times New Roman" w:eastAsia="Times New Roman" w:hAnsi="Times New Roman" w:cs="Times New Roman"/>
          <w:sz w:val="24"/>
          <w:szCs w:val="24"/>
        </w:rPr>
        <w:t>= Error term</w:t>
      </w:r>
    </w:p>
    <w:p w:rsidR="00535BDD" w:rsidRPr="00002113" w:rsidRDefault="00517837" w:rsidP="000B2FB3">
      <w:pPr>
        <w:spacing w:line="480" w:lineRule="auto"/>
        <w:jc w:val="both"/>
        <w:rPr>
          <w:rFonts w:ascii="Times New Roman" w:hAnsi="Times New Roman" w:cs="Times New Roman"/>
          <w:sz w:val="24"/>
          <w:szCs w:val="24"/>
        </w:rPr>
      </w:pPr>
      <w:r w:rsidRPr="00002113">
        <w:rPr>
          <w:rFonts w:ascii="Times New Roman" w:hAnsi="Times New Roman" w:cs="Times New Roman"/>
          <w:sz w:val="24"/>
          <w:szCs w:val="24"/>
        </w:rPr>
        <w:t>In this study, Probit model is preferred because it has the lowest diagnostic test, except the pseudo R</w:t>
      </w:r>
      <w:r w:rsidRPr="00002113">
        <w:rPr>
          <w:rFonts w:ascii="Times New Roman" w:hAnsi="Times New Roman" w:cs="Times New Roman"/>
          <w:sz w:val="24"/>
          <w:szCs w:val="24"/>
          <w:vertAlign w:val="superscript"/>
        </w:rPr>
        <w:t>2</w:t>
      </w:r>
      <w:r w:rsidRPr="00002113">
        <w:rPr>
          <w:rFonts w:ascii="Times New Roman" w:hAnsi="Times New Roman" w:cs="Times New Roman"/>
          <w:sz w:val="24"/>
          <w:szCs w:val="24"/>
        </w:rPr>
        <w:t xml:space="preserve"> (McFadden) which has the greatest value.  </w:t>
      </w:r>
    </w:p>
    <w:p w:rsidR="00D215D2" w:rsidRPr="00002113" w:rsidRDefault="00187EF9" w:rsidP="009149F5">
      <w:pPr>
        <w:pStyle w:val="Heading3"/>
        <w:rPr>
          <w:rFonts w:ascii="Times New Roman" w:hAnsi="Times New Roman" w:cs="Times New Roman"/>
        </w:rPr>
      </w:pPr>
      <w:bookmarkStart w:id="71" w:name="_Toc109388771"/>
      <w:bookmarkStart w:id="72" w:name="_Toc109729036"/>
      <w:r w:rsidRPr="00002113">
        <w:rPr>
          <w:rFonts w:ascii="Times New Roman" w:hAnsi="Times New Roman" w:cs="Times New Roman"/>
        </w:rPr>
        <w:t>M</w:t>
      </w:r>
      <w:r w:rsidR="008F6532" w:rsidRPr="00002113">
        <w:rPr>
          <w:rFonts w:ascii="Times New Roman" w:hAnsi="Times New Roman" w:cs="Times New Roman"/>
        </w:rPr>
        <w:t>ultivariate</w:t>
      </w:r>
      <w:r w:rsidR="00D215D2" w:rsidRPr="00002113">
        <w:rPr>
          <w:rFonts w:ascii="Times New Roman" w:hAnsi="Times New Roman" w:cs="Times New Roman"/>
        </w:rPr>
        <w:t xml:space="preserve"> Regression</w:t>
      </w:r>
      <w:r w:rsidRPr="00002113">
        <w:rPr>
          <w:rFonts w:ascii="Times New Roman" w:hAnsi="Times New Roman" w:cs="Times New Roman"/>
        </w:rPr>
        <w:t xml:space="preserve"> Analysis</w:t>
      </w:r>
      <w:bookmarkEnd w:id="71"/>
      <w:bookmarkEnd w:id="72"/>
    </w:p>
    <w:p w:rsidR="00D215D2" w:rsidRPr="00002113" w:rsidRDefault="004439F6" w:rsidP="004439F6">
      <w:pPr>
        <w:shd w:val="clear" w:color="auto" w:fill="FFFFFF"/>
        <w:spacing w:before="240" w:after="240" w:line="360" w:lineRule="auto"/>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The relationship b</w:t>
      </w:r>
      <w:r w:rsidR="004375A1" w:rsidRPr="00002113">
        <w:rPr>
          <w:rFonts w:ascii="Times New Roman" w:eastAsia="Times New Roman" w:hAnsi="Times New Roman" w:cs="Times New Roman"/>
          <w:sz w:val="24"/>
          <w:szCs w:val="24"/>
        </w:rPr>
        <w:t xml:space="preserve">etween the dependent variables and the independence </w:t>
      </w:r>
      <w:r w:rsidRPr="00002113">
        <w:rPr>
          <w:rFonts w:ascii="Times New Roman" w:eastAsia="Times New Roman" w:hAnsi="Times New Roman" w:cs="Times New Roman"/>
          <w:sz w:val="24"/>
          <w:szCs w:val="24"/>
        </w:rPr>
        <w:t>variables can be expressed mathematically as follows:</w:t>
      </w:r>
    </w:p>
    <w:p w:rsidR="00D215D2" w:rsidRPr="00002113" w:rsidRDefault="0079481B" w:rsidP="00D215D2">
      <w:pPr>
        <w:pStyle w:val="ListParagraph"/>
        <w:spacing w:line="360" w:lineRule="auto"/>
        <w:ind w:left="480"/>
        <w:rPr>
          <w:rFonts w:ascii="Times New Roman" w:hAnsi="Times New Roman" w:cs="Times New Roman"/>
          <w:sz w:val="24"/>
          <w:szCs w:val="24"/>
        </w:rPr>
      </w:pPr>
      <w:r w:rsidRPr="00002113">
        <w:rPr>
          <w:rFonts w:ascii="Times New Roman" w:hAnsi="Times New Roman" w:cs="Times New Roman"/>
          <w:color w:val="FFFFFF" w:themeColor="background1"/>
          <w:position w:val="-12"/>
          <w:sz w:val="24"/>
          <w:szCs w:val="24"/>
        </w:rPr>
        <w:object w:dxaOrig="5480" w:dyaOrig="360">
          <v:shape id="_x0000_i1030" type="#_x0000_t75" style="width:273pt;height:18pt" o:ole="">
            <v:imagedata r:id="rId25" o:title=""/>
          </v:shape>
          <o:OLEObject Type="Embed" ProgID="Equation.3" ShapeID="_x0000_i1030" DrawAspect="Content" ObjectID="_1728291752" r:id="rId26"/>
        </w:object>
      </w:r>
    </w:p>
    <w:p w:rsidR="00D215D2" w:rsidRPr="00002113" w:rsidRDefault="00D215D2" w:rsidP="00211B7E">
      <w:pPr>
        <w:spacing w:line="480" w:lineRule="auto"/>
        <w:rPr>
          <w:rFonts w:ascii="Times New Roman" w:hAnsi="Times New Roman" w:cs="Times New Roman"/>
          <w:sz w:val="24"/>
          <w:szCs w:val="24"/>
          <w:shd w:val="clear" w:color="auto" w:fill="FFFFFF"/>
        </w:rPr>
      </w:pPr>
      <w:r w:rsidRPr="00002113">
        <w:rPr>
          <w:rFonts w:ascii="Times New Roman" w:hAnsi="Times New Roman" w:cs="Times New Roman"/>
          <w:sz w:val="24"/>
          <w:szCs w:val="24"/>
          <w:shd w:val="clear" w:color="auto" w:fill="FFFFFF"/>
        </w:rPr>
        <w:t>Multivariate regression is a beneficial statistical method to evaluate the linear relationships between several independent and dependent variables (</w:t>
      </w:r>
      <w:proofErr w:type="spellStart"/>
      <w:r w:rsidRPr="00002113">
        <w:rPr>
          <w:rFonts w:ascii="Times New Roman" w:hAnsi="Times New Roman" w:cs="Times New Roman"/>
          <w:sz w:val="24"/>
          <w:szCs w:val="24"/>
          <w:shd w:val="clear" w:color="auto" w:fill="FFFFFF"/>
        </w:rPr>
        <w:t>Mansouri</w:t>
      </w:r>
      <w:proofErr w:type="spellEnd"/>
      <w:r w:rsidRPr="00002113">
        <w:rPr>
          <w:rFonts w:ascii="Times New Roman" w:hAnsi="Times New Roman" w:cs="Times New Roman"/>
          <w:sz w:val="24"/>
          <w:szCs w:val="24"/>
          <w:shd w:val="clear" w:color="auto" w:fill="FFFFFF"/>
        </w:rPr>
        <w:t xml:space="preserve"> E, </w:t>
      </w:r>
      <w:proofErr w:type="spellStart"/>
      <w:r w:rsidRPr="00002113">
        <w:rPr>
          <w:rFonts w:ascii="Times New Roman" w:hAnsi="Times New Roman" w:cs="Times New Roman"/>
          <w:sz w:val="24"/>
          <w:szCs w:val="24"/>
          <w:shd w:val="clear" w:color="auto" w:fill="FFFFFF"/>
        </w:rPr>
        <w:t>Feizi</w:t>
      </w:r>
      <w:proofErr w:type="spellEnd"/>
      <w:r w:rsidRPr="00002113">
        <w:rPr>
          <w:rFonts w:ascii="Times New Roman" w:hAnsi="Times New Roman" w:cs="Times New Roman"/>
          <w:sz w:val="24"/>
          <w:szCs w:val="24"/>
          <w:shd w:val="clear" w:color="auto" w:fill="FFFFFF"/>
        </w:rPr>
        <w:t xml:space="preserve"> F, Rad AJ, Arian M &amp; Remote, 2018). Therefore, it is the multiple regression expansion with an equal number of equations as the number of response variables. One advantage of using multivariate analysis is that the type 1 error can be determined, and it does no</w:t>
      </w:r>
      <w:r w:rsidR="00AF32F4">
        <w:rPr>
          <w:rFonts w:ascii="Times New Roman" w:hAnsi="Times New Roman" w:cs="Times New Roman"/>
          <w:sz w:val="24"/>
          <w:szCs w:val="24"/>
          <w:shd w:val="clear" w:color="auto" w:fill="FFFFFF"/>
        </w:rPr>
        <w:t>t cover the number of variables.</w:t>
      </w:r>
    </w:p>
    <w:p w:rsidR="00D215D2" w:rsidRPr="00002113" w:rsidRDefault="00D215D2" w:rsidP="00211B7E">
      <w:pPr>
        <w:pStyle w:val="ListParagraph"/>
        <w:spacing w:line="480" w:lineRule="auto"/>
        <w:ind w:left="480"/>
        <w:rPr>
          <w:rFonts w:ascii="Times New Roman" w:hAnsi="Times New Roman" w:cs="Times New Roman"/>
          <w:sz w:val="24"/>
          <w:szCs w:val="24"/>
          <w:shd w:val="clear" w:color="auto" w:fill="FFFFFF"/>
        </w:rPr>
      </w:pPr>
      <w:r w:rsidRPr="00002113">
        <w:rPr>
          <w:rFonts w:ascii="Times New Roman" w:hAnsi="Times New Roman" w:cs="Times New Roman"/>
          <w:sz w:val="24"/>
          <w:szCs w:val="24"/>
          <w:shd w:val="clear" w:color="auto" w:fill="FFFFFF"/>
        </w:rPr>
        <w:t xml:space="preserve"> Consequently, this method is applied in this study. The linear regression model can be </w:t>
      </w:r>
    </w:p>
    <w:p w:rsidR="00D215D2" w:rsidRPr="00002113" w:rsidRDefault="00D215D2" w:rsidP="00211B7E">
      <w:pPr>
        <w:pStyle w:val="ListParagraph"/>
        <w:spacing w:line="480" w:lineRule="auto"/>
        <w:ind w:left="480"/>
        <w:rPr>
          <w:rFonts w:ascii="Times New Roman" w:hAnsi="Times New Roman" w:cs="Times New Roman"/>
          <w:sz w:val="24"/>
          <w:szCs w:val="24"/>
          <w:shd w:val="clear" w:color="auto" w:fill="FFFFFF"/>
        </w:rPr>
      </w:pPr>
      <w:r w:rsidRPr="00002113">
        <w:rPr>
          <w:rFonts w:ascii="Times New Roman" w:hAnsi="Times New Roman" w:cs="Times New Roman"/>
          <w:sz w:val="24"/>
          <w:szCs w:val="24"/>
          <w:shd w:val="clear" w:color="auto" w:fill="FFFFFF"/>
        </w:rPr>
        <w:t>expressed as follows:</w:t>
      </w:r>
    </w:p>
    <w:p w:rsidR="00D215D2" w:rsidRPr="00002113" w:rsidRDefault="00B547B8" w:rsidP="00D215D2">
      <w:pPr>
        <w:pStyle w:val="ListParagraph"/>
        <w:spacing w:line="360" w:lineRule="auto"/>
        <w:ind w:left="480"/>
        <w:rPr>
          <w:rFonts w:ascii="Times New Roman" w:hAnsi="Times New Roman" w:cs="Times New Roman"/>
          <w:sz w:val="24"/>
          <w:szCs w:val="24"/>
        </w:rPr>
      </w:pPr>
      <w:r w:rsidRPr="00002113">
        <w:rPr>
          <w:rFonts w:ascii="Times New Roman" w:hAnsi="Times New Roman" w:cs="Times New Roman"/>
          <w:position w:val="-12"/>
          <w:sz w:val="24"/>
          <w:szCs w:val="24"/>
        </w:rPr>
        <w:object w:dxaOrig="5580" w:dyaOrig="360">
          <v:shape id="_x0000_i1031" type="#_x0000_t75" style="width:279pt;height:18pt" o:ole="">
            <v:imagedata r:id="rId27" o:title=""/>
          </v:shape>
          <o:OLEObject Type="Embed" ProgID="Equation.3" ShapeID="_x0000_i1031" DrawAspect="Content" ObjectID="_1728291753" r:id="rId28"/>
        </w:object>
      </w:r>
    </w:p>
    <w:p w:rsidR="00D215D2" w:rsidRPr="00002113" w:rsidRDefault="00D215D2" w:rsidP="00D215D2">
      <w:pPr>
        <w:pStyle w:val="ListParagraph"/>
        <w:spacing w:line="360" w:lineRule="auto"/>
        <w:ind w:left="480"/>
        <w:rPr>
          <w:rFonts w:ascii="Times New Roman" w:hAnsi="Times New Roman" w:cs="Times New Roman"/>
          <w:sz w:val="24"/>
          <w:szCs w:val="24"/>
        </w:rPr>
      </w:pPr>
    </w:p>
    <w:p w:rsidR="00D215D2" w:rsidRPr="00002113" w:rsidRDefault="00D215D2" w:rsidP="00D215D2">
      <w:pPr>
        <w:pStyle w:val="ListParagraph"/>
        <w:spacing w:line="360" w:lineRule="auto"/>
        <w:ind w:left="480"/>
        <w:rPr>
          <w:rFonts w:ascii="Times New Roman" w:hAnsi="Times New Roman" w:cs="Times New Roman"/>
          <w:sz w:val="24"/>
          <w:szCs w:val="24"/>
        </w:rPr>
      </w:pPr>
      <w:r w:rsidRPr="00002113">
        <w:rPr>
          <w:rFonts w:ascii="Times New Roman" w:hAnsi="Times New Roman" w:cs="Times New Roman"/>
          <w:sz w:val="24"/>
          <w:szCs w:val="24"/>
        </w:rPr>
        <w:t>The complete model can be represented as follows</w:t>
      </w:r>
    </w:p>
    <w:p w:rsidR="00D215D2" w:rsidRPr="00002113" w:rsidRDefault="00B547B8" w:rsidP="00D215D2">
      <w:pPr>
        <w:pStyle w:val="ListParagraph"/>
        <w:spacing w:line="360" w:lineRule="auto"/>
        <w:ind w:left="480"/>
        <w:rPr>
          <w:rFonts w:ascii="Times New Roman" w:hAnsi="Times New Roman" w:cs="Times New Roman"/>
          <w:sz w:val="24"/>
          <w:szCs w:val="24"/>
        </w:rPr>
      </w:pPr>
      <w:r w:rsidRPr="00002113">
        <w:rPr>
          <w:rFonts w:ascii="Times New Roman" w:hAnsi="Times New Roman" w:cs="Times New Roman"/>
          <w:position w:val="-48"/>
          <w:sz w:val="24"/>
          <w:szCs w:val="24"/>
        </w:rPr>
        <w:object w:dxaOrig="5840" w:dyaOrig="1080">
          <v:shape id="_x0000_i1032" type="#_x0000_t75" style="width:292.5pt;height:54pt" o:ole="">
            <v:imagedata r:id="rId29" o:title=""/>
          </v:shape>
          <o:OLEObject Type="Embed" ProgID="Equation.3" ShapeID="_x0000_i1032" DrawAspect="Content" ObjectID="_1728291754" r:id="rId30"/>
        </w:object>
      </w:r>
    </w:p>
    <w:p w:rsidR="00D215D2" w:rsidRPr="00002113" w:rsidRDefault="00D215D2" w:rsidP="00D215D2">
      <w:pPr>
        <w:pStyle w:val="ListParagraph"/>
        <w:spacing w:line="360" w:lineRule="auto"/>
        <w:ind w:left="480"/>
        <w:rPr>
          <w:rFonts w:ascii="Times New Roman" w:hAnsi="Times New Roman" w:cs="Times New Roman"/>
          <w:sz w:val="24"/>
          <w:szCs w:val="24"/>
        </w:rPr>
      </w:pPr>
      <w:r w:rsidRPr="00002113">
        <w:rPr>
          <w:rFonts w:ascii="Times New Roman" w:hAnsi="Times New Roman" w:cs="Times New Roman"/>
          <w:sz w:val="24"/>
          <w:szCs w:val="24"/>
        </w:rPr>
        <w:t xml:space="preserve">Where </w:t>
      </w:r>
      <w:r w:rsidRPr="00002113">
        <w:rPr>
          <w:rFonts w:ascii="Times New Roman" w:hAnsi="Times New Roman" w:cs="Times New Roman"/>
          <w:position w:val="-12"/>
          <w:sz w:val="24"/>
          <w:szCs w:val="24"/>
        </w:rPr>
        <w:object w:dxaOrig="800" w:dyaOrig="360">
          <v:shape id="_x0000_i1033" type="#_x0000_t75" style="width:39.75pt;height:18pt" o:ole="">
            <v:imagedata r:id="rId31" o:title=""/>
          </v:shape>
          <o:OLEObject Type="Embed" ProgID="Equation.3" ShapeID="_x0000_i1033" DrawAspect="Content" ObjectID="_1728291755" r:id="rId32"/>
        </w:object>
      </w:r>
      <w:r w:rsidRPr="00002113">
        <w:rPr>
          <w:rFonts w:ascii="Times New Roman" w:hAnsi="Times New Roman" w:cs="Times New Roman"/>
          <w:sz w:val="24"/>
          <w:szCs w:val="24"/>
        </w:rPr>
        <w:t>were the dependent var</w:t>
      </w:r>
      <w:r w:rsidR="00CC52E0" w:rsidRPr="00002113">
        <w:rPr>
          <w:rFonts w:ascii="Times New Roman" w:hAnsi="Times New Roman" w:cs="Times New Roman"/>
          <w:sz w:val="24"/>
          <w:szCs w:val="24"/>
        </w:rPr>
        <w:t>iable ( Firm performance Indices using profit indicators; ROA, ROE and RIV</w:t>
      </w:r>
      <w:r w:rsidRPr="00002113">
        <w:rPr>
          <w:rFonts w:ascii="Times New Roman" w:hAnsi="Times New Roman" w:cs="Times New Roman"/>
          <w:sz w:val="24"/>
          <w:szCs w:val="24"/>
        </w:rPr>
        <w:t>)</w:t>
      </w:r>
    </w:p>
    <w:p w:rsidR="00D215D2" w:rsidRPr="00002113" w:rsidRDefault="00D215D2" w:rsidP="00D215D2">
      <w:pPr>
        <w:pStyle w:val="ListParagraph"/>
        <w:spacing w:line="360" w:lineRule="auto"/>
        <w:ind w:left="480"/>
        <w:rPr>
          <w:rFonts w:ascii="Times New Roman" w:hAnsi="Times New Roman" w:cs="Times New Roman"/>
          <w:sz w:val="24"/>
          <w:szCs w:val="24"/>
        </w:rPr>
      </w:pPr>
      <w:r w:rsidRPr="00002113">
        <w:rPr>
          <w:rFonts w:ascii="Times New Roman" w:hAnsi="Times New Roman" w:cs="Times New Roman"/>
          <w:position w:val="-12"/>
          <w:sz w:val="24"/>
          <w:szCs w:val="24"/>
        </w:rPr>
        <w:object w:dxaOrig="1160" w:dyaOrig="360">
          <v:shape id="_x0000_i1034" type="#_x0000_t75" style="width:57pt;height:18pt" o:ole="">
            <v:imagedata r:id="rId33" o:title=""/>
          </v:shape>
          <o:OLEObject Type="Embed" ProgID="Equation.3" ShapeID="_x0000_i1034" DrawAspect="Content" ObjectID="_1728291756" r:id="rId34"/>
        </w:object>
      </w:r>
      <w:r w:rsidRPr="00002113">
        <w:rPr>
          <w:rFonts w:ascii="Times New Roman" w:hAnsi="Times New Roman" w:cs="Times New Roman"/>
          <w:sz w:val="24"/>
          <w:szCs w:val="24"/>
        </w:rPr>
        <w:t>are the independent variables</w:t>
      </w:r>
    </w:p>
    <w:p w:rsidR="00CC52E0" w:rsidRPr="00002113" w:rsidRDefault="00CC52E0" w:rsidP="00211B7E">
      <w:pPr>
        <w:spacing w:line="480" w:lineRule="auto"/>
        <w:jc w:val="both"/>
        <w:rPr>
          <w:rFonts w:ascii="Times New Roman" w:hAnsi="Times New Roman" w:cs="Times New Roman"/>
          <w:sz w:val="24"/>
          <w:szCs w:val="24"/>
        </w:rPr>
      </w:pPr>
      <w:r w:rsidRPr="00002113">
        <w:rPr>
          <w:rFonts w:ascii="Times New Roman" w:hAnsi="Times New Roman" w:cs="Times New Roman"/>
          <w:sz w:val="24"/>
          <w:szCs w:val="24"/>
        </w:rPr>
        <w:t>ROA: Return on assets measured by profit after tax/total asset</w:t>
      </w:r>
    </w:p>
    <w:p w:rsidR="00CC52E0" w:rsidRPr="00002113" w:rsidRDefault="00CC52E0" w:rsidP="00211B7E">
      <w:pPr>
        <w:spacing w:line="480" w:lineRule="auto"/>
        <w:jc w:val="both"/>
        <w:rPr>
          <w:rFonts w:ascii="Times New Roman" w:hAnsi="Times New Roman" w:cs="Times New Roman"/>
          <w:sz w:val="24"/>
          <w:szCs w:val="24"/>
        </w:rPr>
      </w:pPr>
      <w:r w:rsidRPr="00002113">
        <w:rPr>
          <w:rFonts w:ascii="Times New Roman" w:hAnsi="Times New Roman" w:cs="Times New Roman"/>
          <w:sz w:val="24"/>
          <w:szCs w:val="24"/>
        </w:rPr>
        <w:t>ROE: Return on Equity measured by profit after tax/ total equity</w:t>
      </w:r>
    </w:p>
    <w:p w:rsidR="00CC52E0" w:rsidRPr="00002113" w:rsidRDefault="00CC52E0" w:rsidP="00211B7E">
      <w:pPr>
        <w:spacing w:line="480" w:lineRule="auto"/>
        <w:jc w:val="both"/>
        <w:rPr>
          <w:rFonts w:ascii="Times New Roman" w:hAnsi="Times New Roman" w:cs="Times New Roman"/>
          <w:bCs/>
          <w:color w:val="202124"/>
          <w:sz w:val="24"/>
          <w:szCs w:val="24"/>
          <w:shd w:val="clear" w:color="auto" w:fill="FFFFFF"/>
        </w:rPr>
      </w:pPr>
      <w:r w:rsidRPr="00002113">
        <w:rPr>
          <w:rFonts w:ascii="Times New Roman" w:hAnsi="Times New Roman" w:cs="Times New Roman"/>
          <w:sz w:val="24"/>
          <w:szCs w:val="24"/>
        </w:rPr>
        <w:t xml:space="preserve">RIV: </w:t>
      </w:r>
      <w:r w:rsidR="00D03108" w:rsidRPr="00002113">
        <w:rPr>
          <w:rFonts w:ascii="Times New Roman" w:hAnsi="Times New Roman" w:cs="Times New Roman"/>
          <w:sz w:val="24"/>
          <w:szCs w:val="24"/>
        </w:rPr>
        <w:t>The Return on Investment (ROI) is computed by dividing the investment's profit by its cost.</w:t>
      </w:r>
    </w:p>
    <w:p w:rsidR="00CC52E0" w:rsidRPr="00002113" w:rsidRDefault="00CC52E0" w:rsidP="00211B7E">
      <w:pPr>
        <w:pStyle w:val="Heading3"/>
        <w:spacing w:line="480" w:lineRule="auto"/>
        <w:rPr>
          <w:rFonts w:ascii="Times New Roman" w:hAnsi="Times New Roman" w:cs="Times New Roman"/>
          <w:shd w:val="clear" w:color="auto" w:fill="FFFFFF"/>
        </w:rPr>
      </w:pPr>
      <w:bookmarkStart w:id="73" w:name="_Toc109388772"/>
      <w:bookmarkStart w:id="74" w:name="_Toc109729037"/>
      <w:r w:rsidRPr="00002113">
        <w:rPr>
          <w:rFonts w:ascii="Times New Roman" w:hAnsi="Times New Roman" w:cs="Times New Roman"/>
          <w:shd w:val="clear" w:color="auto" w:fill="FFFFFF"/>
        </w:rPr>
        <w:t>Independent Variables</w:t>
      </w:r>
      <w:bookmarkEnd w:id="73"/>
      <w:bookmarkEnd w:id="74"/>
    </w:p>
    <w:p w:rsidR="00CC52E0" w:rsidRPr="00002113" w:rsidRDefault="00CC52E0" w:rsidP="00211B7E">
      <w:pPr>
        <w:pStyle w:val="ListParagraph"/>
        <w:numPr>
          <w:ilvl w:val="0"/>
          <w:numId w:val="22"/>
        </w:numPr>
        <w:spacing w:after="160" w:line="480" w:lineRule="auto"/>
        <w:jc w:val="both"/>
        <w:rPr>
          <w:rFonts w:ascii="Times New Roman" w:hAnsi="Times New Roman" w:cs="Times New Roman"/>
          <w:sz w:val="24"/>
          <w:szCs w:val="24"/>
        </w:rPr>
      </w:pPr>
      <w:r w:rsidRPr="00002113">
        <w:rPr>
          <w:rFonts w:ascii="Times New Roman" w:hAnsi="Times New Roman" w:cs="Times New Roman"/>
          <w:bCs/>
          <w:color w:val="202124"/>
          <w:sz w:val="24"/>
          <w:szCs w:val="24"/>
          <w:shd w:val="clear" w:color="auto" w:fill="FFFFFF"/>
        </w:rPr>
        <w:t>Capital structure measured by short term debts divided by total liability (CS1), Debts divided by total assets (CS2) and Debts divided by total equity (CS3)</w:t>
      </w:r>
      <w:r w:rsidR="00E03A16" w:rsidRPr="00002113">
        <w:rPr>
          <w:rFonts w:ascii="Times New Roman" w:hAnsi="Times New Roman" w:cs="Times New Roman"/>
          <w:bCs/>
          <w:color w:val="202124"/>
          <w:sz w:val="24"/>
          <w:szCs w:val="24"/>
          <w:shd w:val="clear" w:color="auto" w:fill="FFFFFF"/>
        </w:rPr>
        <w:t>.</w:t>
      </w:r>
    </w:p>
    <w:p w:rsidR="00CC52E0" w:rsidRPr="00002113" w:rsidRDefault="00CC52E0" w:rsidP="00211B7E">
      <w:pPr>
        <w:pStyle w:val="ListParagraph"/>
        <w:numPr>
          <w:ilvl w:val="0"/>
          <w:numId w:val="22"/>
        </w:numPr>
        <w:spacing w:after="160" w:line="480" w:lineRule="auto"/>
        <w:jc w:val="both"/>
        <w:rPr>
          <w:rFonts w:ascii="Times New Roman" w:hAnsi="Times New Roman" w:cs="Times New Roman"/>
          <w:sz w:val="24"/>
          <w:szCs w:val="24"/>
        </w:rPr>
      </w:pPr>
      <w:r w:rsidRPr="00002113">
        <w:rPr>
          <w:rFonts w:ascii="Times New Roman" w:hAnsi="Times New Roman" w:cs="Times New Roman"/>
          <w:bCs/>
          <w:color w:val="202124"/>
          <w:sz w:val="24"/>
          <w:szCs w:val="24"/>
          <w:shd w:val="clear" w:color="auto" w:fill="FFFFFF"/>
        </w:rPr>
        <w:t>Firm size measured by total revenue in a year (FZ1) and Total assets in a year (FZ2)</w:t>
      </w:r>
    </w:p>
    <w:p w:rsidR="00CC52E0" w:rsidRPr="00002113" w:rsidRDefault="00CC52E0" w:rsidP="00211B7E">
      <w:pPr>
        <w:pStyle w:val="ListParagraph"/>
        <w:numPr>
          <w:ilvl w:val="0"/>
          <w:numId w:val="22"/>
        </w:numPr>
        <w:spacing w:after="160" w:line="480" w:lineRule="auto"/>
        <w:jc w:val="both"/>
        <w:rPr>
          <w:rFonts w:ascii="Times New Roman" w:hAnsi="Times New Roman" w:cs="Times New Roman"/>
          <w:sz w:val="24"/>
          <w:szCs w:val="24"/>
        </w:rPr>
      </w:pPr>
      <w:r w:rsidRPr="00002113">
        <w:rPr>
          <w:rFonts w:ascii="Times New Roman" w:hAnsi="Times New Roman" w:cs="Times New Roman"/>
          <w:bCs/>
          <w:color w:val="202124"/>
          <w:sz w:val="24"/>
          <w:szCs w:val="24"/>
          <w:shd w:val="clear" w:color="auto" w:fill="FFFFFF"/>
        </w:rPr>
        <w:t>Infrastructure equipment and technology measured by fixed asset ratio divided by total asset (IET)</w:t>
      </w:r>
      <w:r w:rsidR="00E03A16" w:rsidRPr="00002113">
        <w:rPr>
          <w:rFonts w:ascii="Times New Roman" w:hAnsi="Times New Roman" w:cs="Times New Roman"/>
          <w:bCs/>
          <w:color w:val="202124"/>
          <w:sz w:val="24"/>
          <w:szCs w:val="24"/>
          <w:shd w:val="clear" w:color="auto" w:fill="FFFFFF"/>
        </w:rPr>
        <w:t>.</w:t>
      </w:r>
    </w:p>
    <w:p w:rsidR="00CC52E0" w:rsidRPr="00002113" w:rsidRDefault="00CC52E0" w:rsidP="00211B7E">
      <w:pPr>
        <w:pStyle w:val="ListParagraph"/>
        <w:numPr>
          <w:ilvl w:val="0"/>
          <w:numId w:val="22"/>
        </w:numPr>
        <w:spacing w:after="160" w:line="480" w:lineRule="auto"/>
        <w:jc w:val="both"/>
        <w:rPr>
          <w:rFonts w:ascii="Times New Roman" w:hAnsi="Times New Roman" w:cs="Times New Roman"/>
          <w:sz w:val="24"/>
          <w:szCs w:val="24"/>
        </w:rPr>
      </w:pPr>
      <w:r w:rsidRPr="00002113">
        <w:rPr>
          <w:rFonts w:ascii="Times New Roman" w:hAnsi="Times New Roman" w:cs="Times New Roman"/>
          <w:bCs/>
          <w:color w:val="202124"/>
          <w:sz w:val="24"/>
          <w:szCs w:val="24"/>
          <w:shd w:val="clear" w:color="auto" w:fill="FFFFFF"/>
        </w:rPr>
        <w:t>Growth rate measured by net revenue growth i.e. sales in previous year- sales in the following year divided by sales in the last financial year (GR).</w:t>
      </w:r>
    </w:p>
    <w:p w:rsidR="009149F5" w:rsidRPr="00603BB8" w:rsidRDefault="00CC52E0" w:rsidP="00E03A16">
      <w:pPr>
        <w:pStyle w:val="ListParagraph"/>
        <w:numPr>
          <w:ilvl w:val="0"/>
          <w:numId w:val="22"/>
        </w:numPr>
        <w:spacing w:after="160" w:line="480" w:lineRule="auto"/>
        <w:jc w:val="both"/>
        <w:rPr>
          <w:rFonts w:ascii="Times New Roman" w:hAnsi="Times New Roman" w:cs="Times New Roman"/>
          <w:sz w:val="24"/>
          <w:szCs w:val="24"/>
        </w:rPr>
      </w:pPr>
      <w:r w:rsidRPr="00002113">
        <w:rPr>
          <w:rFonts w:ascii="Times New Roman" w:hAnsi="Times New Roman" w:cs="Times New Roman"/>
          <w:bCs/>
          <w:color w:val="202124"/>
          <w:sz w:val="24"/>
          <w:szCs w:val="24"/>
          <w:shd w:val="clear" w:color="auto" w:fill="FFFFFF"/>
        </w:rPr>
        <w:t xml:space="preserve">Financial management capacity measured by payables turnover ratio </w:t>
      </w:r>
      <w:proofErr w:type="spellStart"/>
      <w:r w:rsidRPr="00002113">
        <w:rPr>
          <w:rFonts w:ascii="Times New Roman" w:hAnsi="Times New Roman" w:cs="Times New Roman"/>
          <w:bCs/>
          <w:color w:val="202124"/>
          <w:sz w:val="24"/>
          <w:szCs w:val="24"/>
          <w:shd w:val="clear" w:color="auto" w:fill="FFFFFF"/>
        </w:rPr>
        <w:t>i.e</w:t>
      </w:r>
      <w:proofErr w:type="spellEnd"/>
      <w:r w:rsidRPr="00002113">
        <w:rPr>
          <w:rFonts w:ascii="Times New Roman" w:hAnsi="Times New Roman" w:cs="Times New Roman"/>
          <w:bCs/>
          <w:color w:val="202124"/>
          <w:sz w:val="24"/>
          <w:szCs w:val="24"/>
          <w:shd w:val="clear" w:color="auto" w:fill="FFFFFF"/>
        </w:rPr>
        <w:t xml:space="preserve"> gross revenue divided by average payables (FMC)</w:t>
      </w:r>
      <w:r w:rsidR="00E03A16" w:rsidRPr="00002113">
        <w:rPr>
          <w:rFonts w:ascii="Times New Roman" w:hAnsi="Times New Roman" w:cs="Times New Roman"/>
          <w:bCs/>
          <w:color w:val="202124"/>
          <w:sz w:val="24"/>
          <w:szCs w:val="24"/>
          <w:shd w:val="clear" w:color="auto" w:fill="FFFFFF"/>
        </w:rPr>
        <w:t>.</w:t>
      </w:r>
    </w:p>
    <w:p w:rsidR="00211B7E" w:rsidRPr="00002113" w:rsidRDefault="00211B7E" w:rsidP="00E03A16">
      <w:pPr>
        <w:spacing w:after="160" w:line="480" w:lineRule="auto"/>
        <w:jc w:val="both"/>
        <w:rPr>
          <w:rFonts w:ascii="Times New Roman" w:hAnsi="Times New Roman" w:cs="Times New Roman"/>
          <w:sz w:val="24"/>
          <w:szCs w:val="24"/>
        </w:rPr>
      </w:pPr>
    </w:p>
    <w:p w:rsidR="00E03A16" w:rsidRPr="00002113" w:rsidRDefault="00A51363" w:rsidP="00E03A16">
      <w:pPr>
        <w:spacing w:after="160" w:line="480" w:lineRule="auto"/>
        <w:ind w:left="2880" w:firstLine="720"/>
        <w:jc w:val="both"/>
        <w:rPr>
          <w:rFonts w:ascii="Times New Roman" w:hAnsi="Times New Roman" w:cs="Times New Roman"/>
          <w:b/>
          <w:sz w:val="28"/>
          <w:szCs w:val="28"/>
        </w:rPr>
      </w:pPr>
      <w:r w:rsidRPr="00002113">
        <w:rPr>
          <w:rFonts w:ascii="Times New Roman" w:hAnsi="Times New Roman" w:cs="Times New Roman"/>
          <w:b/>
          <w:sz w:val="24"/>
          <w:szCs w:val="24"/>
        </w:rPr>
        <w:lastRenderedPageBreak/>
        <w:t>CHAPTER FOUR</w:t>
      </w:r>
    </w:p>
    <w:p w:rsidR="00A51363" w:rsidRPr="00002113" w:rsidRDefault="00E03A16" w:rsidP="009149F5">
      <w:pPr>
        <w:pStyle w:val="Heading1"/>
        <w:rPr>
          <w:rFonts w:ascii="Times New Roman" w:hAnsi="Times New Roman" w:cs="Times New Roman"/>
          <w:sz w:val="28"/>
          <w:szCs w:val="28"/>
        </w:rPr>
      </w:pPr>
      <w:bookmarkStart w:id="75" w:name="_Toc109388773"/>
      <w:bookmarkStart w:id="76" w:name="_Toc109729038"/>
      <w:r w:rsidRPr="00002113">
        <w:rPr>
          <w:rFonts w:ascii="Times New Roman" w:hAnsi="Times New Roman" w:cs="Times New Roman"/>
        </w:rPr>
        <w:t>4.0</w:t>
      </w:r>
      <w:r w:rsidR="00A51363" w:rsidRPr="00002113">
        <w:rPr>
          <w:rFonts w:ascii="Times New Roman" w:hAnsi="Times New Roman" w:cs="Times New Roman"/>
        </w:rPr>
        <w:tab/>
      </w:r>
      <w:r w:rsidR="00A51363" w:rsidRPr="00002113">
        <w:rPr>
          <w:rFonts w:ascii="Times New Roman" w:hAnsi="Times New Roman" w:cs="Times New Roman"/>
        </w:rPr>
        <w:tab/>
        <w:t>RESULTS AND DISCUSSION</w:t>
      </w:r>
      <w:bookmarkEnd w:id="75"/>
      <w:bookmarkEnd w:id="76"/>
    </w:p>
    <w:p w:rsidR="009D1957" w:rsidRPr="00002113" w:rsidRDefault="009D1957" w:rsidP="00211B7E">
      <w:pPr>
        <w:spacing w:after="160" w:line="480" w:lineRule="auto"/>
        <w:rPr>
          <w:rFonts w:ascii="Times New Roman" w:hAnsi="Times New Roman" w:cs="Times New Roman"/>
          <w:b/>
          <w:sz w:val="24"/>
          <w:szCs w:val="24"/>
        </w:rPr>
      </w:pPr>
      <w:r w:rsidRPr="00002113">
        <w:rPr>
          <w:rFonts w:ascii="Times New Roman" w:hAnsi="Times New Roman" w:cs="Times New Roman"/>
          <w:sz w:val="24"/>
          <w:szCs w:val="24"/>
        </w:rPr>
        <w:t>This chapter discusses the results of the study. The research findings and implications of the observations were also discussed. The results of the study were interpreted and discussed based on the specific objectives</w:t>
      </w:r>
      <w:r w:rsidR="00E03A16" w:rsidRPr="00002113">
        <w:rPr>
          <w:rFonts w:ascii="Times New Roman" w:hAnsi="Times New Roman" w:cs="Times New Roman"/>
          <w:sz w:val="24"/>
          <w:szCs w:val="24"/>
        </w:rPr>
        <w:t>.</w:t>
      </w:r>
      <w:r w:rsidRPr="00002113">
        <w:rPr>
          <w:rFonts w:ascii="Times New Roman" w:hAnsi="Times New Roman" w:cs="Times New Roman"/>
          <w:sz w:val="24"/>
          <w:szCs w:val="24"/>
        </w:rPr>
        <w:t xml:space="preserve"> </w:t>
      </w:r>
    </w:p>
    <w:p w:rsidR="00A51363" w:rsidRPr="00002113" w:rsidRDefault="00A51363" w:rsidP="00211B7E">
      <w:pPr>
        <w:pStyle w:val="Heading2"/>
        <w:spacing w:line="480" w:lineRule="auto"/>
        <w:rPr>
          <w:sz w:val="28"/>
          <w:szCs w:val="28"/>
        </w:rPr>
      </w:pPr>
      <w:bookmarkStart w:id="77" w:name="_Toc109388774"/>
      <w:bookmarkStart w:id="78" w:name="_Toc109729039"/>
      <w:r w:rsidRPr="00002113">
        <w:rPr>
          <w:sz w:val="28"/>
          <w:szCs w:val="28"/>
        </w:rPr>
        <w:t>4.1</w:t>
      </w:r>
      <w:r w:rsidRPr="00002113">
        <w:rPr>
          <w:sz w:val="28"/>
          <w:szCs w:val="28"/>
        </w:rPr>
        <w:tab/>
        <w:t>Socioeconomic and Demographic Characteristic of Auditors and Agribusiness Enterprises</w:t>
      </w:r>
      <w:bookmarkEnd w:id="77"/>
      <w:bookmarkEnd w:id="78"/>
    </w:p>
    <w:p w:rsidR="00A51363" w:rsidRDefault="00A51363" w:rsidP="00211B7E">
      <w:pPr>
        <w:spacing w:after="160" w:line="480" w:lineRule="auto"/>
        <w:jc w:val="both"/>
        <w:rPr>
          <w:rFonts w:ascii="Times New Roman" w:hAnsi="Times New Roman" w:cs="Times New Roman"/>
          <w:sz w:val="24"/>
          <w:szCs w:val="24"/>
        </w:rPr>
      </w:pPr>
      <w:r w:rsidRPr="00002113">
        <w:rPr>
          <w:rFonts w:ascii="Times New Roman" w:hAnsi="Times New Roman" w:cs="Times New Roman"/>
          <w:sz w:val="24"/>
          <w:szCs w:val="24"/>
        </w:rPr>
        <w:t>This section presents the results of the data analyzed and discussion obtained. The summary descrip</w:t>
      </w:r>
      <w:r w:rsidR="00264150" w:rsidRPr="00002113">
        <w:rPr>
          <w:rFonts w:ascii="Times New Roman" w:hAnsi="Times New Roman" w:cs="Times New Roman"/>
          <w:sz w:val="24"/>
          <w:szCs w:val="24"/>
        </w:rPr>
        <w:t>tive analysis considered were age, education, year of experience among others.</w:t>
      </w:r>
    </w:p>
    <w:p w:rsidR="00D95615" w:rsidRDefault="00D95615" w:rsidP="00211B7E">
      <w:pPr>
        <w:spacing w:after="160" w:line="480" w:lineRule="auto"/>
        <w:jc w:val="both"/>
        <w:rPr>
          <w:rFonts w:ascii="Times New Roman" w:hAnsi="Times New Roman" w:cs="Times New Roman"/>
          <w:sz w:val="24"/>
          <w:szCs w:val="24"/>
        </w:rPr>
      </w:pPr>
    </w:p>
    <w:p w:rsidR="00D95615" w:rsidRDefault="00D95615" w:rsidP="00211B7E">
      <w:pPr>
        <w:spacing w:after="160" w:line="480" w:lineRule="auto"/>
        <w:jc w:val="both"/>
        <w:rPr>
          <w:rFonts w:ascii="Times New Roman" w:hAnsi="Times New Roman" w:cs="Times New Roman"/>
          <w:sz w:val="24"/>
          <w:szCs w:val="24"/>
        </w:rPr>
      </w:pPr>
    </w:p>
    <w:p w:rsidR="00D95615" w:rsidRDefault="00D95615" w:rsidP="00211B7E">
      <w:pPr>
        <w:spacing w:after="160" w:line="480" w:lineRule="auto"/>
        <w:jc w:val="both"/>
        <w:rPr>
          <w:rFonts w:ascii="Times New Roman" w:hAnsi="Times New Roman" w:cs="Times New Roman"/>
          <w:sz w:val="24"/>
          <w:szCs w:val="24"/>
        </w:rPr>
      </w:pPr>
    </w:p>
    <w:p w:rsidR="00BB04C3" w:rsidRDefault="00BB04C3" w:rsidP="00211B7E">
      <w:pPr>
        <w:spacing w:after="160" w:line="480" w:lineRule="auto"/>
        <w:jc w:val="both"/>
        <w:rPr>
          <w:rFonts w:ascii="Times New Roman" w:hAnsi="Times New Roman" w:cs="Times New Roman"/>
          <w:sz w:val="24"/>
          <w:szCs w:val="24"/>
        </w:rPr>
      </w:pPr>
    </w:p>
    <w:p w:rsidR="00BB04C3" w:rsidRDefault="00BB04C3" w:rsidP="00211B7E">
      <w:pPr>
        <w:spacing w:after="160" w:line="480" w:lineRule="auto"/>
        <w:jc w:val="both"/>
        <w:rPr>
          <w:rFonts w:ascii="Times New Roman" w:hAnsi="Times New Roman" w:cs="Times New Roman"/>
          <w:sz w:val="24"/>
          <w:szCs w:val="24"/>
        </w:rPr>
      </w:pPr>
    </w:p>
    <w:p w:rsidR="00BB04C3" w:rsidRDefault="00BB04C3" w:rsidP="00211B7E">
      <w:pPr>
        <w:spacing w:after="160" w:line="480" w:lineRule="auto"/>
        <w:jc w:val="both"/>
        <w:rPr>
          <w:rFonts w:ascii="Times New Roman" w:hAnsi="Times New Roman" w:cs="Times New Roman"/>
          <w:sz w:val="24"/>
          <w:szCs w:val="24"/>
        </w:rPr>
      </w:pPr>
    </w:p>
    <w:p w:rsidR="00BB04C3" w:rsidRDefault="00BB04C3" w:rsidP="00211B7E">
      <w:pPr>
        <w:spacing w:after="160" w:line="480" w:lineRule="auto"/>
        <w:jc w:val="both"/>
        <w:rPr>
          <w:rFonts w:ascii="Times New Roman" w:hAnsi="Times New Roman" w:cs="Times New Roman"/>
          <w:sz w:val="24"/>
          <w:szCs w:val="24"/>
        </w:rPr>
      </w:pPr>
    </w:p>
    <w:p w:rsidR="00BB04C3" w:rsidRDefault="00BB04C3" w:rsidP="00211B7E">
      <w:pPr>
        <w:spacing w:after="160" w:line="480" w:lineRule="auto"/>
        <w:jc w:val="both"/>
        <w:rPr>
          <w:rFonts w:ascii="Times New Roman" w:hAnsi="Times New Roman" w:cs="Times New Roman"/>
          <w:sz w:val="24"/>
          <w:szCs w:val="24"/>
        </w:rPr>
      </w:pPr>
    </w:p>
    <w:p w:rsidR="00BB04C3" w:rsidRDefault="00BB04C3" w:rsidP="00211B7E">
      <w:pPr>
        <w:spacing w:after="160" w:line="480" w:lineRule="auto"/>
        <w:jc w:val="both"/>
        <w:rPr>
          <w:rFonts w:ascii="Times New Roman" w:hAnsi="Times New Roman" w:cs="Times New Roman"/>
          <w:sz w:val="24"/>
          <w:szCs w:val="24"/>
        </w:rPr>
      </w:pPr>
    </w:p>
    <w:p w:rsidR="00BB04C3" w:rsidRPr="00002113" w:rsidRDefault="00BB04C3" w:rsidP="00211B7E">
      <w:pPr>
        <w:spacing w:after="160" w:line="480" w:lineRule="auto"/>
        <w:jc w:val="both"/>
        <w:rPr>
          <w:rFonts w:ascii="Times New Roman" w:hAnsi="Times New Roman" w:cs="Times New Roman"/>
          <w:sz w:val="24"/>
          <w:szCs w:val="24"/>
        </w:rPr>
      </w:pPr>
    </w:p>
    <w:p w:rsidR="00CC52E0" w:rsidRPr="00D95615" w:rsidRDefault="00AF32F4" w:rsidP="00D95615">
      <w:pPr>
        <w:rPr>
          <w:rFonts w:ascii="Times New Roman" w:hAnsi="Times New Roman" w:cs="Times New Roman"/>
          <w:b/>
          <w:sz w:val="28"/>
          <w:szCs w:val="28"/>
        </w:rPr>
      </w:pPr>
      <w:r w:rsidRPr="00D95615">
        <w:rPr>
          <w:rFonts w:ascii="Times New Roman" w:hAnsi="Times New Roman" w:cs="Times New Roman"/>
          <w:sz w:val="28"/>
          <w:szCs w:val="28"/>
        </w:rPr>
        <w:lastRenderedPageBreak/>
        <w:t>Table 2</w:t>
      </w:r>
      <w:r w:rsidR="009149F5" w:rsidRPr="00D95615">
        <w:rPr>
          <w:rFonts w:ascii="Times New Roman" w:hAnsi="Times New Roman" w:cs="Times New Roman"/>
          <w:sz w:val="28"/>
          <w:szCs w:val="28"/>
        </w:rPr>
        <w:t>: Demographic composition an</w:t>
      </w:r>
      <w:r w:rsidRPr="00D95615">
        <w:rPr>
          <w:rFonts w:ascii="Times New Roman" w:hAnsi="Times New Roman" w:cs="Times New Roman"/>
          <w:sz w:val="28"/>
          <w:szCs w:val="28"/>
        </w:rPr>
        <w:t>d Characteristics of respondent</w:t>
      </w:r>
    </w:p>
    <w:tbl>
      <w:tblPr>
        <w:tblpPr w:leftFromText="180" w:rightFromText="180" w:vertAnchor="page" w:horzAnchor="margin" w:tblpY="2671"/>
        <w:tblW w:w="9576" w:type="dxa"/>
        <w:tblLook w:val="04A0" w:firstRow="1" w:lastRow="0" w:firstColumn="1" w:lastColumn="0" w:noHBand="0" w:noVBand="1"/>
      </w:tblPr>
      <w:tblGrid>
        <w:gridCol w:w="2549"/>
        <w:gridCol w:w="2278"/>
        <w:gridCol w:w="242"/>
        <w:gridCol w:w="1987"/>
        <w:gridCol w:w="291"/>
        <w:gridCol w:w="2229"/>
      </w:tblGrid>
      <w:tr w:rsidR="00310CB9" w:rsidRPr="00002113" w:rsidTr="007205BB">
        <w:tc>
          <w:tcPr>
            <w:tcW w:w="5069" w:type="dxa"/>
            <w:gridSpan w:val="3"/>
            <w:tcBorders>
              <w:top w:val="single" w:sz="4" w:space="0" w:color="auto"/>
              <w:bottom w:val="single" w:sz="4" w:space="0" w:color="auto"/>
            </w:tcBorders>
            <w:shd w:val="clear" w:color="auto" w:fill="auto"/>
          </w:tcPr>
          <w:p w:rsidR="00310CB9" w:rsidRPr="00002113" w:rsidRDefault="00310CB9" w:rsidP="00AF32F4">
            <w:pPr>
              <w:spacing w:after="0" w:line="240" w:lineRule="auto"/>
              <w:rPr>
                <w:rFonts w:ascii="Times New Roman" w:hAnsi="Times New Roman" w:cs="Times New Roman"/>
                <w:b/>
                <w:sz w:val="20"/>
                <w:szCs w:val="20"/>
              </w:rPr>
            </w:pPr>
            <w:r w:rsidRPr="00002113">
              <w:rPr>
                <w:rFonts w:ascii="Times New Roman" w:hAnsi="Times New Roman" w:cs="Times New Roman"/>
                <w:b/>
                <w:sz w:val="20"/>
                <w:szCs w:val="20"/>
              </w:rPr>
              <w:t>Demographic Variables</w:t>
            </w:r>
          </w:p>
        </w:tc>
        <w:tc>
          <w:tcPr>
            <w:tcW w:w="2278" w:type="dxa"/>
            <w:gridSpan w:val="2"/>
            <w:tcBorders>
              <w:top w:val="single" w:sz="4" w:space="0" w:color="auto"/>
              <w:bottom w:val="single" w:sz="4" w:space="0" w:color="auto"/>
            </w:tcBorders>
            <w:shd w:val="clear" w:color="auto" w:fill="auto"/>
          </w:tcPr>
          <w:p w:rsidR="00310CB9" w:rsidRPr="00002113" w:rsidRDefault="00310CB9" w:rsidP="007E5130">
            <w:pPr>
              <w:spacing w:after="0" w:line="240" w:lineRule="auto"/>
              <w:jc w:val="center"/>
              <w:rPr>
                <w:rFonts w:ascii="Times New Roman" w:hAnsi="Times New Roman" w:cs="Times New Roman"/>
                <w:b/>
                <w:sz w:val="20"/>
                <w:szCs w:val="20"/>
              </w:rPr>
            </w:pPr>
            <w:r w:rsidRPr="00002113">
              <w:rPr>
                <w:rFonts w:ascii="Times New Roman" w:hAnsi="Times New Roman" w:cs="Times New Roman"/>
                <w:b/>
                <w:sz w:val="20"/>
                <w:szCs w:val="20"/>
              </w:rPr>
              <w:t>Frequency</w:t>
            </w:r>
          </w:p>
        </w:tc>
        <w:tc>
          <w:tcPr>
            <w:tcW w:w="2229" w:type="dxa"/>
            <w:tcBorders>
              <w:top w:val="single" w:sz="4" w:space="0" w:color="auto"/>
              <w:bottom w:val="single" w:sz="4" w:space="0" w:color="auto"/>
            </w:tcBorders>
            <w:shd w:val="clear" w:color="auto" w:fill="auto"/>
          </w:tcPr>
          <w:p w:rsidR="00310CB9" w:rsidRPr="00002113" w:rsidRDefault="00310CB9" w:rsidP="007E5130">
            <w:pPr>
              <w:spacing w:after="0" w:line="240" w:lineRule="auto"/>
              <w:jc w:val="center"/>
              <w:rPr>
                <w:rFonts w:ascii="Times New Roman" w:hAnsi="Times New Roman" w:cs="Times New Roman"/>
                <w:b/>
                <w:sz w:val="20"/>
                <w:szCs w:val="20"/>
              </w:rPr>
            </w:pPr>
            <w:r w:rsidRPr="00002113">
              <w:rPr>
                <w:rFonts w:ascii="Times New Roman" w:hAnsi="Times New Roman" w:cs="Times New Roman"/>
                <w:b/>
                <w:sz w:val="20"/>
                <w:szCs w:val="20"/>
              </w:rPr>
              <w:t>%</w:t>
            </w:r>
          </w:p>
        </w:tc>
      </w:tr>
      <w:tr w:rsidR="00310CB9" w:rsidRPr="00002113" w:rsidTr="007205BB">
        <w:tc>
          <w:tcPr>
            <w:tcW w:w="2549" w:type="dxa"/>
            <w:tcBorders>
              <w:top w:val="single" w:sz="4" w:space="0" w:color="auto"/>
            </w:tcBorders>
            <w:shd w:val="clear" w:color="auto" w:fill="auto"/>
          </w:tcPr>
          <w:p w:rsidR="00B16554" w:rsidRPr="00002113" w:rsidRDefault="00B16554" w:rsidP="00A51363">
            <w:pPr>
              <w:spacing w:line="240" w:lineRule="auto"/>
              <w:jc w:val="both"/>
              <w:rPr>
                <w:rFonts w:ascii="Times New Roman" w:hAnsi="Times New Roman" w:cs="Times New Roman"/>
                <w:b/>
                <w:sz w:val="20"/>
                <w:szCs w:val="20"/>
              </w:rPr>
            </w:pPr>
          </w:p>
          <w:p w:rsidR="00B16554" w:rsidRPr="00002113" w:rsidRDefault="00F56D70" w:rsidP="00A51363">
            <w:pPr>
              <w:spacing w:line="240" w:lineRule="auto"/>
              <w:jc w:val="both"/>
              <w:rPr>
                <w:rFonts w:ascii="Times New Roman" w:hAnsi="Times New Roman" w:cs="Times New Roman"/>
                <w:b/>
                <w:sz w:val="20"/>
                <w:szCs w:val="20"/>
              </w:rPr>
            </w:pPr>
            <w:r w:rsidRPr="00002113">
              <w:rPr>
                <w:rFonts w:ascii="Times New Roman" w:hAnsi="Times New Roman" w:cs="Times New Roman"/>
                <w:b/>
                <w:sz w:val="20"/>
                <w:szCs w:val="20"/>
              </w:rPr>
              <w:t xml:space="preserve">Auditing Services                  </w:t>
            </w:r>
          </w:p>
          <w:p w:rsidR="00F56D70" w:rsidRPr="00002113" w:rsidRDefault="00F56D70" w:rsidP="00A51363">
            <w:pPr>
              <w:spacing w:line="240" w:lineRule="auto"/>
              <w:jc w:val="both"/>
              <w:rPr>
                <w:rFonts w:ascii="Times New Roman" w:hAnsi="Times New Roman" w:cs="Times New Roman"/>
                <w:b/>
                <w:sz w:val="20"/>
                <w:szCs w:val="20"/>
              </w:rPr>
            </w:pPr>
          </w:p>
          <w:p w:rsidR="00F56D70" w:rsidRPr="00002113" w:rsidRDefault="00F56D70" w:rsidP="00A51363">
            <w:pPr>
              <w:spacing w:line="240" w:lineRule="auto"/>
              <w:jc w:val="both"/>
              <w:rPr>
                <w:rFonts w:ascii="Times New Roman" w:hAnsi="Times New Roman" w:cs="Times New Roman"/>
                <w:b/>
                <w:sz w:val="20"/>
                <w:szCs w:val="20"/>
              </w:rPr>
            </w:pPr>
          </w:p>
          <w:p w:rsidR="00F56D70" w:rsidRPr="00002113" w:rsidRDefault="00F56D70" w:rsidP="00A51363">
            <w:pPr>
              <w:spacing w:line="240" w:lineRule="auto"/>
              <w:jc w:val="both"/>
              <w:rPr>
                <w:rFonts w:ascii="Times New Roman" w:hAnsi="Times New Roman" w:cs="Times New Roman"/>
                <w:b/>
                <w:sz w:val="20"/>
                <w:szCs w:val="20"/>
              </w:rPr>
            </w:pPr>
          </w:p>
          <w:p w:rsidR="00310CB9" w:rsidRPr="00002113" w:rsidRDefault="00310CB9" w:rsidP="00A51363">
            <w:pPr>
              <w:spacing w:line="240" w:lineRule="auto"/>
              <w:jc w:val="both"/>
              <w:rPr>
                <w:rFonts w:ascii="Times New Roman" w:hAnsi="Times New Roman" w:cs="Times New Roman"/>
                <w:b/>
                <w:sz w:val="20"/>
                <w:szCs w:val="20"/>
              </w:rPr>
            </w:pPr>
            <w:r w:rsidRPr="00002113">
              <w:rPr>
                <w:rFonts w:ascii="Times New Roman" w:hAnsi="Times New Roman" w:cs="Times New Roman"/>
                <w:b/>
                <w:sz w:val="20"/>
                <w:szCs w:val="20"/>
              </w:rPr>
              <w:t>Gender of Auditor</w:t>
            </w:r>
          </w:p>
        </w:tc>
        <w:tc>
          <w:tcPr>
            <w:tcW w:w="2520" w:type="dxa"/>
            <w:gridSpan w:val="2"/>
            <w:tcBorders>
              <w:top w:val="single" w:sz="4" w:space="0" w:color="auto"/>
            </w:tcBorders>
            <w:shd w:val="clear" w:color="auto" w:fill="auto"/>
          </w:tcPr>
          <w:p w:rsidR="00B16554" w:rsidRPr="00002113" w:rsidRDefault="00B16554" w:rsidP="00A51363">
            <w:pPr>
              <w:spacing w:line="240" w:lineRule="auto"/>
              <w:jc w:val="both"/>
              <w:rPr>
                <w:rFonts w:ascii="Times New Roman" w:hAnsi="Times New Roman" w:cs="Times New Roman"/>
                <w:sz w:val="20"/>
                <w:szCs w:val="20"/>
              </w:rPr>
            </w:pPr>
          </w:p>
          <w:p w:rsidR="00B16554" w:rsidRPr="00002113" w:rsidRDefault="00F56D70" w:rsidP="00A51363">
            <w:pPr>
              <w:spacing w:line="240" w:lineRule="auto"/>
              <w:jc w:val="both"/>
              <w:rPr>
                <w:rFonts w:ascii="Times New Roman" w:hAnsi="Times New Roman" w:cs="Times New Roman"/>
                <w:sz w:val="20"/>
                <w:szCs w:val="20"/>
              </w:rPr>
            </w:pPr>
            <w:r w:rsidRPr="00002113">
              <w:rPr>
                <w:rFonts w:ascii="Times New Roman" w:hAnsi="Times New Roman" w:cs="Times New Roman"/>
                <w:sz w:val="20"/>
                <w:szCs w:val="20"/>
              </w:rPr>
              <w:t>Forensic auditor</w:t>
            </w:r>
          </w:p>
          <w:p w:rsidR="00B16554" w:rsidRPr="00002113" w:rsidRDefault="00F56D70" w:rsidP="00A51363">
            <w:pPr>
              <w:spacing w:line="240" w:lineRule="auto"/>
              <w:jc w:val="both"/>
              <w:rPr>
                <w:rFonts w:ascii="Times New Roman" w:hAnsi="Times New Roman" w:cs="Times New Roman"/>
                <w:sz w:val="20"/>
                <w:szCs w:val="20"/>
              </w:rPr>
            </w:pPr>
            <w:r w:rsidRPr="00002113">
              <w:rPr>
                <w:rFonts w:ascii="Times New Roman" w:hAnsi="Times New Roman" w:cs="Times New Roman"/>
                <w:sz w:val="20"/>
                <w:szCs w:val="20"/>
              </w:rPr>
              <w:t>Non Forensic</w:t>
            </w:r>
            <w:r w:rsidR="00A86443" w:rsidRPr="00002113">
              <w:rPr>
                <w:rFonts w:ascii="Times New Roman" w:hAnsi="Times New Roman" w:cs="Times New Roman"/>
                <w:sz w:val="20"/>
                <w:szCs w:val="20"/>
              </w:rPr>
              <w:t xml:space="preserve"> Auditor</w:t>
            </w:r>
          </w:p>
          <w:p w:rsidR="00F56D70" w:rsidRPr="00002113" w:rsidRDefault="00F56D70" w:rsidP="00A51363">
            <w:pPr>
              <w:spacing w:line="240" w:lineRule="auto"/>
              <w:jc w:val="both"/>
              <w:rPr>
                <w:rFonts w:ascii="Times New Roman" w:hAnsi="Times New Roman" w:cs="Times New Roman"/>
                <w:sz w:val="20"/>
                <w:szCs w:val="20"/>
              </w:rPr>
            </w:pPr>
            <w:r w:rsidRPr="00002113">
              <w:rPr>
                <w:rFonts w:ascii="Times New Roman" w:hAnsi="Times New Roman" w:cs="Times New Roman"/>
                <w:sz w:val="20"/>
                <w:szCs w:val="20"/>
              </w:rPr>
              <w:t>Contract (Auditor)</w:t>
            </w:r>
          </w:p>
          <w:p w:rsidR="00F56D70" w:rsidRPr="00002113" w:rsidRDefault="00F56D70" w:rsidP="00A51363">
            <w:pPr>
              <w:spacing w:line="240" w:lineRule="auto"/>
              <w:jc w:val="both"/>
              <w:rPr>
                <w:rFonts w:ascii="Times New Roman" w:hAnsi="Times New Roman" w:cs="Times New Roman"/>
                <w:sz w:val="20"/>
                <w:szCs w:val="20"/>
              </w:rPr>
            </w:pPr>
          </w:p>
          <w:p w:rsidR="00310CB9" w:rsidRPr="00002113" w:rsidRDefault="00310CB9" w:rsidP="00A51363">
            <w:pPr>
              <w:spacing w:line="240" w:lineRule="auto"/>
              <w:jc w:val="both"/>
              <w:rPr>
                <w:rFonts w:ascii="Times New Roman" w:hAnsi="Times New Roman" w:cs="Times New Roman"/>
                <w:sz w:val="20"/>
                <w:szCs w:val="20"/>
              </w:rPr>
            </w:pPr>
            <w:r w:rsidRPr="00002113">
              <w:rPr>
                <w:rFonts w:ascii="Times New Roman" w:hAnsi="Times New Roman" w:cs="Times New Roman"/>
                <w:sz w:val="20"/>
                <w:szCs w:val="20"/>
              </w:rPr>
              <w:t>Male</w:t>
            </w:r>
          </w:p>
          <w:p w:rsidR="00044935" w:rsidRPr="00002113" w:rsidRDefault="00044935" w:rsidP="00A51363">
            <w:pPr>
              <w:spacing w:line="240" w:lineRule="auto"/>
              <w:jc w:val="both"/>
              <w:rPr>
                <w:rFonts w:ascii="Times New Roman" w:hAnsi="Times New Roman" w:cs="Times New Roman"/>
                <w:sz w:val="20"/>
                <w:szCs w:val="20"/>
              </w:rPr>
            </w:pPr>
            <w:r w:rsidRPr="00002113">
              <w:rPr>
                <w:rFonts w:ascii="Times New Roman" w:hAnsi="Times New Roman" w:cs="Times New Roman"/>
                <w:sz w:val="20"/>
                <w:szCs w:val="20"/>
              </w:rPr>
              <w:t xml:space="preserve">Female </w:t>
            </w:r>
          </w:p>
        </w:tc>
        <w:tc>
          <w:tcPr>
            <w:tcW w:w="2278" w:type="dxa"/>
            <w:gridSpan w:val="2"/>
            <w:tcBorders>
              <w:top w:val="single" w:sz="4" w:space="0" w:color="auto"/>
            </w:tcBorders>
            <w:shd w:val="clear" w:color="auto" w:fill="auto"/>
          </w:tcPr>
          <w:p w:rsidR="00B16554" w:rsidRPr="00002113" w:rsidRDefault="00B16554" w:rsidP="00A51363">
            <w:pPr>
              <w:spacing w:line="240" w:lineRule="auto"/>
              <w:jc w:val="center"/>
              <w:rPr>
                <w:rFonts w:ascii="Times New Roman" w:hAnsi="Times New Roman" w:cs="Times New Roman"/>
                <w:sz w:val="20"/>
                <w:szCs w:val="20"/>
              </w:rPr>
            </w:pPr>
          </w:p>
          <w:p w:rsidR="00B16554" w:rsidRPr="00002113" w:rsidRDefault="00F56D70" w:rsidP="00A51363">
            <w:pPr>
              <w:spacing w:line="240" w:lineRule="auto"/>
              <w:jc w:val="center"/>
              <w:rPr>
                <w:rFonts w:ascii="Times New Roman" w:hAnsi="Times New Roman" w:cs="Times New Roman"/>
                <w:sz w:val="20"/>
                <w:szCs w:val="20"/>
              </w:rPr>
            </w:pPr>
            <w:r w:rsidRPr="00002113">
              <w:rPr>
                <w:rFonts w:ascii="Times New Roman" w:hAnsi="Times New Roman" w:cs="Times New Roman"/>
                <w:sz w:val="20"/>
                <w:szCs w:val="20"/>
              </w:rPr>
              <w:t>15</w:t>
            </w:r>
          </w:p>
          <w:p w:rsidR="00B16554" w:rsidRPr="00002113" w:rsidRDefault="00F56D70" w:rsidP="00A51363">
            <w:pPr>
              <w:spacing w:line="240" w:lineRule="auto"/>
              <w:jc w:val="center"/>
              <w:rPr>
                <w:rFonts w:ascii="Times New Roman" w:hAnsi="Times New Roman" w:cs="Times New Roman"/>
                <w:sz w:val="20"/>
                <w:szCs w:val="20"/>
              </w:rPr>
            </w:pPr>
            <w:r w:rsidRPr="00002113">
              <w:rPr>
                <w:rFonts w:ascii="Times New Roman" w:hAnsi="Times New Roman" w:cs="Times New Roman"/>
                <w:sz w:val="20"/>
                <w:szCs w:val="20"/>
              </w:rPr>
              <w:t>27</w:t>
            </w:r>
          </w:p>
          <w:p w:rsidR="00B16554" w:rsidRPr="00002113" w:rsidRDefault="00F56D70" w:rsidP="00A51363">
            <w:pPr>
              <w:spacing w:line="240" w:lineRule="auto"/>
              <w:jc w:val="center"/>
              <w:rPr>
                <w:rFonts w:ascii="Times New Roman" w:hAnsi="Times New Roman" w:cs="Times New Roman"/>
                <w:sz w:val="20"/>
                <w:szCs w:val="20"/>
              </w:rPr>
            </w:pPr>
            <w:r w:rsidRPr="00002113">
              <w:rPr>
                <w:rFonts w:ascii="Times New Roman" w:hAnsi="Times New Roman" w:cs="Times New Roman"/>
                <w:sz w:val="20"/>
                <w:szCs w:val="20"/>
              </w:rPr>
              <w:t>31</w:t>
            </w:r>
          </w:p>
          <w:p w:rsidR="00B16554" w:rsidRPr="00002113" w:rsidRDefault="00B16554" w:rsidP="00A51363">
            <w:pPr>
              <w:spacing w:line="240" w:lineRule="auto"/>
              <w:jc w:val="center"/>
              <w:rPr>
                <w:rFonts w:ascii="Times New Roman" w:hAnsi="Times New Roman" w:cs="Times New Roman"/>
                <w:sz w:val="20"/>
                <w:szCs w:val="20"/>
              </w:rPr>
            </w:pPr>
          </w:p>
          <w:p w:rsidR="00310CB9" w:rsidRPr="00002113" w:rsidRDefault="00310CB9" w:rsidP="00A51363">
            <w:pPr>
              <w:spacing w:line="240" w:lineRule="auto"/>
              <w:jc w:val="center"/>
              <w:rPr>
                <w:rFonts w:ascii="Times New Roman" w:hAnsi="Times New Roman" w:cs="Times New Roman"/>
                <w:sz w:val="20"/>
                <w:szCs w:val="20"/>
              </w:rPr>
            </w:pPr>
            <w:r w:rsidRPr="00002113">
              <w:rPr>
                <w:rFonts w:ascii="Times New Roman" w:hAnsi="Times New Roman" w:cs="Times New Roman"/>
                <w:sz w:val="20"/>
                <w:szCs w:val="20"/>
              </w:rPr>
              <w:t>54</w:t>
            </w:r>
          </w:p>
          <w:p w:rsidR="00044935" w:rsidRPr="00002113" w:rsidRDefault="00044935" w:rsidP="00A51363">
            <w:pPr>
              <w:spacing w:line="240" w:lineRule="auto"/>
              <w:jc w:val="center"/>
              <w:rPr>
                <w:rFonts w:ascii="Times New Roman" w:hAnsi="Times New Roman" w:cs="Times New Roman"/>
                <w:sz w:val="20"/>
                <w:szCs w:val="20"/>
              </w:rPr>
            </w:pPr>
            <w:r w:rsidRPr="00002113">
              <w:rPr>
                <w:rFonts w:ascii="Times New Roman" w:hAnsi="Times New Roman" w:cs="Times New Roman"/>
                <w:sz w:val="20"/>
                <w:szCs w:val="20"/>
              </w:rPr>
              <w:t>19</w:t>
            </w:r>
          </w:p>
        </w:tc>
        <w:tc>
          <w:tcPr>
            <w:tcW w:w="2229" w:type="dxa"/>
            <w:tcBorders>
              <w:top w:val="single" w:sz="4" w:space="0" w:color="auto"/>
            </w:tcBorders>
            <w:shd w:val="clear" w:color="auto" w:fill="auto"/>
          </w:tcPr>
          <w:p w:rsidR="00B16554" w:rsidRPr="00002113" w:rsidRDefault="00B16554" w:rsidP="00A51363">
            <w:pPr>
              <w:spacing w:line="240" w:lineRule="auto"/>
              <w:jc w:val="center"/>
              <w:rPr>
                <w:rFonts w:ascii="Times New Roman" w:hAnsi="Times New Roman" w:cs="Times New Roman"/>
                <w:sz w:val="20"/>
                <w:szCs w:val="20"/>
              </w:rPr>
            </w:pPr>
          </w:p>
          <w:p w:rsidR="00B16554" w:rsidRPr="00002113" w:rsidRDefault="00F56D70" w:rsidP="00A51363">
            <w:pPr>
              <w:spacing w:line="240" w:lineRule="auto"/>
              <w:jc w:val="center"/>
              <w:rPr>
                <w:rFonts w:ascii="Times New Roman" w:hAnsi="Times New Roman" w:cs="Times New Roman"/>
                <w:sz w:val="20"/>
                <w:szCs w:val="20"/>
              </w:rPr>
            </w:pPr>
            <w:r w:rsidRPr="00002113">
              <w:rPr>
                <w:rFonts w:ascii="Times New Roman" w:hAnsi="Times New Roman" w:cs="Times New Roman"/>
                <w:sz w:val="20"/>
                <w:szCs w:val="20"/>
              </w:rPr>
              <w:t>21</w:t>
            </w:r>
          </w:p>
          <w:p w:rsidR="00B16554" w:rsidRPr="00002113" w:rsidRDefault="00F56D70" w:rsidP="00A51363">
            <w:pPr>
              <w:spacing w:line="240" w:lineRule="auto"/>
              <w:jc w:val="center"/>
              <w:rPr>
                <w:rFonts w:ascii="Times New Roman" w:hAnsi="Times New Roman" w:cs="Times New Roman"/>
                <w:sz w:val="20"/>
                <w:szCs w:val="20"/>
              </w:rPr>
            </w:pPr>
            <w:r w:rsidRPr="00002113">
              <w:rPr>
                <w:rFonts w:ascii="Times New Roman" w:hAnsi="Times New Roman" w:cs="Times New Roman"/>
                <w:sz w:val="20"/>
                <w:szCs w:val="20"/>
              </w:rPr>
              <w:t>37</w:t>
            </w:r>
          </w:p>
          <w:p w:rsidR="00B16554" w:rsidRPr="00002113" w:rsidRDefault="00F56D70" w:rsidP="00A51363">
            <w:pPr>
              <w:spacing w:line="240" w:lineRule="auto"/>
              <w:jc w:val="center"/>
              <w:rPr>
                <w:rFonts w:ascii="Times New Roman" w:hAnsi="Times New Roman" w:cs="Times New Roman"/>
                <w:sz w:val="20"/>
                <w:szCs w:val="20"/>
              </w:rPr>
            </w:pPr>
            <w:r w:rsidRPr="00002113">
              <w:rPr>
                <w:rFonts w:ascii="Times New Roman" w:hAnsi="Times New Roman" w:cs="Times New Roman"/>
                <w:sz w:val="20"/>
                <w:szCs w:val="20"/>
              </w:rPr>
              <w:t>42</w:t>
            </w:r>
          </w:p>
          <w:p w:rsidR="00B16554" w:rsidRPr="00002113" w:rsidRDefault="00B16554" w:rsidP="00A51363">
            <w:pPr>
              <w:spacing w:line="240" w:lineRule="auto"/>
              <w:jc w:val="center"/>
              <w:rPr>
                <w:rFonts w:ascii="Times New Roman" w:hAnsi="Times New Roman" w:cs="Times New Roman"/>
                <w:sz w:val="20"/>
                <w:szCs w:val="20"/>
              </w:rPr>
            </w:pPr>
          </w:p>
          <w:p w:rsidR="00310CB9" w:rsidRPr="00002113" w:rsidRDefault="00310CB9" w:rsidP="00A51363">
            <w:pPr>
              <w:spacing w:line="240" w:lineRule="auto"/>
              <w:jc w:val="center"/>
              <w:rPr>
                <w:rFonts w:ascii="Times New Roman" w:hAnsi="Times New Roman" w:cs="Times New Roman"/>
                <w:sz w:val="20"/>
                <w:szCs w:val="20"/>
              </w:rPr>
            </w:pPr>
            <w:r w:rsidRPr="00002113">
              <w:rPr>
                <w:rFonts w:ascii="Times New Roman" w:hAnsi="Times New Roman" w:cs="Times New Roman"/>
                <w:sz w:val="20"/>
                <w:szCs w:val="20"/>
              </w:rPr>
              <w:t>74</w:t>
            </w:r>
          </w:p>
          <w:p w:rsidR="00044935" w:rsidRPr="00002113" w:rsidRDefault="00044935" w:rsidP="00A51363">
            <w:pPr>
              <w:spacing w:line="240" w:lineRule="auto"/>
              <w:jc w:val="center"/>
              <w:rPr>
                <w:rFonts w:ascii="Times New Roman" w:hAnsi="Times New Roman" w:cs="Times New Roman"/>
                <w:sz w:val="20"/>
                <w:szCs w:val="20"/>
              </w:rPr>
            </w:pPr>
            <w:r w:rsidRPr="00002113">
              <w:rPr>
                <w:rFonts w:ascii="Times New Roman" w:hAnsi="Times New Roman" w:cs="Times New Roman"/>
                <w:sz w:val="20"/>
                <w:szCs w:val="20"/>
              </w:rPr>
              <w:t>26</w:t>
            </w:r>
          </w:p>
        </w:tc>
      </w:tr>
      <w:tr w:rsidR="00310CB9" w:rsidRPr="00002113" w:rsidTr="007205BB">
        <w:tc>
          <w:tcPr>
            <w:tcW w:w="2549" w:type="dxa"/>
            <w:vMerge w:val="restart"/>
            <w:shd w:val="clear" w:color="auto" w:fill="auto"/>
          </w:tcPr>
          <w:p w:rsidR="00310CB9" w:rsidRPr="00002113" w:rsidRDefault="00310CB9" w:rsidP="00A51363">
            <w:pPr>
              <w:spacing w:line="240" w:lineRule="auto"/>
              <w:rPr>
                <w:rFonts w:ascii="Times New Roman" w:hAnsi="Times New Roman" w:cs="Times New Roman"/>
                <w:b/>
                <w:sz w:val="20"/>
                <w:szCs w:val="20"/>
              </w:rPr>
            </w:pPr>
            <w:r w:rsidRPr="00002113">
              <w:rPr>
                <w:rFonts w:ascii="Times New Roman" w:hAnsi="Times New Roman" w:cs="Times New Roman"/>
                <w:b/>
                <w:sz w:val="20"/>
                <w:szCs w:val="20"/>
              </w:rPr>
              <w:t>Age of Auditor (Years)</w:t>
            </w:r>
          </w:p>
        </w:tc>
        <w:tc>
          <w:tcPr>
            <w:tcW w:w="2520" w:type="dxa"/>
            <w:gridSpan w:val="2"/>
            <w:shd w:val="clear" w:color="auto" w:fill="auto"/>
          </w:tcPr>
          <w:p w:rsidR="00310CB9" w:rsidRPr="00002113" w:rsidRDefault="00310CB9" w:rsidP="00A51363">
            <w:pPr>
              <w:spacing w:line="240" w:lineRule="auto"/>
              <w:jc w:val="both"/>
              <w:rPr>
                <w:rFonts w:ascii="Times New Roman" w:hAnsi="Times New Roman" w:cs="Times New Roman"/>
                <w:sz w:val="20"/>
                <w:szCs w:val="20"/>
              </w:rPr>
            </w:pPr>
            <w:r w:rsidRPr="00002113">
              <w:rPr>
                <w:rFonts w:ascii="Times New Roman" w:hAnsi="Times New Roman" w:cs="Times New Roman"/>
                <w:sz w:val="20"/>
                <w:szCs w:val="20"/>
              </w:rPr>
              <w:t>25 – 34</w:t>
            </w:r>
          </w:p>
        </w:tc>
        <w:tc>
          <w:tcPr>
            <w:tcW w:w="2278" w:type="dxa"/>
            <w:gridSpan w:val="2"/>
            <w:shd w:val="clear" w:color="auto" w:fill="auto"/>
          </w:tcPr>
          <w:p w:rsidR="00310CB9" w:rsidRPr="00002113" w:rsidRDefault="00310CB9" w:rsidP="00A51363">
            <w:pPr>
              <w:spacing w:line="240" w:lineRule="auto"/>
              <w:jc w:val="center"/>
              <w:rPr>
                <w:rFonts w:ascii="Times New Roman" w:hAnsi="Times New Roman" w:cs="Times New Roman"/>
                <w:sz w:val="20"/>
                <w:szCs w:val="20"/>
              </w:rPr>
            </w:pPr>
            <w:r w:rsidRPr="00002113">
              <w:rPr>
                <w:rFonts w:ascii="Times New Roman" w:hAnsi="Times New Roman" w:cs="Times New Roman"/>
                <w:sz w:val="20"/>
                <w:szCs w:val="20"/>
              </w:rPr>
              <w:t>9</w:t>
            </w:r>
          </w:p>
        </w:tc>
        <w:tc>
          <w:tcPr>
            <w:tcW w:w="2229" w:type="dxa"/>
            <w:shd w:val="clear" w:color="auto" w:fill="auto"/>
          </w:tcPr>
          <w:p w:rsidR="00310CB9" w:rsidRPr="00002113" w:rsidRDefault="00310CB9" w:rsidP="00A51363">
            <w:pPr>
              <w:spacing w:line="240" w:lineRule="auto"/>
              <w:jc w:val="center"/>
              <w:rPr>
                <w:rFonts w:ascii="Times New Roman" w:hAnsi="Times New Roman" w:cs="Times New Roman"/>
                <w:sz w:val="20"/>
                <w:szCs w:val="20"/>
              </w:rPr>
            </w:pPr>
            <w:r w:rsidRPr="00002113">
              <w:rPr>
                <w:rFonts w:ascii="Times New Roman" w:hAnsi="Times New Roman" w:cs="Times New Roman"/>
                <w:sz w:val="20"/>
                <w:szCs w:val="20"/>
              </w:rPr>
              <w:t>12.3</w:t>
            </w:r>
          </w:p>
        </w:tc>
      </w:tr>
      <w:tr w:rsidR="00310CB9" w:rsidRPr="00002113" w:rsidTr="007205BB">
        <w:tc>
          <w:tcPr>
            <w:tcW w:w="2549" w:type="dxa"/>
            <w:vMerge/>
            <w:shd w:val="clear" w:color="auto" w:fill="auto"/>
          </w:tcPr>
          <w:p w:rsidR="00310CB9" w:rsidRPr="00002113" w:rsidRDefault="00310CB9" w:rsidP="00A51363">
            <w:pPr>
              <w:spacing w:line="240" w:lineRule="auto"/>
              <w:jc w:val="both"/>
              <w:rPr>
                <w:rFonts w:ascii="Times New Roman" w:hAnsi="Times New Roman" w:cs="Times New Roman"/>
                <w:sz w:val="20"/>
                <w:szCs w:val="20"/>
              </w:rPr>
            </w:pPr>
          </w:p>
        </w:tc>
        <w:tc>
          <w:tcPr>
            <w:tcW w:w="2520" w:type="dxa"/>
            <w:gridSpan w:val="2"/>
            <w:shd w:val="clear" w:color="auto" w:fill="auto"/>
          </w:tcPr>
          <w:p w:rsidR="00310CB9" w:rsidRPr="00002113" w:rsidRDefault="00310CB9" w:rsidP="00A51363">
            <w:pPr>
              <w:spacing w:line="240" w:lineRule="auto"/>
              <w:jc w:val="both"/>
              <w:rPr>
                <w:rFonts w:ascii="Times New Roman" w:hAnsi="Times New Roman" w:cs="Times New Roman"/>
                <w:sz w:val="20"/>
                <w:szCs w:val="20"/>
              </w:rPr>
            </w:pPr>
            <w:r w:rsidRPr="00002113">
              <w:rPr>
                <w:rFonts w:ascii="Times New Roman" w:hAnsi="Times New Roman" w:cs="Times New Roman"/>
                <w:sz w:val="20"/>
                <w:szCs w:val="20"/>
              </w:rPr>
              <w:t>35 – 44</w:t>
            </w:r>
          </w:p>
        </w:tc>
        <w:tc>
          <w:tcPr>
            <w:tcW w:w="2278" w:type="dxa"/>
            <w:gridSpan w:val="2"/>
            <w:shd w:val="clear" w:color="auto" w:fill="auto"/>
          </w:tcPr>
          <w:p w:rsidR="00310CB9" w:rsidRPr="00002113" w:rsidRDefault="00310CB9" w:rsidP="00A51363">
            <w:pPr>
              <w:spacing w:line="240" w:lineRule="auto"/>
              <w:jc w:val="center"/>
              <w:rPr>
                <w:rFonts w:ascii="Times New Roman" w:hAnsi="Times New Roman" w:cs="Times New Roman"/>
                <w:sz w:val="20"/>
                <w:szCs w:val="20"/>
              </w:rPr>
            </w:pPr>
            <w:r w:rsidRPr="00002113">
              <w:rPr>
                <w:rFonts w:ascii="Times New Roman" w:hAnsi="Times New Roman" w:cs="Times New Roman"/>
                <w:sz w:val="20"/>
                <w:szCs w:val="20"/>
              </w:rPr>
              <w:t>37</w:t>
            </w:r>
          </w:p>
        </w:tc>
        <w:tc>
          <w:tcPr>
            <w:tcW w:w="2229" w:type="dxa"/>
            <w:shd w:val="clear" w:color="auto" w:fill="auto"/>
          </w:tcPr>
          <w:p w:rsidR="00310CB9" w:rsidRPr="00002113" w:rsidRDefault="00310CB9" w:rsidP="00A51363">
            <w:pPr>
              <w:spacing w:line="240" w:lineRule="auto"/>
              <w:jc w:val="center"/>
              <w:rPr>
                <w:rFonts w:ascii="Times New Roman" w:hAnsi="Times New Roman" w:cs="Times New Roman"/>
                <w:sz w:val="20"/>
                <w:szCs w:val="20"/>
              </w:rPr>
            </w:pPr>
            <w:r w:rsidRPr="00002113">
              <w:rPr>
                <w:rFonts w:ascii="Times New Roman" w:hAnsi="Times New Roman" w:cs="Times New Roman"/>
                <w:sz w:val="20"/>
                <w:szCs w:val="20"/>
              </w:rPr>
              <w:t>50.7</w:t>
            </w:r>
          </w:p>
        </w:tc>
      </w:tr>
      <w:tr w:rsidR="00310CB9" w:rsidRPr="00002113" w:rsidTr="007205BB">
        <w:tc>
          <w:tcPr>
            <w:tcW w:w="2549" w:type="dxa"/>
            <w:vMerge/>
            <w:shd w:val="clear" w:color="auto" w:fill="auto"/>
          </w:tcPr>
          <w:p w:rsidR="00310CB9" w:rsidRPr="00002113" w:rsidRDefault="00310CB9" w:rsidP="00A51363">
            <w:pPr>
              <w:spacing w:line="240" w:lineRule="auto"/>
              <w:jc w:val="both"/>
              <w:rPr>
                <w:rFonts w:ascii="Times New Roman" w:hAnsi="Times New Roman" w:cs="Times New Roman"/>
                <w:sz w:val="20"/>
                <w:szCs w:val="20"/>
              </w:rPr>
            </w:pPr>
          </w:p>
        </w:tc>
        <w:tc>
          <w:tcPr>
            <w:tcW w:w="2520" w:type="dxa"/>
            <w:gridSpan w:val="2"/>
            <w:shd w:val="clear" w:color="auto" w:fill="auto"/>
          </w:tcPr>
          <w:p w:rsidR="00310CB9" w:rsidRPr="00002113" w:rsidRDefault="00310CB9" w:rsidP="00A51363">
            <w:pPr>
              <w:spacing w:line="240" w:lineRule="auto"/>
              <w:jc w:val="both"/>
              <w:rPr>
                <w:rFonts w:ascii="Times New Roman" w:hAnsi="Times New Roman" w:cs="Times New Roman"/>
                <w:sz w:val="20"/>
                <w:szCs w:val="20"/>
              </w:rPr>
            </w:pPr>
            <w:r w:rsidRPr="00002113">
              <w:rPr>
                <w:rFonts w:ascii="Times New Roman" w:hAnsi="Times New Roman" w:cs="Times New Roman"/>
                <w:sz w:val="20"/>
                <w:szCs w:val="20"/>
              </w:rPr>
              <w:t>45 – 54</w:t>
            </w:r>
          </w:p>
        </w:tc>
        <w:tc>
          <w:tcPr>
            <w:tcW w:w="2278" w:type="dxa"/>
            <w:gridSpan w:val="2"/>
            <w:shd w:val="clear" w:color="auto" w:fill="auto"/>
          </w:tcPr>
          <w:p w:rsidR="00310CB9" w:rsidRPr="00002113" w:rsidRDefault="00310CB9" w:rsidP="00A51363">
            <w:pPr>
              <w:spacing w:line="240" w:lineRule="auto"/>
              <w:jc w:val="center"/>
              <w:rPr>
                <w:rFonts w:ascii="Times New Roman" w:hAnsi="Times New Roman" w:cs="Times New Roman"/>
                <w:sz w:val="20"/>
                <w:szCs w:val="20"/>
              </w:rPr>
            </w:pPr>
            <w:r w:rsidRPr="00002113">
              <w:rPr>
                <w:rFonts w:ascii="Times New Roman" w:hAnsi="Times New Roman" w:cs="Times New Roman"/>
                <w:sz w:val="20"/>
                <w:szCs w:val="20"/>
              </w:rPr>
              <w:t>16</w:t>
            </w:r>
          </w:p>
        </w:tc>
        <w:tc>
          <w:tcPr>
            <w:tcW w:w="2229" w:type="dxa"/>
            <w:shd w:val="clear" w:color="auto" w:fill="auto"/>
          </w:tcPr>
          <w:p w:rsidR="00310CB9" w:rsidRPr="00002113" w:rsidRDefault="00310CB9" w:rsidP="00A51363">
            <w:pPr>
              <w:spacing w:line="240" w:lineRule="auto"/>
              <w:jc w:val="center"/>
              <w:rPr>
                <w:rFonts w:ascii="Times New Roman" w:hAnsi="Times New Roman" w:cs="Times New Roman"/>
                <w:sz w:val="20"/>
                <w:szCs w:val="20"/>
              </w:rPr>
            </w:pPr>
            <w:r w:rsidRPr="00002113">
              <w:rPr>
                <w:rFonts w:ascii="Times New Roman" w:hAnsi="Times New Roman" w:cs="Times New Roman"/>
                <w:sz w:val="20"/>
                <w:szCs w:val="20"/>
              </w:rPr>
              <w:t>21.9</w:t>
            </w:r>
          </w:p>
        </w:tc>
      </w:tr>
      <w:tr w:rsidR="00310CB9" w:rsidRPr="00002113" w:rsidTr="007205BB">
        <w:tc>
          <w:tcPr>
            <w:tcW w:w="2549" w:type="dxa"/>
            <w:vMerge/>
            <w:shd w:val="clear" w:color="auto" w:fill="auto"/>
          </w:tcPr>
          <w:p w:rsidR="00310CB9" w:rsidRPr="00002113" w:rsidRDefault="00310CB9" w:rsidP="00A51363">
            <w:pPr>
              <w:spacing w:line="240" w:lineRule="auto"/>
              <w:jc w:val="both"/>
              <w:rPr>
                <w:rFonts w:ascii="Times New Roman" w:hAnsi="Times New Roman" w:cs="Times New Roman"/>
                <w:sz w:val="20"/>
                <w:szCs w:val="20"/>
              </w:rPr>
            </w:pPr>
          </w:p>
        </w:tc>
        <w:tc>
          <w:tcPr>
            <w:tcW w:w="2520" w:type="dxa"/>
            <w:gridSpan w:val="2"/>
            <w:shd w:val="clear" w:color="auto" w:fill="auto"/>
          </w:tcPr>
          <w:p w:rsidR="00310CB9" w:rsidRPr="00002113" w:rsidRDefault="00310CB9" w:rsidP="00A51363">
            <w:pPr>
              <w:spacing w:line="240" w:lineRule="auto"/>
              <w:jc w:val="both"/>
              <w:rPr>
                <w:rFonts w:ascii="Times New Roman" w:hAnsi="Times New Roman" w:cs="Times New Roman"/>
                <w:sz w:val="20"/>
                <w:szCs w:val="20"/>
              </w:rPr>
            </w:pPr>
            <w:r w:rsidRPr="00002113">
              <w:rPr>
                <w:rFonts w:ascii="Times New Roman" w:hAnsi="Times New Roman" w:cs="Times New Roman"/>
                <w:sz w:val="20"/>
                <w:szCs w:val="20"/>
              </w:rPr>
              <w:t>55 – 64</w:t>
            </w:r>
          </w:p>
        </w:tc>
        <w:tc>
          <w:tcPr>
            <w:tcW w:w="2278" w:type="dxa"/>
            <w:gridSpan w:val="2"/>
            <w:shd w:val="clear" w:color="auto" w:fill="auto"/>
          </w:tcPr>
          <w:p w:rsidR="00310CB9" w:rsidRPr="00002113" w:rsidRDefault="00310CB9" w:rsidP="00A51363">
            <w:pPr>
              <w:spacing w:line="240" w:lineRule="auto"/>
              <w:jc w:val="center"/>
              <w:rPr>
                <w:rFonts w:ascii="Times New Roman" w:hAnsi="Times New Roman" w:cs="Times New Roman"/>
                <w:sz w:val="20"/>
                <w:szCs w:val="20"/>
              </w:rPr>
            </w:pPr>
            <w:r w:rsidRPr="00002113">
              <w:rPr>
                <w:rFonts w:ascii="Times New Roman" w:hAnsi="Times New Roman" w:cs="Times New Roman"/>
                <w:sz w:val="20"/>
                <w:szCs w:val="20"/>
              </w:rPr>
              <w:t>11</w:t>
            </w:r>
          </w:p>
        </w:tc>
        <w:tc>
          <w:tcPr>
            <w:tcW w:w="2229" w:type="dxa"/>
            <w:shd w:val="clear" w:color="auto" w:fill="auto"/>
          </w:tcPr>
          <w:p w:rsidR="00310CB9" w:rsidRPr="00002113" w:rsidRDefault="00310CB9" w:rsidP="00A51363">
            <w:pPr>
              <w:spacing w:line="240" w:lineRule="auto"/>
              <w:jc w:val="center"/>
              <w:rPr>
                <w:rFonts w:ascii="Times New Roman" w:hAnsi="Times New Roman" w:cs="Times New Roman"/>
                <w:sz w:val="20"/>
                <w:szCs w:val="20"/>
              </w:rPr>
            </w:pPr>
            <w:r w:rsidRPr="00002113">
              <w:rPr>
                <w:rFonts w:ascii="Times New Roman" w:hAnsi="Times New Roman" w:cs="Times New Roman"/>
                <w:sz w:val="20"/>
                <w:szCs w:val="20"/>
              </w:rPr>
              <w:t>15.1</w:t>
            </w:r>
          </w:p>
        </w:tc>
      </w:tr>
      <w:tr w:rsidR="00310CB9" w:rsidRPr="00002113" w:rsidTr="007205BB">
        <w:tc>
          <w:tcPr>
            <w:tcW w:w="2549" w:type="dxa"/>
            <w:vMerge w:val="restart"/>
            <w:shd w:val="clear" w:color="auto" w:fill="auto"/>
          </w:tcPr>
          <w:p w:rsidR="00310CB9" w:rsidRPr="00002113" w:rsidRDefault="00310CB9" w:rsidP="00A51363">
            <w:pPr>
              <w:spacing w:line="240" w:lineRule="auto"/>
              <w:rPr>
                <w:rFonts w:ascii="Times New Roman" w:hAnsi="Times New Roman" w:cs="Times New Roman"/>
                <w:b/>
                <w:sz w:val="20"/>
                <w:szCs w:val="20"/>
              </w:rPr>
            </w:pPr>
            <w:r w:rsidRPr="00002113">
              <w:rPr>
                <w:rFonts w:ascii="Times New Roman" w:hAnsi="Times New Roman" w:cs="Times New Roman"/>
                <w:b/>
                <w:sz w:val="20"/>
                <w:szCs w:val="20"/>
              </w:rPr>
              <w:t>Age of business (years)</w:t>
            </w:r>
          </w:p>
        </w:tc>
        <w:tc>
          <w:tcPr>
            <w:tcW w:w="2520" w:type="dxa"/>
            <w:gridSpan w:val="2"/>
            <w:shd w:val="clear" w:color="auto" w:fill="auto"/>
          </w:tcPr>
          <w:p w:rsidR="00310CB9" w:rsidRPr="00002113" w:rsidRDefault="00310CB9" w:rsidP="00A51363">
            <w:pPr>
              <w:spacing w:line="240" w:lineRule="auto"/>
              <w:jc w:val="both"/>
              <w:rPr>
                <w:rFonts w:ascii="Times New Roman" w:hAnsi="Times New Roman" w:cs="Times New Roman"/>
                <w:sz w:val="20"/>
                <w:szCs w:val="20"/>
              </w:rPr>
            </w:pPr>
            <w:r w:rsidRPr="00002113">
              <w:rPr>
                <w:rFonts w:ascii="Times New Roman" w:hAnsi="Times New Roman" w:cs="Times New Roman"/>
                <w:sz w:val="20"/>
                <w:szCs w:val="20"/>
              </w:rPr>
              <w:t>≤5</w:t>
            </w:r>
          </w:p>
        </w:tc>
        <w:tc>
          <w:tcPr>
            <w:tcW w:w="2278" w:type="dxa"/>
            <w:gridSpan w:val="2"/>
            <w:shd w:val="clear" w:color="auto" w:fill="auto"/>
          </w:tcPr>
          <w:p w:rsidR="00310CB9" w:rsidRPr="00002113" w:rsidRDefault="00493AFC" w:rsidP="00A51363">
            <w:pPr>
              <w:spacing w:line="240" w:lineRule="auto"/>
              <w:jc w:val="center"/>
              <w:rPr>
                <w:rFonts w:ascii="Times New Roman" w:hAnsi="Times New Roman" w:cs="Times New Roman"/>
                <w:sz w:val="20"/>
                <w:szCs w:val="20"/>
              </w:rPr>
            </w:pPr>
            <w:r w:rsidRPr="00002113">
              <w:rPr>
                <w:rFonts w:ascii="Times New Roman" w:hAnsi="Times New Roman" w:cs="Times New Roman"/>
                <w:sz w:val="20"/>
                <w:szCs w:val="20"/>
              </w:rPr>
              <w:t>6</w:t>
            </w:r>
          </w:p>
        </w:tc>
        <w:tc>
          <w:tcPr>
            <w:tcW w:w="2229" w:type="dxa"/>
            <w:shd w:val="clear" w:color="auto" w:fill="auto"/>
          </w:tcPr>
          <w:p w:rsidR="00310CB9" w:rsidRPr="00002113" w:rsidRDefault="00310CB9" w:rsidP="00A51363">
            <w:pPr>
              <w:spacing w:line="240" w:lineRule="auto"/>
              <w:jc w:val="center"/>
              <w:rPr>
                <w:rFonts w:ascii="Times New Roman" w:hAnsi="Times New Roman" w:cs="Times New Roman"/>
                <w:sz w:val="20"/>
                <w:szCs w:val="20"/>
              </w:rPr>
            </w:pPr>
            <w:r w:rsidRPr="00002113">
              <w:rPr>
                <w:rFonts w:ascii="Times New Roman" w:hAnsi="Times New Roman" w:cs="Times New Roman"/>
                <w:sz w:val="20"/>
                <w:szCs w:val="20"/>
              </w:rPr>
              <w:t>8.2</w:t>
            </w:r>
          </w:p>
        </w:tc>
      </w:tr>
      <w:tr w:rsidR="00310CB9" w:rsidRPr="00002113" w:rsidTr="007205BB">
        <w:tc>
          <w:tcPr>
            <w:tcW w:w="2549" w:type="dxa"/>
            <w:vMerge/>
            <w:shd w:val="clear" w:color="auto" w:fill="auto"/>
          </w:tcPr>
          <w:p w:rsidR="00310CB9" w:rsidRPr="00002113" w:rsidRDefault="00310CB9" w:rsidP="00A51363">
            <w:pPr>
              <w:spacing w:line="240" w:lineRule="auto"/>
              <w:jc w:val="both"/>
              <w:rPr>
                <w:rFonts w:ascii="Times New Roman" w:hAnsi="Times New Roman" w:cs="Times New Roman"/>
                <w:sz w:val="20"/>
                <w:szCs w:val="20"/>
              </w:rPr>
            </w:pPr>
          </w:p>
        </w:tc>
        <w:tc>
          <w:tcPr>
            <w:tcW w:w="2520" w:type="dxa"/>
            <w:gridSpan w:val="2"/>
            <w:shd w:val="clear" w:color="auto" w:fill="auto"/>
          </w:tcPr>
          <w:p w:rsidR="00A86443" w:rsidRPr="00002113" w:rsidRDefault="00310CB9" w:rsidP="00A51363">
            <w:pPr>
              <w:spacing w:line="240" w:lineRule="auto"/>
              <w:jc w:val="both"/>
              <w:rPr>
                <w:rFonts w:ascii="Times New Roman" w:hAnsi="Times New Roman" w:cs="Times New Roman"/>
                <w:sz w:val="20"/>
                <w:szCs w:val="20"/>
              </w:rPr>
            </w:pPr>
            <w:r w:rsidRPr="00002113">
              <w:rPr>
                <w:rFonts w:ascii="Times New Roman" w:hAnsi="Times New Roman" w:cs="Times New Roman"/>
                <w:sz w:val="20"/>
                <w:szCs w:val="20"/>
              </w:rPr>
              <w:t>6 – 10</w:t>
            </w:r>
          </w:p>
          <w:p w:rsidR="00310CB9" w:rsidRPr="00002113" w:rsidRDefault="00A86443" w:rsidP="00A86443">
            <w:pPr>
              <w:rPr>
                <w:rFonts w:ascii="Times New Roman" w:hAnsi="Times New Roman" w:cs="Times New Roman"/>
                <w:sz w:val="20"/>
                <w:szCs w:val="20"/>
              </w:rPr>
            </w:pPr>
            <w:r w:rsidRPr="00002113">
              <w:rPr>
                <w:rFonts w:ascii="Times New Roman" w:hAnsi="Times New Roman" w:cs="Times New Roman"/>
                <w:sz w:val="20"/>
                <w:szCs w:val="20"/>
              </w:rPr>
              <w:t>&gt;10</w:t>
            </w:r>
          </w:p>
        </w:tc>
        <w:tc>
          <w:tcPr>
            <w:tcW w:w="2278" w:type="dxa"/>
            <w:gridSpan w:val="2"/>
            <w:shd w:val="clear" w:color="auto" w:fill="auto"/>
          </w:tcPr>
          <w:p w:rsidR="00493AFC" w:rsidRPr="00002113" w:rsidRDefault="00493AFC" w:rsidP="00A51363">
            <w:pPr>
              <w:spacing w:line="240" w:lineRule="auto"/>
              <w:jc w:val="center"/>
              <w:rPr>
                <w:rFonts w:ascii="Times New Roman" w:hAnsi="Times New Roman" w:cs="Times New Roman"/>
                <w:sz w:val="20"/>
                <w:szCs w:val="20"/>
              </w:rPr>
            </w:pPr>
            <w:r w:rsidRPr="00002113">
              <w:rPr>
                <w:rFonts w:ascii="Times New Roman" w:hAnsi="Times New Roman" w:cs="Times New Roman"/>
                <w:sz w:val="20"/>
                <w:szCs w:val="20"/>
              </w:rPr>
              <w:t>5</w:t>
            </w:r>
            <w:r w:rsidR="00A86443" w:rsidRPr="00002113">
              <w:rPr>
                <w:rFonts w:ascii="Times New Roman" w:hAnsi="Times New Roman" w:cs="Times New Roman"/>
                <w:sz w:val="20"/>
                <w:szCs w:val="20"/>
              </w:rPr>
              <w:t>4</w:t>
            </w:r>
          </w:p>
          <w:p w:rsidR="00310CB9" w:rsidRPr="00002113" w:rsidRDefault="00493AFC" w:rsidP="00493AFC">
            <w:pPr>
              <w:jc w:val="center"/>
              <w:rPr>
                <w:rFonts w:ascii="Times New Roman" w:hAnsi="Times New Roman" w:cs="Times New Roman"/>
                <w:sz w:val="20"/>
                <w:szCs w:val="20"/>
              </w:rPr>
            </w:pPr>
            <w:r w:rsidRPr="00002113">
              <w:rPr>
                <w:rFonts w:ascii="Times New Roman" w:hAnsi="Times New Roman" w:cs="Times New Roman"/>
                <w:sz w:val="20"/>
                <w:szCs w:val="20"/>
              </w:rPr>
              <w:t>13</w:t>
            </w:r>
          </w:p>
        </w:tc>
        <w:tc>
          <w:tcPr>
            <w:tcW w:w="2229" w:type="dxa"/>
            <w:shd w:val="clear" w:color="auto" w:fill="auto"/>
          </w:tcPr>
          <w:p w:rsidR="00A86443" w:rsidRPr="00002113" w:rsidRDefault="00493AFC" w:rsidP="00A86443">
            <w:pPr>
              <w:spacing w:line="240" w:lineRule="auto"/>
              <w:jc w:val="center"/>
              <w:rPr>
                <w:rFonts w:ascii="Times New Roman" w:hAnsi="Times New Roman" w:cs="Times New Roman"/>
                <w:sz w:val="20"/>
                <w:szCs w:val="20"/>
              </w:rPr>
            </w:pPr>
            <w:r w:rsidRPr="00002113">
              <w:rPr>
                <w:rFonts w:ascii="Times New Roman" w:hAnsi="Times New Roman" w:cs="Times New Roman"/>
                <w:sz w:val="20"/>
                <w:szCs w:val="20"/>
              </w:rPr>
              <w:t>74</w:t>
            </w:r>
          </w:p>
          <w:p w:rsidR="00A86443" w:rsidRPr="00002113" w:rsidRDefault="00493AFC" w:rsidP="00295024">
            <w:pPr>
              <w:spacing w:line="240" w:lineRule="auto"/>
              <w:jc w:val="center"/>
              <w:rPr>
                <w:rFonts w:ascii="Times New Roman" w:hAnsi="Times New Roman" w:cs="Times New Roman"/>
                <w:sz w:val="20"/>
                <w:szCs w:val="20"/>
              </w:rPr>
            </w:pPr>
            <w:r w:rsidRPr="00002113">
              <w:rPr>
                <w:rFonts w:ascii="Times New Roman" w:hAnsi="Times New Roman" w:cs="Times New Roman"/>
                <w:sz w:val="20"/>
                <w:szCs w:val="20"/>
              </w:rPr>
              <w:t>17.8</w:t>
            </w:r>
          </w:p>
        </w:tc>
      </w:tr>
      <w:tr w:rsidR="00310CB9" w:rsidRPr="00002113" w:rsidTr="007205BB">
        <w:tc>
          <w:tcPr>
            <w:tcW w:w="2549" w:type="dxa"/>
            <w:vMerge w:val="restart"/>
            <w:shd w:val="clear" w:color="auto" w:fill="auto"/>
          </w:tcPr>
          <w:p w:rsidR="00310CB9" w:rsidRPr="00002113" w:rsidRDefault="00310CB9" w:rsidP="00A51363">
            <w:pPr>
              <w:spacing w:line="240" w:lineRule="auto"/>
              <w:jc w:val="both"/>
              <w:rPr>
                <w:rFonts w:ascii="Times New Roman" w:hAnsi="Times New Roman" w:cs="Times New Roman"/>
                <w:b/>
                <w:sz w:val="20"/>
                <w:szCs w:val="20"/>
              </w:rPr>
            </w:pPr>
            <w:r w:rsidRPr="00002113">
              <w:rPr>
                <w:rFonts w:ascii="Times New Roman" w:hAnsi="Times New Roman" w:cs="Times New Roman"/>
                <w:b/>
                <w:sz w:val="20"/>
                <w:szCs w:val="20"/>
              </w:rPr>
              <w:t xml:space="preserve">Education level  </w:t>
            </w:r>
          </w:p>
        </w:tc>
        <w:tc>
          <w:tcPr>
            <w:tcW w:w="2520" w:type="dxa"/>
            <w:gridSpan w:val="2"/>
            <w:shd w:val="clear" w:color="auto" w:fill="auto"/>
          </w:tcPr>
          <w:p w:rsidR="00310CB9" w:rsidRPr="00002113" w:rsidRDefault="00310CB9" w:rsidP="00A51363">
            <w:pPr>
              <w:spacing w:line="240" w:lineRule="auto"/>
              <w:jc w:val="both"/>
              <w:rPr>
                <w:rFonts w:ascii="Times New Roman" w:hAnsi="Times New Roman" w:cs="Times New Roman"/>
                <w:sz w:val="20"/>
                <w:szCs w:val="20"/>
              </w:rPr>
            </w:pPr>
            <w:r w:rsidRPr="00002113">
              <w:rPr>
                <w:rFonts w:ascii="Times New Roman" w:hAnsi="Times New Roman" w:cs="Times New Roman"/>
                <w:sz w:val="20"/>
                <w:szCs w:val="20"/>
              </w:rPr>
              <w:t>HND/BSC</w:t>
            </w:r>
          </w:p>
        </w:tc>
        <w:tc>
          <w:tcPr>
            <w:tcW w:w="2278" w:type="dxa"/>
            <w:gridSpan w:val="2"/>
            <w:shd w:val="clear" w:color="auto" w:fill="auto"/>
          </w:tcPr>
          <w:p w:rsidR="00310CB9" w:rsidRPr="00002113" w:rsidRDefault="00310CB9" w:rsidP="00A51363">
            <w:pPr>
              <w:spacing w:line="240" w:lineRule="auto"/>
              <w:jc w:val="center"/>
              <w:rPr>
                <w:rFonts w:ascii="Times New Roman" w:hAnsi="Times New Roman" w:cs="Times New Roman"/>
                <w:sz w:val="20"/>
                <w:szCs w:val="20"/>
              </w:rPr>
            </w:pPr>
            <w:r w:rsidRPr="00002113">
              <w:rPr>
                <w:rFonts w:ascii="Times New Roman" w:hAnsi="Times New Roman" w:cs="Times New Roman"/>
                <w:sz w:val="20"/>
                <w:szCs w:val="20"/>
              </w:rPr>
              <w:t>64</w:t>
            </w:r>
          </w:p>
        </w:tc>
        <w:tc>
          <w:tcPr>
            <w:tcW w:w="2229" w:type="dxa"/>
            <w:shd w:val="clear" w:color="auto" w:fill="auto"/>
          </w:tcPr>
          <w:p w:rsidR="00310CB9" w:rsidRPr="00002113" w:rsidRDefault="00310CB9" w:rsidP="00A51363">
            <w:pPr>
              <w:spacing w:line="240" w:lineRule="auto"/>
              <w:jc w:val="center"/>
              <w:rPr>
                <w:rFonts w:ascii="Times New Roman" w:hAnsi="Times New Roman" w:cs="Times New Roman"/>
                <w:sz w:val="20"/>
                <w:szCs w:val="20"/>
              </w:rPr>
            </w:pPr>
            <w:r w:rsidRPr="00002113">
              <w:rPr>
                <w:rFonts w:ascii="Times New Roman" w:hAnsi="Times New Roman" w:cs="Times New Roman"/>
                <w:sz w:val="20"/>
                <w:szCs w:val="20"/>
              </w:rPr>
              <w:t>87.7</w:t>
            </w:r>
          </w:p>
        </w:tc>
      </w:tr>
      <w:tr w:rsidR="00310CB9" w:rsidRPr="00002113" w:rsidTr="007205BB">
        <w:tc>
          <w:tcPr>
            <w:tcW w:w="2549" w:type="dxa"/>
            <w:vMerge/>
            <w:shd w:val="clear" w:color="auto" w:fill="auto"/>
          </w:tcPr>
          <w:p w:rsidR="00310CB9" w:rsidRPr="00002113" w:rsidRDefault="00310CB9" w:rsidP="00A51363">
            <w:pPr>
              <w:spacing w:line="240" w:lineRule="auto"/>
              <w:jc w:val="both"/>
              <w:rPr>
                <w:rFonts w:ascii="Times New Roman" w:hAnsi="Times New Roman" w:cs="Times New Roman"/>
                <w:sz w:val="20"/>
                <w:szCs w:val="20"/>
              </w:rPr>
            </w:pPr>
          </w:p>
        </w:tc>
        <w:tc>
          <w:tcPr>
            <w:tcW w:w="2520" w:type="dxa"/>
            <w:gridSpan w:val="2"/>
            <w:shd w:val="clear" w:color="auto" w:fill="auto"/>
          </w:tcPr>
          <w:p w:rsidR="00310CB9" w:rsidRPr="00002113" w:rsidRDefault="00310CB9" w:rsidP="00A51363">
            <w:pPr>
              <w:spacing w:line="240" w:lineRule="auto"/>
              <w:jc w:val="both"/>
              <w:rPr>
                <w:rFonts w:ascii="Times New Roman" w:hAnsi="Times New Roman" w:cs="Times New Roman"/>
                <w:sz w:val="20"/>
                <w:szCs w:val="20"/>
              </w:rPr>
            </w:pPr>
            <w:r w:rsidRPr="00002113">
              <w:rPr>
                <w:rFonts w:ascii="Times New Roman" w:hAnsi="Times New Roman" w:cs="Times New Roman"/>
                <w:sz w:val="20"/>
                <w:szCs w:val="20"/>
              </w:rPr>
              <w:t>ACCA/ICAN</w:t>
            </w:r>
          </w:p>
        </w:tc>
        <w:tc>
          <w:tcPr>
            <w:tcW w:w="2278" w:type="dxa"/>
            <w:gridSpan w:val="2"/>
            <w:shd w:val="clear" w:color="auto" w:fill="auto"/>
          </w:tcPr>
          <w:p w:rsidR="00310CB9" w:rsidRPr="00002113" w:rsidRDefault="00310CB9" w:rsidP="00A51363">
            <w:pPr>
              <w:spacing w:line="240" w:lineRule="auto"/>
              <w:jc w:val="center"/>
              <w:rPr>
                <w:rFonts w:ascii="Times New Roman" w:hAnsi="Times New Roman" w:cs="Times New Roman"/>
                <w:sz w:val="20"/>
                <w:szCs w:val="20"/>
              </w:rPr>
            </w:pPr>
            <w:r w:rsidRPr="00002113">
              <w:rPr>
                <w:rFonts w:ascii="Times New Roman" w:hAnsi="Times New Roman" w:cs="Times New Roman"/>
                <w:sz w:val="20"/>
                <w:szCs w:val="20"/>
              </w:rPr>
              <w:t>13</w:t>
            </w:r>
          </w:p>
        </w:tc>
        <w:tc>
          <w:tcPr>
            <w:tcW w:w="2229" w:type="dxa"/>
            <w:shd w:val="clear" w:color="auto" w:fill="auto"/>
          </w:tcPr>
          <w:p w:rsidR="00310CB9" w:rsidRPr="00002113" w:rsidRDefault="00310CB9" w:rsidP="00A51363">
            <w:pPr>
              <w:spacing w:line="240" w:lineRule="auto"/>
              <w:jc w:val="center"/>
              <w:rPr>
                <w:rFonts w:ascii="Times New Roman" w:hAnsi="Times New Roman" w:cs="Times New Roman"/>
                <w:sz w:val="20"/>
                <w:szCs w:val="20"/>
              </w:rPr>
            </w:pPr>
            <w:r w:rsidRPr="00002113">
              <w:rPr>
                <w:rFonts w:ascii="Times New Roman" w:hAnsi="Times New Roman" w:cs="Times New Roman"/>
                <w:sz w:val="20"/>
                <w:szCs w:val="20"/>
              </w:rPr>
              <w:t>17.8</w:t>
            </w:r>
          </w:p>
        </w:tc>
      </w:tr>
      <w:tr w:rsidR="00310CB9" w:rsidRPr="00002113" w:rsidTr="007205BB">
        <w:tc>
          <w:tcPr>
            <w:tcW w:w="2549" w:type="dxa"/>
            <w:vMerge/>
            <w:shd w:val="clear" w:color="auto" w:fill="auto"/>
          </w:tcPr>
          <w:p w:rsidR="00310CB9" w:rsidRPr="00002113" w:rsidRDefault="00310CB9" w:rsidP="00A51363">
            <w:pPr>
              <w:spacing w:line="240" w:lineRule="auto"/>
              <w:jc w:val="both"/>
              <w:rPr>
                <w:rFonts w:ascii="Times New Roman" w:hAnsi="Times New Roman" w:cs="Times New Roman"/>
                <w:sz w:val="20"/>
                <w:szCs w:val="20"/>
              </w:rPr>
            </w:pPr>
          </w:p>
        </w:tc>
        <w:tc>
          <w:tcPr>
            <w:tcW w:w="2520" w:type="dxa"/>
            <w:gridSpan w:val="2"/>
            <w:shd w:val="clear" w:color="auto" w:fill="auto"/>
          </w:tcPr>
          <w:p w:rsidR="00310CB9" w:rsidRPr="00002113" w:rsidRDefault="00310CB9" w:rsidP="00A51363">
            <w:pPr>
              <w:spacing w:line="240" w:lineRule="auto"/>
              <w:jc w:val="both"/>
              <w:rPr>
                <w:rFonts w:ascii="Times New Roman" w:hAnsi="Times New Roman" w:cs="Times New Roman"/>
                <w:sz w:val="20"/>
                <w:szCs w:val="20"/>
              </w:rPr>
            </w:pPr>
            <w:r w:rsidRPr="00002113">
              <w:rPr>
                <w:rFonts w:ascii="Times New Roman" w:hAnsi="Times New Roman" w:cs="Times New Roman"/>
                <w:sz w:val="20"/>
                <w:szCs w:val="20"/>
              </w:rPr>
              <w:t>M.Sc.</w:t>
            </w:r>
          </w:p>
        </w:tc>
        <w:tc>
          <w:tcPr>
            <w:tcW w:w="2278" w:type="dxa"/>
            <w:gridSpan w:val="2"/>
            <w:shd w:val="clear" w:color="auto" w:fill="auto"/>
          </w:tcPr>
          <w:p w:rsidR="00310CB9" w:rsidRPr="00002113" w:rsidRDefault="00310CB9" w:rsidP="00A51363">
            <w:pPr>
              <w:spacing w:line="240" w:lineRule="auto"/>
              <w:jc w:val="center"/>
              <w:rPr>
                <w:rFonts w:ascii="Times New Roman" w:hAnsi="Times New Roman" w:cs="Times New Roman"/>
                <w:sz w:val="20"/>
                <w:szCs w:val="20"/>
              </w:rPr>
            </w:pPr>
            <w:r w:rsidRPr="00002113">
              <w:rPr>
                <w:rFonts w:ascii="Times New Roman" w:hAnsi="Times New Roman" w:cs="Times New Roman"/>
                <w:sz w:val="20"/>
                <w:szCs w:val="20"/>
              </w:rPr>
              <w:t>9</w:t>
            </w:r>
          </w:p>
        </w:tc>
        <w:tc>
          <w:tcPr>
            <w:tcW w:w="2229" w:type="dxa"/>
            <w:shd w:val="clear" w:color="auto" w:fill="auto"/>
          </w:tcPr>
          <w:p w:rsidR="00310CB9" w:rsidRPr="00002113" w:rsidRDefault="00310CB9" w:rsidP="00A51363">
            <w:pPr>
              <w:spacing w:line="240" w:lineRule="auto"/>
              <w:jc w:val="center"/>
              <w:rPr>
                <w:rFonts w:ascii="Times New Roman" w:hAnsi="Times New Roman" w:cs="Times New Roman"/>
                <w:sz w:val="20"/>
                <w:szCs w:val="20"/>
              </w:rPr>
            </w:pPr>
            <w:r w:rsidRPr="00002113">
              <w:rPr>
                <w:rFonts w:ascii="Times New Roman" w:hAnsi="Times New Roman" w:cs="Times New Roman"/>
                <w:sz w:val="20"/>
                <w:szCs w:val="20"/>
              </w:rPr>
              <w:t>12.3</w:t>
            </w:r>
          </w:p>
        </w:tc>
      </w:tr>
      <w:tr w:rsidR="00310CB9" w:rsidRPr="00002113" w:rsidTr="007205BB">
        <w:tc>
          <w:tcPr>
            <w:tcW w:w="2549" w:type="dxa"/>
            <w:vMerge/>
            <w:shd w:val="clear" w:color="auto" w:fill="auto"/>
          </w:tcPr>
          <w:p w:rsidR="00310CB9" w:rsidRPr="00002113" w:rsidRDefault="00310CB9" w:rsidP="00A51363">
            <w:pPr>
              <w:spacing w:line="240" w:lineRule="auto"/>
              <w:jc w:val="both"/>
              <w:rPr>
                <w:rFonts w:ascii="Times New Roman" w:hAnsi="Times New Roman" w:cs="Times New Roman"/>
                <w:sz w:val="20"/>
                <w:szCs w:val="20"/>
              </w:rPr>
            </w:pPr>
          </w:p>
        </w:tc>
        <w:tc>
          <w:tcPr>
            <w:tcW w:w="2520" w:type="dxa"/>
            <w:gridSpan w:val="2"/>
            <w:shd w:val="clear" w:color="auto" w:fill="auto"/>
          </w:tcPr>
          <w:p w:rsidR="00310CB9" w:rsidRPr="00002113" w:rsidRDefault="00310CB9" w:rsidP="00A51363">
            <w:pPr>
              <w:spacing w:line="240" w:lineRule="auto"/>
              <w:jc w:val="both"/>
              <w:rPr>
                <w:rFonts w:ascii="Times New Roman" w:hAnsi="Times New Roman" w:cs="Times New Roman"/>
                <w:sz w:val="20"/>
                <w:szCs w:val="20"/>
              </w:rPr>
            </w:pPr>
            <w:r w:rsidRPr="00002113">
              <w:rPr>
                <w:rFonts w:ascii="Times New Roman" w:hAnsi="Times New Roman" w:cs="Times New Roman"/>
                <w:sz w:val="20"/>
                <w:szCs w:val="20"/>
              </w:rPr>
              <w:t>Ph.D.</w:t>
            </w:r>
          </w:p>
        </w:tc>
        <w:tc>
          <w:tcPr>
            <w:tcW w:w="2278" w:type="dxa"/>
            <w:gridSpan w:val="2"/>
            <w:shd w:val="clear" w:color="auto" w:fill="auto"/>
          </w:tcPr>
          <w:p w:rsidR="00310CB9" w:rsidRPr="00002113" w:rsidRDefault="00310CB9" w:rsidP="00A51363">
            <w:pPr>
              <w:spacing w:line="240" w:lineRule="auto"/>
              <w:jc w:val="center"/>
              <w:rPr>
                <w:rFonts w:ascii="Times New Roman" w:hAnsi="Times New Roman" w:cs="Times New Roman"/>
                <w:sz w:val="20"/>
                <w:szCs w:val="20"/>
              </w:rPr>
            </w:pPr>
            <w:r w:rsidRPr="00002113">
              <w:rPr>
                <w:rFonts w:ascii="Times New Roman" w:hAnsi="Times New Roman" w:cs="Times New Roman"/>
                <w:sz w:val="20"/>
                <w:szCs w:val="20"/>
              </w:rPr>
              <w:t>-</w:t>
            </w:r>
          </w:p>
        </w:tc>
        <w:tc>
          <w:tcPr>
            <w:tcW w:w="2229" w:type="dxa"/>
            <w:shd w:val="clear" w:color="auto" w:fill="auto"/>
          </w:tcPr>
          <w:p w:rsidR="00310CB9" w:rsidRPr="00002113" w:rsidRDefault="00310CB9" w:rsidP="00A51363">
            <w:pPr>
              <w:spacing w:line="240" w:lineRule="auto"/>
              <w:jc w:val="center"/>
              <w:rPr>
                <w:rFonts w:ascii="Times New Roman" w:hAnsi="Times New Roman" w:cs="Times New Roman"/>
                <w:sz w:val="20"/>
                <w:szCs w:val="20"/>
              </w:rPr>
            </w:pPr>
            <w:r w:rsidRPr="00002113">
              <w:rPr>
                <w:rFonts w:ascii="Times New Roman" w:hAnsi="Times New Roman" w:cs="Times New Roman"/>
                <w:sz w:val="20"/>
                <w:szCs w:val="20"/>
              </w:rPr>
              <w:t>-</w:t>
            </w:r>
          </w:p>
        </w:tc>
      </w:tr>
      <w:tr w:rsidR="00310CB9" w:rsidRPr="00002113" w:rsidTr="007205BB">
        <w:tc>
          <w:tcPr>
            <w:tcW w:w="2549" w:type="dxa"/>
            <w:vMerge w:val="restart"/>
            <w:shd w:val="clear" w:color="auto" w:fill="auto"/>
          </w:tcPr>
          <w:p w:rsidR="00310CB9" w:rsidRPr="00002113" w:rsidRDefault="00310CB9" w:rsidP="00A51363">
            <w:pPr>
              <w:spacing w:line="240" w:lineRule="auto"/>
              <w:jc w:val="both"/>
              <w:rPr>
                <w:rFonts w:ascii="Times New Roman" w:hAnsi="Times New Roman" w:cs="Times New Roman"/>
                <w:b/>
                <w:sz w:val="20"/>
                <w:szCs w:val="20"/>
              </w:rPr>
            </w:pPr>
            <w:r w:rsidRPr="00002113">
              <w:rPr>
                <w:rFonts w:ascii="Times New Roman" w:hAnsi="Times New Roman" w:cs="Times New Roman"/>
                <w:b/>
                <w:sz w:val="20"/>
                <w:szCs w:val="20"/>
              </w:rPr>
              <w:t>Years of Experience (Years)</w:t>
            </w:r>
          </w:p>
          <w:p w:rsidR="00310CB9" w:rsidRPr="00002113" w:rsidRDefault="00310CB9" w:rsidP="00A51363">
            <w:pPr>
              <w:spacing w:line="240" w:lineRule="auto"/>
              <w:rPr>
                <w:rFonts w:ascii="Times New Roman" w:hAnsi="Times New Roman" w:cs="Times New Roman"/>
                <w:sz w:val="20"/>
                <w:szCs w:val="20"/>
              </w:rPr>
            </w:pPr>
          </w:p>
          <w:p w:rsidR="00310CB9" w:rsidRPr="00002113" w:rsidRDefault="00310CB9" w:rsidP="00A51363">
            <w:pPr>
              <w:spacing w:line="240" w:lineRule="auto"/>
              <w:rPr>
                <w:rFonts w:ascii="Times New Roman" w:hAnsi="Times New Roman" w:cs="Times New Roman"/>
                <w:b/>
                <w:sz w:val="20"/>
                <w:szCs w:val="20"/>
              </w:rPr>
            </w:pPr>
          </w:p>
        </w:tc>
        <w:tc>
          <w:tcPr>
            <w:tcW w:w="2520" w:type="dxa"/>
            <w:gridSpan w:val="2"/>
            <w:shd w:val="clear" w:color="auto" w:fill="auto"/>
          </w:tcPr>
          <w:p w:rsidR="00310CB9" w:rsidRPr="00002113" w:rsidRDefault="00310CB9" w:rsidP="00A51363">
            <w:pPr>
              <w:spacing w:line="240" w:lineRule="auto"/>
              <w:jc w:val="both"/>
              <w:rPr>
                <w:rFonts w:ascii="Times New Roman" w:hAnsi="Times New Roman" w:cs="Times New Roman"/>
                <w:sz w:val="20"/>
                <w:szCs w:val="20"/>
              </w:rPr>
            </w:pPr>
            <w:r w:rsidRPr="00002113">
              <w:rPr>
                <w:rFonts w:ascii="Times New Roman" w:hAnsi="Times New Roman" w:cs="Times New Roman"/>
                <w:sz w:val="20"/>
                <w:szCs w:val="20"/>
              </w:rPr>
              <w:t>≤5</w:t>
            </w:r>
          </w:p>
        </w:tc>
        <w:tc>
          <w:tcPr>
            <w:tcW w:w="2278" w:type="dxa"/>
            <w:gridSpan w:val="2"/>
            <w:shd w:val="clear" w:color="auto" w:fill="auto"/>
          </w:tcPr>
          <w:p w:rsidR="00310CB9" w:rsidRPr="00002113" w:rsidRDefault="00310CB9" w:rsidP="00A51363">
            <w:pPr>
              <w:spacing w:line="240" w:lineRule="auto"/>
              <w:jc w:val="center"/>
              <w:rPr>
                <w:rFonts w:ascii="Times New Roman" w:hAnsi="Times New Roman" w:cs="Times New Roman"/>
                <w:sz w:val="20"/>
                <w:szCs w:val="20"/>
              </w:rPr>
            </w:pPr>
            <w:r w:rsidRPr="00002113">
              <w:rPr>
                <w:rFonts w:ascii="Times New Roman" w:hAnsi="Times New Roman" w:cs="Times New Roman"/>
                <w:sz w:val="20"/>
                <w:szCs w:val="20"/>
              </w:rPr>
              <w:t>2</w:t>
            </w:r>
          </w:p>
        </w:tc>
        <w:tc>
          <w:tcPr>
            <w:tcW w:w="2229" w:type="dxa"/>
            <w:shd w:val="clear" w:color="auto" w:fill="auto"/>
          </w:tcPr>
          <w:p w:rsidR="00310CB9" w:rsidRPr="00002113" w:rsidRDefault="00310CB9" w:rsidP="00A51363">
            <w:pPr>
              <w:spacing w:line="240" w:lineRule="auto"/>
              <w:jc w:val="center"/>
              <w:rPr>
                <w:rFonts w:ascii="Times New Roman" w:hAnsi="Times New Roman" w:cs="Times New Roman"/>
                <w:sz w:val="20"/>
                <w:szCs w:val="20"/>
              </w:rPr>
            </w:pPr>
            <w:r w:rsidRPr="00002113">
              <w:rPr>
                <w:rFonts w:ascii="Times New Roman" w:hAnsi="Times New Roman" w:cs="Times New Roman"/>
                <w:sz w:val="20"/>
                <w:szCs w:val="20"/>
              </w:rPr>
              <w:t>2.7</w:t>
            </w:r>
          </w:p>
        </w:tc>
      </w:tr>
      <w:tr w:rsidR="00310CB9" w:rsidRPr="00002113" w:rsidTr="007205BB">
        <w:tc>
          <w:tcPr>
            <w:tcW w:w="2549" w:type="dxa"/>
            <w:vMerge/>
            <w:shd w:val="clear" w:color="auto" w:fill="auto"/>
          </w:tcPr>
          <w:p w:rsidR="00310CB9" w:rsidRPr="00002113" w:rsidRDefault="00310CB9" w:rsidP="00A51363">
            <w:pPr>
              <w:spacing w:line="240" w:lineRule="auto"/>
              <w:jc w:val="both"/>
              <w:rPr>
                <w:rFonts w:ascii="Times New Roman" w:hAnsi="Times New Roman" w:cs="Times New Roman"/>
                <w:sz w:val="20"/>
                <w:szCs w:val="20"/>
              </w:rPr>
            </w:pPr>
          </w:p>
        </w:tc>
        <w:tc>
          <w:tcPr>
            <w:tcW w:w="2520" w:type="dxa"/>
            <w:gridSpan w:val="2"/>
            <w:shd w:val="clear" w:color="auto" w:fill="auto"/>
          </w:tcPr>
          <w:p w:rsidR="00310CB9" w:rsidRPr="00002113" w:rsidRDefault="00310CB9" w:rsidP="00A51363">
            <w:pPr>
              <w:spacing w:line="240" w:lineRule="auto"/>
              <w:jc w:val="both"/>
              <w:rPr>
                <w:rFonts w:ascii="Times New Roman" w:hAnsi="Times New Roman" w:cs="Times New Roman"/>
                <w:sz w:val="20"/>
                <w:szCs w:val="20"/>
              </w:rPr>
            </w:pPr>
            <w:r w:rsidRPr="00002113">
              <w:rPr>
                <w:rFonts w:ascii="Times New Roman" w:hAnsi="Times New Roman" w:cs="Times New Roman"/>
                <w:sz w:val="20"/>
                <w:szCs w:val="20"/>
              </w:rPr>
              <w:t>6 – 10</w:t>
            </w:r>
          </w:p>
        </w:tc>
        <w:tc>
          <w:tcPr>
            <w:tcW w:w="2278" w:type="dxa"/>
            <w:gridSpan w:val="2"/>
            <w:shd w:val="clear" w:color="auto" w:fill="auto"/>
          </w:tcPr>
          <w:p w:rsidR="00310CB9" w:rsidRPr="00002113" w:rsidRDefault="00310CB9" w:rsidP="00A51363">
            <w:pPr>
              <w:spacing w:line="240" w:lineRule="auto"/>
              <w:jc w:val="center"/>
              <w:rPr>
                <w:rFonts w:ascii="Times New Roman" w:hAnsi="Times New Roman" w:cs="Times New Roman"/>
                <w:sz w:val="20"/>
                <w:szCs w:val="20"/>
              </w:rPr>
            </w:pPr>
            <w:r w:rsidRPr="00002113">
              <w:rPr>
                <w:rFonts w:ascii="Times New Roman" w:hAnsi="Times New Roman" w:cs="Times New Roman"/>
                <w:sz w:val="20"/>
                <w:szCs w:val="20"/>
              </w:rPr>
              <w:t>47</w:t>
            </w:r>
          </w:p>
        </w:tc>
        <w:tc>
          <w:tcPr>
            <w:tcW w:w="2229" w:type="dxa"/>
            <w:shd w:val="clear" w:color="auto" w:fill="auto"/>
          </w:tcPr>
          <w:p w:rsidR="00310CB9" w:rsidRPr="00002113" w:rsidRDefault="00310CB9" w:rsidP="00A51363">
            <w:pPr>
              <w:spacing w:line="240" w:lineRule="auto"/>
              <w:jc w:val="center"/>
              <w:rPr>
                <w:rFonts w:ascii="Times New Roman" w:hAnsi="Times New Roman" w:cs="Times New Roman"/>
                <w:sz w:val="20"/>
                <w:szCs w:val="20"/>
              </w:rPr>
            </w:pPr>
            <w:r w:rsidRPr="00002113">
              <w:rPr>
                <w:rFonts w:ascii="Times New Roman" w:hAnsi="Times New Roman" w:cs="Times New Roman"/>
                <w:sz w:val="20"/>
                <w:szCs w:val="20"/>
              </w:rPr>
              <w:t>64.4</w:t>
            </w:r>
          </w:p>
        </w:tc>
      </w:tr>
      <w:tr w:rsidR="00310CB9" w:rsidRPr="00002113" w:rsidTr="007205BB">
        <w:tc>
          <w:tcPr>
            <w:tcW w:w="2549" w:type="dxa"/>
            <w:vMerge/>
            <w:shd w:val="clear" w:color="auto" w:fill="auto"/>
          </w:tcPr>
          <w:p w:rsidR="00310CB9" w:rsidRPr="00002113" w:rsidRDefault="00310CB9" w:rsidP="00A51363">
            <w:pPr>
              <w:spacing w:line="240" w:lineRule="auto"/>
              <w:jc w:val="both"/>
              <w:rPr>
                <w:rFonts w:ascii="Times New Roman" w:hAnsi="Times New Roman" w:cs="Times New Roman"/>
                <w:sz w:val="20"/>
                <w:szCs w:val="20"/>
              </w:rPr>
            </w:pPr>
          </w:p>
        </w:tc>
        <w:tc>
          <w:tcPr>
            <w:tcW w:w="2520" w:type="dxa"/>
            <w:gridSpan w:val="2"/>
            <w:shd w:val="clear" w:color="auto" w:fill="auto"/>
          </w:tcPr>
          <w:p w:rsidR="00310CB9" w:rsidRPr="00002113" w:rsidRDefault="00310CB9" w:rsidP="00A51363">
            <w:pPr>
              <w:spacing w:line="240" w:lineRule="auto"/>
              <w:jc w:val="both"/>
              <w:rPr>
                <w:rFonts w:ascii="Times New Roman" w:hAnsi="Times New Roman" w:cs="Times New Roman"/>
                <w:sz w:val="20"/>
                <w:szCs w:val="20"/>
              </w:rPr>
            </w:pPr>
            <w:r w:rsidRPr="00002113">
              <w:rPr>
                <w:rFonts w:ascii="Times New Roman" w:hAnsi="Times New Roman" w:cs="Times New Roman"/>
                <w:sz w:val="20"/>
                <w:szCs w:val="20"/>
              </w:rPr>
              <w:t>11 – 15</w:t>
            </w:r>
          </w:p>
        </w:tc>
        <w:tc>
          <w:tcPr>
            <w:tcW w:w="2278" w:type="dxa"/>
            <w:gridSpan w:val="2"/>
            <w:shd w:val="clear" w:color="auto" w:fill="auto"/>
          </w:tcPr>
          <w:p w:rsidR="00310CB9" w:rsidRPr="00002113" w:rsidRDefault="00310CB9" w:rsidP="00A51363">
            <w:pPr>
              <w:spacing w:line="240" w:lineRule="auto"/>
              <w:jc w:val="center"/>
              <w:rPr>
                <w:rFonts w:ascii="Times New Roman" w:hAnsi="Times New Roman" w:cs="Times New Roman"/>
                <w:sz w:val="20"/>
                <w:szCs w:val="20"/>
              </w:rPr>
            </w:pPr>
            <w:r w:rsidRPr="00002113">
              <w:rPr>
                <w:rFonts w:ascii="Times New Roman" w:hAnsi="Times New Roman" w:cs="Times New Roman"/>
                <w:sz w:val="20"/>
                <w:szCs w:val="20"/>
              </w:rPr>
              <w:t>18</w:t>
            </w:r>
          </w:p>
        </w:tc>
        <w:tc>
          <w:tcPr>
            <w:tcW w:w="2229" w:type="dxa"/>
            <w:shd w:val="clear" w:color="auto" w:fill="auto"/>
          </w:tcPr>
          <w:p w:rsidR="00310CB9" w:rsidRPr="00002113" w:rsidRDefault="00310CB9" w:rsidP="00A51363">
            <w:pPr>
              <w:spacing w:line="240" w:lineRule="auto"/>
              <w:jc w:val="center"/>
              <w:rPr>
                <w:rFonts w:ascii="Times New Roman" w:hAnsi="Times New Roman" w:cs="Times New Roman"/>
                <w:sz w:val="20"/>
                <w:szCs w:val="20"/>
              </w:rPr>
            </w:pPr>
            <w:r w:rsidRPr="00002113">
              <w:rPr>
                <w:rFonts w:ascii="Times New Roman" w:hAnsi="Times New Roman" w:cs="Times New Roman"/>
                <w:sz w:val="20"/>
                <w:szCs w:val="20"/>
              </w:rPr>
              <w:t>24.7</w:t>
            </w:r>
          </w:p>
        </w:tc>
      </w:tr>
      <w:tr w:rsidR="00310CB9" w:rsidRPr="00002113" w:rsidTr="007205BB">
        <w:tc>
          <w:tcPr>
            <w:tcW w:w="2549" w:type="dxa"/>
            <w:vMerge w:val="restart"/>
            <w:shd w:val="clear" w:color="auto" w:fill="auto"/>
          </w:tcPr>
          <w:p w:rsidR="00310CB9" w:rsidRPr="00002113" w:rsidRDefault="00310CB9" w:rsidP="00A51363">
            <w:pPr>
              <w:spacing w:line="240" w:lineRule="auto"/>
              <w:jc w:val="both"/>
              <w:rPr>
                <w:rFonts w:ascii="Times New Roman" w:hAnsi="Times New Roman" w:cs="Times New Roman"/>
                <w:b/>
                <w:sz w:val="20"/>
                <w:szCs w:val="20"/>
              </w:rPr>
            </w:pPr>
            <w:r w:rsidRPr="00002113">
              <w:rPr>
                <w:rFonts w:ascii="Times New Roman" w:hAnsi="Times New Roman" w:cs="Times New Roman"/>
                <w:b/>
                <w:sz w:val="20"/>
                <w:szCs w:val="20"/>
              </w:rPr>
              <w:t>No of Employees</w:t>
            </w:r>
          </w:p>
        </w:tc>
        <w:tc>
          <w:tcPr>
            <w:tcW w:w="2520" w:type="dxa"/>
            <w:gridSpan w:val="2"/>
            <w:shd w:val="clear" w:color="auto" w:fill="auto"/>
          </w:tcPr>
          <w:p w:rsidR="00310CB9" w:rsidRPr="00002113" w:rsidRDefault="00310CB9" w:rsidP="00A51363">
            <w:pPr>
              <w:spacing w:line="240" w:lineRule="auto"/>
              <w:jc w:val="both"/>
              <w:rPr>
                <w:rFonts w:ascii="Times New Roman" w:hAnsi="Times New Roman" w:cs="Times New Roman"/>
                <w:sz w:val="20"/>
                <w:szCs w:val="20"/>
              </w:rPr>
            </w:pPr>
            <w:r w:rsidRPr="00002113">
              <w:rPr>
                <w:rFonts w:ascii="Times New Roman" w:hAnsi="Times New Roman" w:cs="Times New Roman"/>
                <w:sz w:val="20"/>
                <w:szCs w:val="20"/>
              </w:rPr>
              <w:t>5 – 19(Small)</w:t>
            </w:r>
          </w:p>
        </w:tc>
        <w:tc>
          <w:tcPr>
            <w:tcW w:w="2278" w:type="dxa"/>
            <w:gridSpan w:val="2"/>
            <w:shd w:val="clear" w:color="auto" w:fill="auto"/>
          </w:tcPr>
          <w:p w:rsidR="00310CB9" w:rsidRPr="00002113" w:rsidRDefault="00310CB9" w:rsidP="00A51363">
            <w:pPr>
              <w:spacing w:line="240" w:lineRule="auto"/>
              <w:jc w:val="center"/>
              <w:rPr>
                <w:rFonts w:ascii="Times New Roman" w:hAnsi="Times New Roman" w:cs="Times New Roman"/>
                <w:sz w:val="20"/>
                <w:szCs w:val="20"/>
              </w:rPr>
            </w:pPr>
            <w:r w:rsidRPr="00002113">
              <w:rPr>
                <w:rFonts w:ascii="Times New Roman" w:hAnsi="Times New Roman" w:cs="Times New Roman"/>
                <w:sz w:val="20"/>
                <w:szCs w:val="20"/>
              </w:rPr>
              <w:t>19</w:t>
            </w:r>
          </w:p>
        </w:tc>
        <w:tc>
          <w:tcPr>
            <w:tcW w:w="2229" w:type="dxa"/>
            <w:shd w:val="clear" w:color="auto" w:fill="auto"/>
          </w:tcPr>
          <w:p w:rsidR="00310CB9" w:rsidRPr="00002113" w:rsidRDefault="00310CB9" w:rsidP="00A51363">
            <w:pPr>
              <w:spacing w:line="240" w:lineRule="auto"/>
              <w:jc w:val="center"/>
              <w:rPr>
                <w:rFonts w:ascii="Times New Roman" w:hAnsi="Times New Roman" w:cs="Times New Roman"/>
                <w:sz w:val="20"/>
                <w:szCs w:val="20"/>
              </w:rPr>
            </w:pPr>
            <w:r w:rsidRPr="00002113">
              <w:rPr>
                <w:rFonts w:ascii="Times New Roman" w:hAnsi="Times New Roman" w:cs="Times New Roman"/>
                <w:sz w:val="20"/>
                <w:szCs w:val="20"/>
              </w:rPr>
              <w:t>26</w:t>
            </w:r>
          </w:p>
        </w:tc>
      </w:tr>
      <w:tr w:rsidR="00310CB9" w:rsidRPr="00002113" w:rsidTr="007205BB">
        <w:tc>
          <w:tcPr>
            <w:tcW w:w="2549" w:type="dxa"/>
            <w:vMerge/>
            <w:shd w:val="clear" w:color="auto" w:fill="auto"/>
          </w:tcPr>
          <w:p w:rsidR="00310CB9" w:rsidRPr="00002113" w:rsidRDefault="00310CB9" w:rsidP="00A51363">
            <w:pPr>
              <w:spacing w:line="240" w:lineRule="auto"/>
              <w:jc w:val="both"/>
              <w:rPr>
                <w:rFonts w:ascii="Times New Roman" w:hAnsi="Times New Roman" w:cs="Times New Roman"/>
                <w:sz w:val="20"/>
                <w:szCs w:val="20"/>
              </w:rPr>
            </w:pPr>
          </w:p>
        </w:tc>
        <w:tc>
          <w:tcPr>
            <w:tcW w:w="2520" w:type="dxa"/>
            <w:gridSpan w:val="2"/>
            <w:shd w:val="clear" w:color="auto" w:fill="auto"/>
          </w:tcPr>
          <w:p w:rsidR="00310CB9" w:rsidRPr="00002113" w:rsidRDefault="00310CB9" w:rsidP="00A51363">
            <w:pPr>
              <w:spacing w:line="240" w:lineRule="auto"/>
              <w:jc w:val="both"/>
              <w:rPr>
                <w:rFonts w:ascii="Times New Roman" w:hAnsi="Times New Roman" w:cs="Times New Roman"/>
                <w:sz w:val="20"/>
                <w:szCs w:val="20"/>
              </w:rPr>
            </w:pPr>
            <w:r w:rsidRPr="00002113">
              <w:rPr>
                <w:rFonts w:ascii="Times New Roman" w:hAnsi="Times New Roman" w:cs="Times New Roman"/>
                <w:sz w:val="20"/>
                <w:szCs w:val="20"/>
              </w:rPr>
              <w:t>20 – 99 (Medium)</w:t>
            </w:r>
          </w:p>
        </w:tc>
        <w:tc>
          <w:tcPr>
            <w:tcW w:w="2278" w:type="dxa"/>
            <w:gridSpan w:val="2"/>
            <w:shd w:val="clear" w:color="auto" w:fill="auto"/>
          </w:tcPr>
          <w:p w:rsidR="00310CB9" w:rsidRPr="00002113" w:rsidRDefault="00310CB9" w:rsidP="00A51363">
            <w:pPr>
              <w:spacing w:line="240" w:lineRule="auto"/>
              <w:jc w:val="center"/>
              <w:rPr>
                <w:rFonts w:ascii="Times New Roman" w:hAnsi="Times New Roman" w:cs="Times New Roman"/>
                <w:sz w:val="20"/>
                <w:szCs w:val="20"/>
              </w:rPr>
            </w:pPr>
            <w:r w:rsidRPr="00002113">
              <w:rPr>
                <w:rFonts w:ascii="Times New Roman" w:hAnsi="Times New Roman" w:cs="Times New Roman"/>
                <w:sz w:val="20"/>
                <w:szCs w:val="20"/>
              </w:rPr>
              <w:t>47</w:t>
            </w:r>
          </w:p>
        </w:tc>
        <w:tc>
          <w:tcPr>
            <w:tcW w:w="2229" w:type="dxa"/>
            <w:shd w:val="clear" w:color="auto" w:fill="auto"/>
          </w:tcPr>
          <w:p w:rsidR="00310CB9" w:rsidRPr="00002113" w:rsidRDefault="00310CB9" w:rsidP="00A51363">
            <w:pPr>
              <w:spacing w:line="240" w:lineRule="auto"/>
              <w:jc w:val="center"/>
              <w:rPr>
                <w:rFonts w:ascii="Times New Roman" w:hAnsi="Times New Roman" w:cs="Times New Roman"/>
                <w:sz w:val="20"/>
                <w:szCs w:val="20"/>
              </w:rPr>
            </w:pPr>
            <w:r w:rsidRPr="00002113">
              <w:rPr>
                <w:rFonts w:ascii="Times New Roman" w:hAnsi="Times New Roman" w:cs="Times New Roman"/>
                <w:sz w:val="20"/>
                <w:szCs w:val="20"/>
              </w:rPr>
              <w:t>64.4</w:t>
            </w:r>
          </w:p>
        </w:tc>
      </w:tr>
      <w:tr w:rsidR="00310CB9" w:rsidRPr="00002113" w:rsidTr="007205BB">
        <w:tc>
          <w:tcPr>
            <w:tcW w:w="2549" w:type="dxa"/>
            <w:vMerge/>
            <w:shd w:val="clear" w:color="auto" w:fill="auto"/>
          </w:tcPr>
          <w:p w:rsidR="00310CB9" w:rsidRPr="00002113" w:rsidRDefault="00310CB9" w:rsidP="00A51363">
            <w:pPr>
              <w:spacing w:line="240" w:lineRule="auto"/>
              <w:jc w:val="both"/>
              <w:rPr>
                <w:rFonts w:ascii="Times New Roman" w:hAnsi="Times New Roman" w:cs="Times New Roman"/>
                <w:sz w:val="20"/>
                <w:szCs w:val="20"/>
              </w:rPr>
            </w:pPr>
          </w:p>
        </w:tc>
        <w:tc>
          <w:tcPr>
            <w:tcW w:w="2520" w:type="dxa"/>
            <w:gridSpan w:val="2"/>
            <w:shd w:val="clear" w:color="auto" w:fill="auto"/>
          </w:tcPr>
          <w:p w:rsidR="00310CB9" w:rsidRPr="00002113" w:rsidRDefault="00310CB9" w:rsidP="00A51363">
            <w:pPr>
              <w:spacing w:line="240" w:lineRule="auto"/>
              <w:jc w:val="both"/>
              <w:rPr>
                <w:rFonts w:ascii="Times New Roman" w:hAnsi="Times New Roman" w:cs="Times New Roman"/>
                <w:sz w:val="20"/>
                <w:szCs w:val="20"/>
              </w:rPr>
            </w:pPr>
            <w:r w:rsidRPr="00002113">
              <w:rPr>
                <w:rFonts w:ascii="Times New Roman" w:hAnsi="Times New Roman" w:cs="Times New Roman"/>
                <w:sz w:val="20"/>
                <w:szCs w:val="20"/>
              </w:rPr>
              <w:t>100+ (Large)</w:t>
            </w:r>
          </w:p>
        </w:tc>
        <w:tc>
          <w:tcPr>
            <w:tcW w:w="2278" w:type="dxa"/>
            <w:gridSpan w:val="2"/>
            <w:shd w:val="clear" w:color="auto" w:fill="auto"/>
          </w:tcPr>
          <w:p w:rsidR="00310CB9" w:rsidRPr="00002113" w:rsidRDefault="00310CB9" w:rsidP="00A51363">
            <w:pPr>
              <w:spacing w:line="240" w:lineRule="auto"/>
              <w:jc w:val="center"/>
              <w:rPr>
                <w:rFonts w:ascii="Times New Roman" w:hAnsi="Times New Roman" w:cs="Times New Roman"/>
                <w:sz w:val="20"/>
                <w:szCs w:val="20"/>
              </w:rPr>
            </w:pPr>
            <w:r w:rsidRPr="00002113">
              <w:rPr>
                <w:rFonts w:ascii="Times New Roman" w:hAnsi="Times New Roman" w:cs="Times New Roman"/>
                <w:sz w:val="20"/>
                <w:szCs w:val="20"/>
              </w:rPr>
              <w:t>7</w:t>
            </w:r>
          </w:p>
        </w:tc>
        <w:tc>
          <w:tcPr>
            <w:tcW w:w="2229" w:type="dxa"/>
            <w:shd w:val="clear" w:color="auto" w:fill="auto"/>
          </w:tcPr>
          <w:p w:rsidR="00310CB9" w:rsidRPr="00002113" w:rsidRDefault="00310CB9" w:rsidP="00A51363">
            <w:pPr>
              <w:spacing w:line="240" w:lineRule="auto"/>
              <w:jc w:val="center"/>
              <w:rPr>
                <w:rFonts w:ascii="Times New Roman" w:hAnsi="Times New Roman" w:cs="Times New Roman"/>
                <w:sz w:val="20"/>
                <w:szCs w:val="20"/>
              </w:rPr>
            </w:pPr>
            <w:r w:rsidRPr="00002113">
              <w:rPr>
                <w:rFonts w:ascii="Times New Roman" w:hAnsi="Times New Roman" w:cs="Times New Roman"/>
                <w:sz w:val="20"/>
                <w:szCs w:val="20"/>
              </w:rPr>
              <w:t>9.6</w:t>
            </w:r>
          </w:p>
        </w:tc>
      </w:tr>
      <w:tr w:rsidR="00310CB9" w:rsidRPr="00002113" w:rsidTr="007205BB">
        <w:tc>
          <w:tcPr>
            <w:tcW w:w="2549" w:type="dxa"/>
            <w:vMerge/>
            <w:shd w:val="clear" w:color="auto" w:fill="auto"/>
          </w:tcPr>
          <w:p w:rsidR="00310CB9" w:rsidRPr="00002113" w:rsidRDefault="00310CB9" w:rsidP="00A51363">
            <w:pPr>
              <w:spacing w:line="240" w:lineRule="auto"/>
              <w:jc w:val="both"/>
              <w:rPr>
                <w:rFonts w:ascii="Times New Roman" w:hAnsi="Times New Roman" w:cs="Times New Roman"/>
                <w:sz w:val="20"/>
                <w:szCs w:val="20"/>
              </w:rPr>
            </w:pPr>
          </w:p>
        </w:tc>
        <w:tc>
          <w:tcPr>
            <w:tcW w:w="2520" w:type="dxa"/>
            <w:gridSpan w:val="2"/>
            <w:shd w:val="clear" w:color="auto" w:fill="auto"/>
          </w:tcPr>
          <w:p w:rsidR="00310CB9" w:rsidRPr="00002113" w:rsidRDefault="00310CB9" w:rsidP="00A51363">
            <w:pPr>
              <w:spacing w:line="240" w:lineRule="auto"/>
              <w:jc w:val="both"/>
              <w:rPr>
                <w:rFonts w:ascii="Times New Roman" w:hAnsi="Times New Roman" w:cs="Times New Roman"/>
                <w:sz w:val="20"/>
                <w:szCs w:val="20"/>
              </w:rPr>
            </w:pPr>
            <w:r w:rsidRPr="00002113">
              <w:rPr>
                <w:rFonts w:ascii="Times New Roman" w:hAnsi="Times New Roman" w:cs="Times New Roman"/>
                <w:sz w:val="20"/>
                <w:szCs w:val="20"/>
              </w:rPr>
              <w:t>Fishery &amp; Aquaculture</w:t>
            </w:r>
          </w:p>
        </w:tc>
        <w:tc>
          <w:tcPr>
            <w:tcW w:w="2278" w:type="dxa"/>
            <w:gridSpan w:val="2"/>
            <w:shd w:val="clear" w:color="auto" w:fill="auto"/>
          </w:tcPr>
          <w:p w:rsidR="00310CB9" w:rsidRPr="00002113" w:rsidRDefault="00310CB9" w:rsidP="00A51363">
            <w:pPr>
              <w:spacing w:line="240" w:lineRule="auto"/>
              <w:jc w:val="center"/>
              <w:rPr>
                <w:rFonts w:ascii="Times New Roman" w:hAnsi="Times New Roman" w:cs="Times New Roman"/>
                <w:sz w:val="20"/>
                <w:szCs w:val="20"/>
              </w:rPr>
            </w:pPr>
            <w:r w:rsidRPr="00002113">
              <w:rPr>
                <w:rFonts w:ascii="Times New Roman" w:hAnsi="Times New Roman" w:cs="Times New Roman"/>
                <w:sz w:val="20"/>
                <w:szCs w:val="20"/>
              </w:rPr>
              <w:t>7</w:t>
            </w:r>
          </w:p>
        </w:tc>
        <w:tc>
          <w:tcPr>
            <w:tcW w:w="2229" w:type="dxa"/>
            <w:shd w:val="clear" w:color="auto" w:fill="auto"/>
          </w:tcPr>
          <w:p w:rsidR="00310CB9" w:rsidRPr="00002113" w:rsidRDefault="00310CB9" w:rsidP="00A51363">
            <w:pPr>
              <w:spacing w:line="240" w:lineRule="auto"/>
              <w:jc w:val="center"/>
              <w:rPr>
                <w:rFonts w:ascii="Times New Roman" w:hAnsi="Times New Roman" w:cs="Times New Roman"/>
                <w:sz w:val="20"/>
                <w:szCs w:val="20"/>
              </w:rPr>
            </w:pPr>
            <w:r w:rsidRPr="00002113">
              <w:rPr>
                <w:rFonts w:ascii="Times New Roman" w:hAnsi="Times New Roman" w:cs="Times New Roman"/>
                <w:sz w:val="20"/>
                <w:szCs w:val="20"/>
              </w:rPr>
              <w:t>9.6</w:t>
            </w:r>
          </w:p>
        </w:tc>
      </w:tr>
      <w:tr w:rsidR="00310CB9" w:rsidRPr="00002113" w:rsidTr="007205BB">
        <w:tc>
          <w:tcPr>
            <w:tcW w:w="2549" w:type="dxa"/>
            <w:vMerge w:val="restart"/>
            <w:shd w:val="clear" w:color="auto" w:fill="auto"/>
          </w:tcPr>
          <w:p w:rsidR="00310CB9" w:rsidRPr="00002113" w:rsidRDefault="00310CB9" w:rsidP="00A51363">
            <w:pPr>
              <w:spacing w:line="240" w:lineRule="auto"/>
              <w:jc w:val="both"/>
              <w:rPr>
                <w:rFonts w:ascii="Times New Roman" w:hAnsi="Times New Roman" w:cs="Times New Roman"/>
                <w:b/>
                <w:sz w:val="20"/>
                <w:szCs w:val="20"/>
              </w:rPr>
            </w:pPr>
            <w:r w:rsidRPr="00002113">
              <w:rPr>
                <w:rFonts w:ascii="Times New Roman" w:hAnsi="Times New Roman" w:cs="Times New Roman"/>
                <w:b/>
                <w:sz w:val="20"/>
                <w:szCs w:val="20"/>
              </w:rPr>
              <w:t>Nature of Business</w:t>
            </w:r>
          </w:p>
          <w:p w:rsidR="00310CB9" w:rsidRPr="00002113" w:rsidRDefault="00310CB9" w:rsidP="00A51363">
            <w:pPr>
              <w:spacing w:line="240" w:lineRule="auto"/>
              <w:jc w:val="both"/>
              <w:rPr>
                <w:rFonts w:ascii="Times New Roman" w:hAnsi="Times New Roman" w:cs="Times New Roman"/>
                <w:b/>
                <w:sz w:val="20"/>
                <w:szCs w:val="20"/>
              </w:rPr>
            </w:pPr>
          </w:p>
          <w:p w:rsidR="00310CB9" w:rsidRPr="00002113" w:rsidRDefault="00310CB9" w:rsidP="00A51363">
            <w:pPr>
              <w:spacing w:line="240" w:lineRule="auto"/>
              <w:jc w:val="both"/>
              <w:rPr>
                <w:rFonts w:ascii="Times New Roman" w:hAnsi="Times New Roman" w:cs="Times New Roman"/>
                <w:b/>
                <w:sz w:val="20"/>
                <w:szCs w:val="20"/>
              </w:rPr>
            </w:pPr>
          </w:p>
          <w:p w:rsidR="00310CB9" w:rsidRPr="00002113" w:rsidRDefault="00310CB9" w:rsidP="00A51363">
            <w:pPr>
              <w:spacing w:line="240" w:lineRule="auto"/>
              <w:jc w:val="both"/>
              <w:rPr>
                <w:rFonts w:ascii="Times New Roman" w:hAnsi="Times New Roman" w:cs="Times New Roman"/>
                <w:b/>
                <w:sz w:val="20"/>
                <w:szCs w:val="20"/>
              </w:rPr>
            </w:pPr>
          </w:p>
          <w:p w:rsidR="00310CB9" w:rsidRPr="00002113" w:rsidRDefault="00310CB9" w:rsidP="00A51363">
            <w:pPr>
              <w:spacing w:line="240" w:lineRule="auto"/>
              <w:jc w:val="both"/>
              <w:rPr>
                <w:rFonts w:ascii="Times New Roman" w:hAnsi="Times New Roman" w:cs="Times New Roman"/>
                <w:b/>
                <w:sz w:val="20"/>
                <w:szCs w:val="20"/>
              </w:rPr>
            </w:pPr>
          </w:p>
          <w:p w:rsidR="00310CB9" w:rsidRPr="00002113" w:rsidRDefault="00310CB9" w:rsidP="00A51363">
            <w:pPr>
              <w:spacing w:line="240" w:lineRule="auto"/>
              <w:jc w:val="both"/>
              <w:rPr>
                <w:rFonts w:ascii="Times New Roman" w:hAnsi="Times New Roman" w:cs="Times New Roman"/>
                <w:b/>
                <w:sz w:val="20"/>
                <w:szCs w:val="20"/>
              </w:rPr>
            </w:pPr>
          </w:p>
          <w:p w:rsidR="00310CB9" w:rsidRPr="00002113" w:rsidRDefault="00310CB9" w:rsidP="00A51363">
            <w:pPr>
              <w:spacing w:line="240" w:lineRule="auto"/>
              <w:jc w:val="both"/>
              <w:rPr>
                <w:rFonts w:ascii="Times New Roman" w:hAnsi="Times New Roman" w:cs="Times New Roman"/>
                <w:b/>
                <w:sz w:val="20"/>
                <w:szCs w:val="20"/>
              </w:rPr>
            </w:pPr>
            <w:r w:rsidRPr="00002113">
              <w:rPr>
                <w:rFonts w:ascii="Times New Roman" w:hAnsi="Times New Roman" w:cs="Times New Roman"/>
                <w:b/>
                <w:sz w:val="20"/>
                <w:szCs w:val="20"/>
              </w:rPr>
              <w:t>Total</w:t>
            </w:r>
          </w:p>
        </w:tc>
        <w:tc>
          <w:tcPr>
            <w:tcW w:w="2520" w:type="dxa"/>
            <w:gridSpan w:val="2"/>
            <w:shd w:val="clear" w:color="auto" w:fill="auto"/>
          </w:tcPr>
          <w:p w:rsidR="00310CB9" w:rsidRPr="00002113" w:rsidRDefault="00310CB9" w:rsidP="00A51363">
            <w:pPr>
              <w:spacing w:line="240" w:lineRule="auto"/>
              <w:jc w:val="both"/>
              <w:rPr>
                <w:rFonts w:ascii="Times New Roman" w:hAnsi="Times New Roman" w:cs="Times New Roman"/>
                <w:sz w:val="20"/>
                <w:szCs w:val="20"/>
              </w:rPr>
            </w:pPr>
            <w:r w:rsidRPr="00002113">
              <w:rPr>
                <w:rFonts w:ascii="Times New Roman" w:hAnsi="Times New Roman" w:cs="Times New Roman"/>
                <w:sz w:val="20"/>
                <w:szCs w:val="20"/>
              </w:rPr>
              <w:lastRenderedPageBreak/>
              <w:t>Agro-allied</w:t>
            </w:r>
          </w:p>
        </w:tc>
        <w:tc>
          <w:tcPr>
            <w:tcW w:w="2278" w:type="dxa"/>
            <w:gridSpan w:val="2"/>
            <w:shd w:val="clear" w:color="auto" w:fill="auto"/>
          </w:tcPr>
          <w:p w:rsidR="00310CB9" w:rsidRPr="00002113" w:rsidRDefault="00310CB9" w:rsidP="00A51363">
            <w:pPr>
              <w:spacing w:line="240" w:lineRule="auto"/>
              <w:jc w:val="center"/>
              <w:rPr>
                <w:rFonts w:ascii="Times New Roman" w:hAnsi="Times New Roman" w:cs="Times New Roman"/>
                <w:sz w:val="20"/>
                <w:szCs w:val="20"/>
              </w:rPr>
            </w:pPr>
            <w:r w:rsidRPr="00002113">
              <w:rPr>
                <w:rFonts w:ascii="Times New Roman" w:hAnsi="Times New Roman" w:cs="Times New Roman"/>
                <w:sz w:val="20"/>
                <w:szCs w:val="20"/>
              </w:rPr>
              <w:t>32</w:t>
            </w:r>
          </w:p>
        </w:tc>
        <w:tc>
          <w:tcPr>
            <w:tcW w:w="2229" w:type="dxa"/>
            <w:shd w:val="clear" w:color="auto" w:fill="auto"/>
          </w:tcPr>
          <w:p w:rsidR="00310CB9" w:rsidRPr="00002113" w:rsidRDefault="00310CB9" w:rsidP="00A51363">
            <w:pPr>
              <w:spacing w:line="240" w:lineRule="auto"/>
              <w:jc w:val="center"/>
              <w:rPr>
                <w:rFonts w:ascii="Times New Roman" w:hAnsi="Times New Roman" w:cs="Times New Roman"/>
                <w:sz w:val="20"/>
                <w:szCs w:val="20"/>
              </w:rPr>
            </w:pPr>
            <w:r w:rsidRPr="00002113">
              <w:rPr>
                <w:rFonts w:ascii="Times New Roman" w:hAnsi="Times New Roman" w:cs="Times New Roman"/>
                <w:sz w:val="20"/>
                <w:szCs w:val="20"/>
              </w:rPr>
              <w:t>43.8</w:t>
            </w:r>
          </w:p>
        </w:tc>
      </w:tr>
      <w:tr w:rsidR="00310CB9" w:rsidRPr="00002113" w:rsidTr="007205BB">
        <w:tc>
          <w:tcPr>
            <w:tcW w:w="2549" w:type="dxa"/>
            <w:vMerge/>
            <w:shd w:val="clear" w:color="auto" w:fill="auto"/>
          </w:tcPr>
          <w:p w:rsidR="00310CB9" w:rsidRPr="00002113" w:rsidRDefault="00310CB9" w:rsidP="00A51363">
            <w:pPr>
              <w:spacing w:line="240" w:lineRule="auto"/>
              <w:jc w:val="both"/>
              <w:rPr>
                <w:rFonts w:ascii="Times New Roman" w:hAnsi="Times New Roman" w:cs="Times New Roman"/>
                <w:sz w:val="20"/>
                <w:szCs w:val="20"/>
              </w:rPr>
            </w:pPr>
          </w:p>
        </w:tc>
        <w:tc>
          <w:tcPr>
            <w:tcW w:w="2520" w:type="dxa"/>
            <w:gridSpan w:val="2"/>
            <w:shd w:val="clear" w:color="auto" w:fill="auto"/>
          </w:tcPr>
          <w:p w:rsidR="00310CB9" w:rsidRPr="00002113" w:rsidRDefault="00310CB9" w:rsidP="00A51363">
            <w:pPr>
              <w:spacing w:line="240" w:lineRule="auto"/>
              <w:jc w:val="both"/>
              <w:rPr>
                <w:rFonts w:ascii="Times New Roman" w:hAnsi="Times New Roman" w:cs="Times New Roman"/>
                <w:sz w:val="20"/>
                <w:szCs w:val="20"/>
              </w:rPr>
            </w:pPr>
            <w:r w:rsidRPr="00002113">
              <w:rPr>
                <w:rFonts w:ascii="Times New Roman" w:hAnsi="Times New Roman" w:cs="Times New Roman"/>
                <w:sz w:val="20"/>
                <w:szCs w:val="20"/>
              </w:rPr>
              <w:t>Feed Mills</w:t>
            </w:r>
          </w:p>
        </w:tc>
        <w:tc>
          <w:tcPr>
            <w:tcW w:w="2278" w:type="dxa"/>
            <w:gridSpan w:val="2"/>
            <w:shd w:val="clear" w:color="auto" w:fill="auto"/>
          </w:tcPr>
          <w:p w:rsidR="00310CB9" w:rsidRPr="00002113" w:rsidRDefault="00310CB9" w:rsidP="00A51363">
            <w:pPr>
              <w:spacing w:line="240" w:lineRule="auto"/>
              <w:jc w:val="center"/>
              <w:rPr>
                <w:rFonts w:ascii="Times New Roman" w:hAnsi="Times New Roman" w:cs="Times New Roman"/>
                <w:sz w:val="20"/>
                <w:szCs w:val="20"/>
              </w:rPr>
            </w:pPr>
            <w:r w:rsidRPr="00002113">
              <w:rPr>
                <w:rFonts w:ascii="Times New Roman" w:hAnsi="Times New Roman" w:cs="Times New Roman"/>
                <w:sz w:val="20"/>
                <w:szCs w:val="20"/>
              </w:rPr>
              <w:t>14</w:t>
            </w:r>
          </w:p>
        </w:tc>
        <w:tc>
          <w:tcPr>
            <w:tcW w:w="2229" w:type="dxa"/>
            <w:shd w:val="clear" w:color="auto" w:fill="auto"/>
          </w:tcPr>
          <w:p w:rsidR="00310CB9" w:rsidRPr="00002113" w:rsidRDefault="00310CB9" w:rsidP="00A51363">
            <w:pPr>
              <w:spacing w:line="240" w:lineRule="auto"/>
              <w:jc w:val="center"/>
              <w:rPr>
                <w:rFonts w:ascii="Times New Roman" w:hAnsi="Times New Roman" w:cs="Times New Roman"/>
                <w:sz w:val="20"/>
                <w:szCs w:val="20"/>
              </w:rPr>
            </w:pPr>
            <w:r w:rsidRPr="00002113">
              <w:rPr>
                <w:rFonts w:ascii="Times New Roman" w:hAnsi="Times New Roman" w:cs="Times New Roman"/>
                <w:sz w:val="20"/>
                <w:szCs w:val="20"/>
              </w:rPr>
              <w:t>19.2</w:t>
            </w:r>
          </w:p>
        </w:tc>
      </w:tr>
      <w:tr w:rsidR="00310CB9" w:rsidRPr="00002113" w:rsidTr="007205BB">
        <w:tc>
          <w:tcPr>
            <w:tcW w:w="2549" w:type="dxa"/>
            <w:vMerge/>
            <w:shd w:val="clear" w:color="auto" w:fill="auto"/>
          </w:tcPr>
          <w:p w:rsidR="00310CB9" w:rsidRPr="00002113" w:rsidRDefault="00310CB9" w:rsidP="00A51363">
            <w:pPr>
              <w:spacing w:line="240" w:lineRule="auto"/>
              <w:jc w:val="both"/>
              <w:rPr>
                <w:rFonts w:ascii="Times New Roman" w:hAnsi="Times New Roman" w:cs="Times New Roman"/>
                <w:sz w:val="20"/>
                <w:szCs w:val="20"/>
              </w:rPr>
            </w:pPr>
          </w:p>
        </w:tc>
        <w:tc>
          <w:tcPr>
            <w:tcW w:w="2520" w:type="dxa"/>
            <w:gridSpan w:val="2"/>
            <w:shd w:val="clear" w:color="auto" w:fill="auto"/>
          </w:tcPr>
          <w:p w:rsidR="00310CB9" w:rsidRPr="00002113" w:rsidRDefault="00310CB9" w:rsidP="00A51363">
            <w:pPr>
              <w:spacing w:line="240" w:lineRule="auto"/>
              <w:jc w:val="both"/>
              <w:rPr>
                <w:rFonts w:ascii="Times New Roman" w:hAnsi="Times New Roman" w:cs="Times New Roman"/>
                <w:sz w:val="20"/>
                <w:szCs w:val="20"/>
              </w:rPr>
            </w:pPr>
            <w:r w:rsidRPr="00002113">
              <w:rPr>
                <w:rFonts w:ascii="Times New Roman" w:hAnsi="Times New Roman" w:cs="Times New Roman"/>
                <w:sz w:val="20"/>
                <w:szCs w:val="20"/>
              </w:rPr>
              <w:t>Agric. Equip &amp; Mach.</w:t>
            </w:r>
          </w:p>
        </w:tc>
        <w:tc>
          <w:tcPr>
            <w:tcW w:w="2278" w:type="dxa"/>
            <w:gridSpan w:val="2"/>
            <w:shd w:val="clear" w:color="auto" w:fill="auto"/>
          </w:tcPr>
          <w:p w:rsidR="00310CB9" w:rsidRPr="00002113" w:rsidRDefault="00310CB9" w:rsidP="00A51363">
            <w:pPr>
              <w:spacing w:line="240" w:lineRule="auto"/>
              <w:jc w:val="center"/>
              <w:rPr>
                <w:rFonts w:ascii="Times New Roman" w:hAnsi="Times New Roman" w:cs="Times New Roman"/>
                <w:sz w:val="20"/>
                <w:szCs w:val="20"/>
              </w:rPr>
            </w:pPr>
            <w:r w:rsidRPr="00002113">
              <w:rPr>
                <w:rFonts w:ascii="Times New Roman" w:hAnsi="Times New Roman" w:cs="Times New Roman"/>
                <w:sz w:val="20"/>
                <w:szCs w:val="20"/>
              </w:rPr>
              <w:t>4</w:t>
            </w:r>
          </w:p>
        </w:tc>
        <w:tc>
          <w:tcPr>
            <w:tcW w:w="2229" w:type="dxa"/>
            <w:shd w:val="clear" w:color="auto" w:fill="auto"/>
          </w:tcPr>
          <w:p w:rsidR="00310CB9" w:rsidRPr="00002113" w:rsidRDefault="00310CB9" w:rsidP="00A51363">
            <w:pPr>
              <w:spacing w:line="240" w:lineRule="auto"/>
              <w:jc w:val="center"/>
              <w:rPr>
                <w:rFonts w:ascii="Times New Roman" w:hAnsi="Times New Roman" w:cs="Times New Roman"/>
                <w:sz w:val="20"/>
                <w:szCs w:val="20"/>
              </w:rPr>
            </w:pPr>
            <w:r w:rsidRPr="00002113">
              <w:rPr>
                <w:rFonts w:ascii="Times New Roman" w:hAnsi="Times New Roman" w:cs="Times New Roman"/>
                <w:sz w:val="20"/>
                <w:szCs w:val="20"/>
              </w:rPr>
              <w:t>5.5</w:t>
            </w:r>
          </w:p>
        </w:tc>
      </w:tr>
      <w:tr w:rsidR="00310CB9" w:rsidRPr="00002113" w:rsidTr="007205BB">
        <w:tc>
          <w:tcPr>
            <w:tcW w:w="2549" w:type="dxa"/>
            <w:vMerge/>
            <w:shd w:val="clear" w:color="auto" w:fill="auto"/>
          </w:tcPr>
          <w:p w:rsidR="00310CB9" w:rsidRPr="00002113" w:rsidRDefault="00310CB9" w:rsidP="00A51363">
            <w:pPr>
              <w:spacing w:line="240" w:lineRule="auto"/>
              <w:jc w:val="both"/>
              <w:rPr>
                <w:rFonts w:ascii="Times New Roman" w:hAnsi="Times New Roman" w:cs="Times New Roman"/>
                <w:sz w:val="20"/>
                <w:szCs w:val="20"/>
              </w:rPr>
            </w:pPr>
          </w:p>
        </w:tc>
        <w:tc>
          <w:tcPr>
            <w:tcW w:w="2520" w:type="dxa"/>
            <w:gridSpan w:val="2"/>
            <w:shd w:val="clear" w:color="auto" w:fill="auto"/>
          </w:tcPr>
          <w:p w:rsidR="00310CB9" w:rsidRPr="00002113" w:rsidRDefault="00310CB9" w:rsidP="00A51363">
            <w:pPr>
              <w:spacing w:line="240" w:lineRule="auto"/>
              <w:jc w:val="both"/>
              <w:rPr>
                <w:rFonts w:ascii="Times New Roman" w:hAnsi="Times New Roman" w:cs="Times New Roman"/>
                <w:sz w:val="20"/>
                <w:szCs w:val="20"/>
              </w:rPr>
            </w:pPr>
            <w:r w:rsidRPr="00002113">
              <w:rPr>
                <w:rFonts w:ascii="Times New Roman" w:hAnsi="Times New Roman" w:cs="Times New Roman"/>
                <w:sz w:val="20"/>
                <w:szCs w:val="20"/>
              </w:rPr>
              <w:t>Livestock farm</w:t>
            </w:r>
          </w:p>
        </w:tc>
        <w:tc>
          <w:tcPr>
            <w:tcW w:w="2278" w:type="dxa"/>
            <w:gridSpan w:val="2"/>
            <w:shd w:val="clear" w:color="auto" w:fill="auto"/>
          </w:tcPr>
          <w:p w:rsidR="00310CB9" w:rsidRPr="00002113" w:rsidRDefault="00310CB9" w:rsidP="00A51363">
            <w:pPr>
              <w:spacing w:line="240" w:lineRule="auto"/>
              <w:jc w:val="center"/>
              <w:rPr>
                <w:rFonts w:ascii="Times New Roman" w:hAnsi="Times New Roman" w:cs="Times New Roman"/>
                <w:sz w:val="20"/>
                <w:szCs w:val="20"/>
              </w:rPr>
            </w:pPr>
            <w:r w:rsidRPr="00002113">
              <w:rPr>
                <w:rFonts w:ascii="Times New Roman" w:hAnsi="Times New Roman" w:cs="Times New Roman"/>
                <w:sz w:val="20"/>
                <w:szCs w:val="20"/>
              </w:rPr>
              <w:t>10</w:t>
            </w:r>
          </w:p>
        </w:tc>
        <w:tc>
          <w:tcPr>
            <w:tcW w:w="2229" w:type="dxa"/>
            <w:shd w:val="clear" w:color="auto" w:fill="auto"/>
          </w:tcPr>
          <w:p w:rsidR="00310CB9" w:rsidRPr="00002113" w:rsidRDefault="00310CB9" w:rsidP="00A51363">
            <w:pPr>
              <w:spacing w:line="240" w:lineRule="auto"/>
              <w:jc w:val="center"/>
              <w:rPr>
                <w:rFonts w:ascii="Times New Roman" w:hAnsi="Times New Roman" w:cs="Times New Roman"/>
                <w:sz w:val="20"/>
                <w:szCs w:val="20"/>
              </w:rPr>
            </w:pPr>
            <w:r w:rsidRPr="00002113">
              <w:rPr>
                <w:rFonts w:ascii="Times New Roman" w:hAnsi="Times New Roman" w:cs="Times New Roman"/>
                <w:sz w:val="20"/>
                <w:szCs w:val="20"/>
              </w:rPr>
              <w:t>13.7</w:t>
            </w:r>
          </w:p>
        </w:tc>
      </w:tr>
      <w:tr w:rsidR="00310CB9" w:rsidRPr="00002113" w:rsidTr="007205BB">
        <w:tc>
          <w:tcPr>
            <w:tcW w:w="2549" w:type="dxa"/>
            <w:vMerge/>
            <w:shd w:val="clear" w:color="auto" w:fill="auto"/>
          </w:tcPr>
          <w:p w:rsidR="00310CB9" w:rsidRPr="00002113" w:rsidRDefault="00310CB9" w:rsidP="00A51363">
            <w:pPr>
              <w:spacing w:line="240" w:lineRule="auto"/>
              <w:jc w:val="both"/>
              <w:rPr>
                <w:rFonts w:ascii="Times New Roman" w:hAnsi="Times New Roman" w:cs="Times New Roman"/>
                <w:sz w:val="20"/>
                <w:szCs w:val="20"/>
              </w:rPr>
            </w:pPr>
          </w:p>
        </w:tc>
        <w:tc>
          <w:tcPr>
            <w:tcW w:w="2520" w:type="dxa"/>
            <w:gridSpan w:val="2"/>
            <w:shd w:val="clear" w:color="auto" w:fill="auto"/>
          </w:tcPr>
          <w:p w:rsidR="00310CB9" w:rsidRPr="00002113" w:rsidRDefault="00310CB9" w:rsidP="00A51363">
            <w:pPr>
              <w:spacing w:line="240" w:lineRule="auto"/>
              <w:jc w:val="both"/>
              <w:rPr>
                <w:rFonts w:ascii="Times New Roman" w:hAnsi="Times New Roman" w:cs="Times New Roman"/>
                <w:sz w:val="20"/>
                <w:szCs w:val="20"/>
              </w:rPr>
            </w:pPr>
            <w:r w:rsidRPr="00002113">
              <w:rPr>
                <w:rFonts w:ascii="Times New Roman" w:hAnsi="Times New Roman" w:cs="Times New Roman"/>
                <w:sz w:val="20"/>
                <w:szCs w:val="20"/>
              </w:rPr>
              <w:t>Agric. Coop</w:t>
            </w:r>
          </w:p>
        </w:tc>
        <w:tc>
          <w:tcPr>
            <w:tcW w:w="2278" w:type="dxa"/>
            <w:gridSpan w:val="2"/>
            <w:shd w:val="clear" w:color="auto" w:fill="auto"/>
          </w:tcPr>
          <w:p w:rsidR="00310CB9" w:rsidRPr="00002113" w:rsidRDefault="00310CB9" w:rsidP="00A51363">
            <w:pPr>
              <w:spacing w:line="240" w:lineRule="auto"/>
              <w:jc w:val="center"/>
              <w:rPr>
                <w:rFonts w:ascii="Times New Roman" w:hAnsi="Times New Roman" w:cs="Times New Roman"/>
                <w:sz w:val="20"/>
                <w:szCs w:val="20"/>
              </w:rPr>
            </w:pPr>
            <w:r w:rsidRPr="00002113">
              <w:rPr>
                <w:rFonts w:ascii="Times New Roman" w:hAnsi="Times New Roman" w:cs="Times New Roman"/>
                <w:sz w:val="20"/>
                <w:szCs w:val="20"/>
              </w:rPr>
              <w:t>6</w:t>
            </w:r>
          </w:p>
        </w:tc>
        <w:tc>
          <w:tcPr>
            <w:tcW w:w="2229" w:type="dxa"/>
            <w:shd w:val="clear" w:color="auto" w:fill="auto"/>
          </w:tcPr>
          <w:p w:rsidR="00310CB9" w:rsidRPr="00002113" w:rsidRDefault="00310CB9" w:rsidP="00A51363">
            <w:pPr>
              <w:spacing w:line="240" w:lineRule="auto"/>
              <w:jc w:val="center"/>
              <w:rPr>
                <w:rFonts w:ascii="Times New Roman" w:hAnsi="Times New Roman" w:cs="Times New Roman"/>
                <w:sz w:val="20"/>
                <w:szCs w:val="20"/>
              </w:rPr>
            </w:pPr>
            <w:r w:rsidRPr="00002113">
              <w:rPr>
                <w:rFonts w:ascii="Times New Roman" w:hAnsi="Times New Roman" w:cs="Times New Roman"/>
                <w:sz w:val="20"/>
                <w:szCs w:val="20"/>
              </w:rPr>
              <w:t>8.2</w:t>
            </w:r>
          </w:p>
        </w:tc>
      </w:tr>
      <w:tr w:rsidR="00310CB9" w:rsidRPr="00002113" w:rsidTr="007205BB">
        <w:trPr>
          <w:gridAfter w:val="2"/>
          <w:wAfter w:w="2520" w:type="dxa"/>
        </w:trPr>
        <w:tc>
          <w:tcPr>
            <w:tcW w:w="2549" w:type="dxa"/>
            <w:vMerge/>
            <w:shd w:val="clear" w:color="auto" w:fill="auto"/>
          </w:tcPr>
          <w:p w:rsidR="00310CB9" w:rsidRPr="00002113" w:rsidRDefault="00310CB9" w:rsidP="00A51363">
            <w:pPr>
              <w:spacing w:line="240" w:lineRule="auto"/>
              <w:jc w:val="both"/>
              <w:rPr>
                <w:rFonts w:ascii="Times New Roman" w:hAnsi="Times New Roman" w:cs="Times New Roman"/>
                <w:sz w:val="20"/>
                <w:szCs w:val="20"/>
              </w:rPr>
            </w:pPr>
          </w:p>
        </w:tc>
        <w:tc>
          <w:tcPr>
            <w:tcW w:w="2278" w:type="dxa"/>
            <w:tcBorders>
              <w:bottom w:val="single" w:sz="4" w:space="0" w:color="auto"/>
            </w:tcBorders>
            <w:shd w:val="clear" w:color="auto" w:fill="auto"/>
          </w:tcPr>
          <w:p w:rsidR="00310CB9" w:rsidRPr="00002113" w:rsidRDefault="00310CB9" w:rsidP="00A51363">
            <w:pPr>
              <w:spacing w:line="240" w:lineRule="auto"/>
              <w:rPr>
                <w:rFonts w:ascii="Times New Roman" w:hAnsi="Times New Roman" w:cs="Times New Roman"/>
                <w:sz w:val="20"/>
                <w:szCs w:val="20"/>
              </w:rPr>
            </w:pPr>
          </w:p>
        </w:tc>
        <w:tc>
          <w:tcPr>
            <w:tcW w:w="2229" w:type="dxa"/>
            <w:gridSpan w:val="2"/>
            <w:tcBorders>
              <w:bottom w:val="single" w:sz="4" w:space="0" w:color="auto"/>
            </w:tcBorders>
            <w:shd w:val="clear" w:color="auto" w:fill="auto"/>
          </w:tcPr>
          <w:p w:rsidR="00310CB9" w:rsidRPr="00002113" w:rsidRDefault="00310CB9" w:rsidP="00A51363">
            <w:pPr>
              <w:spacing w:line="240" w:lineRule="auto"/>
              <w:jc w:val="center"/>
              <w:rPr>
                <w:rFonts w:ascii="Times New Roman" w:hAnsi="Times New Roman" w:cs="Times New Roman"/>
                <w:sz w:val="20"/>
                <w:szCs w:val="20"/>
              </w:rPr>
            </w:pPr>
          </w:p>
        </w:tc>
      </w:tr>
      <w:tr w:rsidR="00310CB9" w:rsidRPr="00002113" w:rsidTr="007205BB">
        <w:tc>
          <w:tcPr>
            <w:tcW w:w="2549" w:type="dxa"/>
            <w:vMerge/>
            <w:shd w:val="clear" w:color="auto" w:fill="auto"/>
          </w:tcPr>
          <w:p w:rsidR="00310CB9" w:rsidRPr="00002113" w:rsidRDefault="00310CB9" w:rsidP="00A51363">
            <w:pPr>
              <w:spacing w:line="240" w:lineRule="auto"/>
              <w:jc w:val="both"/>
              <w:rPr>
                <w:rFonts w:ascii="Times New Roman" w:hAnsi="Times New Roman" w:cs="Times New Roman"/>
                <w:sz w:val="20"/>
                <w:szCs w:val="20"/>
              </w:rPr>
            </w:pPr>
          </w:p>
        </w:tc>
        <w:tc>
          <w:tcPr>
            <w:tcW w:w="2520" w:type="dxa"/>
            <w:gridSpan w:val="2"/>
            <w:tcBorders>
              <w:top w:val="single" w:sz="4" w:space="0" w:color="auto"/>
            </w:tcBorders>
            <w:shd w:val="clear" w:color="auto" w:fill="auto"/>
          </w:tcPr>
          <w:p w:rsidR="00310CB9" w:rsidRPr="00002113" w:rsidRDefault="00310CB9" w:rsidP="00A51363">
            <w:pPr>
              <w:spacing w:line="240" w:lineRule="auto"/>
              <w:jc w:val="both"/>
              <w:rPr>
                <w:rFonts w:ascii="Times New Roman" w:hAnsi="Times New Roman" w:cs="Times New Roman"/>
                <w:sz w:val="20"/>
                <w:szCs w:val="20"/>
              </w:rPr>
            </w:pPr>
          </w:p>
        </w:tc>
        <w:tc>
          <w:tcPr>
            <w:tcW w:w="2278" w:type="dxa"/>
            <w:gridSpan w:val="2"/>
            <w:tcBorders>
              <w:top w:val="single" w:sz="4" w:space="0" w:color="auto"/>
            </w:tcBorders>
            <w:shd w:val="clear" w:color="auto" w:fill="auto"/>
          </w:tcPr>
          <w:p w:rsidR="00310CB9" w:rsidRPr="00002113" w:rsidRDefault="00310CB9" w:rsidP="00A51363">
            <w:pPr>
              <w:spacing w:line="240" w:lineRule="auto"/>
              <w:jc w:val="center"/>
              <w:rPr>
                <w:rFonts w:ascii="Times New Roman" w:hAnsi="Times New Roman" w:cs="Times New Roman"/>
                <w:b/>
                <w:sz w:val="20"/>
                <w:szCs w:val="20"/>
              </w:rPr>
            </w:pPr>
            <w:r w:rsidRPr="00002113">
              <w:rPr>
                <w:rFonts w:ascii="Times New Roman" w:hAnsi="Times New Roman" w:cs="Times New Roman"/>
                <w:b/>
                <w:sz w:val="20"/>
                <w:szCs w:val="20"/>
              </w:rPr>
              <w:t>73</w:t>
            </w:r>
          </w:p>
        </w:tc>
        <w:tc>
          <w:tcPr>
            <w:tcW w:w="2229" w:type="dxa"/>
            <w:tcBorders>
              <w:top w:val="single" w:sz="4" w:space="0" w:color="auto"/>
            </w:tcBorders>
            <w:shd w:val="clear" w:color="auto" w:fill="auto"/>
          </w:tcPr>
          <w:p w:rsidR="00310CB9" w:rsidRPr="00002113" w:rsidRDefault="00310CB9" w:rsidP="00A51363">
            <w:pPr>
              <w:spacing w:line="240" w:lineRule="auto"/>
              <w:jc w:val="center"/>
              <w:rPr>
                <w:rFonts w:ascii="Times New Roman" w:hAnsi="Times New Roman" w:cs="Times New Roman"/>
                <w:b/>
                <w:sz w:val="20"/>
                <w:szCs w:val="20"/>
              </w:rPr>
            </w:pPr>
            <w:r w:rsidRPr="00002113">
              <w:rPr>
                <w:rFonts w:ascii="Times New Roman" w:hAnsi="Times New Roman" w:cs="Times New Roman"/>
                <w:b/>
                <w:sz w:val="20"/>
                <w:szCs w:val="20"/>
              </w:rPr>
              <w:t>100</w:t>
            </w:r>
          </w:p>
        </w:tc>
      </w:tr>
    </w:tbl>
    <w:p w:rsidR="00310CB9" w:rsidRPr="00002113" w:rsidRDefault="00310CB9" w:rsidP="007E5130">
      <w:pPr>
        <w:ind w:firstLine="720"/>
        <w:rPr>
          <w:rFonts w:ascii="Times New Roman" w:hAnsi="Times New Roman" w:cs="Times New Roman"/>
          <w:sz w:val="24"/>
          <w:szCs w:val="24"/>
        </w:rPr>
      </w:pPr>
      <w:r w:rsidRPr="00002113">
        <w:rPr>
          <w:rFonts w:ascii="Times New Roman" w:hAnsi="Times New Roman" w:cs="Times New Roman"/>
          <w:sz w:val="24"/>
          <w:szCs w:val="24"/>
        </w:rPr>
        <w:lastRenderedPageBreak/>
        <w:t>Source: Field survey, 2022</w:t>
      </w:r>
    </w:p>
    <w:p w:rsidR="00310CB9" w:rsidRPr="00002113" w:rsidRDefault="00310CB9" w:rsidP="00211B7E">
      <w:pPr>
        <w:spacing w:line="480" w:lineRule="auto"/>
        <w:ind w:left="120" w:right="100"/>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lastRenderedPageBreak/>
        <w:t xml:space="preserve">A total number of </w:t>
      </w:r>
      <w:r w:rsidR="00C36F10" w:rsidRPr="00002113">
        <w:rPr>
          <w:rFonts w:ascii="Times New Roman" w:eastAsia="Times New Roman" w:hAnsi="Times New Roman" w:cs="Times New Roman"/>
          <w:sz w:val="24"/>
          <w:szCs w:val="24"/>
        </w:rPr>
        <w:t>seventy-three (</w:t>
      </w:r>
      <w:r w:rsidRPr="00002113">
        <w:rPr>
          <w:rFonts w:ascii="Times New Roman" w:eastAsia="Times New Roman" w:hAnsi="Times New Roman" w:cs="Times New Roman"/>
          <w:sz w:val="24"/>
          <w:szCs w:val="24"/>
        </w:rPr>
        <w:t>73</w:t>
      </w:r>
      <w:r w:rsidR="00C36F10" w:rsidRPr="00002113">
        <w:rPr>
          <w:rFonts w:ascii="Times New Roman" w:eastAsia="Times New Roman" w:hAnsi="Times New Roman" w:cs="Times New Roman"/>
          <w:sz w:val="24"/>
          <w:szCs w:val="24"/>
        </w:rPr>
        <w:t>)</w:t>
      </w:r>
      <w:r w:rsidRPr="00002113">
        <w:rPr>
          <w:rFonts w:ascii="Times New Roman" w:eastAsia="Times New Roman" w:hAnsi="Times New Roman" w:cs="Times New Roman"/>
          <w:sz w:val="24"/>
          <w:szCs w:val="24"/>
        </w:rPr>
        <w:t xml:space="preserve"> respondents completed the survey questionn</w:t>
      </w:r>
      <w:r w:rsidR="00AF32F4">
        <w:rPr>
          <w:rFonts w:ascii="Times New Roman" w:eastAsia="Times New Roman" w:hAnsi="Times New Roman" w:cs="Times New Roman"/>
          <w:sz w:val="24"/>
          <w:szCs w:val="24"/>
        </w:rPr>
        <w:t>aire design as stated in table 2</w:t>
      </w:r>
      <w:r w:rsidRPr="00002113">
        <w:rPr>
          <w:rFonts w:ascii="Times New Roman" w:eastAsia="Times New Roman" w:hAnsi="Times New Roman" w:cs="Times New Roman"/>
          <w:sz w:val="24"/>
          <w:szCs w:val="24"/>
        </w:rPr>
        <w:t>, 21% were professional forensic auditors of agribusiness enterprises, 37 % were accountant who also doubled as auditors, while 42% uses auditing services in contract term. Only twenty agribusiness enterprises engage forensic auditors among the selected agribusiness enterprises.  The approximately 74 percent of the sample comprised of male</w:t>
      </w:r>
      <w:r w:rsidR="00CE3F84" w:rsidRPr="00002113">
        <w:rPr>
          <w:rFonts w:ascii="Times New Roman" w:eastAsia="Times New Roman" w:hAnsi="Times New Roman" w:cs="Times New Roman"/>
          <w:sz w:val="24"/>
          <w:szCs w:val="24"/>
        </w:rPr>
        <w:t xml:space="preserve"> while 26% were female. Fifty-one (51)</w:t>
      </w:r>
      <w:r w:rsidRPr="00002113">
        <w:rPr>
          <w:rFonts w:ascii="Times New Roman" w:eastAsia="Times New Roman" w:hAnsi="Times New Roman" w:cs="Times New Roman"/>
          <w:sz w:val="24"/>
          <w:szCs w:val="24"/>
        </w:rPr>
        <w:t xml:space="preserve"> percent were between the age of 35-44 years, 88 percent were having HND/BSc degree, 18 percent had ICAN or ACCA while only 12 percent possess </w:t>
      </w:r>
      <w:r w:rsidR="00D32186" w:rsidRPr="00002113">
        <w:rPr>
          <w:rFonts w:ascii="Times New Roman" w:eastAsia="Times New Roman" w:hAnsi="Times New Roman" w:cs="Times New Roman"/>
          <w:sz w:val="24"/>
          <w:szCs w:val="24"/>
        </w:rPr>
        <w:t>Master’s</w:t>
      </w:r>
      <w:r w:rsidRPr="00002113">
        <w:rPr>
          <w:rFonts w:ascii="Times New Roman" w:eastAsia="Times New Roman" w:hAnsi="Times New Roman" w:cs="Times New Roman"/>
          <w:sz w:val="24"/>
          <w:szCs w:val="24"/>
        </w:rPr>
        <w:t xml:space="preserve"> degree. Almost 65 percent were having experience with either business forensics auditing or accounting auditing.</w:t>
      </w:r>
    </w:p>
    <w:p w:rsidR="00310CB9" w:rsidRPr="00002113" w:rsidRDefault="00310CB9" w:rsidP="00211B7E">
      <w:pPr>
        <w:spacing w:line="480" w:lineRule="auto"/>
        <w:ind w:left="120" w:right="100"/>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It is</w:t>
      </w:r>
      <w:r w:rsidR="000918FB" w:rsidRPr="00002113">
        <w:rPr>
          <w:rFonts w:ascii="Times New Roman" w:eastAsia="Times New Roman" w:hAnsi="Times New Roman" w:cs="Times New Roman"/>
          <w:sz w:val="24"/>
          <w:szCs w:val="24"/>
        </w:rPr>
        <w:t xml:space="preserve"> also observed that majority (74</w:t>
      </w:r>
      <w:r w:rsidRPr="00002113">
        <w:rPr>
          <w:rFonts w:ascii="Times New Roman" w:eastAsia="Times New Roman" w:hAnsi="Times New Roman" w:cs="Times New Roman"/>
          <w:sz w:val="24"/>
          <w:szCs w:val="24"/>
        </w:rPr>
        <w:t>%) of the agribusiness enterprises were esta</w:t>
      </w:r>
      <w:r w:rsidR="000918FB" w:rsidRPr="00002113">
        <w:rPr>
          <w:rFonts w:ascii="Times New Roman" w:eastAsia="Times New Roman" w:hAnsi="Times New Roman" w:cs="Times New Roman"/>
          <w:sz w:val="24"/>
          <w:szCs w:val="24"/>
        </w:rPr>
        <w:t>blished more than ten years ago.</w:t>
      </w:r>
    </w:p>
    <w:p w:rsidR="00310CB9" w:rsidRPr="00002113" w:rsidRDefault="00310CB9" w:rsidP="00211B7E">
      <w:pPr>
        <w:spacing w:line="480" w:lineRule="auto"/>
        <w:ind w:left="120" w:right="100"/>
        <w:jc w:val="both"/>
        <w:rPr>
          <w:rFonts w:ascii="Times New Roman" w:eastAsia="Times New Roman" w:hAnsi="Times New Roman" w:cs="Times New Roman"/>
          <w:sz w:val="24"/>
          <w:szCs w:val="24"/>
        </w:rPr>
      </w:pPr>
      <w:r w:rsidRPr="00002113">
        <w:rPr>
          <w:rFonts w:ascii="Times New Roman" w:hAnsi="Times New Roman" w:cs="Times New Roman"/>
          <w:sz w:val="24"/>
          <w:szCs w:val="24"/>
        </w:rPr>
        <w:t xml:space="preserve">The result is in consonant with that of </w:t>
      </w:r>
      <w:proofErr w:type="spellStart"/>
      <w:r w:rsidRPr="00002113">
        <w:rPr>
          <w:rFonts w:ascii="Times New Roman" w:hAnsi="Times New Roman" w:cs="Times New Roman"/>
          <w:sz w:val="24"/>
          <w:szCs w:val="24"/>
        </w:rPr>
        <w:t>Nto</w:t>
      </w:r>
      <w:proofErr w:type="spellEnd"/>
      <w:r w:rsidRPr="00002113">
        <w:rPr>
          <w:rFonts w:ascii="Times New Roman" w:hAnsi="Times New Roman" w:cs="Times New Roman"/>
          <w:sz w:val="24"/>
          <w:szCs w:val="24"/>
        </w:rPr>
        <w:t xml:space="preserve"> et al. (2011) and </w:t>
      </w:r>
      <w:proofErr w:type="spellStart"/>
      <w:r w:rsidRPr="00002113">
        <w:rPr>
          <w:rFonts w:ascii="Times New Roman" w:hAnsi="Times New Roman" w:cs="Times New Roman"/>
          <w:sz w:val="24"/>
          <w:szCs w:val="24"/>
        </w:rPr>
        <w:t>Chinelo</w:t>
      </w:r>
      <w:proofErr w:type="spellEnd"/>
      <w:r w:rsidRPr="00002113">
        <w:rPr>
          <w:rFonts w:ascii="Times New Roman" w:hAnsi="Times New Roman" w:cs="Times New Roman"/>
          <w:sz w:val="24"/>
          <w:szCs w:val="24"/>
        </w:rPr>
        <w:t xml:space="preserve"> (2011) who also reveals similar </w:t>
      </w:r>
      <w:r w:rsidR="009D3548" w:rsidRPr="00002113">
        <w:rPr>
          <w:rFonts w:ascii="Times New Roman" w:hAnsi="Times New Roman" w:cs="Times New Roman"/>
          <w:sz w:val="24"/>
          <w:szCs w:val="24"/>
        </w:rPr>
        <w:t>findings that decisions</w:t>
      </w:r>
      <w:r w:rsidRPr="00002113">
        <w:rPr>
          <w:rFonts w:ascii="Times New Roman" w:hAnsi="Times New Roman" w:cs="Times New Roman"/>
          <w:sz w:val="24"/>
          <w:szCs w:val="24"/>
        </w:rPr>
        <w:t xml:space="preserve"> of </w:t>
      </w:r>
      <w:r w:rsidR="009D3548" w:rsidRPr="00002113">
        <w:rPr>
          <w:rFonts w:ascii="Times New Roman" w:hAnsi="Times New Roman" w:cs="Times New Roman"/>
          <w:sz w:val="24"/>
          <w:szCs w:val="24"/>
        </w:rPr>
        <w:t xml:space="preserve">some </w:t>
      </w:r>
      <w:r w:rsidRPr="00002113">
        <w:rPr>
          <w:rFonts w:ascii="Times New Roman" w:hAnsi="Times New Roman" w:cs="Times New Roman"/>
          <w:sz w:val="24"/>
          <w:szCs w:val="24"/>
        </w:rPr>
        <w:t>business</w:t>
      </w:r>
      <w:r w:rsidR="009D3548" w:rsidRPr="00002113">
        <w:rPr>
          <w:rFonts w:ascii="Times New Roman" w:hAnsi="Times New Roman" w:cs="Times New Roman"/>
          <w:sz w:val="24"/>
          <w:szCs w:val="24"/>
        </w:rPr>
        <w:t>es</w:t>
      </w:r>
      <w:r w:rsidRPr="00002113">
        <w:rPr>
          <w:rFonts w:ascii="Times New Roman" w:hAnsi="Times New Roman" w:cs="Times New Roman"/>
          <w:sz w:val="24"/>
          <w:szCs w:val="24"/>
        </w:rPr>
        <w:t xml:space="preserve"> may depend on firms’ experience and longevity. The number of employees were conceptualized by the size of the business enterprise i.e. small, medium and large scale agribusiness enterprise. Sixty-four (64) percent of the selected agribusiness enterprises were medium scale who had between 20-99 number of employees. This result is in line with a-priori expectation as an extant review of literature revealed that it is this </w:t>
      </w:r>
      <w:r w:rsidR="001200A4" w:rsidRPr="00002113">
        <w:rPr>
          <w:rFonts w:ascii="Times New Roman" w:hAnsi="Times New Roman" w:cs="Times New Roman"/>
          <w:sz w:val="24"/>
          <w:szCs w:val="24"/>
        </w:rPr>
        <w:t>category</w:t>
      </w:r>
      <w:r w:rsidRPr="00002113">
        <w:rPr>
          <w:rFonts w:ascii="Times New Roman" w:hAnsi="Times New Roman" w:cs="Times New Roman"/>
          <w:sz w:val="24"/>
          <w:szCs w:val="24"/>
        </w:rPr>
        <w:t xml:space="preserve"> of businesses that </w:t>
      </w:r>
      <w:r w:rsidR="00664F62" w:rsidRPr="00002113">
        <w:rPr>
          <w:rFonts w:ascii="Times New Roman" w:hAnsi="Times New Roman" w:cs="Times New Roman"/>
          <w:sz w:val="24"/>
          <w:szCs w:val="24"/>
        </w:rPr>
        <w:t>the ones that rule</w:t>
      </w:r>
      <w:r w:rsidRPr="00002113">
        <w:rPr>
          <w:rFonts w:ascii="Times New Roman" w:hAnsi="Times New Roman" w:cs="Times New Roman"/>
          <w:sz w:val="24"/>
          <w:szCs w:val="24"/>
        </w:rPr>
        <w:t xml:space="preserve"> the </w:t>
      </w:r>
      <w:r w:rsidR="00664F62" w:rsidRPr="00002113">
        <w:rPr>
          <w:rFonts w:ascii="Times New Roman" w:hAnsi="Times New Roman" w:cs="Times New Roman"/>
          <w:sz w:val="24"/>
          <w:szCs w:val="24"/>
        </w:rPr>
        <w:t>corporate</w:t>
      </w:r>
      <w:r w:rsidRPr="00002113">
        <w:rPr>
          <w:rFonts w:ascii="Times New Roman" w:hAnsi="Times New Roman" w:cs="Times New Roman"/>
          <w:sz w:val="24"/>
          <w:szCs w:val="24"/>
        </w:rPr>
        <w:t xml:space="preserve"> world, </w:t>
      </w:r>
      <w:r w:rsidR="006D269D" w:rsidRPr="00002113">
        <w:rPr>
          <w:rFonts w:ascii="Times New Roman" w:hAnsi="Times New Roman" w:cs="Times New Roman"/>
          <w:sz w:val="24"/>
          <w:szCs w:val="24"/>
        </w:rPr>
        <w:t xml:space="preserve">not only in Nigeria, but </w:t>
      </w:r>
      <w:r w:rsidR="006D269D" w:rsidRPr="00002113">
        <w:rPr>
          <w:rFonts w:ascii="Times New Roman" w:hAnsi="Times New Roman" w:cs="Times New Roman"/>
          <w:sz w:val="24"/>
          <w:szCs w:val="24"/>
        </w:rPr>
        <w:lastRenderedPageBreak/>
        <w:t>throughout Africa</w:t>
      </w:r>
      <w:r w:rsidRPr="00002113">
        <w:rPr>
          <w:rFonts w:ascii="Times New Roman" w:hAnsi="Times New Roman" w:cs="Times New Roman"/>
          <w:sz w:val="24"/>
          <w:szCs w:val="24"/>
        </w:rPr>
        <w:t xml:space="preserve">, and is the </w:t>
      </w:r>
      <w:r w:rsidR="001200A4" w:rsidRPr="00002113">
        <w:rPr>
          <w:rFonts w:ascii="Times New Roman" w:hAnsi="Times New Roman" w:cs="Times New Roman"/>
          <w:sz w:val="24"/>
          <w:szCs w:val="24"/>
        </w:rPr>
        <w:t xml:space="preserve">category </w:t>
      </w:r>
      <w:r w:rsidRPr="00002113">
        <w:rPr>
          <w:rFonts w:ascii="Times New Roman" w:hAnsi="Times New Roman" w:cs="Times New Roman"/>
          <w:sz w:val="24"/>
          <w:szCs w:val="24"/>
        </w:rPr>
        <w:t xml:space="preserve">of businesses that </w:t>
      </w:r>
      <w:r w:rsidR="001200A4" w:rsidRPr="00002113">
        <w:rPr>
          <w:rFonts w:ascii="Times New Roman" w:hAnsi="Times New Roman" w:cs="Times New Roman"/>
          <w:sz w:val="24"/>
          <w:szCs w:val="24"/>
        </w:rPr>
        <w:t xml:space="preserve">suffers the most difficulties. </w:t>
      </w:r>
      <w:r w:rsidR="00190FD9" w:rsidRPr="00002113">
        <w:rPr>
          <w:rFonts w:ascii="Times New Roman" w:hAnsi="Times New Roman" w:cs="Times New Roman"/>
          <w:sz w:val="24"/>
          <w:szCs w:val="24"/>
        </w:rPr>
        <w:t>(</w:t>
      </w:r>
      <w:proofErr w:type="spellStart"/>
      <w:r w:rsidR="00190FD9" w:rsidRPr="00002113">
        <w:rPr>
          <w:rFonts w:ascii="Times New Roman" w:hAnsi="Times New Roman" w:cs="Times New Roman"/>
          <w:sz w:val="24"/>
          <w:szCs w:val="24"/>
        </w:rPr>
        <w:t>Fernet</w:t>
      </w:r>
      <w:proofErr w:type="spellEnd"/>
      <w:r w:rsidR="00190FD9" w:rsidRPr="00002113">
        <w:rPr>
          <w:rFonts w:ascii="Times New Roman" w:hAnsi="Times New Roman" w:cs="Times New Roman"/>
          <w:sz w:val="24"/>
          <w:szCs w:val="24"/>
        </w:rPr>
        <w:t>, 2016</w:t>
      </w:r>
      <w:r w:rsidR="007E5130" w:rsidRPr="00002113">
        <w:rPr>
          <w:rFonts w:ascii="Times New Roman" w:hAnsi="Times New Roman" w:cs="Times New Roman"/>
          <w:sz w:val="24"/>
          <w:szCs w:val="24"/>
        </w:rPr>
        <w:t xml:space="preserve">). </w:t>
      </w:r>
      <w:r w:rsidRPr="00002113">
        <w:rPr>
          <w:rFonts w:ascii="Times New Roman" w:hAnsi="Times New Roman" w:cs="Times New Roman"/>
          <w:sz w:val="24"/>
          <w:szCs w:val="24"/>
        </w:rPr>
        <w:t>It is also worthy of that that majority of agribusiness enterprise in Oyo state, Nigeria were agro-allied (</w:t>
      </w:r>
      <w:r w:rsidR="0025447E" w:rsidRPr="00002113">
        <w:rPr>
          <w:rFonts w:ascii="Times New Roman" w:hAnsi="Times New Roman" w:cs="Times New Roman"/>
          <w:sz w:val="24"/>
          <w:szCs w:val="24"/>
        </w:rPr>
        <w:t>44%) followed by feed mills (19%</w:t>
      </w:r>
      <w:r w:rsidRPr="00002113">
        <w:rPr>
          <w:rFonts w:ascii="Times New Roman" w:hAnsi="Times New Roman" w:cs="Times New Roman"/>
          <w:sz w:val="24"/>
          <w:szCs w:val="24"/>
        </w:rPr>
        <w:t xml:space="preserve">) and livestock (14%). </w:t>
      </w:r>
      <w:r w:rsidR="00152FB7" w:rsidRPr="00002113">
        <w:rPr>
          <w:rFonts w:ascii="Times New Roman" w:hAnsi="Times New Roman" w:cs="Times New Roman"/>
          <w:sz w:val="24"/>
          <w:szCs w:val="24"/>
          <w:shd w:val="clear" w:color="auto" w:fill="FFFFFF"/>
        </w:rPr>
        <w:t>This is attributed</w:t>
      </w:r>
      <w:r w:rsidRPr="00002113">
        <w:rPr>
          <w:rFonts w:ascii="Times New Roman" w:hAnsi="Times New Roman" w:cs="Times New Roman"/>
          <w:sz w:val="24"/>
          <w:szCs w:val="24"/>
          <w:shd w:val="clear" w:color="auto" w:fill="FFFFFF"/>
        </w:rPr>
        <w:t xml:space="preserve"> to the </w:t>
      </w:r>
      <w:r w:rsidR="00902319" w:rsidRPr="00002113">
        <w:rPr>
          <w:rFonts w:ascii="Times New Roman" w:hAnsi="Times New Roman" w:cs="Times New Roman"/>
          <w:sz w:val="24"/>
          <w:szCs w:val="24"/>
          <w:shd w:val="clear" w:color="auto" w:fill="FFFFFF"/>
        </w:rPr>
        <w:t>wealth of varied</w:t>
      </w:r>
      <w:r w:rsidRPr="00002113">
        <w:rPr>
          <w:rFonts w:ascii="Times New Roman" w:hAnsi="Times New Roman" w:cs="Times New Roman"/>
          <w:sz w:val="24"/>
          <w:szCs w:val="24"/>
          <w:shd w:val="clear" w:color="auto" w:fill="FFFFFF"/>
        </w:rPr>
        <w:t xml:space="preserve"> but </w:t>
      </w:r>
      <w:r w:rsidR="00902319" w:rsidRPr="00002113">
        <w:rPr>
          <w:rFonts w:ascii="Times New Roman" w:hAnsi="Times New Roman" w:cs="Times New Roman"/>
          <w:sz w:val="24"/>
          <w:szCs w:val="24"/>
          <w:shd w:val="clear" w:color="auto" w:fill="FFFFFF"/>
        </w:rPr>
        <w:t>advantageous</w:t>
      </w:r>
      <w:r w:rsidRPr="00002113">
        <w:rPr>
          <w:rFonts w:ascii="Times New Roman" w:hAnsi="Times New Roman" w:cs="Times New Roman"/>
          <w:sz w:val="24"/>
          <w:szCs w:val="24"/>
          <w:shd w:val="clear" w:color="auto" w:fill="FFFFFF"/>
        </w:rPr>
        <w:t xml:space="preserve"> </w:t>
      </w:r>
      <w:r w:rsidR="00C32400" w:rsidRPr="00002113">
        <w:rPr>
          <w:rFonts w:ascii="Times New Roman" w:hAnsi="Times New Roman" w:cs="Times New Roman"/>
          <w:sz w:val="24"/>
          <w:szCs w:val="24"/>
          <w:shd w:val="clear" w:color="auto" w:fill="FFFFFF"/>
        </w:rPr>
        <w:t xml:space="preserve">ecological and </w:t>
      </w:r>
      <w:r w:rsidRPr="00002113">
        <w:rPr>
          <w:rFonts w:ascii="Times New Roman" w:hAnsi="Times New Roman" w:cs="Times New Roman"/>
          <w:sz w:val="24"/>
          <w:szCs w:val="24"/>
          <w:shd w:val="clear" w:color="auto" w:fill="FFFFFF"/>
        </w:rPr>
        <w:t xml:space="preserve">climatic conditions </w:t>
      </w:r>
      <w:r w:rsidR="00902319" w:rsidRPr="00002113">
        <w:rPr>
          <w:rFonts w:ascii="Times New Roman" w:hAnsi="Times New Roman" w:cs="Times New Roman"/>
          <w:sz w:val="24"/>
          <w:szCs w:val="24"/>
          <w:shd w:val="clear" w:color="auto" w:fill="FFFFFF"/>
        </w:rPr>
        <w:t xml:space="preserve">of the state, </w:t>
      </w:r>
      <w:r w:rsidRPr="00002113">
        <w:rPr>
          <w:rFonts w:ascii="Times New Roman" w:hAnsi="Times New Roman" w:cs="Times New Roman"/>
          <w:sz w:val="24"/>
          <w:szCs w:val="24"/>
          <w:shd w:val="clear" w:color="auto" w:fill="FFFFFF"/>
        </w:rPr>
        <w:t xml:space="preserve">and </w:t>
      </w:r>
      <w:r w:rsidR="001741C1" w:rsidRPr="00002113">
        <w:rPr>
          <w:rFonts w:ascii="Times New Roman" w:hAnsi="Times New Roman" w:cs="Times New Roman"/>
          <w:sz w:val="24"/>
          <w:szCs w:val="24"/>
          <w:shd w:val="clear" w:color="auto" w:fill="FFFFFF"/>
        </w:rPr>
        <w:t>huge</w:t>
      </w:r>
      <w:r w:rsidRPr="00002113">
        <w:rPr>
          <w:rFonts w:ascii="Times New Roman" w:hAnsi="Times New Roman" w:cs="Times New Roman"/>
          <w:sz w:val="24"/>
          <w:szCs w:val="24"/>
          <w:shd w:val="clear" w:color="auto" w:fill="FFFFFF"/>
        </w:rPr>
        <w:t xml:space="preserve"> agricultural land mass estimated </w:t>
      </w:r>
      <w:r w:rsidR="00F94284" w:rsidRPr="00002113">
        <w:rPr>
          <w:rFonts w:ascii="Times New Roman" w:hAnsi="Times New Roman" w:cs="Times New Roman"/>
          <w:sz w:val="24"/>
          <w:szCs w:val="24"/>
          <w:shd w:val="clear" w:color="auto" w:fill="FFFFFF"/>
        </w:rPr>
        <w:t>to be</w:t>
      </w:r>
      <w:r w:rsidRPr="00002113">
        <w:rPr>
          <w:rFonts w:ascii="Times New Roman" w:hAnsi="Times New Roman" w:cs="Times New Roman"/>
          <w:sz w:val="24"/>
          <w:szCs w:val="24"/>
          <w:shd w:val="clear" w:color="auto" w:fill="FFFFFF"/>
        </w:rPr>
        <w:t xml:space="preserve"> about 28,000 sq. km </w:t>
      </w:r>
      <w:r w:rsidR="00F94284" w:rsidRPr="00002113">
        <w:rPr>
          <w:rFonts w:ascii="Times New Roman" w:hAnsi="Times New Roman" w:cs="Times New Roman"/>
          <w:sz w:val="24"/>
          <w:szCs w:val="24"/>
          <w:shd w:val="clear" w:color="auto" w:fill="FFFFFF"/>
        </w:rPr>
        <w:t>and</w:t>
      </w:r>
      <w:r w:rsidRPr="00002113">
        <w:rPr>
          <w:rFonts w:ascii="Times New Roman" w:hAnsi="Times New Roman" w:cs="Times New Roman"/>
          <w:sz w:val="24"/>
          <w:szCs w:val="24"/>
          <w:shd w:val="clear" w:color="auto" w:fill="FFFFFF"/>
        </w:rPr>
        <w:t xml:space="preserve"> soil structures that </w:t>
      </w:r>
      <w:r w:rsidR="00F546A1" w:rsidRPr="00002113">
        <w:rPr>
          <w:rFonts w:ascii="Times New Roman" w:hAnsi="Times New Roman" w:cs="Times New Roman"/>
          <w:sz w:val="24"/>
          <w:szCs w:val="24"/>
          <w:shd w:val="clear" w:color="auto" w:fill="FFFFFF"/>
        </w:rPr>
        <w:t>facilitates</w:t>
      </w:r>
      <w:r w:rsidRPr="00002113">
        <w:rPr>
          <w:rFonts w:ascii="Times New Roman" w:hAnsi="Times New Roman" w:cs="Times New Roman"/>
          <w:sz w:val="24"/>
          <w:szCs w:val="24"/>
          <w:shd w:val="clear" w:color="auto" w:fill="FFFFFF"/>
        </w:rPr>
        <w:t xml:space="preserve"> the production of a range of </w:t>
      </w:r>
      <w:r w:rsidR="00F546A1" w:rsidRPr="00002113">
        <w:rPr>
          <w:rFonts w:ascii="Times New Roman" w:hAnsi="Times New Roman" w:cs="Times New Roman"/>
          <w:sz w:val="24"/>
          <w:szCs w:val="24"/>
          <w:shd w:val="clear" w:color="auto" w:fill="FFFFFF"/>
        </w:rPr>
        <w:t xml:space="preserve">vegetables, </w:t>
      </w:r>
      <w:r w:rsidRPr="00002113">
        <w:rPr>
          <w:rFonts w:ascii="Times New Roman" w:hAnsi="Times New Roman" w:cs="Times New Roman"/>
          <w:sz w:val="24"/>
          <w:szCs w:val="24"/>
          <w:shd w:val="clear" w:color="auto" w:fill="FFFFFF"/>
        </w:rPr>
        <w:t xml:space="preserve">fruits, </w:t>
      </w:r>
      <w:r w:rsidR="0042383B" w:rsidRPr="00002113">
        <w:rPr>
          <w:rFonts w:ascii="Times New Roman" w:hAnsi="Times New Roman" w:cs="Times New Roman"/>
          <w:sz w:val="24"/>
          <w:szCs w:val="24"/>
          <w:shd w:val="clear" w:color="auto" w:fill="FFFFFF"/>
        </w:rPr>
        <w:t xml:space="preserve">tree and </w:t>
      </w:r>
      <w:r w:rsidRPr="00002113">
        <w:rPr>
          <w:rFonts w:ascii="Times New Roman" w:hAnsi="Times New Roman" w:cs="Times New Roman"/>
          <w:sz w:val="24"/>
          <w:szCs w:val="24"/>
          <w:shd w:val="clear" w:color="auto" w:fill="FFFFFF"/>
        </w:rPr>
        <w:t>arable crops that encourages agro-allied industries to strife well in the study area. The number of feed mills can also be attributed to the total number of livestock farmers in the study area. The result is also in line with Ajiboye et al (2018), who opined that highest number of livestock farms in South west, c</w:t>
      </w:r>
      <w:r w:rsidRPr="00002113">
        <w:rPr>
          <w:rFonts w:ascii="Times New Roman" w:eastAsia="Times New Roman" w:hAnsi="Times New Roman" w:cs="Times New Roman"/>
          <w:sz w:val="24"/>
          <w:szCs w:val="24"/>
        </w:rPr>
        <w:t>an be find in Ogun and Oyo state, Nigeria.</w:t>
      </w:r>
      <w:r w:rsidRPr="00002113">
        <w:rPr>
          <w:rFonts w:ascii="Times New Roman" w:eastAsia="Times New Roman" w:hAnsi="Times New Roman" w:cs="Times New Roman"/>
          <w:sz w:val="24"/>
          <w:szCs w:val="24"/>
        </w:rPr>
        <w:tab/>
      </w:r>
      <w:r w:rsidR="00C32400" w:rsidRPr="00002113">
        <w:rPr>
          <w:rFonts w:ascii="Times New Roman" w:eastAsia="Times New Roman" w:hAnsi="Times New Roman" w:cs="Times New Roman"/>
          <w:sz w:val="24"/>
          <w:szCs w:val="24"/>
        </w:rPr>
        <w:t xml:space="preserve"> </w:t>
      </w:r>
    </w:p>
    <w:p w:rsidR="00435EB6" w:rsidRPr="00002113" w:rsidRDefault="00435EB6" w:rsidP="00211B7E">
      <w:pPr>
        <w:spacing w:line="480" w:lineRule="auto"/>
        <w:ind w:left="120" w:right="100"/>
        <w:jc w:val="both"/>
        <w:rPr>
          <w:rFonts w:ascii="Times New Roman" w:eastAsia="Times New Roman" w:hAnsi="Times New Roman" w:cs="Times New Roman"/>
          <w:sz w:val="24"/>
          <w:szCs w:val="24"/>
        </w:rPr>
      </w:pPr>
    </w:p>
    <w:p w:rsidR="000707C8" w:rsidRPr="00002113" w:rsidRDefault="000707C8" w:rsidP="007E5130">
      <w:pPr>
        <w:spacing w:line="480" w:lineRule="auto"/>
        <w:ind w:left="120" w:right="100"/>
        <w:jc w:val="both"/>
        <w:rPr>
          <w:rFonts w:ascii="Times New Roman" w:eastAsia="Times New Roman" w:hAnsi="Times New Roman" w:cs="Times New Roman"/>
          <w:sz w:val="24"/>
          <w:szCs w:val="24"/>
        </w:rPr>
      </w:pPr>
    </w:p>
    <w:p w:rsidR="000707C8" w:rsidRPr="00002113" w:rsidRDefault="000707C8" w:rsidP="007E5130">
      <w:pPr>
        <w:spacing w:line="480" w:lineRule="auto"/>
        <w:ind w:left="120" w:right="100"/>
        <w:jc w:val="both"/>
        <w:rPr>
          <w:rFonts w:ascii="Times New Roman" w:eastAsia="Times New Roman" w:hAnsi="Times New Roman" w:cs="Times New Roman"/>
          <w:sz w:val="24"/>
          <w:szCs w:val="24"/>
        </w:rPr>
      </w:pPr>
    </w:p>
    <w:p w:rsidR="000707C8" w:rsidRPr="00002113" w:rsidRDefault="000707C8" w:rsidP="007E5130">
      <w:pPr>
        <w:spacing w:line="480" w:lineRule="auto"/>
        <w:ind w:left="120" w:right="100"/>
        <w:jc w:val="both"/>
        <w:rPr>
          <w:rFonts w:ascii="Times New Roman" w:eastAsia="Times New Roman" w:hAnsi="Times New Roman" w:cs="Times New Roman"/>
          <w:sz w:val="24"/>
          <w:szCs w:val="24"/>
        </w:rPr>
      </w:pPr>
    </w:p>
    <w:p w:rsidR="000707C8" w:rsidRPr="00002113" w:rsidRDefault="000707C8" w:rsidP="007E5130">
      <w:pPr>
        <w:spacing w:line="480" w:lineRule="auto"/>
        <w:ind w:left="120" w:right="100"/>
        <w:jc w:val="both"/>
        <w:rPr>
          <w:rFonts w:ascii="Times New Roman" w:eastAsia="Times New Roman" w:hAnsi="Times New Roman" w:cs="Times New Roman"/>
          <w:sz w:val="24"/>
          <w:szCs w:val="24"/>
        </w:rPr>
      </w:pPr>
    </w:p>
    <w:p w:rsidR="000707C8" w:rsidRPr="00002113" w:rsidRDefault="000707C8" w:rsidP="007E5130">
      <w:pPr>
        <w:spacing w:line="480" w:lineRule="auto"/>
        <w:ind w:left="120" w:right="100"/>
        <w:jc w:val="both"/>
        <w:rPr>
          <w:rFonts w:ascii="Times New Roman" w:eastAsia="Times New Roman" w:hAnsi="Times New Roman" w:cs="Times New Roman"/>
          <w:sz w:val="24"/>
          <w:szCs w:val="24"/>
        </w:rPr>
      </w:pPr>
    </w:p>
    <w:p w:rsidR="000707C8" w:rsidRPr="00002113" w:rsidRDefault="000707C8" w:rsidP="00535BDD">
      <w:pPr>
        <w:spacing w:line="480" w:lineRule="auto"/>
        <w:ind w:right="100"/>
        <w:jc w:val="both"/>
        <w:rPr>
          <w:rFonts w:ascii="Times New Roman" w:eastAsia="Times New Roman" w:hAnsi="Times New Roman" w:cs="Times New Roman"/>
          <w:sz w:val="24"/>
          <w:szCs w:val="24"/>
        </w:rPr>
      </w:pPr>
    </w:p>
    <w:p w:rsidR="009149F5" w:rsidRPr="00002113" w:rsidRDefault="009149F5" w:rsidP="00535BDD">
      <w:pPr>
        <w:spacing w:line="480" w:lineRule="auto"/>
        <w:ind w:right="100"/>
        <w:jc w:val="both"/>
        <w:rPr>
          <w:rFonts w:ascii="Times New Roman" w:eastAsia="Times New Roman" w:hAnsi="Times New Roman" w:cs="Times New Roman"/>
          <w:sz w:val="24"/>
          <w:szCs w:val="24"/>
        </w:rPr>
      </w:pPr>
    </w:p>
    <w:p w:rsidR="009149F5" w:rsidRDefault="009149F5" w:rsidP="00535BDD">
      <w:pPr>
        <w:spacing w:line="480" w:lineRule="auto"/>
        <w:ind w:right="100"/>
        <w:jc w:val="both"/>
        <w:rPr>
          <w:rFonts w:ascii="Times New Roman" w:eastAsia="Times New Roman" w:hAnsi="Times New Roman" w:cs="Times New Roman"/>
          <w:sz w:val="24"/>
          <w:szCs w:val="24"/>
        </w:rPr>
      </w:pPr>
    </w:p>
    <w:p w:rsidR="005D3321" w:rsidRPr="00002113" w:rsidRDefault="005D3321" w:rsidP="00535BDD">
      <w:pPr>
        <w:spacing w:line="480" w:lineRule="auto"/>
        <w:ind w:right="100"/>
        <w:jc w:val="both"/>
        <w:rPr>
          <w:rFonts w:ascii="Times New Roman" w:eastAsia="Times New Roman" w:hAnsi="Times New Roman" w:cs="Times New Roman"/>
          <w:sz w:val="24"/>
          <w:szCs w:val="24"/>
        </w:rPr>
      </w:pPr>
    </w:p>
    <w:p w:rsidR="00264150" w:rsidRPr="00002113" w:rsidRDefault="00264150" w:rsidP="009149F5">
      <w:pPr>
        <w:pStyle w:val="Heading2"/>
        <w:rPr>
          <w:sz w:val="28"/>
          <w:szCs w:val="28"/>
        </w:rPr>
      </w:pPr>
      <w:bookmarkStart w:id="79" w:name="_Toc109388775"/>
      <w:bookmarkStart w:id="80" w:name="_Toc109729040"/>
      <w:r w:rsidRPr="00002113">
        <w:rPr>
          <w:sz w:val="28"/>
          <w:szCs w:val="28"/>
        </w:rPr>
        <w:lastRenderedPageBreak/>
        <w:t>4.2</w:t>
      </w:r>
      <w:r w:rsidRPr="00002113">
        <w:rPr>
          <w:sz w:val="28"/>
          <w:szCs w:val="28"/>
        </w:rPr>
        <w:tab/>
        <w:t xml:space="preserve">Summary </w:t>
      </w:r>
      <w:r w:rsidR="00E30EAD" w:rsidRPr="00002113">
        <w:rPr>
          <w:sz w:val="28"/>
          <w:szCs w:val="28"/>
        </w:rPr>
        <w:t xml:space="preserve">of </w:t>
      </w:r>
      <w:r w:rsidRPr="00002113">
        <w:rPr>
          <w:sz w:val="28"/>
          <w:szCs w:val="28"/>
        </w:rPr>
        <w:t>Competency Skill</w:t>
      </w:r>
      <w:r w:rsidR="00F00A3B" w:rsidRPr="00002113">
        <w:rPr>
          <w:sz w:val="28"/>
          <w:szCs w:val="28"/>
        </w:rPr>
        <w:t xml:space="preserve"> of the Respondent</w:t>
      </w:r>
      <w:bookmarkEnd w:id="79"/>
      <w:bookmarkEnd w:id="80"/>
    </w:p>
    <w:p w:rsidR="00310CB9" w:rsidRPr="00D95615" w:rsidRDefault="001813C3" w:rsidP="00D95615">
      <w:pPr>
        <w:rPr>
          <w:rFonts w:ascii="Times New Roman" w:eastAsia="Times New Roman" w:hAnsi="Times New Roman" w:cs="Times New Roman"/>
          <w:sz w:val="28"/>
          <w:szCs w:val="28"/>
        </w:rPr>
      </w:pPr>
      <w:r w:rsidRPr="00D95615">
        <w:rPr>
          <w:rFonts w:ascii="Times New Roman" w:eastAsia="Times New Roman" w:hAnsi="Times New Roman" w:cs="Times New Roman"/>
          <w:sz w:val="28"/>
          <w:szCs w:val="28"/>
        </w:rPr>
        <w:t>Table 3</w:t>
      </w:r>
      <w:r w:rsidR="00310CB9" w:rsidRPr="00D95615">
        <w:rPr>
          <w:rFonts w:ascii="Times New Roman" w:eastAsia="Times New Roman" w:hAnsi="Times New Roman" w:cs="Times New Roman"/>
          <w:sz w:val="28"/>
          <w:szCs w:val="28"/>
        </w:rPr>
        <w:t>: Summary of competency skill chosen by the respondent</w:t>
      </w:r>
    </w:p>
    <w:tbl>
      <w:tblPr>
        <w:tblStyle w:val="TableGrid"/>
        <w:tblW w:w="10632" w:type="dxa"/>
        <w:tblInd w:w="-57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1276"/>
        <w:gridCol w:w="1275"/>
        <w:gridCol w:w="1276"/>
        <w:gridCol w:w="1276"/>
        <w:gridCol w:w="1276"/>
        <w:gridCol w:w="1417"/>
        <w:gridCol w:w="851"/>
      </w:tblGrid>
      <w:tr w:rsidR="00310CB9" w:rsidRPr="00002113" w:rsidTr="00C67B46">
        <w:tc>
          <w:tcPr>
            <w:tcW w:w="1985" w:type="dxa"/>
            <w:tcBorders>
              <w:top w:val="single" w:sz="4" w:space="0" w:color="auto"/>
              <w:bottom w:val="single" w:sz="4" w:space="0" w:color="auto"/>
            </w:tcBorders>
          </w:tcPr>
          <w:p w:rsidR="00310CB9" w:rsidRPr="00002113" w:rsidRDefault="00310CB9" w:rsidP="007E5130">
            <w:pPr>
              <w:spacing w:after="0" w:line="240" w:lineRule="auto"/>
              <w:ind w:right="100"/>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Competency skill</w:t>
            </w:r>
          </w:p>
        </w:tc>
        <w:tc>
          <w:tcPr>
            <w:tcW w:w="1276" w:type="dxa"/>
            <w:tcBorders>
              <w:top w:val="single" w:sz="4" w:space="0" w:color="auto"/>
              <w:bottom w:val="single" w:sz="4" w:space="0" w:color="auto"/>
            </w:tcBorders>
          </w:tcPr>
          <w:p w:rsidR="00310CB9" w:rsidRPr="00002113" w:rsidRDefault="00310CB9" w:rsidP="007E5130">
            <w:pPr>
              <w:spacing w:after="0" w:line="240" w:lineRule="auto"/>
              <w:ind w:right="100"/>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Very poor</w:t>
            </w:r>
          </w:p>
          <w:p w:rsidR="00310CB9" w:rsidRPr="00002113" w:rsidRDefault="00310CB9" w:rsidP="007E5130">
            <w:pPr>
              <w:spacing w:after="0" w:line="240" w:lineRule="auto"/>
              <w:ind w:right="100"/>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Freq. (% )</w:t>
            </w:r>
          </w:p>
        </w:tc>
        <w:tc>
          <w:tcPr>
            <w:tcW w:w="1275" w:type="dxa"/>
            <w:tcBorders>
              <w:top w:val="single" w:sz="4" w:space="0" w:color="auto"/>
              <w:bottom w:val="single" w:sz="4" w:space="0" w:color="auto"/>
            </w:tcBorders>
          </w:tcPr>
          <w:p w:rsidR="00310CB9" w:rsidRPr="00002113" w:rsidRDefault="00310CB9" w:rsidP="007E5130">
            <w:pPr>
              <w:spacing w:after="0" w:line="240" w:lineRule="auto"/>
              <w:ind w:right="100"/>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Below average</w:t>
            </w:r>
          </w:p>
          <w:p w:rsidR="00310CB9" w:rsidRPr="00002113" w:rsidRDefault="00310CB9" w:rsidP="007E5130">
            <w:pPr>
              <w:spacing w:after="0" w:line="240" w:lineRule="auto"/>
              <w:ind w:right="100"/>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Freq. (%)</w:t>
            </w:r>
          </w:p>
        </w:tc>
        <w:tc>
          <w:tcPr>
            <w:tcW w:w="1276" w:type="dxa"/>
            <w:tcBorders>
              <w:top w:val="single" w:sz="4" w:space="0" w:color="auto"/>
              <w:bottom w:val="single" w:sz="4" w:space="0" w:color="auto"/>
            </w:tcBorders>
          </w:tcPr>
          <w:p w:rsidR="00310CB9" w:rsidRPr="00002113" w:rsidRDefault="00310CB9" w:rsidP="007E5130">
            <w:pPr>
              <w:spacing w:after="0" w:line="240" w:lineRule="auto"/>
              <w:ind w:right="100"/>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Average</w:t>
            </w:r>
          </w:p>
          <w:p w:rsidR="00310CB9" w:rsidRPr="00002113" w:rsidRDefault="00310CB9" w:rsidP="007E5130">
            <w:pPr>
              <w:spacing w:after="0" w:line="240" w:lineRule="auto"/>
              <w:ind w:right="100"/>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Freq. (%)</w:t>
            </w:r>
          </w:p>
        </w:tc>
        <w:tc>
          <w:tcPr>
            <w:tcW w:w="1276" w:type="dxa"/>
            <w:tcBorders>
              <w:top w:val="single" w:sz="4" w:space="0" w:color="auto"/>
              <w:bottom w:val="single" w:sz="4" w:space="0" w:color="auto"/>
            </w:tcBorders>
          </w:tcPr>
          <w:p w:rsidR="00310CB9" w:rsidRPr="00002113" w:rsidRDefault="00310CB9" w:rsidP="007E5130">
            <w:pPr>
              <w:spacing w:after="0" w:line="240" w:lineRule="auto"/>
              <w:ind w:right="100"/>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Above average</w:t>
            </w:r>
          </w:p>
          <w:p w:rsidR="00310CB9" w:rsidRPr="00002113" w:rsidRDefault="00310CB9" w:rsidP="007E5130">
            <w:pPr>
              <w:spacing w:after="0" w:line="240" w:lineRule="auto"/>
              <w:ind w:right="100"/>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Freq. (%)</w:t>
            </w:r>
          </w:p>
        </w:tc>
        <w:tc>
          <w:tcPr>
            <w:tcW w:w="1276" w:type="dxa"/>
            <w:tcBorders>
              <w:top w:val="single" w:sz="4" w:space="0" w:color="auto"/>
              <w:bottom w:val="single" w:sz="4" w:space="0" w:color="auto"/>
            </w:tcBorders>
          </w:tcPr>
          <w:p w:rsidR="00310CB9" w:rsidRPr="00002113" w:rsidRDefault="00310CB9" w:rsidP="007E5130">
            <w:pPr>
              <w:spacing w:after="0" w:line="240" w:lineRule="auto"/>
              <w:ind w:right="100"/>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Excellent</w:t>
            </w:r>
          </w:p>
          <w:p w:rsidR="00310CB9" w:rsidRPr="00002113" w:rsidRDefault="00310CB9" w:rsidP="007E5130">
            <w:pPr>
              <w:spacing w:after="0" w:line="240" w:lineRule="auto"/>
              <w:ind w:right="100"/>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Freq. (%)</w:t>
            </w:r>
          </w:p>
        </w:tc>
        <w:tc>
          <w:tcPr>
            <w:tcW w:w="1417" w:type="dxa"/>
            <w:tcBorders>
              <w:top w:val="single" w:sz="4" w:space="0" w:color="auto"/>
              <w:bottom w:val="single" w:sz="4" w:space="0" w:color="auto"/>
            </w:tcBorders>
          </w:tcPr>
          <w:p w:rsidR="00310CB9" w:rsidRPr="00002113" w:rsidRDefault="00310CB9" w:rsidP="007E5130">
            <w:pPr>
              <w:spacing w:after="0" w:line="240" w:lineRule="auto"/>
              <w:ind w:right="100"/>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Mean</w:t>
            </w:r>
          </w:p>
          <w:p w:rsidR="00310CB9" w:rsidRPr="00002113" w:rsidRDefault="00310CB9" w:rsidP="007E5130">
            <w:pPr>
              <w:spacing w:after="0" w:line="240" w:lineRule="auto"/>
              <w:ind w:right="100"/>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w:t>
            </w:r>
            <w:proofErr w:type="spellStart"/>
            <w:r w:rsidRPr="00002113">
              <w:rPr>
                <w:rFonts w:ascii="Times New Roman" w:eastAsia="Times New Roman" w:hAnsi="Times New Roman" w:cs="Times New Roman"/>
                <w:sz w:val="24"/>
                <w:szCs w:val="24"/>
              </w:rPr>
              <w:t>Std.Dev</w:t>
            </w:r>
            <w:proofErr w:type="spellEnd"/>
            <w:r w:rsidRPr="00002113">
              <w:rPr>
                <w:rFonts w:ascii="Times New Roman" w:eastAsia="Times New Roman" w:hAnsi="Times New Roman" w:cs="Times New Roman"/>
                <w:sz w:val="24"/>
                <w:szCs w:val="24"/>
              </w:rPr>
              <w:t>)</w:t>
            </w:r>
          </w:p>
        </w:tc>
        <w:tc>
          <w:tcPr>
            <w:tcW w:w="851" w:type="dxa"/>
            <w:tcBorders>
              <w:top w:val="single" w:sz="4" w:space="0" w:color="auto"/>
              <w:bottom w:val="single" w:sz="4" w:space="0" w:color="auto"/>
            </w:tcBorders>
          </w:tcPr>
          <w:p w:rsidR="00310CB9" w:rsidRPr="00002113" w:rsidRDefault="00310CB9" w:rsidP="007E5130">
            <w:pPr>
              <w:spacing w:after="0" w:line="240" w:lineRule="auto"/>
              <w:ind w:right="100"/>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Rank</w:t>
            </w:r>
          </w:p>
        </w:tc>
      </w:tr>
      <w:tr w:rsidR="00310CB9" w:rsidRPr="00002113" w:rsidTr="00C67B46">
        <w:tc>
          <w:tcPr>
            <w:tcW w:w="1985" w:type="dxa"/>
            <w:tcBorders>
              <w:top w:val="single" w:sz="4" w:space="0" w:color="auto"/>
            </w:tcBorders>
          </w:tcPr>
          <w:p w:rsidR="00310CB9" w:rsidRPr="00002113" w:rsidRDefault="00310CB9" w:rsidP="007E5130">
            <w:pPr>
              <w:spacing w:after="0" w:line="240" w:lineRule="auto"/>
              <w:ind w:right="100"/>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Auditor’s Independence</w:t>
            </w:r>
          </w:p>
        </w:tc>
        <w:tc>
          <w:tcPr>
            <w:tcW w:w="1276" w:type="dxa"/>
            <w:tcBorders>
              <w:top w:val="single" w:sz="4" w:space="0" w:color="auto"/>
            </w:tcBorders>
          </w:tcPr>
          <w:p w:rsidR="00310CB9" w:rsidRPr="00002113" w:rsidRDefault="00310CB9" w:rsidP="007E5130">
            <w:pPr>
              <w:spacing w:after="0" w:line="240" w:lineRule="auto"/>
              <w:ind w:right="100"/>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7(9.5)</w:t>
            </w:r>
          </w:p>
        </w:tc>
        <w:tc>
          <w:tcPr>
            <w:tcW w:w="1275" w:type="dxa"/>
            <w:tcBorders>
              <w:top w:val="single" w:sz="4" w:space="0" w:color="auto"/>
            </w:tcBorders>
          </w:tcPr>
          <w:p w:rsidR="00310CB9" w:rsidRPr="00002113" w:rsidRDefault="00310CB9" w:rsidP="007E5130">
            <w:pPr>
              <w:spacing w:after="0" w:line="240" w:lineRule="auto"/>
              <w:ind w:right="100"/>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11(15.1)</w:t>
            </w:r>
          </w:p>
        </w:tc>
        <w:tc>
          <w:tcPr>
            <w:tcW w:w="1276" w:type="dxa"/>
            <w:tcBorders>
              <w:top w:val="single" w:sz="4" w:space="0" w:color="auto"/>
            </w:tcBorders>
          </w:tcPr>
          <w:p w:rsidR="00310CB9" w:rsidRPr="00002113" w:rsidRDefault="00310CB9" w:rsidP="007E5130">
            <w:pPr>
              <w:spacing w:after="0" w:line="240" w:lineRule="auto"/>
              <w:ind w:right="100"/>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22(30.1)</w:t>
            </w:r>
          </w:p>
        </w:tc>
        <w:tc>
          <w:tcPr>
            <w:tcW w:w="1276" w:type="dxa"/>
            <w:tcBorders>
              <w:top w:val="single" w:sz="4" w:space="0" w:color="auto"/>
            </w:tcBorders>
          </w:tcPr>
          <w:p w:rsidR="00310CB9" w:rsidRPr="00002113" w:rsidRDefault="00310CB9" w:rsidP="007E5130">
            <w:pPr>
              <w:spacing w:after="0" w:line="240" w:lineRule="auto"/>
              <w:ind w:right="100"/>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17</w:t>
            </w:r>
          </w:p>
          <w:p w:rsidR="00310CB9" w:rsidRPr="00002113" w:rsidRDefault="00310CB9" w:rsidP="007E5130">
            <w:pPr>
              <w:spacing w:after="0" w:line="240" w:lineRule="auto"/>
              <w:ind w:right="100"/>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(23.3)</w:t>
            </w:r>
          </w:p>
        </w:tc>
        <w:tc>
          <w:tcPr>
            <w:tcW w:w="1276" w:type="dxa"/>
            <w:tcBorders>
              <w:top w:val="single" w:sz="4" w:space="0" w:color="auto"/>
            </w:tcBorders>
          </w:tcPr>
          <w:p w:rsidR="00310CB9" w:rsidRPr="00002113" w:rsidRDefault="00310CB9" w:rsidP="007E5130">
            <w:pPr>
              <w:spacing w:after="0" w:line="240" w:lineRule="auto"/>
              <w:ind w:right="100"/>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41(56.2)</w:t>
            </w:r>
          </w:p>
        </w:tc>
        <w:tc>
          <w:tcPr>
            <w:tcW w:w="1417" w:type="dxa"/>
            <w:tcBorders>
              <w:top w:val="single" w:sz="4" w:space="0" w:color="auto"/>
            </w:tcBorders>
          </w:tcPr>
          <w:p w:rsidR="008D72BB" w:rsidRPr="00002113" w:rsidRDefault="00310CB9" w:rsidP="007E5130">
            <w:pPr>
              <w:spacing w:after="0" w:line="240" w:lineRule="auto"/>
              <w:ind w:right="100"/>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3.23</w:t>
            </w:r>
          </w:p>
          <w:p w:rsidR="00310CB9" w:rsidRPr="00002113" w:rsidRDefault="00310CB9" w:rsidP="007E5130">
            <w:pPr>
              <w:spacing w:after="0" w:line="240" w:lineRule="auto"/>
              <w:ind w:right="100"/>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(0.72)</w:t>
            </w:r>
          </w:p>
        </w:tc>
        <w:tc>
          <w:tcPr>
            <w:tcW w:w="851" w:type="dxa"/>
            <w:tcBorders>
              <w:top w:val="single" w:sz="4" w:space="0" w:color="auto"/>
            </w:tcBorders>
          </w:tcPr>
          <w:p w:rsidR="00310CB9" w:rsidRPr="00002113" w:rsidRDefault="00310CB9" w:rsidP="007E5130">
            <w:pPr>
              <w:spacing w:after="0" w:line="240" w:lineRule="auto"/>
              <w:ind w:right="100"/>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3</w:t>
            </w:r>
            <w:r w:rsidRPr="00002113">
              <w:rPr>
                <w:rFonts w:ascii="Times New Roman" w:eastAsia="Times New Roman" w:hAnsi="Times New Roman" w:cs="Times New Roman"/>
                <w:sz w:val="24"/>
                <w:szCs w:val="24"/>
                <w:vertAlign w:val="superscript"/>
              </w:rPr>
              <w:t>rd</w:t>
            </w:r>
            <w:r w:rsidRPr="00002113">
              <w:rPr>
                <w:rFonts w:ascii="Times New Roman" w:eastAsia="Times New Roman" w:hAnsi="Times New Roman" w:cs="Times New Roman"/>
                <w:sz w:val="24"/>
                <w:szCs w:val="24"/>
              </w:rPr>
              <w:t xml:space="preserve"> </w:t>
            </w:r>
          </w:p>
        </w:tc>
      </w:tr>
      <w:tr w:rsidR="00310CB9" w:rsidRPr="00002113" w:rsidTr="00C67B46">
        <w:tc>
          <w:tcPr>
            <w:tcW w:w="1985" w:type="dxa"/>
          </w:tcPr>
          <w:p w:rsidR="00310CB9" w:rsidRPr="00002113" w:rsidRDefault="00310CB9" w:rsidP="007E5130">
            <w:pPr>
              <w:spacing w:after="0" w:line="240" w:lineRule="auto"/>
              <w:ind w:right="100"/>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Training &amp; development</w:t>
            </w:r>
          </w:p>
        </w:tc>
        <w:tc>
          <w:tcPr>
            <w:tcW w:w="1276" w:type="dxa"/>
          </w:tcPr>
          <w:p w:rsidR="00310CB9" w:rsidRPr="00002113" w:rsidRDefault="00310CB9" w:rsidP="007E5130">
            <w:pPr>
              <w:spacing w:after="0" w:line="240" w:lineRule="auto"/>
              <w:ind w:right="100"/>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4(5.5)</w:t>
            </w:r>
          </w:p>
        </w:tc>
        <w:tc>
          <w:tcPr>
            <w:tcW w:w="1275" w:type="dxa"/>
          </w:tcPr>
          <w:p w:rsidR="00310CB9" w:rsidRPr="00002113" w:rsidRDefault="00310CB9" w:rsidP="007E5130">
            <w:pPr>
              <w:spacing w:after="0" w:line="240" w:lineRule="auto"/>
              <w:ind w:right="100"/>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12(16.4)</w:t>
            </w:r>
          </w:p>
        </w:tc>
        <w:tc>
          <w:tcPr>
            <w:tcW w:w="1276" w:type="dxa"/>
          </w:tcPr>
          <w:p w:rsidR="00310CB9" w:rsidRPr="00002113" w:rsidRDefault="00310CB9" w:rsidP="007E5130">
            <w:pPr>
              <w:spacing w:after="0" w:line="240" w:lineRule="auto"/>
              <w:ind w:right="100"/>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19(26)</w:t>
            </w:r>
          </w:p>
        </w:tc>
        <w:tc>
          <w:tcPr>
            <w:tcW w:w="1276" w:type="dxa"/>
          </w:tcPr>
          <w:p w:rsidR="00310CB9" w:rsidRPr="00002113" w:rsidRDefault="00310CB9" w:rsidP="007E5130">
            <w:pPr>
              <w:spacing w:after="0" w:line="240" w:lineRule="auto"/>
              <w:ind w:right="100"/>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37(50.9)</w:t>
            </w:r>
          </w:p>
        </w:tc>
        <w:tc>
          <w:tcPr>
            <w:tcW w:w="1276" w:type="dxa"/>
          </w:tcPr>
          <w:p w:rsidR="00310CB9" w:rsidRPr="00002113" w:rsidRDefault="00310CB9" w:rsidP="007E5130">
            <w:pPr>
              <w:spacing w:after="0" w:line="240" w:lineRule="auto"/>
              <w:ind w:right="100"/>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43(58.9)</w:t>
            </w:r>
          </w:p>
        </w:tc>
        <w:tc>
          <w:tcPr>
            <w:tcW w:w="1417" w:type="dxa"/>
          </w:tcPr>
          <w:p w:rsidR="00310CB9" w:rsidRPr="00002113" w:rsidRDefault="00310CB9" w:rsidP="007E5130">
            <w:pPr>
              <w:spacing w:after="0" w:line="240" w:lineRule="auto"/>
              <w:ind w:right="100"/>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3.08</w:t>
            </w:r>
          </w:p>
          <w:p w:rsidR="00310CB9" w:rsidRPr="00002113" w:rsidRDefault="00310CB9" w:rsidP="007E5130">
            <w:pPr>
              <w:spacing w:after="0" w:line="240" w:lineRule="auto"/>
              <w:ind w:right="100"/>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(0.83)</w:t>
            </w:r>
          </w:p>
        </w:tc>
        <w:tc>
          <w:tcPr>
            <w:tcW w:w="851" w:type="dxa"/>
          </w:tcPr>
          <w:p w:rsidR="00310CB9" w:rsidRPr="00002113" w:rsidRDefault="00310CB9" w:rsidP="007E5130">
            <w:pPr>
              <w:spacing w:after="0" w:line="240" w:lineRule="auto"/>
              <w:ind w:right="100"/>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5</w:t>
            </w:r>
            <w:r w:rsidRPr="00002113">
              <w:rPr>
                <w:rFonts w:ascii="Times New Roman" w:eastAsia="Times New Roman" w:hAnsi="Times New Roman" w:cs="Times New Roman"/>
                <w:sz w:val="24"/>
                <w:szCs w:val="24"/>
                <w:vertAlign w:val="superscript"/>
              </w:rPr>
              <w:t>th</w:t>
            </w:r>
            <w:r w:rsidRPr="00002113">
              <w:rPr>
                <w:rFonts w:ascii="Times New Roman" w:eastAsia="Times New Roman" w:hAnsi="Times New Roman" w:cs="Times New Roman"/>
                <w:sz w:val="24"/>
                <w:szCs w:val="24"/>
              </w:rPr>
              <w:t xml:space="preserve"> </w:t>
            </w:r>
          </w:p>
        </w:tc>
      </w:tr>
      <w:tr w:rsidR="00310CB9" w:rsidRPr="00002113" w:rsidTr="00C67B46">
        <w:tc>
          <w:tcPr>
            <w:tcW w:w="1985" w:type="dxa"/>
          </w:tcPr>
          <w:p w:rsidR="00310CB9" w:rsidRPr="00002113" w:rsidRDefault="00310CB9" w:rsidP="007E5130">
            <w:pPr>
              <w:spacing w:after="0" w:line="240" w:lineRule="auto"/>
              <w:ind w:right="100"/>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Implementation of Corporate policy</w:t>
            </w:r>
          </w:p>
        </w:tc>
        <w:tc>
          <w:tcPr>
            <w:tcW w:w="1276" w:type="dxa"/>
          </w:tcPr>
          <w:p w:rsidR="00310CB9" w:rsidRPr="00002113" w:rsidRDefault="00310CB9" w:rsidP="007E5130">
            <w:pPr>
              <w:spacing w:after="0" w:line="240" w:lineRule="auto"/>
              <w:ind w:right="100"/>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8(11)</w:t>
            </w:r>
          </w:p>
        </w:tc>
        <w:tc>
          <w:tcPr>
            <w:tcW w:w="1275" w:type="dxa"/>
          </w:tcPr>
          <w:p w:rsidR="00310CB9" w:rsidRPr="00002113" w:rsidRDefault="00310CB9" w:rsidP="007E5130">
            <w:pPr>
              <w:spacing w:after="0" w:line="240" w:lineRule="auto"/>
              <w:ind w:right="100"/>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11(15.1)</w:t>
            </w:r>
          </w:p>
        </w:tc>
        <w:tc>
          <w:tcPr>
            <w:tcW w:w="1276" w:type="dxa"/>
          </w:tcPr>
          <w:p w:rsidR="00310CB9" w:rsidRPr="00002113" w:rsidRDefault="00310CB9" w:rsidP="007E5130">
            <w:pPr>
              <w:spacing w:after="0" w:line="240" w:lineRule="auto"/>
              <w:ind w:right="100"/>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13(17.8)</w:t>
            </w:r>
          </w:p>
        </w:tc>
        <w:tc>
          <w:tcPr>
            <w:tcW w:w="1276" w:type="dxa"/>
          </w:tcPr>
          <w:p w:rsidR="00310CB9" w:rsidRPr="00002113" w:rsidRDefault="00310CB9" w:rsidP="007E5130">
            <w:pPr>
              <w:spacing w:after="0" w:line="240" w:lineRule="auto"/>
              <w:ind w:right="100"/>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19(26)</w:t>
            </w:r>
          </w:p>
        </w:tc>
        <w:tc>
          <w:tcPr>
            <w:tcW w:w="1276" w:type="dxa"/>
          </w:tcPr>
          <w:p w:rsidR="00310CB9" w:rsidRPr="00002113" w:rsidRDefault="00310CB9" w:rsidP="007E5130">
            <w:pPr>
              <w:spacing w:after="0" w:line="240" w:lineRule="auto"/>
              <w:ind w:right="100"/>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31(42.5)</w:t>
            </w:r>
          </w:p>
        </w:tc>
        <w:tc>
          <w:tcPr>
            <w:tcW w:w="1417" w:type="dxa"/>
          </w:tcPr>
          <w:p w:rsidR="00310CB9" w:rsidRPr="00002113" w:rsidRDefault="00310CB9" w:rsidP="007E5130">
            <w:pPr>
              <w:spacing w:after="0" w:line="240" w:lineRule="auto"/>
              <w:ind w:right="100"/>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2.16</w:t>
            </w:r>
          </w:p>
          <w:p w:rsidR="00310CB9" w:rsidRPr="00002113" w:rsidRDefault="00310CB9" w:rsidP="007E5130">
            <w:pPr>
              <w:spacing w:after="0" w:line="240" w:lineRule="auto"/>
              <w:ind w:right="100"/>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(0.92)</w:t>
            </w:r>
          </w:p>
        </w:tc>
        <w:tc>
          <w:tcPr>
            <w:tcW w:w="851" w:type="dxa"/>
          </w:tcPr>
          <w:p w:rsidR="00310CB9" w:rsidRPr="00002113" w:rsidRDefault="00310CB9" w:rsidP="007E5130">
            <w:pPr>
              <w:spacing w:after="0" w:line="240" w:lineRule="auto"/>
              <w:ind w:right="100"/>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11</w:t>
            </w:r>
            <w:r w:rsidRPr="00002113">
              <w:rPr>
                <w:rFonts w:ascii="Times New Roman" w:eastAsia="Times New Roman" w:hAnsi="Times New Roman" w:cs="Times New Roman"/>
                <w:sz w:val="24"/>
                <w:szCs w:val="24"/>
                <w:vertAlign w:val="superscript"/>
              </w:rPr>
              <w:t>th</w:t>
            </w:r>
            <w:r w:rsidRPr="00002113">
              <w:rPr>
                <w:rFonts w:ascii="Times New Roman" w:eastAsia="Times New Roman" w:hAnsi="Times New Roman" w:cs="Times New Roman"/>
                <w:sz w:val="24"/>
                <w:szCs w:val="24"/>
              </w:rPr>
              <w:t xml:space="preserve"> </w:t>
            </w:r>
          </w:p>
        </w:tc>
      </w:tr>
      <w:tr w:rsidR="00310CB9" w:rsidRPr="00002113" w:rsidTr="00C67B46">
        <w:tc>
          <w:tcPr>
            <w:tcW w:w="1985" w:type="dxa"/>
          </w:tcPr>
          <w:p w:rsidR="00310CB9" w:rsidRPr="00002113" w:rsidRDefault="00310CB9" w:rsidP="007E5130">
            <w:pPr>
              <w:spacing w:after="0" w:line="240" w:lineRule="auto"/>
              <w:ind w:right="100"/>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Access to Information Technology</w:t>
            </w:r>
          </w:p>
          <w:p w:rsidR="00310CB9" w:rsidRPr="00002113" w:rsidRDefault="00310CB9" w:rsidP="007E5130">
            <w:pPr>
              <w:spacing w:after="0" w:line="240" w:lineRule="auto"/>
              <w:ind w:right="100"/>
              <w:jc w:val="both"/>
              <w:rPr>
                <w:rFonts w:ascii="Times New Roman" w:eastAsia="Times New Roman" w:hAnsi="Times New Roman" w:cs="Times New Roman"/>
                <w:sz w:val="24"/>
                <w:szCs w:val="24"/>
              </w:rPr>
            </w:pPr>
          </w:p>
        </w:tc>
        <w:tc>
          <w:tcPr>
            <w:tcW w:w="1276" w:type="dxa"/>
          </w:tcPr>
          <w:p w:rsidR="00310CB9" w:rsidRPr="00002113" w:rsidRDefault="00310CB9" w:rsidP="007E5130">
            <w:pPr>
              <w:spacing w:after="0" w:line="240" w:lineRule="auto"/>
              <w:ind w:right="100"/>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6(8.2)</w:t>
            </w:r>
          </w:p>
        </w:tc>
        <w:tc>
          <w:tcPr>
            <w:tcW w:w="1275" w:type="dxa"/>
          </w:tcPr>
          <w:p w:rsidR="00310CB9" w:rsidRPr="00002113" w:rsidRDefault="00310CB9" w:rsidP="007E5130">
            <w:pPr>
              <w:spacing w:after="0" w:line="240" w:lineRule="auto"/>
              <w:ind w:right="100"/>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4(5.5)</w:t>
            </w:r>
          </w:p>
        </w:tc>
        <w:tc>
          <w:tcPr>
            <w:tcW w:w="1276" w:type="dxa"/>
          </w:tcPr>
          <w:p w:rsidR="00310CB9" w:rsidRPr="00002113" w:rsidRDefault="00310CB9" w:rsidP="007E5130">
            <w:pPr>
              <w:spacing w:after="0" w:line="240" w:lineRule="auto"/>
              <w:ind w:right="100"/>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9(12.3)</w:t>
            </w:r>
          </w:p>
        </w:tc>
        <w:tc>
          <w:tcPr>
            <w:tcW w:w="1276" w:type="dxa"/>
          </w:tcPr>
          <w:p w:rsidR="00310CB9" w:rsidRPr="00002113" w:rsidRDefault="00310CB9" w:rsidP="007E5130">
            <w:pPr>
              <w:spacing w:after="0" w:line="240" w:lineRule="auto"/>
              <w:ind w:right="100"/>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40(54.8)</w:t>
            </w:r>
          </w:p>
        </w:tc>
        <w:tc>
          <w:tcPr>
            <w:tcW w:w="1276" w:type="dxa"/>
          </w:tcPr>
          <w:p w:rsidR="00310CB9" w:rsidRPr="00002113" w:rsidRDefault="00310CB9" w:rsidP="007E5130">
            <w:pPr>
              <w:spacing w:after="0" w:line="240" w:lineRule="auto"/>
              <w:ind w:right="100"/>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54(74)</w:t>
            </w:r>
          </w:p>
        </w:tc>
        <w:tc>
          <w:tcPr>
            <w:tcW w:w="1417" w:type="dxa"/>
          </w:tcPr>
          <w:p w:rsidR="00310CB9" w:rsidRPr="00002113" w:rsidRDefault="00310CB9" w:rsidP="007E5130">
            <w:pPr>
              <w:spacing w:after="0" w:line="240" w:lineRule="auto"/>
              <w:ind w:right="100"/>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2.94</w:t>
            </w:r>
          </w:p>
          <w:p w:rsidR="00310CB9" w:rsidRPr="00002113" w:rsidRDefault="00310CB9" w:rsidP="007E5130">
            <w:pPr>
              <w:spacing w:after="0" w:line="240" w:lineRule="auto"/>
              <w:ind w:right="100"/>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(0.99)</w:t>
            </w:r>
          </w:p>
        </w:tc>
        <w:tc>
          <w:tcPr>
            <w:tcW w:w="851" w:type="dxa"/>
          </w:tcPr>
          <w:p w:rsidR="00310CB9" w:rsidRPr="00002113" w:rsidRDefault="00310CB9" w:rsidP="007E5130">
            <w:pPr>
              <w:spacing w:after="0" w:line="240" w:lineRule="auto"/>
              <w:ind w:right="100"/>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7</w:t>
            </w:r>
            <w:r w:rsidRPr="00002113">
              <w:rPr>
                <w:rFonts w:ascii="Times New Roman" w:eastAsia="Times New Roman" w:hAnsi="Times New Roman" w:cs="Times New Roman"/>
                <w:sz w:val="24"/>
                <w:szCs w:val="24"/>
                <w:vertAlign w:val="superscript"/>
              </w:rPr>
              <w:t>th</w:t>
            </w:r>
            <w:r w:rsidRPr="00002113">
              <w:rPr>
                <w:rFonts w:ascii="Times New Roman" w:eastAsia="Times New Roman" w:hAnsi="Times New Roman" w:cs="Times New Roman"/>
                <w:sz w:val="24"/>
                <w:szCs w:val="24"/>
              </w:rPr>
              <w:t xml:space="preserve"> </w:t>
            </w:r>
          </w:p>
        </w:tc>
      </w:tr>
      <w:tr w:rsidR="00310CB9" w:rsidRPr="00002113" w:rsidTr="00C67B46">
        <w:tc>
          <w:tcPr>
            <w:tcW w:w="1985" w:type="dxa"/>
          </w:tcPr>
          <w:p w:rsidR="00310CB9" w:rsidRPr="00002113" w:rsidRDefault="00310CB9" w:rsidP="007E5130">
            <w:pPr>
              <w:spacing w:after="0" w:line="240" w:lineRule="auto"/>
              <w:ind w:right="100"/>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Identify key issues</w:t>
            </w:r>
          </w:p>
          <w:p w:rsidR="00310CB9" w:rsidRPr="00002113" w:rsidRDefault="00310CB9" w:rsidP="007E5130">
            <w:pPr>
              <w:spacing w:after="0" w:line="240" w:lineRule="auto"/>
              <w:ind w:right="100"/>
              <w:jc w:val="both"/>
              <w:rPr>
                <w:rFonts w:ascii="Times New Roman" w:eastAsia="Times New Roman" w:hAnsi="Times New Roman" w:cs="Times New Roman"/>
                <w:sz w:val="24"/>
                <w:szCs w:val="24"/>
              </w:rPr>
            </w:pPr>
          </w:p>
        </w:tc>
        <w:tc>
          <w:tcPr>
            <w:tcW w:w="1276" w:type="dxa"/>
          </w:tcPr>
          <w:p w:rsidR="00310CB9" w:rsidRPr="00002113" w:rsidRDefault="00310CB9" w:rsidP="007E5130">
            <w:pPr>
              <w:spacing w:after="0" w:line="240" w:lineRule="auto"/>
              <w:ind w:right="100"/>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w:t>
            </w:r>
          </w:p>
        </w:tc>
        <w:tc>
          <w:tcPr>
            <w:tcW w:w="1275" w:type="dxa"/>
          </w:tcPr>
          <w:p w:rsidR="00310CB9" w:rsidRPr="00002113" w:rsidRDefault="00310CB9" w:rsidP="007E5130">
            <w:pPr>
              <w:spacing w:after="0" w:line="240" w:lineRule="auto"/>
              <w:ind w:right="100"/>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w:t>
            </w:r>
          </w:p>
        </w:tc>
        <w:tc>
          <w:tcPr>
            <w:tcW w:w="1276" w:type="dxa"/>
          </w:tcPr>
          <w:p w:rsidR="00310CB9" w:rsidRPr="00002113" w:rsidRDefault="00310CB9" w:rsidP="007E5130">
            <w:pPr>
              <w:spacing w:after="0" w:line="240" w:lineRule="auto"/>
              <w:ind w:right="100"/>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6(8.2)</w:t>
            </w:r>
          </w:p>
        </w:tc>
        <w:tc>
          <w:tcPr>
            <w:tcW w:w="1276" w:type="dxa"/>
          </w:tcPr>
          <w:p w:rsidR="00310CB9" w:rsidRPr="00002113" w:rsidRDefault="00310CB9" w:rsidP="007E5130">
            <w:pPr>
              <w:spacing w:after="0" w:line="240" w:lineRule="auto"/>
              <w:ind w:right="100"/>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37(50.7)</w:t>
            </w:r>
          </w:p>
        </w:tc>
        <w:tc>
          <w:tcPr>
            <w:tcW w:w="1276" w:type="dxa"/>
          </w:tcPr>
          <w:p w:rsidR="00310CB9" w:rsidRPr="00002113" w:rsidRDefault="00310CB9" w:rsidP="007E5130">
            <w:pPr>
              <w:spacing w:after="0" w:line="240" w:lineRule="auto"/>
              <w:ind w:right="100"/>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45(61.6)</w:t>
            </w:r>
          </w:p>
        </w:tc>
        <w:tc>
          <w:tcPr>
            <w:tcW w:w="1417" w:type="dxa"/>
          </w:tcPr>
          <w:p w:rsidR="00310CB9" w:rsidRPr="00002113" w:rsidRDefault="00310CB9" w:rsidP="007E5130">
            <w:pPr>
              <w:spacing w:after="0" w:line="240" w:lineRule="auto"/>
              <w:ind w:right="100"/>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2.93</w:t>
            </w:r>
          </w:p>
          <w:p w:rsidR="00310CB9" w:rsidRPr="00002113" w:rsidRDefault="00310CB9" w:rsidP="007E5130">
            <w:pPr>
              <w:spacing w:after="0" w:line="240" w:lineRule="auto"/>
              <w:ind w:right="100"/>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(0.86)</w:t>
            </w:r>
          </w:p>
        </w:tc>
        <w:tc>
          <w:tcPr>
            <w:tcW w:w="851" w:type="dxa"/>
          </w:tcPr>
          <w:p w:rsidR="00310CB9" w:rsidRPr="00002113" w:rsidRDefault="00310CB9" w:rsidP="007E5130">
            <w:pPr>
              <w:spacing w:after="0" w:line="240" w:lineRule="auto"/>
              <w:ind w:right="100"/>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8</w:t>
            </w:r>
            <w:r w:rsidRPr="00002113">
              <w:rPr>
                <w:rFonts w:ascii="Times New Roman" w:eastAsia="Times New Roman" w:hAnsi="Times New Roman" w:cs="Times New Roman"/>
                <w:sz w:val="24"/>
                <w:szCs w:val="24"/>
                <w:vertAlign w:val="superscript"/>
              </w:rPr>
              <w:t>th</w:t>
            </w:r>
            <w:r w:rsidRPr="00002113">
              <w:rPr>
                <w:rFonts w:ascii="Times New Roman" w:eastAsia="Times New Roman" w:hAnsi="Times New Roman" w:cs="Times New Roman"/>
                <w:sz w:val="24"/>
                <w:szCs w:val="24"/>
              </w:rPr>
              <w:t xml:space="preserve"> </w:t>
            </w:r>
          </w:p>
        </w:tc>
      </w:tr>
      <w:tr w:rsidR="00310CB9" w:rsidRPr="00002113" w:rsidTr="00C67B46">
        <w:tc>
          <w:tcPr>
            <w:tcW w:w="1985" w:type="dxa"/>
          </w:tcPr>
          <w:p w:rsidR="00310CB9" w:rsidRPr="00002113" w:rsidRDefault="00310CB9" w:rsidP="007E5130">
            <w:pPr>
              <w:spacing w:after="0" w:line="240" w:lineRule="auto"/>
              <w:ind w:right="100"/>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Investigative ability</w:t>
            </w:r>
          </w:p>
          <w:p w:rsidR="00310CB9" w:rsidRPr="00002113" w:rsidRDefault="00310CB9" w:rsidP="007E5130">
            <w:pPr>
              <w:spacing w:after="0" w:line="240" w:lineRule="auto"/>
              <w:ind w:right="100"/>
              <w:jc w:val="both"/>
              <w:rPr>
                <w:rFonts w:ascii="Times New Roman" w:eastAsia="Times New Roman" w:hAnsi="Times New Roman" w:cs="Times New Roman"/>
                <w:sz w:val="24"/>
                <w:szCs w:val="24"/>
              </w:rPr>
            </w:pPr>
          </w:p>
        </w:tc>
        <w:tc>
          <w:tcPr>
            <w:tcW w:w="1276" w:type="dxa"/>
          </w:tcPr>
          <w:p w:rsidR="00310CB9" w:rsidRPr="00002113" w:rsidRDefault="00310CB9" w:rsidP="007E5130">
            <w:pPr>
              <w:spacing w:after="0" w:line="240" w:lineRule="auto"/>
              <w:ind w:right="100"/>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4(5.5)</w:t>
            </w:r>
          </w:p>
        </w:tc>
        <w:tc>
          <w:tcPr>
            <w:tcW w:w="1275" w:type="dxa"/>
          </w:tcPr>
          <w:p w:rsidR="00310CB9" w:rsidRPr="00002113" w:rsidRDefault="00310CB9" w:rsidP="007E5130">
            <w:pPr>
              <w:spacing w:after="0" w:line="240" w:lineRule="auto"/>
              <w:ind w:right="100"/>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11(15.1)</w:t>
            </w:r>
          </w:p>
        </w:tc>
        <w:tc>
          <w:tcPr>
            <w:tcW w:w="1276" w:type="dxa"/>
          </w:tcPr>
          <w:p w:rsidR="00310CB9" w:rsidRPr="00002113" w:rsidRDefault="00310CB9" w:rsidP="007E5130">
            <w:pPr>
              <w:spacing w:after="0" w:line="240" w:lineRule="auto"/>
              <w:ind w:right="100"/>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38(52.1)</w:t>
            </w:r>
          </w:p>
        </w:tc>
        <w:tc>
          <w:tcPr>
            <w:tcW w:w="1276" w:type="dxa"/>
          </w:tcPr>
          <w:p w:rsidR="00310CB9" w:rsidRPr="00002113" w:rsidRDefault="00310CB9" w:rsidP="007E5130">
            <w:pPr>
              <w:spacing w:after="0" w:line="240" w:lineRule="auto"/>
              <w:ind w:right="100"/>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41(56.2)</w:t>
            </w:r>
          </w:p>
        </w:tc>
        <w:tc>
          <w:tcPr>
            <w:tcW w:w="1276" w:type="dxa"/>
          </w:tcPr>
          <w:p w:rsidR="00310CB9" w:rsidRPr="00002113" w:rsidRDefault="00310CB9" w:rsidP="007E5130">
            <w:pPr>
              <w:spacing w:after="0" w:line="240" w:lineRule="auto"/>
              <w:ind w:right="100"/>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27(37)</w:t>
            </w:r>
          </w:p>
        </w:tc>
        <w:tc>
          <w:tcPr>
            <w:tcW w:w="1417" w:type="dxa"/>
          </w:tcPr>
          <w:p w:rsidR="00310CB9" w:rsidRPr="00002113" w:rsidRDefault="00310CB9" w:rsidP="007E5130">
            <w:pPr>
              <w:spacing w:after="0" w:line="240" w:lineRule="auto"/>
              <w:ind w:right="100"/>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2.82</w:t>
            </w:r>
          </w:p>
          <w:p w:rsidR="00310CB9" w:rsidRPr="00002113" w:rsidRDefault="00310CB9" w:rsidP="007E5130">
            <w:pPr>
              <w:spacing w:after="0" w:line="240" w:lineRule="auto"/>
              <w:ind w:right="100"/>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(0.89)</w:t>
            </w:r>
          </w:p>
        </w:tc>
        <w:tc>
          <w:tcPr>
            <w:tcW w:w="851" w:type="dxa"/>
          </w:tcPr>
          <w:p w:rsidR="00310CB9" w:rsidRPr="00002113" w:rsidRDefault="00310CB9" w:rsidP="007E5130">
            <w:pPr>
              <w:spacing w:after="0" w:line="240" w:lineRule="auto"/>
              <w:ind w:right="100"/>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9</w:t>
            </w:r>
            <w:r w:rsidRPr="00002113">
              <w:rPr>
                <w:rFonts w:ascii="Times New Roman" w:eastAsia="Times New Roman" w:hAnsi="Times New Roman" w:cs="Times New Roman"/>
                <w:sz w:val="24"/>
                <w:szCs w:val="24"/>
                <w:vertAlign w:val="superscript"/>
              </w:rPr>
              <w:t>th</w:t>
            </w:r>
            <w:r w:rsidRPr="00002113">
              <w:rPr>
                <w:rFonts w:ascii="Times New Roman" w:eastAsia="Times New Roman" w:hAnsi="Times New Roman" w:cs="Times New Roman"/>
                <w:sz w:val="24"/>
                <w:szCs w:val="24"/>
              </w:rPr>
              <w:t xml:space="preserve"> </w:t>
            </w:r>
          </w:p>
        </w:tc>
      </w:tr>
      <w:tr w:rsidR="00310CB9" w:rsidRPr="00002113" w:rsidTr="00C67B46">
        <w:tc>
          <w:tcPr>
            <w:tcW w:w="1985" w:type="dxa"/>
          </w:tcPr>
          <w:p w:rsidR="00310CB9" w:rsidRPr="00002113" w:rsidRDefault="00310CB9" w:rsidP="007E5130">
            <w:pPr>
              <w:spacing w:after="0" w:line="240" w:lineRule="auto"/>
              <w:ind w:right="100"/>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Legal skills</w:t>
            </w:r>
          </w:p>
          <w:p w:rsidR="00310CB9" w:rsidRPr="00002113" w:rsidRDefault="00310CB9" w:rsidP="007E5130">
            <w:pPr>
              <w:spacing w:after="0" w:line="240" w:lineRule="auto"/>
              <w:ind w:right="100"/>
              <w:jc w:val="both"/>
              <w:rPr>
                <w:rFonts w:ascii="Times New Roman" w:eastAsia="Times New Roman" w:hAnsi="Times New Roman" w:cs="Times New Roman"/>
                <w:sz w:val="24"/>
                <w:szCs w:val="24"/>
              </w:rPr>
            </w:pPr>
          </w:p>
        </w:tc>
        <w:tc>
          <w:tcPr>
            <w:tcW w:w="1276" w:type="dxa"/>
          </w:tcPr>
          <w:p w:rsidR="00310CB9" w:rsidRPr="00002113" w:rsidRDefault="00310CB9" w:rsidP="007E5130">
            <w:pPr>
              <w:spacing w:after="0" w:line="240" w:lineRule="auto"/>
              <w:ind w:right="100"/>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w:t>
            </w:r>
          </w:p>
        </w:tc>
        <w:tc>
          <w:tcPr>
            <w:tcW w:w="1275" w:type="dxa"/>
          </w:tcPr>
          <w:p w:rsidR="00310CB9" w:rsidRPr="00002113" w:rsidRDefault="00310CB9" w:rsidP="007E5130">
            <w:pPr>
              <w:spacing w:after="0" w:line="240" w:lineRule="auto"/>
              <w:ind w:right="100"/>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w:t>
            </w:r>
          </w:p>
        </w:tc>
        <w:tc>
          <w:tcPr>
            <w:tcW w:w="1276" w:type="dxa"/>
          </w:tcPr>
          <w:p w:rsidR="00310CB9" w:rsidRPr="00002113" w:rsidRDefault="00310CB9" w:rsidP="007E5130">
            <w:pPr>
              <w:spacing w:after="0" w:line="240" w:lineRule="auto"/>
              <w:ind w:right="100"/>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18(24.7)</w:t>
            </w:r>
          </w:p>
        </w:tc>
        <w:tc>
          <w:tcPr>
            <w:tcW w:w="1276" w:type="dxa"/>
          </w:tcPr>
          <w:p w:rsidR="00310CB9" w:rsidRPr="00002113" w:rsidRDefault="00310CB9" w:rsidP="007E5130">
            <w:pPr>
              <w:spacing w:after="0" w:line="240" w:lineRule="auto"/>
              <w:ind w:right="100"/>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32(43.8)</w:t>
            </w:r>
          </w:p>
        </w:tc>
        <w:tc>
          <w:tcPr>
            <w:tcW w:w="1276" w:type="dxa"/>
          </w:tcPr>
          <w:p w:rsidR="00310CB9" w:rsidRPr="00002113" w:rsidRDefault="00310CB9" w:rsidP="007E5130">
            <w:pPr>
              <w:spacing w:after="0" w:line="240" w:lineRule="auto"/>
              <w:ind w:right="100"/>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41(56.2)</w:t>
            </w:r>
          </w:p>
        </w:tc>
        <w:tc>
          <w:tcPr>
            <w:tcW w:w="1417" w:type="dxa"/>
          </w:tcPr>
          <w:p w:rsidR="00310CB9" w:rsidRPr="00002113" w:rsidRDefault="00310CB9" w:rsidP="007E5130">
            <w:pPr>
              <w:spacing w:after="0" w:line="240" w:lineRule="auto"/>
              <w:ind w:right="100"/>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2.62</w:t>
            </w:r>
          </w:p>
          <w:p w:rsidR="00310CB9" w:rsidRPr="00002113" w:rsidRDefault="00310CB9" w:rsidP="007E5130">
            <w:pPr>
              <w:spacing w:after="0" w:line="240" w:lineRule="auto"/>
              <w:ind w:right="100"/>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(0.81)</w:t>
            </w:r>
          </w:p>
        </w:tc>
        <w:tc>
          <w:tcPr>
            <w:tcW w:w="851" w:type="dxa"/>
          </w:tcPr>
          <w:p w:rsidR="00310CB9" w:rsidRPr="00002113" w:rsidRDefault="00310CB9" w:rsidP="007E5130">
            <w:pPr>
              <w:spacing w:after="0" w:line="240" w:lineRule="auto"/>
              <w:ind w:right="100"/>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10</w:t>
            </w:r>
            <w:r w:rsidRPr="00002113">
              <w:rPr>
                <w:rFonts w:ascii="Times New Roman" w:eastAsia="Times New Roman" w:hAnsi="Times New Roman" w:cs="Times New Roman"/>
                <w:sz w:val="24"/>
                <w:szCs w:val="24"/>
                <w:vertAlign w:val="superscript"/>
              </w:rPr>
              <w:t>th</w:t>
            </w:r>
            <w:r w:rsidRPr="00002113">
              <w:rPr>
                <w:rFonts w:ascii="Times New Roman" w:eastAsia="Times New Roman" w:hAnsi="Times New Roman" w:cs="Times New Roman"/>
                <w:sz w:val="24"/>
                <w:szCs w:val="24"/>
              </w:rPr>
              <w:t xml:space="preserve"> </w:t>
            </w:r>
          </w:p>
        </w:tc>
      </w:tr>
      <w:tr w:rsidR="00310CB9" w:rsidRPr="00002113" w:rsidTr="00C67B46">
        <w:tc>
          <w:tcPr>
            <w:tcW w:w="1985" w:type="dxa"/>
          </w:tcPr>
          <w:p w:rsidR="00310CB9" w:rsidRPr="00002113" w:rsidRDefault="00310CB9" w:rsidP="007E5130">
            <w:pPr>
              <w:spacing w:after="0" w:line="240" w:lineRule="auto"/>
              <w:ind w:right="100"/>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Understanding of business goal</w:t>
            </w:r>
          </w:p>
          <w:p w:rsidR="00310CB9" w:rsidRPr="00002113" w:rsidRDefault="00310CB9" w:rsidP="007E5130">
            <w:pPr>
              <w:spacing w:after="0" w:line="240" w:lineRule="auto"/>
              <w:ind w:right="100"/>
              <w:jc w:val="both"/>
              <w:rPr>
                <w:rFonts w:ascii="Times New Roman" w:eastAsia="Times New Roman" w:hAnsi="Times New Roman" w:cs="Times New Roman"/>
                <w:sz w:val="24"/>
                <w:szCs w:val="24"/>
              </w:rPr>
            </w:pPr>
          </w:p>
        </w:tc>
        <w:tc>
          <w:tcPr>
            <w:tcW w:w="1276" w:type="dxa"/>
          </w:tcPr>
          <w:p w:rsidR="00310CB9" w:rsidRPr="00002113" w:rsidRDefault="00310CB9" w:rsidP="007E5130">
            <w:pPr>
              <w:spacing w:after="0" w:line="240" w:lineRule="auto"/>
              <w:ind w:right="100"/>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w:t>
            </w:r>
          </w:p>
        </w:tc>
        <w:tc>
          <w:tcPr>
            <w:tcW w:w="1275" w:type="dxa"/>
          </w:tcPr>
          <w:p w:rsidR="00310CB9" w:rsidRPr="00002113" w:rsidRDefault="00310CB9" w:rsidP="007E5130">
            <w:pPr>
              <w:spacing w:after="0" w:line="240" w:lineRule="auto"/>
              <w:ind w:right="100"/>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w:t>
            </w:r>
          </w:p>
        </w:tc>
        <w:tc>
          <w:tcPr>
            <w:tcW w:w="1276" w:type="dxa"/>
          </w:tcPr>
          <w:p w:rsidR="00310CB9" w:rsidRPr="00002113" w:rsidRDefault="00310CB9" w:rsidP="007E5130">
            <w:pPr>
              <w:spacing w:after="0" w:line="240" w:lineRule="auto"/>
              <w:ind w:right="100"/>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34(46.6)</w:t>
            </w:r>
          </w:p>
        </w:tc>
        <w:tc>
          <w:tcPr>
            <w:tcW w:w="1276" w:type="dxa"/>
          </w:tcPr>
          <w:p w:rsidR="00310CB9" w:rsidRPr="00002113" w:rsidRDefault="00310CB9" w:rsidP="007E5130">
            <w:pPr>
              <w:spacing w:after="0" w:line="240" w:lineRule="auto"/>
              <w:ind w:right="100"/>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37(50.7)</w:t>
            </w:r>
          </w:p>
        </w:tc>
        <w:tc>
          <w:tcPr>
            <w:tcW w:w="1276" w:type="dxa"/>
          </w:tcPr>
          <w:p w:rsidR="00310CB9" w:rsidRPr="00002113" w:rsidRDefault="00310CB9" w:rsidP="007E5130">
            <w:pPr>
              <w:spacing w:after="0" w:line="240" w:lineRule="auto"/>
              <w:ind w:right="100"/>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44(60.3)</w:t>
            </w:r>
          </w:p>
        </w:tc>
        <w:tc>
          <w:tcPr>
            <w:tcW w:w="1417" w:type="dxa"/>
          </w:tcPr>
          <w:p w:rsidR="00310CB9" w:rsidRPr="00002113" w:rsidRDefault="00310CB9" w:rsidP="007E5130">
            <w:pPr>
              <w:spacing w:after="0" w:line="240" w:lineRule="auto"/>
              <w:ind w:right="100"/>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3.17</w:t>
            </w:r>
          </w:p>
          <w:p w:rsidR="00310CB9" w:rsidRPr="00002113" w:rsidRDefault="00310CB9" w:rsidP="007E5130">
            <w:pPr>
              <w:spacing w:after="0" w:line="240" w:lineRule="auto"/>
              <w:ind w:right="100"/>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(0.87)</w:t>
            </w:r>
          </w:p>
        </w:tc>
        <w:tc>
          <w:tcPr>
            <w:tcW w:w="851" w:type="dxa"/>
          </w:tcPr>
          <w:p w:rsidR="00310CB9" w:rsidRPr="00002113" w:rsidRDefault="00310CB9" w:rsidP="007E5130">
            <w:pPr>
              <w:spacing w:after="0" w:line="240" w:lineRule="auto"/>
              <w:ind w:right="100"/>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4</w:t>
            </w:r>
            <w:r w:rsidRPr="00002113">
              <w:rPr>
                <w:rFonts w:ascii="Times New Roman" w:eastAsia="Times New Roman" w:hAnsi="Times New Roman" w:cs="Times New Roman"/>
                <w:sz w:val="24"/>
                <w:szCs w:val="24"/>
                <w:vertAlign w:val="superscript"/>
              </w:rPr>
              <w:t>th</w:t>
            </w:r>
            <w:r w:rsidRPr="00002113">
              <w:rPr>
                <w:rFonts w:ascii="Times New Roman" w:eastAsia="Times New Roman" w:hAnsi="Times New Roman" w:cs="Times New Roman"/>
                <w:sz w:val="24"/>
                <w:szCs w:val="24"/>
              </w:rPr>
              <w:t xml:space="preserve"> </w:t>
            </w:r>
          </w:p>
        </w:tc>
      </w:tr>
      <w:tr w:rsidR="00310CB9" w:rsidRPr="00002113" w:rsidTr="00C67B46">
        <w:tc>
          <w:tcPr>
            <w:tcW w:w="1985" w:type="dxa"/>
          </w:tcPr>
          <w:p w:rsidR="00310CB9" w:rsidRPr="00002113" w:rsidRDefault="00310CB9" w:rsidP="007E5130">
            <w:pPr>
              <w:spacing w:after="0" w:line="240" w:lineRule="auto"/>
              <w:ind w:right="100"/>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Critical thinking</w:t>
            </w:r>
          </w:p>
          <w:p w:rsidR="00310CB9" w:rsidRPr="00002113" w:rsidRDefault="00310CB9" w:rsidP="007E5130">
            <w:pPr>
              <w:spacing w:after="0" w:line="240" w:lineRule="auto"/>
              <w:ind w:right="100"/>
              <w:jc w:val="both"/>
              <w:rPr>
                <w:rFonts w:ascii="Times New Roman" w:eastAsia="Times New Roman" w:hAnsi="Times New Roman" w:cs="Times New Roman"/>
                <w:sz w:val="24"/>
                <w:szCs w:val="24"/>
              </w:rPr>
            </w:pPr>
          </w:p>
        </w:tc>
        <w:tc>
          <w:tcPr>
            <w:tcW w:w="1276" w:type="dxa"/>
          </w:tcPr>
          <w:p w:rsidR="00310CB9" w:rsidRPr="00002113" w:rsidRDefault="00310CB9" w:rsidP="007E5130">
            <w:pPr>
              <w:spacing w:after="0" w:line="240" w:lineRule="auto"/>
              <w:ind w:right="100"/>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w:t>
            </w:r>
          </w:p>
        </w:tc>
        <w:tc>
          <w:tcPr>
            <w:tcW w:w="1275" w:type="dxa"/>
          </w:tcPr>
          <w:p w:rsidR="00310CB9" w:rsidRPr="00002113" w:rsidRDefault="00310CB9" w:rsidP="007E5130">
            <w:pPr>
              <w:spacing w:after="0" w:line="240" w:lineRule="auto"/>
              <w:ind w:right="100"/>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17(23.3)</w:t>
            </w:r>
          </w:p>
        </w:tc>
        <w:tc>
          <w:tcPr>
            <w:tcW w:w="1276" w:type="dxa"/>
          </w:tcPr>
          <w:p w:rsidR="00310CB9" w:rsidRPr="00002113" w:rsidRDefault="00310CB9" w:rsidP="007E5130">
            <w:pPr>
              <w:spacing w:after="0" w:line="240" w:lineRule="auto"/>
              <w:ind w:right="100"/>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34(46.6)</w:t>
            </w:r>
          </w:p>
        </w:tc>
        <w:tc>
          <w:tcPr>
            <w:tcW w:w="1276" w:type="dxa"/>
          </w:tcPr>
          <w:p w:rsidR="00310CB9" w:rsidRPr="00002113" w:rsidRDefault="00310CB9" w:rsidP="007E5130">
            <w:pPr>
              <w:spacing w:after="0" w:line="240" w:lineRule="auto"/>
              <w:ind w:right="100"/>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47(64.4)</w:t>
            </w:r>
          </w:p>
        </w:tc>
        <w:tc>
          <w:tcPr>
            <w:tcW w:w="1276" w:type="dxa"/>
          </w:tcPr>
          <w:p w:rsidR="00310CB9" w:rsidRPr="00002113" w:rsidRDefault="00310CB9" w:rsidP="007E5130">
            <w:pPr>
              <w:spacing w:after="0" w:line="240" w:lineRule="auto"/>
              <w:ind w:right="100"/>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52(71.2)</w:t>
            </w:r>
          </w:p>
        </w:tc>
        <w:tc>
          <w:tcPr>
            <w:tcW w:w="1417" w:type="dxa"/>
          </w:tcPr>
          <w:p w:rsidR="00310CB9" w:rsidRPr="00002113" w:rsidRDefault="00310CB9" w:rsidP="007E5130">
            <w:pPr>
              <w:spacing w:after="0" w:line="240" w:lineRule="auto"/>
              <w:ind w:right="100"/>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3.42</w:t>
            </w:r>
          </w:p>
          <w:p w:rsidR="00310CB9" w:rsidRPr="00002113" w:rsidRDefault="00310CB9" w:rsidP="007E5130">
            <w:pPr>
              <w:spacing w:after="0" w:line="240" w:lineRule="auto"/>
              <w:ind w:right="100"/>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(0.91)</w:t>
            </w:r>
          </w:p>
        </w:tc>
        <w:tc>
          <w:tcPr>
            <w:tcW w:w="851" w:type="dxa"/>
          </w:tcPr>
          <w:p w:rsidR="00310CB9" w:rsidRPr="00002113" w:rsidRDefault="00310CB9" w:rsidP="007E5130">
            <w:pPr>
              <w:spacing w:after="0" w:line="240" w:lineRule="auto"/>
              <w:ind w:right="100"/>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2</w:t>
            </w:r>
            <w:r w:rsidRPr="00002113">
              <w:rPr>
                <w:rFonts w:ascii="Times New Roman" w:eastAsia="Times New Roman" w:hAnsi="Times New Roman" w:cs="Times New Roman"/>
                <w:sz w:val="24"/>
                <w:szCs w:val="24"/>
                <w:vertAlign w:val="superscript"/>
              </w:rPr>
              <w:t>nd</w:t>
            </w:r>
            <w:r w:rsidRPr="00002113">
              <w:rPr>
                <w:rFonts w:ascii="Times New Roman" w:eastAsia="Times New Roman" w:hAnsi="Times New Roman" w:cs="Times New Roman"/>
                <w:sz w:val="24"/>
                <w:szCs w:val="24"/>
              </w:rPr>
              <w:t xml:space="preserve"> </w:t>
            </w:r>
          </w:p>
        </w:tc>
      </w:tr>
      <w:tr w:rsidR="00310CB9" w:rsidRPr="00002113" w:rsidTr="00C67B46">
        <w:tc>
          <w:tcPr>
            <w:tcW w:w="1985" w:type="dxa"/>
          </w:tcPr>
          <w:p w:rsidR="00310CB9" w:rsidRPr="00002113" w:rsidRDefault="00310CB9" w:rsidP="007E5130">
            <w:pPr>
              <w:spacing w:after="0" w:line="240" w:lineRule="auto"/>
              <w:ind w:right="100"/>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Unstructured problem solving</w:t>
            </w:r>
          </w:p>
          <w:p w:rsidR="00310CB9" w:rsidRPr="00002113" w:rsidRDefault="00310CB9" w:rsidP="007E5130">
            <w:pPr>
              <w:spacing w:after="0" w:line="240" w:lineRule="auto"/>
              <w:ind w:right="100"/>
              <w:jc w:val="both"/>
              <w:rPr>
                <w:rFonts w:ascii="Times New Roman" w:eastAsia="Times New Roman" w:hAnsi="Times New Roman" w:cs="Times New Roman"/>
                <w:sz w:val="24"/>
                <w:szCs w:val="24"/>
              </w:rPr>
            </w:pPr>
          </w:p>
        </w:tc>
        <w:tc>
          <w:tcPr>
            <w:tcW w:w="1276" w:type="dxa"/>
          </w:tcPr>
          <w:p w:rsidR="00310CB9" w:rsidRPr="00002113" w:rsidRDefault="00310CB9" w:rsidP="007E5130">
            <w:pPr>
              <w:spacing w:after="0" w:line="240" w:lineRule="auto"/>
              <w:ind w:right="100"/>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w:t>
            </w:r>
          </w:p>
        </w:tc>
        <w:tc>
          <w:tcPr>
            <w:tcW w:w="1275" w:type="dxa"/>
          </w:tcPr>
          <w:p w:rsidR="00310CB9" w:rsidRPr="00002113" w:rsidRDefault="00310CB9" w:rsidP="007E5130">
            <w:pPr>
              <w:spacing w:after="0" w:line="240" w:lineRule="auto"/>
              <w:ind w:right="100"/>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9(12.3)</w:t>
            </w:r>
          </w:p>
        </w:tc>
        <w:tc>
          <w:tcPr>
            <w:tcW w:w="1276" w:type="dxa"/>
          </w:tcPr>
          <w:p w:rsidR="00310CB9" w:rsidRPr="00002113" w:rsidRDefault="00310CB9" w:rsidP="007E5130">
            <w:pPr>
              <w:spacing w:after="0" w:line="240" w:lineRule="auto"/>
              <w:ind w:right="100"/>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28(38.4)</w:t>
            </w:r>
          </w:p>
        </w:tc>
        <w:tc>
          <w:tcPr>
            <w:tcW w:w="1276" w:type="dxa"/>
          </w:tcPr>
          <w:p w:rsidR="00310CB9" w:rsidRPr="00002113" w:rsidRDefault="00310CB9" w:rsidP="007E5130">
            <w:pPr>
              <w:spacing w:after="0" w:line="240" w:lineRule="auto"/>
              <w:ind w:right="100"/>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39(53.4)</w:t>
            </w:r>
          </w:p>
        </w:tc>
        <w:tc>
          <w:tcPr>
            <w:tcW w:w="1276" w:type="dxa"/>
          </w:tcPr>
          <w:p w:rsidR="00310CB9" w:rsidRPr="00002113" w:rsidRDefault="00310CB9" w:rsidP="007E5130">
            <w:pPr>
              <w:spacing w:after="0" w:line="240" w:lineRule="auto"/>
              <w:ind w:right="100"/>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41(56.2)</w:t>
            </w:r>
          </w:p>
        </w:tc>
        <w:tc>
          <w:tcPr>
            <w:tcW w:w="1417" w:type="dxa"/>
          </w:tcPr>
          <w:p w:rsidR="00310CB9" w:rsidRPr="00002113" w:rsidRDefault="00310CB9" w:rsidP="007E5130">
            <w:pPr>
              <w:spacing w:after="0" w:line="240" w:lineRule="auto"/>
              <w:ind w:right="100"/>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3.01</w:t>
            </w:r>
          </w:p>
          <w:p w:rsidR="00310CB9" w:rsidRPr="00002113" w:rsidRDefault="00310CB9" w:rsidP="007E5130">
            <w:pPr>
              <w:spacing w:after="0" w:line="240" w:lineRule="auto"/>
              <w:ind w:right="100"/>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(0.85)</w:t>
            </w:r>
          </w:p>
        </w:tc>
        <w:tc>
          <w:tcPr>
            <w:tcW w:w="851" w:type="dxa"/>
          </w:tcPr>
          <w:p w:rsidR="00310CB9" w:rsidRPr="00002113" w:rsidRDefault="00310CB9" w:rsidP="007E5130">
            <w:pPr>
              <w:spacing w:after="0" w:line="240" w:lineRule="auto"/>
              <w:ind w:right="100"/>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6</w:t>
            </w:r>
            <w:r w:rsidRPr="00002113">
              <w:rPr>
                <w:rFonts w:ascii="Times New Roman" w:eastAsia="Times New Roman" w:hAnsi="Times New Roman" w:cs="Times New Roman"/>
                <w:sz w:val="24"/>
                <w:szCs w:val="24"/>
                <w:vertAlign w:val="superscript"/>
              </w:rPr>
              <w:t>th</w:t>
            </w:r>
            <w:r w:rsidRPr="00002113">
              <w:rPr>
                <w:rFonts w:ascii="Times New Roman" w:eastAsia="Times New Roman" w:hAnsi="Times New Roman" w:cs="Times New Roman"/>
                <w:sz w:val="24"/>
                <w:szCs w:val="24"/>
              </w:rPr>
              <w:t xml:space="preserve"> </w:t>
            </w:r>
          </w:p>
        </w:tc>
      </w:tr>
      <w:tr w:rsidR="00310CB9" w:rsidRPr="00002113" w:rsidTr="00C67B46">
        <w:tc>
          <w:tcPr>
            <w:tcW w:w="1985" w:type="dxa"/>
          </w:tcPr>
          <w:p w:rsidR="00310CB9" w:rsidRPr="00002113" w:rsidRDefault="00310CB9" w:rsidP="007E5130">
            <w:pPr>
              <w:spacing w:after="0" w:line="240" w:lineRule="auto"/>
              <w:ind w:right="100"/>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Analytical proficiency</w:t>
            </w:r>
          </w:p>
        </w:tc>
        <w:tc>
          <w:tcPr>
            <w:tcW w:w="1276" w:type="dxa"/>
          </w:tcPr>
          <w:p w:rsidR="00310CB9" w:rsidRPr="00002113" w:rsidRDefault="00310CB9" w:rsidP="007E5130">
            <w:pPr>
              <w:spacing w:after="0" w:line="240" w:lineRule="auto"/>
              <w:ind w:right="100"/>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5(6.8)</w:t>
            </w:r>
          </w:p>
        </w:tc>
        <w:tc>
          <w:tcPr>
            <w:tcW w:w="1275" w:type="dxa"/>
          </w:tcPr>
          <w:p w:rsidR="00310CB9" w:rsidRPr="00002113" w:rsidRDefault="00310CB9" w:rsidP="007E5130">
            <w:pPr>
              <w:spacing w:after="0" w:line="240" w:lineRule="auto"/>
              <w:ind w:right="100"/>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11(15.1)</w:t>
            </w:r>
          </w:p>
        </w:tc>
        <w:tc>
          <w:tcPr>
            <w:tcW w:w="1276" w:type="dxa"/>
          </w:tcPr>
          <w:p w:rsidR="00310CB9" w:rsidRPr="00002113" w:rsidRDefault="00310CB9" w:rsidP="007E5130">
            <w:pPr>
              <w:spacing w:after="0" w:line="240" w:lineRule="auto"/>
              <w:ind w:right="100"/>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27(37)</w:t>
            </w:r>
          </w:p>
        </w:tc>
        <w:tc>
          <w:tcPr>
            <w:tcW w:w="1276" w:type="dxa"/>
          </w:tcPr>
          <w:p w:rsidR="00310CB9" w:rsidRPr="00002113" w:rsidRDefault="00310CB9" w:rsidP="007E5130">
            <w:pPr>
              <w:spacing w:after="0" w:line="240" w:lineRule="auto"/>
              <w:ind w:right="100"/>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42(57.5)</w:t>
            </w:r>
          </w:p>
        </w:tc>
        <w:tc>
          <w:tcPr>
            <w:tcW w:w="1276" w:type="dxa"/>
          </w:tcPr>
          <w:p w:rsidR="00310CB9" w:rsidRPr="00002113" w:rsidRDefault="00310CB9" w:rsidP="007E5130">
            <w:pPr>
              <w:spacing w:after="0" w:line="240" w:lineRule="auto"/>
              <w:ind w:right="100"/>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53(72.6)</w:t>
            </w:r>
          </w:p>
        </w:tc>
        <w:tc>
          <w:tcPr>
            <w:tcW w:w="1417" w:type="dxa"/>
          </w:tcPr>
          <w:p w:rsidR="00310CB9" w:rsidRPr="00002113" w:rsidRDefault="00310CB9" w:rsidP="007E5130">
            <w:pPr>
              <w:spacing w:after="0" w:line="240" w:lineRule="auto"/>
              <w:ind w:right="100"/>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3.53</w:t>
            </w:r>
          </w:p>
          <w:p w:rsidR="00310CB9" w:rsidRPr="00002113" w:rsidRDefault="00310CB9" w:rsidP="007E5130">
            <w:pPr>
              <w:spacing w:after="0" w:line="240" w:lineRule="auto"/>
              <w:ind w:right="100"/>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(0.98)</w:t>
            </w:r>
          </w:p>
        </w:tc>
        <w:tc>
          <w:tcPr>
            <w:tcW w:w="851" w:type="dxa"/>
          </w:tcPr>
          <w:p w:rsidR="00310CB9" w:rsidRPr="00002113" w:rsidRDefault="00310CB9" w:rsidP="007E5130">
            <w:pPr>
              <w:spacing w:after="0" w:line="240" w:lineRule="auto"/>
              <w:ind w:right="100"/>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1</w:t>
            </w:r>
            <w:r w:rsidRPr="00002113">
              <w:rPr>
                <w:rFonts w:ascii="Times New Roman" w:eastAsia="Times New Roman" w:hAnsi="Times New Roman" w:cs="Times New Roman"/>
                <w:sz w:val="24"/>
                <w:szCs w:val="24"/>
                <w:vertAlign w:val="superscript"/>
              </w:rPr>
              <w:t>st</w:t>
            </w:r>
            <w:r w:rsidRPr="00002113">
              <w:rPr>
                <w:rFonts w:ascii="Times New Roman" w:eastAsia="Times New Roman" w:hAnsi="Times New Roman" w:cs="Times New Roman"/>
                <w:sz w:val="24"/>
                <w:szCs w:val="24"/>
              </w:rPr>
              <w:t xml:space="preserve"> </w:t>
            </w:r>
          </w:p>
        </w:tc>
      </w:tr>
    </w:tbl>
    <w:p w:rsidR="00310CB9" w:rsidRPr="00002113" w:rsidRDefault="00310CB9" w:rsidP="00310CB9">
      <w:pPr>
        <w:spacing w:line="238" w:lineRule="auto"/>
        <w:ind w:right="100"/>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Source: Computed from field survey data, 2022</w:t>
      </w:r>
    </w:p>
    <w:p w:rsidR="00310CB9" w:rsidRPr="00002113" w:rsidRDefault="00310CB9" w:rsidP="00310CB9">
      <w:pPr>
        <w:spacing w:line="238" w:lineRule="auto"/>
        <w:ind w:left="120" w:right="100"/>
        <w:jc w:val="both"/>
        <w:rPr>
          <w:rFonts w:ascii="Times New Roman" w:eastAsia="Times New Roman" w:hAnsi="Times New Roman" w:cs="Times New Roman"/>
          <w:sz w:val="24"/>
          <w:szCs w:val="24"/>
        </w:rPr>
      </w:pPr>
    </w:p>
    <w:p w:rsidR="00310CB9" w:rsidRPr="00002113" w:rsidRDefault="0083413D" w:rsidP="00310CB9">
      <w:pPr>
        <w:spacing w:line="480" w:lineRule="auto"/>
        <w:ind w:right="100"/>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 xml:space="preserve">Using </w:t>
      </w:r>
      <w:r w:rsidR="00310CB9" w:rsidRPr="00002113">
        <w:rPr>
          <w:rFonts w:ascii="Times New Roman" w:eastAsia="Times New Roman" w:hAnsi="Times New Roman" w:cs="Times New Roman"/>
          <w:sz w:val="24"/>
          <w:szCs w:val="24"/>
        </w:rPr>
        <w:t>a 5-point Likert scale</w:t>
      </w:r>
      <w:r w:rsidRPr="00002113">
        <w:rPr>
          <w:rFonts w:ascii="Times New Roman" w:eastAsia="Times New Roman" w:hAnsi="Times New Roman" w:cs="Times New Roman"/>
          <w:sz w:val="24"/>
          <w:szCs w:val="24"/>
        </w:rPr>
        <w:t>,</w:t>
      </w:r>
      <w:r w:rsidR="00310CB9" w:rsidRPr="00002113">
        <w:rPr>
          <w:rFonts w:ascii="Times New Roman" w:eastAsia="Times New Roman" w:hAnsi="Times New Roman" w:cs="Times New Roman"/>
          <w:sz w:val="24"/>
          <w:szCs w:val="24"/>
        </w:rPr>
        <w:t xml:space="preserve"> </w:t>
      </w:r>
      <w:r w:rsidRPr="00002113">
        <w:rPr>
          <w:rFonts w:ascii="Times New Roman" w:eastAsia="Times New Roman" w:hAnsi="Times New Roman" w:cs="Times New Roman"/>
          <w:sz w:val="24"/>
          <w:szCs w:val="24"/>
        </w:rPr>
        <w:t xml:space="preserve">competency was </w:t>
      </w:r>
      <w:r w:rsidR="00253E47" w:rsidRPr="00002113">
        <w:rPr>
          <w:rFonts w:ascii="Times New Roman" w:eastAsia="Times New Roman" w:hAnsi="Times New Roman" w:cs="Times New Roman"/>
          <w:sz w:val="24"/>
          <w:szCs w:val="24"/>
        </w:rPr>
        <w:t>rated</w:t>
      </w:r>
      <w:r w:rsidR="00310CB9" w:rsidRPr="00002113">
        <w:rPr>
          <w:rFonts w:ascii="Times New Roman" w:eastAsia="Times New Roman" w:hAnsi="Times New Roman" w:cs="Times New Roman"/>
          <w:sz w:val="24"/>
          <w:szCs w:val="24"/>
        </w:rPr>
        <w:t xml:space="preserve"> very poor, below average, average, above </w:t>
      </w:r>
      <w:r w:rsidR="001813C3">
        <w:rPr>
          <w:rFonts w:ascii="Times New Roman" w:eastAsia="Times New Roman" w:hAnsi="Times New Roman" w:cs="Times New Roman"/>
          <w:sz w:val="24"/>
          <w:szCs w:val="24"/>
        </w:rPr>
        <w:t>average and excellent in table 3</w:t>
      </w:r>
      <w:r w:rsidR="00310CB9" w:rsidRPr="00002113">
        <w:rPr>
          <w:rFonts w:ascii="Times New Roman" w:eastAsia="Times New Roman" w:hAnsi="Times New Roman" w:cs="Times New Roman"/>
          <w:sz w:val="24"/>
          <w:szCs w:val="24"/>
        </w:rPr>
        <w:t>.</w:t>
      </w:r>
    </w:p>
    <w:p w:rsidR="00310CB9" w:rsidRPr="00002113" w:rsidRDefault="00310CB9" w:rsidP="00211B7E">
      <w:pPr>
        <w:spacing w:line="480" w:lineRule="auto"/>
        <w:ind w:right="100"/>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lastRenderedPageBreak/>
        <w:t xml:space="preserve">The summary results of the competency skill reveals that 41 (56%) of the auditors carry out their work freely in an objective manner without any conflict of interest in performing their assigned audit duties while 59% of the auditors engaged in training and development in one way or the other. </w:t>
      </w:r>
    </w:p>
    <w:p w:rsidR="00310CB9" w:rsidRPr="00002113" w:rsidRDefault="00310CB9" w:rsidP="00211B7E">
      <w:pPr>
        <w:spacing w:line="480" w:lineRule="auto"/>
        <w:ind w:right="100"/>
        <w:jc w:val="both"/>
        <w:rPr>
          <w:rFonts w:ascii="Times New Roman" w:hAnsi="Times New Roman" w:cs="Times New Roman"/>
          <w:bCs/>
          <w:sz w:val="24"/>
          <w:szCs w:val="24"/>
          <w:shd w:val="clear" w:color="auto" w:fill="FFFFFF"/>
        </w:rPr>
      </w:pPr>
      <w:r w:rsidRPr="00002113">
        <w:rPr>
          <w:rFonts w:ascii="Times New Roman" w:eastAsia="Times New Roman" w:hAnsi="Times New Roman" w:cs="Times New Roman"/>
          <w:sz w:val="24"/>
          <w:szCs w:val="24"/>
        </w:rPr>
        <w:t>Furthermore, 43% of the respondent were excellent in implementation of corporate policy which</w:t>
      </w:r>
      <w:r w:rsidRPr="00002113">
        <w:rPr>
          <w:rFonts w:ascii="Times New Roman" w:hAnsi="Times New Roman" w:cs="Times New Roman"/>
          <w:sz w:val="24"/>
          <w:szCs w:val="24"/>
          <w:shd w:val="clear" w:color="auto" w:fill="FFFFFF"/>
        </w:rPr>
        <w:t> ensure that the business operates at maximum efficiency. Majority (74%) of the respondent have access to information technology. Information technology build</w:t>
      </w:r>
      <w:r w:rsidR="00174135" w:rsidRPr="00002113">
        <w:rPr>
          <w:rFonts w:ascii="Times New Roman" w:hAnsi="Times New Roman" w:cs="Times New Roman"/>
          <w:sz w:val="24"/>
          <w:szCs w:val="24"/>
          <w:shd w:val="clear" w:color="auto" w:fill="FFFFFF"/>
        </w:rPr>
        <w:t xml:space="preserve">s </w:t>
      </w:r>
      <w:r w:rsidR="00C36F10" w:rsidRPr="00002113">
        <w:rPr>
          <w:rFonts w:ascii="Times New Roman" w:hAnsi="Times New Roman" w:cs="Times New Roman"/>
          <w:sz w:val="24"/>
          <w:szCs w:val="24"/>
          <w:shd w:val="clear" w:color="auto" w:fill="FFFFFF"/>
        </w:rPr>
        <w:t xml:space="preserve">a strong </w:t>
      </w:r>
      <w:r w:rsidR="00174135" w:rsidRPr="00002113">
        <w:rPr>
          <w:rFonts w:ascii="Times New Roman" w:hAnsi="Times New Roman" w:cs="Times New Roman"/>
          <w:sz w:val="24"/>
          <w:szCs w:val="24"/>
          <w:shd w:val="clear" w:color="auto" w:fill="FFFFFF"/>
        </w:rPr>
        <w:t>communication</w:t>
      </w:r>
      <w:r w:rsidR="00C36F10" w:rsidRPr="00002113">
        <w:rPr>
          <w:rFonts w:ascii="Times New Roman" w:hAnsi="Times New Roman" w:cs="Times New Roman"/>
          <w:sz w:val="24"/>
          <w:szCs w:val="24"/>
          <w:shd w:val="clear" w:color="auto" w:fill="FFFFFF"/>
        </w:rPr>
        <w:t xml:space="preserve"> networks for a company,</w:t>
      </w:r>
      <w:r w:rsidR="007E5216" w:rsidRPr="00002113">
        <w:rPr>
          <w:rFonts w:ascii="Times New Roman" w:hAnsi="Times New Roman" w:cs="Times New Roman"/>
          <w:sz w:val="24"/>
          <w:szCs w:val="24"/>
          <w:shd w:val="clear" w:color="auto" w:fill="FFFFFF"/>
        </w:rPr>
        <w:t xml:space="preserve"> administers databases, </w:t>
      </w:r>
      <w:r w:rsidRPr="00002113">
        <w:rPr>
          <w:rFonts w:ascii="Times New Roman" w:hAnsi="Times New Roman" w:cs="Times New Roman"/>
          <w:sz w:val="24"/>
          <w:szCs w:val="24"/>
          <w:shd w:val="clear" w:color="auto" w:fill="FFFFFF"/>
        </w:rPr>
        <w:t>safeguard</w:t>
      </w:r>
      <w:r w:rsidR="007E5216" w:rsidRPr="00002113">
        <w:rPr>
          <w:rFonts w:ascii="Times New Roman" w:hAnsi="Times New Roman" w:cs="Times New Roman"/>
          <w:sz w:val="24"/>
          <w:szCs w:val="24"/>
          <w:shd w:val="clear" w:color="auto" w:fill="FFFFFF"/>
        </w:rPr>
        <w:t xml:space="preserve">s data and information and </w:t>
      </w:r>
      <w:r w:rsidRPr="00002113">
        <w:rPr>
          <w:rFonts w:ascii="Times New Roman" w:hAnsi="Times New Roman" w:cs="Times New Roman"/>
          <w:sz w:val="24"/>
          <w:szCs w:val="24"/>
          <w:shd w:val="clear" w:color="auto" w:fill="FFFFFF"/>
        </w:rPr>
        <w:t>help</w:t>
      </w:r>
      <w:r w:rsidR="007E5216" w:rsidRPr="00002113">
        <w:rPr>
          <w:rFonts w:ascii="Times New Roman" w:hAnsi="Times New Roman" w:cs="Times New Roman"/>
          <w:sz w:val="24"/>
          <w:szCs w:val="24"/>
          <w:shd w:val="clear" w:color="auto" w:fill="FFFFFF"/>
        </w:rPr>
        <w:t>s</w:t>
      </w:r>
      <w:r w:rsidRPr="00002113">
        <w:rPr>
          <w:rFonts w:ascii="Times New Roman" w:hAnsi="Times New Roman" w:cs="Times New Roman"/>
          <w:sz w:val="24"/>
          <w:szCs w:val="24"/>
          <w:shd w:val="clear" w:color="auto" w:fill="FFFFFF"/>
        </w:rPr>
        <w:t xml:space="preserve"> the auditors </w:t>
      </w:r>
      <w:r w:rsidR="00E6692F" w:rsidRPr="00002113">
        <w:rPr>
          <w:rFonts w:ascii="Times New Roman" w:hAnsi="Times New Roman" w:cs="Times New Roman"/>
          <w:sz w:val="24"/>
          <w:szCs w:val="24"/>
          <w:shd w:val="clear" w:color="auto" w:fill="FFFFFF"/>
        </w:rPr>
        <w:t xml:space="preserve">to </w:t>
      </w:r>
      <w:r w:rsidRPr="00002113">
        <w:rPr>
          <w:rFonts w:ascii="Times New Roman" w:hAnsi="Times New Roman" w:cs="Times New Roman"/>
          <w:sz w:val="24"/>
          <w:szCs w:val="24"/>
          <w:shd w:val="clear" w:color="auto" w:fill="FFFFFF"/>
        </w:rPr>
        <w:t xml:space="preserve">troubleshoot </w:t>
      </w:r>
      <w:r w:rsidR="000D1564" w:rsidRPr="00002113">
        <w:rPr>
          <w:rFonts w:ascii="Times New Roman" w:hAnsi="Times New Roman" w:cs="Times New Roman"/>
          <w:sz w:val="24"/>
          <w:szCs w:val="24"/>
          <w:shd w:val="clear" w:color="auto" w:fill="FFFFFF"/>
        </w:rPr>
        <w:t>challenges</w:t>
      </w:r>
      <w:r w:rsidRPr="00002113">
        <w:rPr>
          <w:rFonts w:ascii="Times New Roman" w:hAnsi="Times New Roman" w:cs="Times New Roman"/>
          <w:sz w:val="24"/>
          <w:szCs w:val="24"/>
          <w:shd w:val="clear" w:color="auto" w:fill="FFFFFF"/>
        </w:rPr>
        <w:t xml:space="preserve"> with their </w:t>
      </w:r>
      <w:r w:rsidR="000D1564" w:rsidRPr="00002113">
        <w:rPr>
          <w:rFonts w:ascii="Times New Roman" w:hAnsi="Times New Roman" w:cs="Times New Roman"/>
          <w:sz w:val="24"/>
          <w:szCs w:val="24"/>
          <w:shd w:val="clear" w:color="auto" w:fill="FFFFFF"/>
        </w:rPr>
        <w:t xml:space="preserve">mobile devices </w:t>
      </w:r>
      <w:r w:rsidRPr="00002113">
        <w:rPr>
          <w:rFonts w:ascii="Times New Roman" w:hAnsi="Times New Roman" w:cs="Times New Roman"/>
          <w:sz w:val="24"/>
          <w:szCs w:val="24"/>
          <w:shd w:val="clear" w:color="auto" w:fill="FFFFFF"/>
        </w:rPr>
        <w:t>or</w:t>
      </w:r>
      <w:r w:rsidR="000D1564" w:rsidRPr="00002113">
        <w:rPr>
          <w:rFonts w:ascii="Times New Roman" w:hAnsi="Times New Roman" w:cs="Times New Roman"/>
          <w:sz w:val="24"/>
          <w:szCs w:val="24"/>
          <w:shd w:val="clear" w:color="auto" w:fill="FFFFFF"/>
        </w:rPr>
        <w:t xml:space="preserve"> computers</w:t>
      </w:r>
      <w:r w:rsidRPr="00002113">
        <w:rPr>
          <w:rFonts w:ascii="Times New Roman" w:hAnsi="Times New Roman" w:cs="Times New Roman"/>
          <w:sz w:val="24"/>
          <w:szCs w:val="24"/>
          <w:shd w:val="clear" w:color="auto" w:fill="FFFFFF"/>
        </w:rPr>
        <w:t xml:space="preserve">, or </w:t>
      </w:r>
      <w:r w:rsidR="00756662" w:rsidRPr="00002113">
        <w:rPr>
          <w:rFonts w:ascii="Times New Roman" w:hAnsi="Times New Roman" w:cs="Times New Roman"/>
          <w:sz w:val="24"/>
          <w:szCs w:val="24"/>
          <w:shd w:val="clear" w:color="auto" w:fill="FFFFFF"/>
        </w:rPr>
        <w:t>does</w:t>
      </w:r>
      <w:r w:rsidRPr="00002113">
        <w:rPr>
          <w:rFonts w:ascii="Times New Roman" w:hAnsi="Times New Roman" w:cs="Times New Roman"/>
          <w:sz w:val="24"/>
          <w:szCs w:val="24"/>
          <w:shd w:val="clear" w:color="auto" w:fill="FFFFFF"/>
        </w:rPr>
        <w:t xml:space="preserve"> a </w:t>
      </w:r>
      <w:r w:rsidR="00756662" w:rsidRPr="00002113">
        <w:rPr>
          <w:rFonts w:ascii="Times New Roman" w:hAnsi="Times New Roman" w:cs="Times New Roman"/>
          <w:sz w:val="24"/>
          <w:szCs w:val="24"/>
          <w:shd w:val="clear" w:color="auto" w:fill="FFFFFF"/>
        </w:rPr>
        <w:t>variety</w:t>
      </w:r>
      <w:r w:rsidRPr="00002113">
        <w:rPr>
          <w:rFonts w:ascii="Times New Roman" w:hAnsi="Times New Roman" w:cs="Times New Roman"/>
          <w:sz w:val="24"/>
          <w:szCs w:val="24"/>
          <w:shd w:val="clear" w:color="auto" w:fill="FFFFFF"/>
        </w:rPr>
        <w:t xml:space="preserve"> of other work to </w:t>
      </w:r>
      <w:r w:rsidR="00756662" w:rsidRPr="00002113">
        <w:rPr>
          <w:rFonts w:ascii="Times New Roman" w:hAnsi="Times New Roman" w:cs="Times New Roman"/>
          <w:sz w:val="24"/>
          <w:szCs w:val="24"/>
          <w:shd w:val="clear" w:color="auto" w:fill="FFFFFF"/>
        </w:rPr>
        <w:t>guarantee</w:t>
      </w:r>
      <w:r w:rsidRPr="00002113">
        <w:rPr>
          <w:rFonts w:ascii="Times New Roman" w:hAnsi="Times New Roman" w:cs="Times New Roman"/>
          <w:sz w:val="24"/>
          <w:szCs w:val="24"/>
          <w:shd w:val="clear" w:color="auto" w:fill="FFFFFF"/>
        </w:rPr>
        <w:t xml:space="preserve"> the efficiency and security of </w:t>
      </w:r>
      <w:r w:rsidR="00756662" w:rsidRPr="00002113">
        <w:rPr>
          <w:rFonts w:ascii="Times New Roman" w:hAnsi="Times New Roman" w:cs="Times New Roman"/>
          <w:sz w:val="24"/>
          <w:szCs w:val="24"/>
          <w:shd w:val="clear" w:color="auto" w:fill="FFFFFF"/>
        </w:rPr>
        <w:t>corporate</w:t>
      </w:r>
      <w:r w:rsidRPr="00002113">
        <w:rPr>
          <w:rFonts w:ascii="Times New Roman" w:hAnsi="Times New Roman" w:cs="Times New Roman"/>
          <w:sz w:val="24"/>
          <w:szCs w:val="24"/>
          <w:shd w:val="clear" w:color="auto" w:fill="FFFFFF"/>
        </w:rPr>
        <w:t xml:space="preserve"> information. </w:t>
      </w:r>
      <w:r w:rsidRPr="00002113">
        <w:rPr>
          <w:rFonts w:ascii="Times New Roman" w:hAnsi="Times New Roman" w:cs="Times New Roman"/>
          <w:spacing w:val="1"/>
          <w:sz w:val="24"/>
          <w:szCs w:val="24"/>
          <w:shd w:val="clear" w:color="auto" w:fill="FFFFFF"/>
        </w:rPr>
        <w:t>Having professional help is said to ease the challenges of business owners to focus on operating concerns, that is connected to the respondent excellence (62%) in understanding key issues in business of business challenges which include hiring the right people, developing a customer base</w:t>
      </w:r>
      <w:r w:rsidR="00472D25" w:rsidRPr="00002113">
        <w:rPr>
          <w:rFonts w:ascii="Times New Roman" w:hAnsi="Times New Roman" w:cs="Times New Roman"/>
          <w:spacing w:val="1"/>
          <w:sz w:val="24"/>
          <w:szCs w:val="24"/>
          <w:shd w:val="clear" w:color="auto" w:fill="FFFFFF"/>
        </w:rPr>
        <w:t>,</w:t>
      </w:r>
      <w:r w:rsidRPr="00002113">
        <w:rPr>
          <w:rFonts w:ascii="Times New Roman" w:hAnsi="Times New Roman" w:cs="Times New Roman"/>
          <w:spacing w:val="1"/>
          <w:sz w:val="24"/>
          <w:szCs w:val="24"/>
          <w:shd w:val="clear" w:color="auto" w:fill="FFFFFF"/>
        </w:rPr>
        <w:t xml:space="preserve"> </w:t>
      </w:r>
      <w:r w:rsidR="00472D25" w:rsidRPr="00002113">
        <w:rPr>
          <w:rFonts w:ascii="Times New Roman" w:hAnsi="Times New Roman" w:cs="Times New Roman"/>
          <w:spacing w:val="1"/>
          <w:sz w:val="24"/>
          <w:szCs w:val="24"/>
          <w:shd w:val="clear" w:color="auto" w:fill="FFFFFF"/>
        </w:rPr>
        <w:t xml:space="preserve">building a brand, </w:t>
      </w:r>
      <w:r w:rsidRPr="00002113">
        <w:rPr>
          <w:rFonts w:ascii="Times New Roman" w:hAnsi="Times New Roman" w:cs="Times New Roman"/>
          <w:spacing w:val="1"/>
          <w:sz w:val="24"/>
          <w:szCs w:val="24"/>
          <w:shd w:val="clear" w:color="auto" w:fill="FFFFFF"/>
        </w:rPr>
        <w:t>etc. Most of the respondent (56%) were above average in investigative ability which is required</w:t>
      </w:r>
      <w:r w:rsidRPr="00002113">
        <w:rPr>
          <w:rFonts w:ascii="Times New Roman" w:hAnsi="Times New Roman" w:cs="Times New Roman"/>
          <w:sz w:val="24"/>
          <w:szCs w:val="24"/>
          <w:shd w:val="clear" w:color="auto" w:fill="FFFFFF"/>
        </w:rPr>
        <w:t xml:space="preserve"> </w:t>
      </w:r>
      <w:r w:rsidRPr="00002113">
        <w:rPr>
          <w:rFonts w:ascii="Times New Roman" w:hAnsi="Times New Roman" w:cs="Times New Roman"/>
          <w:bCs/>
          <w:sz w:val="24"/>
          <w:szCs w:val="24"/>
          <w:shd w:val="clear" w:color="auto" w:fill="FFFFFF"/>
        </w:rPr>
        <w:t xml:space="preserve">to gather data and generate conclusions to reveal important facts. </w:t>
      </w:r>
    </w:p>
    <w:p w:rsidR="00310CB9" w:rsidRPr="00002113" w:rsidRDefault="00310CB9" w:rsidP="00211B7E">
      <w:pPr>
        <w:spacing w:line="480" w:lineRule="auto"/>
        <w:ind w:right="100"/>
        <w:jc w:val="both"/>
        <w:rPr>
          <w:rFonts w:ascii="Times New Roman" w:hAnsi="Times New Roman" w:cs="Times New Roman"/>
          <w:sz w:val="24"/>
          <w:szCs w:val="24"/>
          <w:shd w:val="clear" w:color="auto" w:fill="FFFFFF"/>
        </w:rPr>
      </w:pPr>
      <w:r w:rsidRPr="00002113">
        <w:rPr>
          <w:rFonts w:ascii="Times New Roman" w:hAnsi="Times New Roman" w:cs="Times New Roman"/>
          <w:bCs/>
          <w:sz w:val="24"/>
          <w:szCs w:val="24"/>
          <w:shd w:val="clear" w:color="auto" w:fill="FFFFFF"/>
        </w:rPr>
        <w:t>In addition, most of the auditors (56%) have excellent knowledge in legal issues, while 60% fully understand the busin</w:t>
      </w:r>
      <w:r w:rsidR="00103905" w:rsidRPr="00002113">
        <w:rPr>
          <w:rFonts w:ascii="Times New Roman" w:hAnsi="Times New Roman" w:cs="Times New Roman"/>
          <w:bCs/>
          <w:sz w:val="24"/>
          <w:szCs w:val="24"/>
          <w:shd w:val="clear" w:color="auto" w:fill="FFFFFF"/>
        </w:rPr>
        <w:t>ess goals. Critical thinking (71</w:t>
      </w:r>
      <w:r w:rsidRPr="00002113">
        <w:rPr>
          <w:rFonts w:ascii="Times New Roman" w:hAnsi="Times New Roman" w:cs="Times New Roman"/>
          <w:bCs/>
          <w:sz w:val="24"/>
          <w:szCs w:val="24"/>
          <w:shd w:val="clear" w:color="auto" w:fill="FFFFFF"/>
        </w:rPr>
        <w:t xml:space="preserve">%) is of high standard among the respondents, while most of them (56%) have unstructured problem solving ability. </w:t>
      </w:r>
      <w:r w:rsidRPr="00002113">
        <w:rPr>
          <w:rStyle w:val="Emphasis"/>
          <w:rFonts w:ascii="Times New Roman" w:hAnsi="Times New Roman" w:cs="Times New Roman"/>
          <w:bCs/>
          <w:i w:val="0"/>
          <w:iCs w:val="0"/>
          <w:sz w:val="24"/>
          <w:szCs w:val="24"/>
          <w:shd w:val="clear" w:color="auto" w:fill="FFFFFF"/>
        </w:rPr>
        <w:t xml:space="preserve">Unstructured </w:t>
      </w:r>
      <w:r w:rsidR="00AC7B47" w:rsidRPr="00002113">
        <w:rPr>
          <w:rStyle w:val="Emphasis"/>
          <w:rFonts w:ascii="Times New Roman" w:hAnsi="Times New Roman" w:cs="Times New Roman"/>
          <w:bCs/>
          <w:i w:val="0"/>
          <w:iCs w:val="0"/>
          <w:sz w:val="24"/>
          <w:szCs w:val="24"/>
          <w:shd w:val="clear" w:color="auto" w:fill="FFFFFF"/>
        </w:rPr>
        <w:t>issues</w:t>
      </w:r>
      <w:r w:rsidRPr="00002113">
        <w:rPr>
          <w:rFonts w:ascii="Times New Roman" w:hAnsi="Times New Roman" w:cs="Times New Roman"/>
          <w:sz w:val="24"/>
          <w:szCs w:val="24"/>
          <w:shd w:val="clear" w:color="auto" w:fill="FFFFFF"/>
        </w:rPr>
        <w:t xml:space="preserve"> are novel and </w:t>
      </w:r>
      <w:r w:rsidR="00AC7B47" w:rsidRPr="00002113">
        <w:rPr>
          <w:rFonts w:ascii="Times New Roman" w:hAnsi="Times New Roman" w:cs="Times New Roman"/>
          <w:sz w:val="24"/>
          <w:szCs w:val="24"/>
          <w:shd w:val="clear" w:color="auto" w:fill="FFFFFF"/>
        </w:rPr>
        <w:t>rare</w:t>
      </w:r>
      <w:r w:rsidRPr="00002113">
        <w:rPr>
          <w:rFonts w:ascii="Times New Roman" w:hAnsi="Times New Roman" w:cs="Times New Roman"/>
          <w:sz w:val="24"/>
          <w:szCs w:val="24"/>
          <w:shd w:val="clear" w:color="auto" w:fill="FFFFFF"/>
        </w:rPr>
        <w:t xml:space="preserve"> in nature. </w:t>
      </w:r>
      <w:r w:rsidR="00FD0548" w:rsidRPr="00002113">
        <w:rPr>
          <w:rFonts w:ascii="Times New Roman" w:hAnsi="Times New Roman" w:cs="Times New Roman"/>
          <w:sz w:val="24"/>
          <w:szCs w:val="24"/>
          <w:shd w:val="clear" w:color="auto" w:fill="FFFFFF"/>
        </w:rPr>
        <w:t>When the issues first occur, they could be difficult to identify</w:t>
      </w:r>
      <w:r w:rsidRPr="00002113">
        <w:rPr>
          <w:rFonts w:ascii="Times New Roman" w:hAnsi="Times New Roman" w:cs="Times New Roman"/>
          <w:sz w:val="24"/>
          <w:szCs w:val="24"/>
          <w:shd w:val="clear" w:color="auto" w:fill="FFFFFF"/>
        </w:rPr>
        <w:t xml:space="preserve"> but can be identified by the auditors.</w:t>
      </w:r>
    </w:p>
    <w:p w:rsidR="00310CB9" w:rsidRPr="00002113" w:rsidRDefault="00310CB9" w:rsidP="00211B7E">
      <w:pPr>
        <w:spacing w:line="480" w:lineRule="auto"/>
        <w:ind w:right="100"/>
        <w:jc w:val="both"/>
        <w:rPr>
          <w:rFonts w:ascii="Times New Roman" w:hAnsi="Times New Roman" w:cs="Times New Roman"/>
          <w:sz w:val="24"/>
          <w:szCs w:val="24"/>
          <w:shd w:val="clear" w:color="auto" w:fill="FFFFFF"/>
        </w:rPr>
      </w:pPr>
      <w:r w:rsidRPr="00002113">
        <w:rPr>
          <w:rFonts w:ascii="Times New Roman" w:hAnsi="Times New Roman" w:cs="Times New Roman"/>
          <w:sz w:val="24"/>
          <w:szCs w:val="24"/>
          <w:shd w:val="clear" w:color="auto" w:fill="FFFFFF"/>
        </w:rPr>
        <w:lastRenderedPageBreak/>
        <w:t>Analytical skills in this context refer to </w:t>
      </w:r>
      <w:r w:rsidRPr="00002113">
        <w:rPr>
          <w:rFonts w:ascii="Times New Roman" w:hAnsi="Times New Roman" w:cs="Times New Roman"/>
          <w:bCs/>
          <w:sz w:val="24"/>
          <w:szCs w:val="24"/>
          <w:shd w:val="clear" w:color="auto" w:fill="FFFFFF"/>
        </w:rPr>
        <w:t>the ability of auditors to collect and analyze information, solve problems, and make decisions</w:t>
      </w:r>
      <w:r w:rsidR="00B01222" w:rsidRPr="00002113">
        <w:rPr>
          <w:rFonts w:ascii="Times New Roman" w:hAnsi="Times New Roman" w:cs="Times New Roman"/>
          <w:sz w:val="24"/>
          <w:szCs w:val="24"/>
          <w:shd w:val="clear" w:color="auto" w:fill="FFFFFF"/>
        </w:rPr>
        <w:t>. Possessing</w:t>
      </w:r>
      <w:r w:rsidRPr="00002113">
        <w:rPr>
          <w:rFonts w:ascii="Times New Roman" w:hAnsi="Times New Roman" w:cs="Times New Roman"/>
          <w:sz w:val="24"/>
          <w:szCs w:val="24"/>
          <w:shd w:val="clear" w:color="auto" w:fill="FFFFFF"/>
        </w:rPr>
        <w:t xml:space="preserve"> these skills was identified as excellent among the respondent in the </w:t>
      </w:r>
      <w:r w:rsidR="00E92761" w:rsidRPr="00002113">
        <w:rPr>
          <w:rFonts w:ascii="Times New Roman" w:hAnsi="Times New Roman" w:cs="Times New Roman"/>
          <w:sz w:val="24"/>
          <w:szCs w:val="24"/>
          <w:shd w:val="clear" w:color="auto" w:fill="FFFFFF"/>
        </w:rPr>
        <w:t xml:space="preserve">area of </w:t>
      </w:r>
      <w:r w:rsidRPr="00002113">
        <w:rPr>
          <w:rFonts w:ascii="Times New Roman" w:hAnsi="Times New Roman" w:cs="Times New Roman"/>
          <w:sz w:val="24"/>
          <w:szCs w:val="24"/>
          <w:shd w:val="clear" w:color="auto" w:fill="FFFFFF"/>
        </w:rPr>
        <w:t xml:space="preserve">study. </w:t>
      </w:r>
    </w:p>
    <w:p w:rsidR="00310CB9" w:rsidRPr="00002113" w:rsidRDefault="00B40E27" w:rsidP="00211B7E">
      <w:pPr>
        <w:spacing w:line="480" w:lineRule="auto"/>
        <w:ind w:right="100"/>
        <w:jc w:val="both"/>
        <w:rPr>
          <w:rFonts w:ascii="Times New Roman" w:eastAsia="Times New Roman" w:hAnsi="Times New Roman" w:cs="Times New Roman"/>
          <w:sz w:val="24"/>
          <w:szCs w:val="24"/>
        </w:rPr>
      </w:pPr>
      <w:r w:rsidRPr="00002113">
        <w:rPr>
          <w:rFonts w:ascii="Times New Roman" w:eastAsia="Times New Roman" w:hAnsi="Times New Roman" w:cs="Times New Roman"/>
          <w:sz w:val="24"/>
          <w:szCs w:val="24"/>
        </w:rPr>
        <w:t>Stemming from</w:t>
      </w:r>
      <w:r w:rsidR="00310CB9" w:rsidRPr="00002113">
        <w:rPr>
          <w:rFonts w:ascii="Times New Roman" w:eastAsia="Times New Roman" w:hAnsi="Times New Roman" w:cs="Times New Roman"/>
          <w:sz w:val="24"/>
          <w:szCs w:val="24"/>
        </w:rPr>
        <w:t xml:space="preserve"> the study</w:t>
      </w:r>
      <w:r w:rsidR="00B93C72" w:rsidRPr="00002113">
        <w:rPr>
          <w:rFonts w:ascii="Times New Roman" w:eastAsia="Times New Roman" w:hAnsi="Times New Roman" w:cs="Times New Roman"/>
          <w:sz w:val="24"/>
          <w:szCs w:val="24"/>
        </w:rPr>
        <w:t>’s findings</w:t>
      </w:r>
      <w:r w:rsidR="00310CB9" w:rsidRPr="00002113">
        <w:rPr>
          <w:rFonts w:ascii="Times New Roman" w:eastAsia="Times New Roman" w:hAnsi="Times New Roman" w:cs="Times New Roman"/>
          <w:sz w:val="24"/>
          <w:szCs w:val="24"/>
        </w:rPr>
        <w:t xml:space="preserve">, </w:t>
      </w:r>
      <w:r w:rsidR="001813C3">
        <w:rPr>
          <w:rFonts w:ascii="Times New Roman" w:eastAsia="Times New Roman" w:hAnsi="Times New Roman" w:cs="Times New Roman"/>
          <w:sz w:val="24"/>
          <w:szCs w:val="24"/>
        </w:rPr>
        <w:t>Table 3</w:t>
      </w:r>
      <w:r w:rsidR="00512E87" w:rsidRPr="00002113">
        <w:rPr>
          <w:rFonts w:ascii="Times New Roman" w:eastAsia="Times New Roman" w:hAnsi="Times New Roman" w:cs="Times New Roman"/>
          <w:sz w:val="24"/>
          <w:szCs w:val="24"/>
        </w:rPr>
        <w:t xml:space="preserve"> reveals the </w:t>
      </w:r>
      <w:r w:rsidR="00310CB9" w:rsidRPr="00002113">
        <w:rPr>
          <w:rFonts w:ascii="Times New Roman" w:eastAsia="Times New Roman" w:hAnsi="Times New Roman" w:cs="Times New Roman"/>
          <w:sz w:val="24"/>
          <w:szCs w:val="24"/>
        </w:rPr>
        <w:t>descriptive statisti</w:t>
      </w:r>
      <w:r w:rsidR="00512E87" w:rsidRPr="00002113">
        <w:rPr>
          <w:rFonts w:ascii="Times New Roman" w:eastAsia="Times New Roman" w:hAnsi="Times New Roman" w:cs="Times New Roman"/>
          <w:sz w:val="24"/>
          <w:szCs w:val="24"/>
        </w:rPr>
        <w:t xml:space="preserve">cs for the competency skill, which includes </w:t>
      </w:r>
      <w:r w:rsidR="00310CB9" w:rsidRPr="00002113">
        <w:rPr>
          <w:rFonts w:ascii="Times New Roman" w:eastAsia="Times New Roman" w:hAnsi="Times New Roman" w:cs="Times New Roman"/>
          <w:sz w:val="24"/>
          <w:szCs w:val="24"/>
        </w:rPr>
        <w:t xml:space="preserve">the overall means and standard deviations. </w:t>
      </w:r>
      <w:r w:rsidR="00726D00" w:rsidRPr="00002113">
        <w:rPr>
          <w:rFonts w:ascii="Times New Roman" w:eastAsia="Times New Roman" w:hAnsi="Times New Roman" w:cs="Times New Roman"/>
          <w:sz w:val="24"/>
          <w:szCs w:val="24"/>
        </w:rPr>
        <w:t>Additionally,</w:t>
      </w:r>
      <w:r w:rsidR="00FA783D" w:rsidRPr="00002113">
        <w:rPr>
          <w:rFonts w:ascii="Times New Roman" w:eastAsia="Times New Roman" w:hAnsi="Times New Roman" w:cs="Times New Roman"/>
          <w:sz w:val="24"/>
          <w:szCs w:val="24"/>
        </w:rPr>
        <w:t xml:space="preserve"> it is worth mentioning that the most crucial skills for</w:t>
      </w:r>
      <w:r w:rsidR="00C63CE1" w:rsidRPr="00002113">
        <w:rPr>
          <w:rFonts w:ascii="Times New Roman" w:eastAsia="Times New Roman" w:hAnsi="Times New Roman" w:cs="Times New Roman"/>
          <w:sz w:val="24"/>
          <w:szCs w:val="24"/>
        </w:rPr>
        <w:t xml:space="preserve"> </w:t>
      </w:r>
      <w:r w:rsidR="00FA783D" w:rsidRPr="00002113">
        <w:rPr>
          <w:rFonts w:ascii="Times New Roman" w:eastAsia="Times New Roman" w:hAnsi="Times New Roman" w:cs="Times New Roman"/>
          <w:sz w:val="24"/>
          <w:szCs w:val="24"/>
        </w:rPr>
        <w:t xml:space="preserve">forensic auditors, are those </w:t>
      </w:r>
      <w:r w:rsidR="00C63CE1" w:rsidRPr="00002113">
        <w:rPr>
          <w:rFonts w:ascii="Times New Roman" w:eastAsia="Times New Roman" w:hAnsi="Times New Roman" w:cs="Times New Roman"/>
          <w:sz w:val="24"/>
          <w:szCs w:val="24"/>
        </w:rPr>
        <w:t>with the highest mean</w:t>
      </w:r>
      <w:r w:rsidR="008D72BB" w:rsidRPr="00002113">
        <w:rPr>
          <w:rFonts w:ascii="Times New Roman" w:eastAsia="Times New Roman" w:hAnsi="Times New Roman" w:cs="Times New Roman"/>
          <w:sz w:val="24"/>
          <w:szCs w:val="24"/>
        </w:rPr>
        <w:t xml:space="preserve"> (µ)</w:t>
      </w:r>
      <w:r w:rsidR="00310CB9" w:rsidRPr="00002113">
        <w:rPr>
          <w:rFonts w:ascii="Times New Roman" w:eastAsia="Times New Roman" w:hAnsi="Times New Roman" w:cs="Times New Roman"/>
          <w:sz w:val="24"/>
          <w:szCs w:val="24"/>
        </w:rPr>
        <w:t xml:space="preserve"> and low standard deviations</w:t>
      </w:r>
      <w:r w:rsidR="00FA783D" w:rsidRPr="00002113">
        <w:rPr>
          <w:rFonts w:ascii="Times New Roman" w:eastAsia="Times New Roman" w:hAnsi="Times New Roman" w:cs="Times New Roman"/>
          <w:sz w:val="24"/>
          <w:szCs w:val="24"/>
        </w:rPr>
        <w:t>,</w:t>
      </w:r>
      <w:r w:rsidR="00310CB9" w:rsidRPr="00002113">
        <w:rPr>
          <w:rFonts w:ascii="Times New Roman" w:eastAsia="Times New Roman" w:hAnsi="Times New Roman" w:cs="Times New Roman"/>
          <w:sz w:val="24"/>
          <w:szCs w:val="24"/>
        </w:rPr>
        <w:t xml:space="preserve"> </w:t>
      </w:r>
      <w:r w:rsidR="008D72BB" w:rsidRPr="00002113">
        <w:rPr>
          <w:rFonts w:ascii="Times New Roman" w:eastAsia="Times New Roman" w:hAnsi="Times New Roman" w:cs="Times New Roman"/>
          <w:sz w:val="24"/>
          <w:szCs w:val="24"/>
        </w:rPr>
        <w:t xml:space="preserve">while </w:t>
      </w:r>
      <w:r w:rsidR="00813AC9" w:rsidRPr="00002113">
        <w:rPr>
          <w:rFonts w:ascii="Times New Roman" w:eastAsia="Times New Roman" w:hAnsi="Times New Roman" w:cs="Times New Roman"/>
          <w:sz w:val="24"/>
          <w:szCs w:val="24"/>
        </w:rPr>
        <w:t xml:space="preserve">the least </w:t>
      </w:r>
      <w:r w:rsidR="00B76322" w:rsidRPr="00002113">
        <w:rPr>
          <w:rFonts w:ascii="Times New Roman" w:eastAsia="Times New Roman" w:hAnsi="Times New Roman" w:cs="Times New Roman"/>
          <w:sz w:val="24"/>
          <w:szCs w:val="24"/>
        </w:rPr>
        <w:t>vital</w:t>
      </w:r>
      <w:r w:rsidR="00813AC9" w:rsidRPr="00002113">
        <w:rPr>
          <w:rFonts w:ascii="Times New Roman" w:eastAsia="Times New Roman" w:hAnsi="Times New Roman" w:cs="Times New Roman"/>
          <w:sz w:val="24"/>
          <w:szCs w:val="24"/>
        </w:rPr>
        <w:t xml:space="preserve"> skills </w:t>
      </w:r>
      <w:r w:rsidR="00055691" w:rsidRPr="00002113">
        <w:rPr>
          <w:rFonts w:ascii="Times New Roman" w:eastAsia="Times New Roman" w:hAnsi="Times New Roman" w:cs="Times New Roman"/>
          <w:sz w:val="24"/>
          <w:szCs w:val="24"/>
        </w:rPr>
        <w:t>needed</w:t>
      </w:r>
      <w:r w:rsidR="00813AC9" w:rsidRPr="00002113">
        <w:rPr>
          <w:rFonts w:ascii="Times New Roman" w:eastAsia="Times New Roman" w:hAnsi="Times New Roman" w:cs="Times New Roman"/>
          <w:sz w:val="24"/>
          <w:szCs w:val="24"/>
        </w:rPr>
        <w:t xml:space="preserve"> for effective discharge of duties, are those</w:t>
      </w:r>
      <w:r w:rsidR="008D72BB" w:rsidRPr="00002113">
        <w:rPr>
          <w:rFonts w:ascii="Times New Roman" w:eastAsia="Times New Roman" w:hAnsi="Times New Roman" w:cs="Times New Roman"/>
          <w:sz w:val="24"/>
          <w:szCs w:val="24"/>
        </w:rPr>
        <w:t xml:space="preserve"> with low mean (µ)</w:t>
      </w:r>
      <w:r w:rsidR="00310CB9" w:rsidRPr="00002113">
        <w:rPr>
          <w:rFonts w:ascii="Times New Roman" w:eastAsia="Times New Roman" w:hAnsi="Times New Roman" w:cs="Times New Roman"/>
          <w:sz w:val="24"/>
          <w:szCs w:val="24"/>
        </w:rPr>
        <w:t xml:space="preserve"> but high standard deviations. The findings of this </w:t>
      </w:r>
      <w:r w:rsidR="00BC149F" w:rsidRPr="00002113">
        <w:rPr>
          <w:rFonts w:ascii="Times New Roman" w:eastAsia="Times New Roman" w:hAnsi="Times New Roman" w:cs="Times New Roman"/>
          <w:sz w:val="24"/>
          <w:szCs w:val="24"/>
        </w:rPr>
        <w:t>research</w:t>
      </w:r>
      <w:r w:rsidR="00310CB9" w:rsidRPr="00002113">
        <w:rPr>
          <w:rFonts w:ascii="Times New Roman" w:eastAsia="Times New Roman" w:hAnsi="Times New Roman" w:cs="Times New Roman"/>
          <w:sz w:val="24"/>
          <w:szCs w:val="24"/>
        </w:rPr>
        <w:t xml:space="preserve"> reveals that the skill</w:t>
      </w:r>
      <w:r w:rsidR="00523108" w:rsidRPr="00002113">
        <w:rPr>
          <w:rFonts w:ascii="Times New Roman" w:eastAsia="Times New Roman" w:hAnsi="Times New Roman" w:cs="Times New Roman"/>
          <w:sz w:val="24"/>
          <w:szCs w:val="24"/>
        </w:rPr>
        <w:t xml:space="preserve">s and </w:t>
      </w:r>
      <w:r w:rsidR="00310CB9" w:rsidRPr="00002113">
        <w:rPr>
          <w:rFonts w:ascii="Times New Roman" w:eastAsia="Times New Roman" w:hAnsi="Times New Roman" w:cs="Times New Roman"/>
          <w:sz w:val="24"/>
          <w:szCs w:val="24"/>
        </w:rPr>
        <w:t>competenc</w:t>
      </w:r>
      <w:r w:rsidR="00523108" w:rsidRPr="00002113">
        <w:rPr>
          <w:rFonts w:ascii="Times New Roman" w:eastAsia="Times New Roman" w:hAnsi="Times New Roman" w:cs="Times New Roman"/>
          <w:sz w:val="24"/>
          <w:szCs w:val="24"/>
        </w:rPr>
        <w:t>ies</w:t>
      </w:r>
      <w:r w:rsidR="00310CB9" w:rsidRPr="00002113">
        <w:rPr>
          <w:rFonts w:ascii="Times New Roman" w:eastAsia="Times New Roman" w:hAnsi="Times New Roman" w:cs="Times New Roman"/>
          <w:sz w:val="24"/>
          <w:szCs w:val="24"/>
        </w:rPr>
        <w:t xml:space="preserve"> rated as the most </w:t>
      </w:r>
      <w:r w:rsidR="00523108" w:rsidRPr="00002113">
        <w:rPr>
          <w:rFonts w:ascii="Times New Roman" w:eastAsia="Times New Roman" w:hAnsi="Times New Roman" w:cs="Times New Roman"/>
          <w:sz w:val="24"/>
          <w:szCs w:val="24"/>
        </w:rPr>
        <w:t>crucial</w:t>
      </w:r>
      <w:r w:rsidR="00310CB9" w:rsidRPr="00002113">
        <w:rPr>
          <w:rFonts w:ascii="Times New Roman" w:eastAsia="Times New Roman" w:hAnsi="Times New Roman" w:cs="Times New Roman"/>
          <w:sz w:val="24"/>
          <w:szCs w:val="24"/>
        </w:rPr>
        <w:t xml:space="preserve"> were analytical proficiency (Mean = 3.53), critical thinking (Mean = 3.42), auditor’s independence (Mean = 3.23), understanding of business goals (Mean = 3.17) and training &amp; development (Mean = 3.08).</w:t>
      </w:r>
    </w:p>
    <w:p w:rsidR="007E5130" w:rsidRPr="00002113" w:rsidRDefault="00264150" w:rsidP="00211B7E">
      <w:pPr>
        <w:pStyle w:val="Heading2"/>
        <w:spacing w:line="480" w:lineRule="auto"/>
        <w:rPr>
          <w:sz w:val="28"/>
          <w:szCs w:val="28"/>
        </w:rPr>
      </w:pPr>
      <w:bookmarkStart w:id="81" w:name="_Toc109388776"/>
      <w:bookmarkStart w:id="82" w:name="_Toc109729041"/>
      <w:r w:rsidRPr="00002113">
        <w:rPr>
          <w:sz w:val="28"/>
          <w:szCs w:val="28"/>
        </w:rPr>
        <w:t>4.3</w:t>
      </w:r>
      <w:r w:rsidR="00CF4DFE" w:rsidRPr="00002113">
        <w:rPr>
          <w:sz w:val="28"/>
          <w:szCs w:val="28"/>
        </w:rPr>
        <w:tab/>
        <w:t xml:space="preserve"> Results of Probit Regression Analysis</w:t>
      </w:r>
      <w:bookmarkEnd w:id="81"/>
      <w:bookmarkEnd w:id="82"/>
      <w:r w:rsidR="00CF4DFE" w:rsidRPr="00002113">
        <w:rPr>
          <w:sz w:val="28"/>
          <w:szCs w:val="28"/>
        </w:rPr>
        <w:tab/>
      </w:r>
    </w:p>
    <w:p w:rsidR="00264150" w:rsidRPr="00002113" w:rsidRDefault="001813C3" w:rsidP="00211B7E">
      <w:pPr>
        <w:spacing w:line="480" w:lineRule="auto"/>
        <w:jc w:val="both"/>
        <w:rPr>
          <w:rFonts w:ascii="Times New Roman" w:hAnsi="Times New Roman" w:cs="Times New Roman"/>
          <w:sz w:val="24"/>
          <w:szCs w:val="24"/>
        </w:rPr>
      </w:pPr>
      <w:r>
        <w:rPr>
          <w:rFonts w:ascii="Times New Roman" w:hAnsi="Times New Roman" w:cs="Times New Roman"/>
          <w:sz w:val="24"/>
          <w:szCs w:val="24"/>
        </w:rPr>
        <w:t>As shown in Table 4</w:t>
      </w:r>
      <w:r w:rsidR="00A03CE2" w:rsidRPr="00002113">
        <w:rPr>
          <w:rFonts w:ascii="Times New Roman" w:hAnsi="Times New Roman" w:cs="Times New Roman"/>
          <w:sz w:val="24"/>
          <w:szCs w:val="24"/>
        </w:rPr>
        <w:t xml:space="preserve"> below</w:t>
      </w:r>
      <w:r w:rsidR="00264150" w:rsidRPr="00002113">
        <w:rPr>
          <w:rFonts w:ascii="Times New Roman" w:hAnsi="Times New Roman" w:cs="Times New Roman"/>
          <w:sz w:val="24"/>
          <w:szCs w:val="24"/>
        </w:rPr>
        <w:t xml:space="preserve">, the usage of forensic auditor was analyzed using </w:t>
      </w:r>
      <w:proofErr w:type="spellStart"/>
      <w:r w:rsidR="00264150" w:rsidRPr="00002113">
        <w:rPr>
          <w:rFonts w:ascii="Times New Roman" w:hAnsi="Times New Roman" w:cs="Times New Roman"/>
          <w:sz w:val="24"/>
          <w:szCs w:val="24"/>
        </w:rPr>
        <w:t>probit</w:t>
      </w:r>
      <w:proofErr w:type="spellEnd"/>
      <w:r w:rsidR="00264150" w:rsidRPr="00002113">
        <w:rPr>
          <w:rFonts w:ascii="Times New Roman" w:hAnsi="Times New Roman" w:cs="Times New Roman"/>
          <w:sz w:val="24"/>
          <w:szCs w:val="24"/>
        </w:rPr>
        <w:t xml:space="preserve"> regression model. Age of agribusiness enterprise, size of enterprise, nature of enterprise and corporate policy were 1% </w:t>
      </w:r>
      <w:r w:rsidR="0000754A" w:rsidRPr="00002113">
        <w:rPr>
          <w:rFonts w:ascii="Times New Roman" w:hAnsi="Times New Roman" w:cs="Times New Roman"/>
          <w:sz w:val="24"/>
          <w:szCs w:val="24"/>
        </w:rPr>
        <w:t xml:space="preserve">significant </w:t>
      </w:r>
      <w:r w:rsidR="00264150" w:rsidRPr="00002113">
        <w:rPr>
          <w:rFonts w:ascii="Times New Roman" w:hAnsi="Times New Roman" w:cs="Times New Roman"/>
          <w:sz w:val="24"/>
          <w:szCs w:val="24"/>
        </w:rPr>
        <w:t xml:space="preserve">level, ownership status was 5% </w:t>
      </w:r>
      <w:r w:rsidR="0000754A" w:rsidRPr="00002113">
        <w:rPr>
          <w:rFonts w:ascii="Times New Roman" w:hAnsi="Times New Roman" w:cs="Times New Roman"/>
          <w:sz w:val="24"/>
          <w:szCs w:val="24"/>
        </w:rPr>
        <w:t xml:space="preserve">significant </w:t>
      </w:r>
      <w:r w:rsidR="00264150" w:rsidRPr="00002113">
        <w:rPr>
          <w:rFonts w:ascii="Times New Roman" w:hAnsi="Times New Roman" w:cs="Times New Roman"/>
          <w:sz w:val="24"/>
          <w:szCs w:val="24"/>
        </w:rPr>
        <w:t>level while real annual revenue and real annual labor productivity were significant at 10% level.</w:t>
      </w:r>
    </w:p>
    <w:p w:rsidR="007E5130" w:rsidRPr="00002113" w:rsidRDefault="007E5130" w:rsidP="00310CB9">
      <w:pPr>
        <w:rPr>
          <w:rFonts w:ascii="Times New Roman" w:hAnsi="Times New Roman" w:cs="Times New Roman"/>
        </w:rPr>
      </w:pPr>
    </w:p>
    <w:p w:rsidR="007E5130" w:rsidRPr="00002113" w:rsidRDefault="007E5130" w:rsidP="00310CB9">
      <w:pPr>
        <w:rPr>
          <w:rFonts w:ascii="Times New Roman" w:hAnsi="Times New Roman" w:cs="Times New Roman"/>
        </w:rPr>
      </w:pPr>
    </w:p>
    <w:p w:rsidR="007E5130" w:rsidRPr="00002113" w:rsidRDefault="007E5130" w:rsidP="00310CB9">
      <w:pPr>
        <w:rPr>
          <w:rFonts w:ascii="Times New Roman" w:hAnsi="Times New Roman" w:cs="Times New Roman"/>
        </w:rPr>
      </w:pPr>
    </w:p>
    <w:p w:rsidR="007E5130" w:rsidRPr="00002113" w:rsidRDefault="007E5130" w:rsidP="00310CB9">
      <w:pPr>
        <w:rPr>
          <w:rFonts w:ascii="Times New Roman" w:hAnsi="Times New Roman" w:cs="Times New Roman"/>
        </w:rPr>
      </w:pPr>
    </w:p>
    <w:p w:rsidR="007E5130" w:rsidRPr="00002113" w:rsidRDefault="007E5130" w:rsidP="00310CB9">
      <w:pPr>
        <w:rPr>
          <w:rFonts w:ascii="Times New Roman" w:hAnsi="Times New Roman" w:cs="Times New Roman"/>
        </w:rPr>
      </w:pPr>
    </w:p>
    <w:p w:rsidR="00D95615" w:rsidRPr="00002113" w:rsidRDefault="00D95615" w:rsidP="00310CB9">
      <w:pPr>
        <w:rPr>
          <w:rFonts w:ascii="Times New Roman" w:hAnsi="Times New Roman" w:cs="Times New Roman"/>
        </w:rPr>
      </w:pPr>
    </w:p>
    <w:p w:rsidR="00310CB9" w:rsidRPr="00D95615" w:rsidRDefault="001813C3" w:rsidP="00D95615">
      <w:pPr>
        <w:rPr>
          <w:rFonts w:ascii="Times New Roman" w:hAnsi="Times New Roman" w:cs="Times New Roman"/>
          <w:sz w:val="28"/>
          <w:szCs w:val="28"/>
        </w:rPr>
      </w:pPr>
      <w:r w:rsidRPr="00D95615">
        <w:rPr>
          <w:rFonts w:ascii="Times New Roman" w:hAnsi="Times New Roman" w:cs="Times New Roman"/>
          <w:sz w:val="28"/>
          <w:szCs w:val="28"/>
        </w:rPr>
        <w:lastRenderedPageBreak/>
        <w:t>Table 4</w:t>
      </w:r>
      <w:r w:rsidR="00310CB9" w:rsidRPr="00D95615">
        <w:rPr>
          <w:rFonts w:ascii="Times New Roman" w:hAnsi="Times New Roman" w:cs="Times New Roman"/>
          <w:sz w:val="28"/>
          <w:szCs w:val="28"/>
        </w:rPr>
        <w:t>: Probit Regression on usage of Forensic Auditors in Agribusiness Enterprises</w:t>
      </w:r>
    </w:p>
    <w:p w:rsidR="00310CB9" w:rsidRPr="00002113" w:rsidRDefault="00310CB9" w:rsidP="00310CB9">
      <w:pPr>
        <w:pBdr>
          <w:top w:val="single" w:sz="12" w:space="1" w:color="auto"/>
          <w:bottom w:val="single" w:sz="12" w:space="1" w:color="auto"/>
        </w:pBdr>
        <w:rPr>
          <w:rFonts w:ascii="Times New Roman" w:hAnsi="Times New Roman" w:cs="Times New Roman"/>
        </w:rPr>
      </w:pPr>
      <w:r w:rsidRPr="00002113">
        <w:rPr>
          <w:rFonts w:ascii="Times New Roman" w:hAnsi="Times New Roman" w:cs="Times New Roman"/>
        </w:rPr>
        <w:t xml:space="preserve">Forensic audit </w:t>
      </w:r>
      <w:r w:rsidRPr="00002113">
        <w:rPr>
          <w:rFonts w:ascii="Times New Roman" w:hAnsi="Times New Roman" w:cs="Times New Roman"/>
        </w:rPr>
        <w:tab/>
      </w:r>
      <w:r w:rsidRPr="00002113">
        <w:rPr>
          <w:rFonts w:ascii="Times New Roman" w:hAnsi="Times New Roman" w:cs="Times New Roman"/>
        </w:rPr>
        <w:tab/>
      </w:r>
      <w:r w:rsidRPr="00002113">
        <w:rPr>
          <w:rFonts w:ascii="Times New Roman" w:hAnsi="Times New Roman" w:cs="Times New Roman"/>
        </w:rPr>
        <w:tab/>
      </w:r>
      <w:r w:rsidRPr="00002113">
        <w:rPr>
          <w:rFonts w:ascii="Times New Roman" w:hAnsi="Times New Roman" w:cs="Times New Roman"/>
        </w:rPr>
        <w:tab/>
        <w:t>Co-efficient</w:t>
      </w:r>
      <w:r w:rsidRPr="00002113">
        <w:rPr>
          <w:rFonts w:ascii="Times New Roman" w:hAnsi="Times New Roman" w:cs="Times New Roman"/>
        </w:rPr>
        <w:tab/>
        <w:t>Standard Error</w:t>
      </w:r>
      <w:r w:rsidRPr="00002113">
        <w:rPr>
          <w:rFonts w:ascii="Times New Roman" w:hAnsi="Times New Roman" w:cs="Times New Roman"/>
        </w:rPr>
        <w:tab/>
      </w:r>
      <w:r w:rsidRPr="00002113">
        <w:rPr>
          <w:rFonts w:ascii="Times New Roman" w:hAnsi="Times New Roman" w:cs="Times New Roman"/>
        </w:rPr>
        <w:tab/>
        <w:t>Z</w:t>
      </w:r>
      <w:r w:rsidRPr="00002113">
        <w:rPr>
          <w:rFonts w:ascii="Times New Roman" w:hAnsi="Times New Roman" w:cs="Times New Roman"/>
        </w:rPr>
        <w:tab/>
      </w:r>
      <w:r w:rsidRPr="00002113">
        <w:rPr>
          <w:rFonts w:ascii="Times New Roman" w:hAnsi="Times New Roman" w:cs="Times New Roman"/>
        </w:rPr>
        <w:tab/>
        <w:t>P&gt;|Z|</w:t>
      </w:r>
    </w:p>
    <w:p w:rsidR="00310CB9" w:rsidRPr="00002113" w:rsidRDefault="00310CB9" w:rsidP="00310CB9">
      <w:pPr>
        <w:rPr>
          <w:rFonts w:ascii="Times New Roman" w:hAnsi="Times New Roman" w:cs="Times New Roman"/>
        </w:rPr>
      </w:pPr>
      <w:r w:rsidRPr="00002113">
        <w:rPr>
          <w:rFonts w:ascii="Times New Roman" w:hAnsi="Times New Roman" w:cs="Times New Roman"/>
        </w:rPr>
        <w:t>Constant</w:t>
      </w:r>
      <w:r w:rsidRPr="00002113">
        <w:rPr>
          <w:rFonts w:ascii="Times New Roman" w:hAnsi="Times New Roman" w:cs="Times New Roman"/>
        </w:rPr>
        <w:tab/>
      </w:r>
      <w:r w:rsidRPr="00002113">
        <w:rPr>
          <w:rFonts w:ascii="Times New Roman" w:hAnsi="Times New Roman" w:cs="Times New Roman"/>
        </w:rPr>
        <w:tab/>
      </w:r>
      <w:r w:rsidRPr="00002113">
        <w:rPr>
          <w:rFonts w:ascii="Times New Roman" w:hAnsi="Times New Roman" w:cs="Times New Roman"/>
        </w:rPr>
        <w:tab/>
      </w:r>
      <w:r w:rsidRPr="00002113">
        <w:rPr>
          <w:rFonts w:ascii="Times New Roman" w:hAnsi="Times New Roman" w:cs="Times New Roman"/>
        </w:rPr>
        <w:tab/>
        <w:t>0.9532</w:t>
      </w:r>
      <w:r w:rsidRPr="00002113">
        <w:rPr>
          <w:rFonts w:ascii="Times New Roman" w:hAnsi="Times New Roman" w:cs="Times New Roman"/>
        </w:rPr>
        <w:tab/>
        <w:t xml:space="preserve">   </w:t>
      </w:r>
      <w:r w:rsidRPr="00002113">
        <w:rPr>
          <w:rFonts w:ascii="Times New Roman" w:hAnsi="Times New Roman" w:cs="Times New Roman"/>
        </w:rPr>
        <w:tab/>
        <w:t xml:space="preserve">21.112    </w:t>
      </w:r>
      <w:r w:rsidRPr="00002113">
        <w:rPr>
          <w:rFonts w:ascii="Times New Roman" w:hAnsi="Times New Roman" w:cs="Times New Roman"/>
        </w:rPr>
        <w:tab/>
      </w:r>
      <w:r w:rsidRPr="00002113">
        <w:rPr>
          <w:rFonts w:ascii="Times New Roman" w:hAnsi="Times New Roman" w:cs="Times New Roman"/>
        </w:rPr>
        <w:tab/>
        <w:t xml:space="preserve">0.05   </w:t>
      </w:r>
      <w:r w:rsidRPr="00002113">
        <w:rPr>
          <w:rFonts w:ascii="Times New Roman" w:hAnsi="Times New Roman" w:cs="Times New Roman"/>
        </w:rPr>
        <w:tab/>
      </w:r>
      <w:r w:rsidRPr="00002113">
        <w:rPr>
          <w:rFonts w:ascii="Times New Roman" w:hAnsi="Times New Roman" w:cs="Times New Roman"/>
        </w:rPr>
        <w:tab/>
        <w:t>0.964</w:t>
      </w:r>
    </w:p>
    <w:p w:rsidR="00310CB9" w:rsidRPr="00002113" w:rsidRDefault="00310CB9" w:rsidP="00310CB9">
      <w:pPr>
        <w:rPr>
          <w:rFonts w:ascii="Times New Roman" w:hAnsi="Times New Roman" w:cs="Times New Roman"/>
        </w:rPr>
      </w:pPr>
      <w:r w:rsidRPr="00002113">
        <w:rPr>
          <w:rFonts w:ascii="Times New Roman" w:hAnsi="Times New Roman" w:cs="Times New Roman"/>
        </w:rPr>
        <w:t>Age of enterprise</w:t>
      </w:r>
      <w:r w:rsidR="007E5130" w:rsidRPr="00002113">
        <w:rPr>
          <w:rFonts w:ascii="Times New Roman" w:hAnsi="Times New Roman" w:cs="Times New Roman"/>
        </w:rPr>
        <w:tab/>
      </w:r>
      <w:r w:rsidR="007E5130" w:rsidRPr="00002113">
        <w:rPr>
          <w:rFonts w:ascii="Times New Roman" w:hAnsi="Times New Roman" w:cs="Times New Roman"/>
        </w:rPr>
        <w:tab/>
      </w:r>
      <w:r w:rsidR="007E5130" w:rsidRPr="00002113">
        <w:rPr>
          <w:rFonts w:ascii="Times New Roman" w:hAnsi="Times New Roman" w:cs="Times New Roman"/>
        </w:rPr>
        <w:tab/>
      </w:r>
      <w:r w:rsidRPr="00002113">
        <w:rPr>
          <w:rFonts w:ascii="Times New Roman" w:hAnsi="Times New Roman" w:cs="Times New Roman"/>
        </w:rPr>
        <w:t xml:space="preserve">0.1112***     </w:t>
      </w:r>
      <w:r w:rsidRPr="00002113">
        <w:rPr>
          <w:rFonts w:ascii="Times New Roman" w:hAnsi="Times New Roman" w:cs="Times New Roman"/>
        </w:rPr>
        <w:tab/>
        <w:t xml:space="preserve">0.0009     </w:t>
      </w:r>
      <w:r w:rsidRPr="00002113">
        <w:rPr>
          <w:rFonts w:ascii="Times New Roman" w:hAnsi="Times New Roman" w:cs="Times New Roman"/>
        </w:rPr>
        <w:tab/>
      </w:r>
      <w:r w:rsidRPr="00002113">
        <w:rPr>
          <w:rFonts w:ascii="Times New Roman" w:hAnsi="Times New Roman" w:cs="Times New Roman"/>
        </w:rPr>
        <w:tab/>
        <w:t xml:space="preserve">12.3 </w:t>
      </w:r>
      <w:r w:rsidRPr="00002113">
        <w:rPr>
          <w:rFonts w:ascii="Times New Roman" w:hAnsi="Times New Roman" w:cs="Times New Roman"/>
        </w:rPr>
        <w:tab/>
      </w:r>
      <w:r w:rsidRPr="00002113">
        <w:rPr>
          <w:rFonts w:ascii="Times New Roman" w:hAnsi="Times New Roman" w:cs="Times New Roman"/>
        </w:rPr>
        <w:tab/>
        <w:t>0.000</w:t>
      </w:r>
    </w:p>
    <w:p w:rsidR="00310CB9" w:rsidRPr="00002113" w:rsidRDefault="00310CB9" w:rsidP="00310CB9">
      <w:pPr>
        <w:rPr>
          <w:rFonts w:ascii="Times New Roman" w:hAnsi="Times New Roman" w:cs="Times New Roman"/>
        </w:rPr>
      </w:pPr>
      <w:r w:rsidRPr="00002113">
        <w:rPr>
          <w:rFonts w:ascii="Times New Roman" w:hAnsi="Times New Roman" w:cs="Times New Roman"/>
        </w:rPr>
        <w:t>Size of enterprise</w:t>
      </w:r>
      <w:r w:rsidR="007E5130" w:rsidRPr="00002113">
        <w:rPr>
          <w:rFonts w:ascii="Times New Roman" w:hAnsi="Times New Roman" w:cs="Times New Roman"/>
        </w:rPr>
        <w:tab/>
      </w:r>
      <w:r w:rsidR="007E5130" w:rsidRPr="00002113">
        <w:rPr>
          <w:rFonts w:ascii="Times New Roman" w:hAnsi="Times New Roman" w:cs="Times New Roman"/>
        </w:rPr>
        <w:tab/>
      </w:r>
      <w:r w:rsidR="007E5130" w:rsidRPr="00002113">
        <w:rPr>
          <w:rFonts w:ascii="Times New Roman" w:hAnsi="Times New Roman" w:cs="Times New Roman"/>
        </w:rPr>
        <w:tab/>
      </w:r>
      <w:r w:rsidRPr="00002113">
        <w:rPr>
          <w:rFonts w:ascii="Times New Roman" w:hAnsi="Times New Roman" w:cs="Times New Roman"/>
        </w:rPr>
        <w:t>0.3905***</w:t>
      </w:r>
      <w:r w:rsidRPr="00002113">
        <w:rPr>
          <w:rFonts w:ascii="Times New Roman" w:hAnsi="Times New Roman" w:cs="Times New Roman"/>
        </w:rPr>
        <w:tab/>
        <w:t xml:space="preserve">0.0346   </w:t>
      </w:r>
      <w:r w:rsidR="007E5130" w:rsidRPr="00002113">
        <w:rPr>
          <w:rFonts w:ascii="Times New Roman" w:hAnsi="Times New Roman" w:cs="Times New Roman"/>
        </w:rPr>
        <w:tab/>
      </w:r>
      <w:r w:rsidR="007E5130" w:rsidRPr="00002113">
        <w:rPr>
          <w:rFonts w:ascii="Times New Roman" w:hAnsi="Times New Roman" w:cs="Times New Roman"/>
        </w:rPr>
        <w:tab/>
      </w:r>
      <w:r w:rsidRPr="00002113">
        <w:rPr>
          <w:rFonts w:ascii="Times New Roman" w:hAnsi="Times New Roman" w:cs="Times New Roman"/>
        </w:rPr>
        <w:t xml:space="preserve">11.5   </w:t>
      </w:r>
      <w:r w:rsidRPr="00002113">
        <w:rPr>
          <w:rFonts w:ascii="Times New Roman" w:hAnsi="Times New Roman" w:cs="Times New Roman"/>
        </w:rPr>
        <w:tab/>
      </w:r>
      <w:r w:rsidRPr="00002113">
        <w:rPr>
          <w:rFonts w:ascii="Times New Roman" w:hAnsi="Times New Roman" w:cs="Times New Roman"/>
        </w:rPr>
        <w:tab/>
        <w:t>0.000</w:t>
      </w:r>
    </w:p>
    <w:p w:rsidR="00310CB9" w:rsidRPr="00002113" w:rsidRDefault="00310CB9" w:rsidP="00310CB9">
      <w:pPr>
        <w:rPr>
          <w:rFonts w:ascii="Times New Roman" w:hAnsi="Times New Roman" w:cs="Times New Roman"/>
        </w:rPr>
      </w:pPr>
      <w:r w:rsidRPr="00002113">
        <w:rPr>
          <w:rFonts w:ascii="Times New Roman" w:hAnsi="Times New Roman" w:cs="Times New Roman"/>
        </w:rPr>
        <w:t>Nature of enterprise</w:t>
      </w:r>
      <w:r w:rsidRPr="00002113">
        <w:rPr>
          <w:rFonts w:ascii="Times New Roman" w:hAnsi="Times New Roman" w:cs="Times New Roman"/>
        </w:rPr>
        <w:tab/>
      </w:r>
      <w:r w:rsidRPr="00002113">
        <w:rPr>
          <w:rFonts w:ascii="Times New Roman" w:hAnsi="Times New Roman" w:cs="Times New Roman"/>
        </w:rPr>
        <w:tab/>
      </w:r>
      <w:r w:rsidRPr="00002113">
        <w:rPr>
          <w:rFonts w:ascii="Times New Roman" w:hAnsi="Times New Roman" w:cs="Times New Roman"/>
        </w:rPr>
        <w:tab/>
        <w:t>1.2179***</w:t>
      </w:r>
      <w:r w:rsidRPr="00002113">
        <w:rPr>
          <w:rFonts w:ascii="Times New Roman" w:hAnsi="Times New Roman" w:cs="Times New Roman"/>
        </w:rPr>
        <w:tab/>
        <w:t xml:space="preserve">0.0250    </w:t>
      </w:r>
      <w:r w:rsidRPr="00002113">
        <w:rPr>
          <w:rFonts w:ascii="Times New Roman" w:hAnsi="Times New Roman" w:cs="Times New Roman"/>
        </w:rPr>
        <w:tab/>
      </w:r>
      <w:r w:rsidRPr="00002113">
        <w:rPr>
          <w:rFonts w:ascii="Times New Roman" w:hAnsi="Times New Roman" w:cs="Times New Roman"/>
        </w:rPr>
        <w:tab/>
        <w:t xml:space="preserve"> 4.84   </w:t>
      </w:r>
      <w:r w:rsidRPr="00002113">
        <w:rPr>
          <w:rFonts w:ascii="Times New Roman" w:hAnsi="Times New Roman" w:cs="Times New Roman"/>
        </w:rPr>
        <w:tab/>
      </w:r>
      <w:r w:rsidRPr="00002113">
        <w:rPr>
          <w:rFonts w:ascii="Times New Roman" w:hAnsi="Times New Roman" w:cs="Times New Roman"/>
        </w:rPr>
        <w:tab/>
        <w:t>0.000</w:t>
      </w:r>
    </w:p>
    <w:p w:rsidR="00310CB9" w:rsidRPr="00002113" w:rsidRDefault="00310CB9" w:rsidP="00310CB9">
      <w:pPr>
        <w:rPr>
          <w:rFonts w:ascii="Times New Roman" w:hAnsi="Times New Roman" w:cs="Times New Roman"/>
        </w:rPr>
      </w:pPr>
      <w:r w:rsidRPr="00002113">
        <w:rPr>
          <w:rFonts w:ascii="Times New Roman" w:hAnsi="Times New Roman" w:cs="Times New Roman"/>
        </w:rPr>
        <w:t>Access to info. Tech</w:t>
      </w:r>
      <w:r w:rsidRPr="00002113">
        <w:rPr>
          <w:rFonts w:ascii="Times New Roman" w:hAnsi="Times New Roman" w:cs="Times New Roman"/>
        </w:rPr>
        <w:tab/>
      </w:r>
      <w:r w:rsidRPr="00002113">
        <w:rPr>
          <w:rFonts w:ascii="Times New Roman" w:hAnsi="Times New Roman" w:cs="Times New Roman"/>
        </w:rPr>
        <w:tab/>
      </w:r>
      <w:r w:rsidRPr="00002113">
        <w:rPr>
          <w:rFonts w:ascii="Times New Roman" w:hAnsi="Times New Roman" w:cs="Times New Roman"/>
        </w:rPr>
        <w:tab/>
        <w:t>.00045</w:t>
      </w:r>
      <w:r w:rsidRPr="00002113">
        <w:rPr>
          <w:rFonts w:ascii="Times New Roman" w:hAnsi="Times New Roman" w:cs="Times New Roman"/>
        </w:rPr>
        <w:tab/>
        <w:t xml:space="preserve">   </w:t>
      </w:r>
      <w:r w:rsidRPr="00002113">
        <w:rPr>
          <w:rFonts w:ascii="Times New Roman" w:hAnsi="Times New Roman" w:cs="Times New Roman"/>
        </w:rPr>
        <w:tab/>
        <w:t xml:space="preserve">0.0079     </w:t>
      </w:r>
      <w:r w:rsidRPr="00002113">
        <w:rPr>
          <w:rFonts w:ascii="Times New Roman" w:hAnsi="Times New Roman" w:cs="Times New Roman"/>
        </w:rPr>
        <w:tab/>
      </w:r>
      <w:r w:rsidRPr="00002113">
        <w:rPr>
          <w:rFonts w:ascii="Times New Roman" w:hAnsi="Times New Roman" w:cs="Times New Roman"/>
        </w:rPr>
        <w:tab/>
        <w:t xml:space="preserve">0.06   </w:t>
      </w:r>
      <w:r w:rsidRPr="00002113">
        <w:rPr>
          <w:rFonts w:ascii="Times New Roman" w:hAnsi="Times New Roman" w:cs="Times New Roman"/>
        </w:rPr>
        <w:tab/>
      </w:r>
      <w:r w:rsidRPr="00002113">
        <w:rPr>
          <w:rFonts w:ascii="Times New Roman" w:hAnsi="Times New Roman" w:cs="Times New Roman"/>
        </w:rPr>
        <w:tab/>
        <w:t>0.954</w:t>
      </w:r>
    </w:p>
    <w:p w:rsidR="00310CB9" w:rsidRPr="00002113" w:rsidRDefault="00310CB9" w:rsidP="00310CB9">
      <w:pPr>
        <w:rPr>
          <w:rFonts w:ascii="Times New Roman" w:hAnsi="Times New Roman" w:cs="Times New Roman"/>
        </w:rPr>
      </w:pPr>
      <w:r w:rsidRPr="00002113">
        <w:rPr>
          <w:rFonts w:ascii="Times New Roman" w:hAnsi="Times New Roman" w:cs="Times New Roman"/>
        </w:rPr>
        <w:t>Training of auditor</w:t>
      </w:r>
      <w:r w:rsidRPr="00002113">
        <w:rPr>
          <w:rFonts w:ascii="Times New Roman" w:hAnsi="Times New Roman" w:cs="Times New Roman"/>
        </w:rPr>
        <w:tab/>
      </w:r>
      <w:r w:rsidRPr="00002113">
        <w:rPr>
          <w:rFonts w:ascii="Times New Roman" w:hAnsi="Times New Roman" w:cs="Times New Roman"/>
        </w:rPr>
        <w:tab/>
      </w:r>
      <w:r w:rsidRPr="00002113">
        <w:rPr>
          <w:rFonts w:ascii="Times New Roman" w:hAnsi="Times New Roman" w:cs="Times New Roman"/>
        </w:rPr>
        <w:tab/>
        <w:t>0.0585`</w:t>
      </w:r>
      <w:r w:rsidRPr="00002113">
        <w:rPr>
          <w:rFonts w:ascii="Times New Roman" w:hAnsi="Times New Roman" w:cs="Times New Roman"/>
        </w:rPr>
        <w:tab/>
        <w:t xml:space="preserve"> </w:t>
      </w:r>
      <w:r w:rsidRPr="00002113">
        <w:rPr>
          <w:rFonts w:ascii="Times New Roman" w:hAnsi="Times New Roman" w:cs="Times New Roman"/>
        </w:rPr>
        <w:tab/>
        <w:t xml:space="preserve">0.1812   </w:t>
      </w:r>
      <w:r w:rsidRPr="00002113">
        <w:rPr>
          <w:rFonts w:ascii="Times New Roman" w:hAnsi="Times New Roman" w:cs="Times New Roman"/>
        </w:rPr>
        <w:tab/>
      </w:r>
      <w:r w:rsidRPr="00002113">
        <w:rPr>
          <w:rFonts w:ascii="Times New Roman" w:hAnsi="Times New Roman" w:cs="Times New Roman"/>
        </w:rPr>
        <w:tab/>
        <w:t xml:space="preserve">-0.32   </w:t>
      </w:r>
      <w:r w:rsidRPr="00002113">
        <w:rPr>
          <w:rFonts w:ascii="Times New Roman" w:hAnsi="Times New Roman" w:cs="Times New Roman"/>
        </w:rPr>
        <w:tab/>
      </w:r>
      <w:r w:rsidRPr="00002113">
        <w:rPr>
          <w:rFonts w:ascii="Times New Roman" w:hAnsi="Times New Roman" w:cs="Times New Roman"/>
        </w:rPr>
        <w:tab/>
        <w:t>0.747</w:t>
      </w:r>
    </w:p>
    <w:p w:rsidR="00310CB9" w:rsidRPr="00002113" w:rsidRDefault="00310CB9" w:rsidP="00310CB9">
      <w:pPr>
        <w:rPr>
          <w:rFonts w:ascii="Times New Roman" w:hAnsi="Times New Roman" w:cs="Times New Roman"/>
        </w:rPr>
      </w:pPr>
      <w:r w:rsidRPr="00002113">
        <w:rPr>
          <w:rFonts w:ascii="Times New Roman" w:hAnsi="Times New Roman" w:cs="Times New Roman"/>
        </w:rPr>
        <w:t>Cooperate policy</w:t>
      </w:r>
      <w:r w:rsidR="007E5130" w:rsidRPr="00002113">
        <w:rPr>
          <w:rFonts w:ascii="Times New Roman" w:hAnsi="Times New Roman" w:cs="Times New Roman"/>
        </w:rPr>
        <w:tab/>
      </w:r>
      <w:r w:rsidR="007E5130" w:rsidRPr="00002113">
        <w:rPr>
          <w:rFonts w:ascii="Times New Roman" w:hAnsi="Times New Roman" w:cs="Times New Roman"/>
        </w:rPr>
        <w:tab/>
      </w:r>
      <w:r w:rsidR="007E5130" w:rsidRPr="00002113">
        <w:rPr>
          <w:rFonts w:ascii="Times New Roman" w:hAnsi="Times New Roman" w:cs="Times New Roman"/>
        </w:rPr>
        <w:tab/>
      </w:r>
      <w:r w:rsidRPr="00002113">
        <w:rPr>
          <w:rFonts w:ascii="Times New Roman" w:hAnsi="Times New Roman" w:cs="Times New Roman"/>
        </w:rPr>
        <w:t>0.2187***</w:t>
      </w:r>
      <w:r w:rsidRPr="00002113">
        <w:rPr>
          <w:rFonts w:ascii="Times New Roman" w:hAnsi="Times New Roman" w:cs="Times New Roman"/>
        </w:rPr>
        <w:tab/>
        <w:t xml:space="preserve">0 0553    </w:t>
      </w:r>
      <w:r w:rsidRPr="00002113">
        <w:rPr>
          <w:rFonts w:ascii="Times New Roman" w:hAnsi="Times New Roman" w:cs="Times New Roman"/>
        </w:rPr>
        <w:tab/>
      </w:r>
      <w:r w:rsidRPr="00002113">
        <w:rPr>
          <w:rFonts w:ascii="Times New Roman" w:hAnsi="Times New Roman" w:cs="Times New Roman"/>
        </w:rPr>
        <w:tab/>
        <w:t xml:space="preserve"> 3.94   </w:t>
      </w:r>
      <w:r w:rsidRPr="00002113">
        <w:rPr>
          <w:rFonts w:ascii="Times New Roman" w:hAnsi="Times New Roman" w:cs="Times New Roman"/>
        </w:rPr>
        <w:tab/>
      </w:r>
      <w:r w:rsidRPr="00002113">
        <w:rPr>
          <w:rFonts w:ascii="Times New Roman" w:hAnsi="Times New Roman" w:cs="Times New Roman"/>
        </w:rPr>
        <w:tab/>
        <w:t>0.000</w:t>
      </w:r>
    </w:p>
    <w:p w:rsidR="00310CB9" w:rsidRPr="00002113" w:rsidRDefault="00310CB9" w:rsidP="00310CB9">
      <w:pPr>
        <w:rPr>
          <w:rFonts w:ascii="Times New Roman" w:hAnsi="Times New Roman" w:cs="Times New Roman"/>
        </w:rPr>
      </w:pPr>
      <w:r w:rsidRPr="00002113">
        <w:rPr>
          <w:rFonts w:ascii="Times New Roman" w:hAnsi="Times New Roman" w:cs="Times New Roman"/>
        </w:rPr>
        <w:t>Real Annual Revenue</w:t>
      </w:r>
      <w:r w:rsidRPr="00002113">
        <w:rPr>
          <w:rFonts w:ascii="Times New Roman" w:hAnsi="Times New Roman" w:cs="Times New Roman"/>
        </w:rPr>
        <w:tab/>
      </w:r>
      <w:r w:rsidRPr="00002113">
        <w:rPr>
          <w:rFonts w:ascii="Times New Roman" w:hAnsi="Times New Roman" w:cs="Times New Roman"/>
        </w:rPr>
        <w:tab/>
      </w:r>
      <w:r w:rsidRPr="00002113">
        <w:rPr>
          <w:rFonts w:ascii="Times New Roman" w:hAnsi="Times New Roman" w:cs="Times New Roman"/>
        </w:rPr>
        <w:tab/>
        <w:t>0.1673*</w:t>
      </w:r>
      <w:r w:rsidRPr="00002113">
        <w:rPr>
          <w:rFonts w:ascii="Times New Roman" w:hAnsi="Times New Roman" w:cs="Times New Roman"/>
        </w:rPr>
        <w:tab/>
        <w:t xml:space="preserve">   </w:t>
      </w:r>
      <w:r w:rsidRPr="00002113">
        <w:rPr>
          <w:rFonts w:ascii="Times New Roman" w:hAnsi="Times New Roman" w:cs="Times New Roman"/>
        </w:rPr>
        <w:tab/>
        <w:t xml:space="preserve">0.1001     </w:t>
      </w:r>
      <w:r w:rsidRPr="00002113">
        <w:rPr>
          <w:rFonts w:ascii="Times New Roman" w:hAnsi="Times New Roman" w:cs="Times New Roman"/>
        </w:rPr>
        <w:tab/>
      </w:r>
      <w:r w:rsidRPr="00002113">
        <w:rPr>
          <w:rFonts w:ascii="Times New Roman" w:hAnsi="Times New Roman" w:cs="Times New Roman"/>
        </w:rPr>
        <w:tab/>
        <w:t xml:space="preserve">1.67   </w:t>
      </w:r>
      <w:r w:rsidRPr="00002113">
        <w:rPr>
          <w:rFonts w:ascii="Times New Roman" w:hAnsi="Times New Roman" w:cs="Times New Roman"/>
        </w:rPr>
        <w:tab/>
      </w:r>
      <w:r w:rsidRPr="00002113">
        <w:rPr>
          <w:rFonts w:ascii="Times New Roman" w:hAnsi="Times New Roman" w:cs="Times New Roman"/>
        </w:rPr>
        <w:tab/>
        <w:t>0.090</w:t>
      </w:r>
    </w:p>
    <w:p w:rsidR="00310CB9" w:rsidRPr="00002113" w:rsidRDefault="00310CB9" w:rsidP="00310CB9">
      <w:pPr>
        <w:rPr>
          <w:rFonts w:ascii="Times New Roman" w:hAnsi="Times New Roman" w:cs="Times New Roman"/>
        </w:rPr>
      </w:pPr>
      <w:r w:rsidRPr="00002113">
        <w:rPr>
          <w:rFonts w:ascii="Times New Roman" w:hAnsi="Times New Roman" w:cs="Times New Roman"/>
        </w:rPr>
        <w:t>Annual employ. Growth</w:t>
      </w:r>
      <w:r w:rsidRPr="00002113">
        <w:rPr>
          <w:rFonts w:ascii="Times New Roman" w:hAnsi="Times New Roman" w:cs="Times New Roman"/>
        </w:rPr>
        <w:tab/>
      </w:r>
      <w:r w:rsidRPr="00002113">
        <w:rPr>
          <w:rFonts w:ascii="Times New Roman" w:hAnsi="Times New Roman" w:cs="Times New Roman"/>
        </w:rPr>
        <w:tab/>
      </w:r>
      <w:r w:rsidRPr="00002113">
        <w:rPr>
          <w:rFonts w:ascii="Times New Roman" w:hAnsi="Times New Roman" w:cs="Times New Roman"/>
        </w:rPr>
        <w:tab/>
        <w:t>4.7475</w:t>
      </w:r>
      <w:r w:rsidRPr="00002113">
        <w:rPr>
          <w:rFonts w:ascii="Times New Roman" w:hAnsi="Times New Roman" w:cs="Times New Roman"/>
        </w:rPr>
        <w:tab/>
      </w:r>
      <w:r w:rsidRPr="00002113">
        <w:rPr>
          <w:rFonts w:ascii="Times New Roman" w:hAnsi="Times New Roman" w:cs="Times New Roman"/>
        </w:rPr>
        <w:tab/>
        <w:t xml:space="preserve"> 3.1622     </w:t>
      </w:r>
      <w:r w:rsidRPr="00002113">
        <w:rPr>
          <w:rFonts w:ascii="Times New Roman" w:hAnsi="Times New Roman" w:cs="Times New Roman"/>
        </w:rPr>
        <w:tab/>
      </w:r>
      <w:r w:rsidRPr="00002113">
        <w:rPr>
          <w:rFonts w:ascii="Times New Roman" w:hAnsi="Times New Roman" w:cs="Times New Roman"/>
        </w:rPr>
        <w:tab/>
        <w:t xml:space="preserve">1.50 </w:t>
      </w:r>
      <w:r w:rsidRPr="00002113">
        <w:rPr>
          <w:rFonts w:ascii="Times New Roman" w:hAnsi="Times New Roman" w:cs="Times New Roman"/>
        </w:rPr>
        <w:tab/>
      </w:r>
      <w:r w:rsidRPr="00002113">
        <w:rPr>
          <w:rFonts w:ascii="Times New Roman" w:hAnsi="Times New Roman" w:cs="Times New Roman"/>
        </w:rPr>
        <w:tab/>
        <w:t>0.133</w:t>
      </w:r>
    </w:p>
    <w:p w:rsidR="00310CB9" w:rsidRPr="00002113" w:rsidRDefault="00310CB9" w:rsidP="00310CB9">
      <w:pPr>
        <w:pBdr>
          <w:bottom w:val="single" w:sz="12" w:space="1" w:color="auto"/>
        </w:pBdr>
        <w:rPr>
          <w:rFonts w:ascii="Times New Roman" w:hAnsi="Times New Roman" w:cs="Times New Roman"/>
        </w:rPr>
      </w:pPr>
      <w:r w:rsidRPr="00002113">
        <w:rPr>
          <w:rFonts w:ascii="Times New Roman" w:hAnsi="Times New Roman" w:cs="Times New Roman"/>
        </w:rPr>
        <w:t>Real annual labor productivity</w:t>
      </w:r>
      <w:r w:rsidRPr="00002113">
        <w:rPr>
          <w:rFonts w:ascii="Times New Roman" w:hAnsi="Times New Roman" w:cs="Times New Roman"/>
        </w:rPr>
        <w:tab/>
      </w:r>
      <w:r w:rsidRPr="00002113">
        <w:rPr>
          <w:rFonts w:ascii="Times New Roman" w:hAnsi="Times New Roman" w:cs="Times New Roman"/>
        </w:rPr>
        <w:tab/>
        <w:t xml:space="preserve">0.0863*   </w:t>
      </w:r>
      <w:r w:rsidRPr="00002113">
        <w:rPr>
          <w:rFonts w:ascii="Times New Roman" w:hAnsi="Times New Roman" w:cs="Times New Roman"/>
        </w:rPr>
        <w:tab/>
        <w:t xml:space="preserve"> 0.0436   </w:t>
      </w:r>
      <w:r w:rsidRPr="00002113">
        <w:rPr>
          <w:rFonts w:ascii="Times New Roman" w:hAnsi="Times New Roman" w:cs="Times New Roman"/>
        </w:rPr>
        <w:tab/>
      </w:r>
      <w:r w:rsidRPr="00002113">
        <w:rPr>
          <w:rFonts w:ascii="Times New Roman" w:hAnsi="Times New Roman" w:cs="Times New Roman"/>
        </w:rPr>
        <w:tab/>
        <w:t xml:space="preserve">1.98 </w:t>
      </w:r>
      <w:r w:rsidRPr="00002113">
        <w:rPr>
          <w:rFonts w:ascii="Times New Roman" w:hAnsi="Times New Roman" w:cs="Times New Roman"/>
        </w:rPr>
        <w:tab/>
      </w:r>
      <w:r w:rsidRPr="00002113">
        <w:rPr>
          <w:rFonts w:ascii="Times New Roman" w:hAnsi="Times New Roman" w:cs="Times New Roman"/>
        </w:rPr>
        <w:tab/>
        <w:t>0.050</w:t>
      </w:r>
    </w:p>
    <w:p w:rsidR="00310CB9" w:rsidRPr="00002113" w:rsidRDefault="00310CB9" w:rsidP="00310CB9">
      <w:pPr>
        <w:pBdr>
          <w:bottom w:val="single" w:sz="12" w:space="1" w:color="auto"/>
        </w:pBdr>
        <w:rPr>
          <w:rFonts w:ascii="Times New Roman" w:hAnsi="Times New Roman" w:cs="Times New Roman"/>
        </w:rPr>
      </w:pPr>
      <w:r w:rsidRPr="00002113">
        <w:rPr>
          <w:rFonts w:ascii="Times New Roman" w:hAnsi="Times New Roman" w:cs="Times New Roman"/>
        </w:rPr>
        <w:t>Past Incidence of fraud</w:t>
      </w:r>
      <w:r w:rsidRPr="00002113">
        <w:rPr>
          <w:rFonts w:ascii="Times New Roman" w:hAnsi="Times New Roman" w:cs="Times New Roman"/>
        </w:rPr>
        <w:tab/>
      </w:r>
      <w:r w:rsidRPr="00002113">
        <w:rPr>
          <w:rFonts w:ascii="Times New Roman" w:hAnsi="Times New Roman" w:cs="Times New Roman"/>
        </w:rPr>
        <w:tab/>
      </w:r>
      <w:r w:rsidRPr="00002113">
        <w:rPr>
          <w:rFonts w:ascii="Times New Roman" w:hAnsi="Times New Roman" w:cs="Times New Roman"/>
        </w:rPr>
        <w:tab/>
        <w:t>-0.0076</w:t>
      </w:r>
      <w:r w:rsidRPr="00002113">
        <w:rPr>
          <w:rFonts w:ascii="Times New Roman" w:hAnsi="Times New Roman" w:cs="Times New Roman"/>
        </w:rPr>
        <w:tab/>
      </w:r>
      <w:r w:rsidR="000E56DA" w:rsidRPr="00002113">
        <w:rPr>
          <w:rFonts w:ascii="Times New Roman" w:hAnsi="Times New Roman" w:cs="Times New Roman"/>
        </w:rPr>
        <w:t xml:space="preserve">  </w:t>
      </w:r>
      <w:r w:rsidR="000E56DA" w:rsidRPr="00002113">
        <w:rPr>
          <w:rFonts w:ascii="Times New Roman" w:hAnsi="Times New Roman" w:cs="Times New Roman"/>
        </w:rPr>
        <w:tab/>
      </w:r>
      <w:r w:rsidRPr="00002113">
        <w:rPr>
          <w:rFonts w:ascii="Times New Roman" w:hAnsi="Times New Roman" w:cs="Times New Roman"/>
        </w:rPr>
        <w:t xml:space="preserve"> 0.4139</w:t>
      </w:r>
      <w:r w:rsidRPr="00002113">
        <w:rPr>
          <w:rFonts w:ascii="Times New Roman" w:hAnsi="Times New Roman" w:cs="Times New Roman"/>
        </w:rPr>
        <w:tab/>
      </w:r>
      <w:r w:rsidRPr="00002113">
        <w:rPr>
          <w:rFonts w:ascii="Times New Roman" w:hAnsi="Times New Roman" w:cs="Times New Roman"/>
        </w:rPr>
        <w:tab/>
      </w:r>
      <w:r w:rsidRPr="00002113">
        <w:rPr>
          <w:rFonts w:ascii="Times New Roman" w:hAnsi="Times New Roman" w:cs="Times New Roman"/>
        </w:rPr>
        <w:tab/>
        <w:t xml:space="preserve">-0.02   </w:t>
      </w:r>
      <w:r w:rsidRPr="00002113">
        <w:rPr>
          <w:rFonts w:ascii="Times New Roman" w:hAnsi="Times New Roman" w:cs="Times New Roman"/>
        </w:rPr>
        <w:tab/>
      </w:r>
      <w:r w:rsidRPr="00002113">
        <w:rPr>
          <w:rFonts w:ascii="Times New Roman" w:hAnsi="Times New Roman" w:cs="Times New Roman"/>
        </w:rPr>
        <w:tab/>
        <w:t>0.985</w:t>
      </w:r>
    </w:p>
    <w:p w:rsidR="00310CB9" w:rsidRPr="00002113" w:rsidRDefault="00310CB9" w:rsidP="00310CB9">
      <w:pPr>
        <w:pBdr>
          <w:bottom w:val="single" w:sz="12" w:space="1" w:color="auto"/>
        </w:pBdr>
        <w:rPr>
          <w:rFonts w:ascii="Times New Roman" w:hAnsi="Times New Roman" w:cs="Times New Roman"/>
        </w:rPr>
      </w:pPr>
      <w:r w:rsidRPr="00002113">
        <w:rPr>
          <w:rFonts w:ascii="Times New Roman" w:hAnsi="Times New Roman" w:cs="Times New Roman"/>
        </w:rPr>
        <w:t>Decline in profit</w:t>
      </w:r>
      <w:r w:rsidR="007E5130" w:rsidRPr="00002113">
        <w:rPr>
          <w:rFonts w:ascii="Times New Roman" w:hAnsi="Times New Roman" w:cs="Times New Roman"/>
        </w:rPr>
        <w:tab/>
      </w:r>
      <w:r w:rsidR="007E5130" w:rsidRPr="00002113">
        <w:rPr>
          <w:rFonts w:ascii="Times New Roman" w:hAnsi="Times New Roman" w:cs="Times New Roman"/>
        </w:rPr>
        <w:tab/>
      </w:r>
      <w:r w:rsidR="007E5130" w:rsidRPr="00002113">
        <w:rPr>
          <w:rFonts w:ascii="Times New Roman" w:hAnsi="Times New Roman" w:cs="Times New Roman"/>
        </w:rPr>
        <w:tab/>
      </w:r>
      <w:r w:rsidRPr="00002113">
        <w:rPr>
          <w:rFonts w:ascii="Times New Roman" w:hAnsi="Times New Roman" w:cs="Times New Roman"/>
        </w:rPr>
        <w:t>-0.0222</w:t>
      </w:r>
      <w:r w:rsidRPr="00002113">
        <w:rPr>
          <w:rFonts w:ascii="Times New Roman" w:hAnsi="Times New Roman" w:cs="Times New Roman"/>
        </w:rPr>
        <w:tab/>
        <w:t xml:space="preserve"> </w:t>
      </w:r>
      <w:r w:rsidRPr="00002113">
        <w:rPr>
          <w:rFonts w:ascii="Times New Roman" w:hAnsi="Times New Roman" w:cs="Times New Roman"/>
        </w:rPr>
        <w:tab/>
        <w:t xml:space="preserve"> 0.0828   </w:t>
      </w:r>
      <w:r w:rsidRPr="00002113">
        <w:rPr>
          <w:rFonts w:ascii="Times New Roman" w:hAnsi="Times New Roman" w:cs="Times New Roman"/>
        </w:rPr>
        <w:tab/>
      </w:r>
      <w:r w:rsidRPr="00002113">
        <w:rPr>
          <w:rFonts w:ascii="Times New Roman" w:hAnsi="Times New Roman" w:cs="Times New Roman"/>
        </w:rPr>
        <w:tab/>
        <w:t xml:space="preserve">-0.27   </w:t>
      </w:r>
      <w:r w:rsidRPr="00002113">
        <w:rPr>
          <w:rFonts w:ascii="Times New Roman" w:hAnsi="Times New Roman" w:cs="Times New Roman"/>
        </w:rPr>
        <w:tab/>
      </w:r>
      <w:r w:rsidRPr="00002113">
        <w:rPr>
          <w:rFonts w:ascii="Times New Roman" w:hAnsi="Times New Roman" w:cs="Times New Roman"/>
        </w:rPr>
        <w:tab/>
        <w:t>0.789</w:t>
      </w:r>
    </w:p>
    <w:p w:rsidR="00310CB9" w:rsidRPr="00002113" w:rsidRDefault="00310CB9" w:rsidP="00310CB9">
      <w:pPr>
        <w:pBdr>
          <w:bottom w:val="single" w:sz="12" w:space="1" w:color="auto"/>
        </w:pBdr>
        <w:rPr>
          <w:rFonts w:ascii="Times New Roman" w:hAnsi="Times New Roman" w:cs="Times New Roman"/>
        </w:rPr>
      </w:pPr>
      <w:r w:rsidRPr="00002113">
        <w:rPr>
          <w:rFonts w:ascii="Times New Roman" w:hAnsi="Times New Roman" w:cs="Times New Roman"/>
        </w:rPr>
        <w:t>Misappropriation of fund</w:t>
      </w:r>
      <w:r w:rsidR="007E5130" w:rsidRPr="00002113">
        <w:rPr>
          <w:rFonts w:ascii="Times New Roman" w:hAnsi="Times New Roman" w:cs="Times New Roman"/>
        </w:rPr>
        <w:tab/>
      </w:r>
      <w:r w:rsidR="007E5130" w:rsidRPr="00002113">
        <w:rPr>
          <w:rFonts w:ascii="Times New Roman" w:hAnsi="Times New Roman" w:cs="Times New Roman"/>
        </w:rPr>
        <w:tab/>
      </w:r>
      <w:r w:rsidRPr="00002113">
        <w:rPr>
          <w:rFonts w:ascii="Times New Roman" w:hAnsi="Times New Roman" w:cs="Times New Roman"/>
        </w:rPr>
        <w:t xml:space="preserve">0.2095   </w:t>
      </w:r>
      <w:r w:rsidRPr="00002113">
        <w:rPr>
          <w:rFonts w:ascii="Times New Roman" w:hAnsi="Times New Roman" w:cs="Times New Roman"/>
        </w:rPr>
        <w:tab/>
        <w:t xml:space="preserve"> 0.3426    </w:t>
      </w:r>
      <w:r w:rsidRPr="00002113">
        <w:rPr>
          <w:rFonts w:ascii="Times New Roman" w:hAnsi="Times New Roman" w:cs="Times New Roman"/>
        </w:rPr>
        <w:tab/>
      </w:r>
      <w:r w:rsidRPr="00002113">
        <w:rPr>
          <w:rFonts w:ascii="Times New Roman" w:hAnsi="Times New Roman" w:cs="Times New Roman"/>
        </w:rPr>
        <w:tab/>
        <w:t xml:space="preserve"> 0.61 </w:t>
      </w:r>
      <w:r w:rsidRPr="00002113">
        <w:rPr>
          <w:rFonts w:ascii="Times New Roman" w:hAnsi="Times New Roman" w:cs="Times New Roman"/>
        </w:rPr>
        <w:tab/>
      </w:r>
      <w:r w:rsidRPr="00002113">
        <w:rPr>
          <w:rFonts w:ascii="Times New Roman" w:hAnsi="Times New Roman" w:cs="Times New Roman"/>
        </w:rPr>
        <w:tab/>
        <w:t>0.542</w:t>
      </w:r>
    </w:p>
    <w:p w:rsidR="00310CB9" w:rsidRPr="00002113" w:rsidRDefault="00310CB9" w:rsidP="00310CB9">
      <w:pPr>
        <w:pBdr>
          <w:bottom w:val="single" w:sz="12" w:space="1" w:color="auto"/>
        </w:pBdr>
        <w:rPr>
          <w:rFonts w:ascii="Times New Roman" w:hAnsi="Times New Roman" w:cs="Times New Roman"/>
        </w:rPr>
      </w:pPr>
      <w:r w:rsidRPr="00002113">
        <w:rPr>
          <w:rFonts w:ascii="Times New Roman" w:hAnsi="Times New Roman" w:cs="Times New Roman"/>
        </w:rPr>
        <w:t>Ownership status</w:t>
      </w:r>
      <w:r w:rsidR="007E5130" w:rsidRPr="00002113">
        <w:rPr>
          <w:rFonts w:ascii="Times New Roman" w:hAnsi="Times New Roman" w:cs="Times New Roman"/>
        </w:rPr>
        <w:tab/>
      </w:r>
      <w:r w:rsidR="007E5130" w:rsidRPr="00002113">
        <w:rPr>
          <w:rFonts w:ascii="Times New Roman" w:hAnsi="Times New Roman" w:cs="Times New Roman"/>
        </w:rPr>
        <w:tab/>
      </w:r>
      <w:r w:rsidR="007E5130" w:rsidRPr="00002113">
        <w:rPr>
          <w:rFonts w:ascii="Times New Roman" w:hAnsi="Times New Roman" w:cs="Times New Roman"/>
        </w:rPr>
        <w:tab/>
      </w:r>
      <w:r w:rsidRPr="00002113">
        <w:rPr>
          <w:rFonts w:ascii="Times New Roman" w:hAnsi="Times New Roman" w:cs="Times New Roman"/>
        </w:rPr>
        <w:t xml:space="preserve">0.0863** </w:t>
      </w:r>
      <w:r w:rsidRPr="00002113">
        <w:rPr>
          <w:rFonts w:ascii="Times New Roman" w:hAnsi="Times New Roman" w:cs="Times New Roman"/>
        </w:rPr>
        <w:tab/>
        <w:t xml:space="preserve">0.0430    </w:t>
      </w:r>
      <w:r w:rsidRPr="00002113">
        <w:rPr>
          <w:rFonts w:ascii="Times New Roman" w:hAnsi="Times New Roman" w:cs="Times New Roman"/>
        </w:rPr>
        <w:tab/>
      </w:r>
      <w:r w:rsidRPr="00002113">
        <w:rPr>
          <w:rFonts w:ascii="Times New Roman" w:hAnsi="Times New Roman" w:cs="Times New Roman"/>
        </w:rPr>
        <w:tab/>
        <w:t xml:space="preserve"> 2.00   </w:t>
      </w:r>
      <w:r w:rsidRPr="00002113">
        <w:rPr>
          <w:rFonts w:ascii="Times New Roman" w:hAnsi="Times New Roman" w:cs="Times New Roman"/>
        </w:rPr>
        <w:tab/>
      </w:r>
      <w:r w:rsidRPr="00002113">
        <w:rPr>
          <w:rFonts w:ascii="Times New Roman" w:hAnsi="Times New Roman" w:cs="Times New Roman"/>
        </w:rPr>
        <w:tab/>
        <w:t>0.050</w:t>
      </w:r>
    </w:p>
    <w:p w:rsidR="00310CB9" w:rsidRPr="00002113" w:rsidRDefault="00310CB9" w:rsidP="00310CB9">
      <w:pPr>
        <w:pBdr>
          <w:bottom w:val="single" w:sz="12" w:space="1" w:color="auto"/>
        </w:pBdr>
        <w:rPr>
          <w:rFonts w:ascii="Times New Roman" w:hAnsi="Times New Roman" w:cs="Times New Roman"/>
        </w:rPr>
      </w:pPr>
      <w:r w:rsidRPr="00002113">
        <w:rPr>
          <w:rFonts w:ascii="Times New Roman" w:hAnsi="Times New Roman" w:cs="Times New Roman"/>
        </w:rPr>
        <w:t xml:space="preserve">Number of observation </w:t>
      </w:r>
      <w:r w:rsidRPr="00002113">
        <w:rPr>
          <w:rFonts w:ascii="Times New Roman" w:hAnsi="Times New Roman" w:cs="Times New Roman"/>
        </w:rPr>
        <w:tab/>
      </w:r>
      <w:r w:rsidRPr="00002113">
        <w:rPr>
          <w:rFonts w:ascii="Times New Roman" w:hAnsi="Times New Roman" w:cs="Times New Roman"/>
        </w:rPr>
        <w:tab/>
      </w:r>
      <w:r w:rsidRPr="00002113">
        <w:rPr>
          <w:rFonts w:ascii="Times New Roman" w:hAnsi="Times New Roman" w:cs="Times New Roman"/>
        </w:rPr>
        <w:tab/>
        <w:t>73</w:t>
      </w:r>
    </w:p>
    <w:p w:rsidR="00310CB9" w:rsidRPr="00002113" w:rsidRDefault="00310CB9" w:rsidP="00310CB9">
      <w:pPr>
        <w:pBdr>
          <w:bottom w:val="single" w:sz="12" w:space="1" w:color="auto"/>
        </w:pBdr>
        <w:rPr>
          <w:rFonts w:ascii="Times New Roman" w:hAnsi="Times New Roman" w:cs="Times New Roman"/>
        </w:rPr>
      </w:pPr>
      <w:r w:rsidRPr="00002113">
        <w:rPr>
          <w:rFonts w:ascii="Times New Roman" w:hAnsi="Times New Roman" w:cs="Times New Roman"/>
        </w:rPr>
        <w:t>Log</w:t>
      </w:r>
      <w:r w:rsidR="00941E37" w:rsidRPr="00002113">
        <w:rPr>
          <w:rFonts w:ascii="Times New Roman" w:hAnsi="Times New Roman" w:cs="Times New Roman"/>
        </w:rPr>
        <w:t xml:space="preserve"> </w:t>
      </w:r>
      <w:r w:rsidRPr="00002113">
        <w:rPr>
          <w:rFonts w:ascii="Times New Roman" w:hAnsi="Times New Roman" w:cs="Times New Roman"/>
        </w:rPr>
        <w:t xml:space="preserve"> likelihood</w:t>
      </w:r>
      <w:r w:rsidRPr="00002113">
        <w:rPr>
          <w:rFonts w:ascii="Times New Roman" w:hAnsi="Times New Roman" w:cs="Times New Roman"/>
        </w:rPr>
        <w:tab/>
      </w:r>
      <w:r w:rsidRPr="00002113">
        <w:rPr>
          <w:rFonts w:ascii="Times New Roman" w:hAnsi="Times New Roman" w:cs="Times New Roman"/>
        </w:rPr>
        <w:tab/>
      </w:r>
      <w:r w:rsidRPr="00002113">
        <w:rPr>
          <w:rFonts w:ascii="Times New Roman" w:hAnsi="Times New Roman" w:cs="Times New Roman"/>
        </w:rPr>
        <w:tab/>
      </w:r>
      <w:r w:rsidRPr="00002113">
        <w:rPr>
          <w:rFonts w:ascii="Times New Roman" w:hAnsi="Times New Roman" w:cs="Times New Roman"/>
        </w:rPr>
        <w:tab/>
        <w:t>-5.0724</w:t>
      </w:r>
    </w:p>
    <w:p w:rsidR="00310CB9" w:rsidRPr="00002113" w:rsidRDefault="00310CB9" w:rsidP="00310CB9">
      <w:pPr>
        <w:pBdr>
          <w:bottom w:val="single" w:sz="12" w:space="1" w:color="auto"/>
        </w:pBdr>
        <w:rPr>
          <w:rFonts w:ascii="Times New Roman" w:hAnsi="Times New Roman" w:cs="Times New Roman"/>
        </w:rPr>
      </w:pPr>
      <w:r w:rsidRPr="00002113">
        <w:rPr>
          <w:rFonts w:ascii="Times New Roman" w:hAnsi="Times New Roman" w:cs="Times New Roman"/>
        </w:rPr>
        <w:t xml:space="preserve">LR </w:t>
      </w:r>
      <w:r w:rsidR="00941E37" w:rsidRPr="00002113">
        <w:rPr>
          <w:rFonts w:ascii="Times New Roman" w:hAnsi="Times New Roman" w:cs="Times New Roman"/>
        </w:rPr>
        <w:t xml:space="preserve"> </w:t>
      </w:r>
      <w:r w:rsidRPr="00002113">
        <w:rPr>
          <w:rFonts w:ascii="Times New Roman" w:hAnsi="Times New Roman" w:cs="Times New Roman"/>
        </w:rPr>
        <w:t xml:space="preserve">chi2(10)     </w:t>
      </w:r>
      <w:r w:rsidRPr="00002113">
        <w:rPr>
          <w:rFonts w:ascii="Times New Roman" w:hAnsi="Times New Roman" w:cs="Times New Roman"/>
        </w:rPr>
        <w:tab/>
      </w:r>
      <w:r w:rsidRPr="00002113">
        <w:rPr>
          <w:rFonts w:ascii="Times New Roman" w:hAnsi="Times New Roman" w:cs="Times New Roman"/>
        </w:rPr>
        <w:tab/>
      </w:r>
      <w:r w:rsidRPr="00002113">
        <w:rPr>
          <w:rFonts w:ascii="Times New Roman" w:hAnsi="Times New Roman" w:cs="Times New Roman"/>
        </w:rPr>
        <w:tab/>
      </w:r>
      <w:r w:rsidRPr="00002113">
        <w:rPr>
          <w:rFonts w:ascii="Times New Roman" w:hAnsi="Times New Roman" w:cs="Times New Roman"/>
        </w:rPr>
        <w:tab/>
        <w:t xml:space="preserve">74.66 </w:t>
      </w:r>
    </w:p>
    <w:p w:rsidR="00310CB9" w:rsidRPr="00002113" w:rsidRDefault="00310CB9" w:rsidP="00310CB9">
      <w:pPr>
        <w:pBdr>
          <w:bottom w:val="single" w:sz="12" w:space="1" w:color="auto"/>
        </w:pBdr>
        <w:rPr>
          <w:rFonts w:ascii="Times New Roman" w:hAnsi="Times New Roman" w:cs="Times New Roman"/>
        </w:rPr>
      </w:pPr>
      <w:r w:rsidRPr="00002113">
        <w:rPr>
          <w:rFonts w:ascii="Times New Roman" w:hAnsi="Times New Roman" w:cs="Times New Roman"/>
        </w:rPr>
        <w:t>Prob</w:t>
      </w:r>
      <w:r w:rsidR="00941E37" w:rsidRPr="00002113">
        <w:rPr>
          <w:rFonts w:ascii="Times New Roman" w:hAnsi="Times New Roman" w:cs="Times New Roman"/>
        </w:rPr>
        <w:t xml:space="preserve"> </w:t>
      </w:r>
      <w:r w:rsidRPr="00002113">
        <w:rPr>
          <w:rFonts w:ascii="Times New Roman" w:hAnsi="Times New Roman" w:cs="Times New Roman"/>
        </w:rPr>
        <w:t xml:space="preserve"> &gt; chi</w:t>
      </w:r>
      <w:r w:rsidRPr="00002113">
        <w:rPr>
          <w:rFonts w:ascii="Times New Roman" w:hAnsi="Times New Roman" w:cs="Times New Roman"/>
          <w:vertAlign w:val="superscript"/>
        </w:rPr>
        <w:t>2</w:t>
      </w:r>
      <w:r w:rsidRPr="00002113">
        <w:rPr>
          <w:rFonts w:ascii="Times New Roman" w:hAnsi="Times New Roman" w:cs="Times New Roman"/>
        </w:rPr>
        <w:t xml:space="preserve">       </w:t>
      </w:r>
      <w:r w:rsidRPr="00002113">
        <w:rPr>
          <w:rFonts w:ascii="Times New Roman" w:hAnsi="Times New Roman" w:cs="Times New Roman"/>
        </w:rPr>
        <w:tab/>
      </w:r>
      <w:r w:rsidRPr="00002113">
        <w:rPr>
          <w:rFonts w:ascii="Times New Roman" w:hAnsi="Times New Roman" w:cs="Times New Roman"/>
        </w:rPr>
        <w:tab/>
      </w:r>
      <w:r w:rsidRPr="00002113">
        <w:rPr>
          <w:rFonts w:ascii="Times New Roman" w:hAnsi="Times New Roman" w:cs="Times New Roman"/>
        </w:rPr>
        <w:tab/>
      </w:r>
      <w:r w:rsidRPr="00002113">
        <w:rPr>
          <w:rFonts w:ascii="Times New Roman" w:hAnsi="Times New Roman" w:cs="Times New Roman"/>
        </w:rPr>
        <w:tab/>
        <w:t xml:space="preserve"> 0.0000</w:t>
      </w:r>
    </w:p>
    <w:p w:rsidR="00310CB9" w:rsidRPr="00002113" w:rsidRDefault="00310CB9" w:rsidP="00310CB9">
      <w:pPr>
        <w:pBdr>
          <w:bottom w:val="single" w:sz="12" w:space="1" w:color="auto"/>
        </w:pBdr>
        <w:rPr>
          <w:rFonts w:ascii="Times New Roman" w:hAnsi="Times New Roman" w:cs="Times New Roman"/>
        </w:rPr>
      </w:pPr>
      <w:r w:rsidRPr="00002113">
        <w:rPr>
          <w:rFonts w:ascii="Times New Roman" w:hAnsi="Times New Roman" w:cs="Times New Roman"/>
        </w:rPr>
        <w:t>Pseudo</w:t>
      </w:r>
      <w:r w:rsidR="00941E37" w:rsidRPr="00002113">
        <w:rPr>
          <w:rFonts w:ascii="Times New Roman" w:hAnsi="Times New Roman" w:cs="Times New Roman"/>
        </w:rPr>
        <w:t xml:space="preserve"> </w:t>
      </w:r>
      <w:r w:rsidRPr="00002113">
        <w:rPr>
          <w:rFonts w:ascii="Times New Roman" w:hAnsi="Times New Roman" w:cs="Times New Roman"/>
        </w:rPr>
        <w:t xml:space="preserve"> R</w:t>
      </w:r>
      <w:r w:rsidRPr="00002113">
        <w:rPr>
          <w:rFonts w:ascii="Times New Roman" w:hAnsi="Times New Roman" w:cs="Times New Roman"/>
          <w:vertAlign w:val="superscript"/>
        </w:rPr>
        <w:t>2</w:t>
      </w:r>
      <w:r w:rsidRPr="00002113">
        <w:rPr>
          <w:rFonts w:ascii="Times New Roman" w:hAnsi="Times New Roman" w:cs="Times New Roman"/>
        </w:rPr>
        <w:t xml:space="preserve">       </w:t>
      </w:r>
      <w:r w:rsidRPr="00002113">
        <w:rPr>
          <w:rFonts w:ascii="Times New Roman" w:hAnsi="Times New Roman" w:cs="Times New Roman"/>
        </w:rPr>
        <w:tab/>
        <w:t xml:space="preserve">   </w:t>
      </w:r>
      <w:r w:rsidRPr="00002113">
        <w:rPr>
          <w:rFonts w:ascii="Times New Roman" w:hAnsi="Times New Roman" w:cs="Times New Roman"/>
        </w:rPr>
        <w:tab/>
      </w:r>
      <w:r w:rsidRPr="00002113">
        <w:rPr>
          <w:rFonts w:ascii="Times New Roman" w:hAnsi="Times New Roman" w:cs="Times New Roman"/>
        </w:rPr>
        <w:tab/>
      </w:r>
      <w:r w:rsidRPr="00002113">
        <w:rPr>
          <w:rFonts w:ascii="Times New Roman" w:hAnsi="Times New Roman" w:cs="Times New Roman"/>
        </w:rPr>
        <w:tab/>
        <w:t xml:space="preserve"> 0.8804</w:t>
      </w:r>
    </w:p>
    <w:p w:rsidR="00310CB9" w:rsidRPr="00002113" w:rsidRDefault="00310CB9" w:rsidP="00310CB9">
      <w:pPr>
        <w:rPr>
          <w:rFonts w:ascii="Times New Roman" w:hAnsi="Times New Roman" w:cs="Times New Roman"/>
          <w:sz w:val="24"/>
          <w:szCs w:val="24"/>
        </w:rPr>
      </w:pPr>
      <w:r w:rsidRPr="00002113">
        <w:rPr>
          <w:rFonts w:ascii="Times New Roman" w:hAnsi="Times New Roman" w:cs="Times New Roman"/>
          <w:sz w:val="24"/>
          <w:szCs w:val="24"/>
        </w:rPr>
        <w:t>Source: Computed from Field Survey Data, 2022. *** implies 1% level of significant while ** implies 5% level of significant and * implies 10% level of significant.</w:t>
      </w:r>
    </w:p>
    <w:p w:rsidR="00CF4DFE" w:rsidRPr="00002113" w:rsidRDefault="00CF4DFE" w:rsidP="00310CB9">
      <w:pPr>
        <w:rPr>
          <w:rFonts w:ascii="Times New Roman" w:hAnsi="Times New Roman" w:cs="Times New Roman"/>
          <w:sz w:val="24"/>
          <w:szCs w:val="24"/>
        </w:rPr>
      </w:pPr>
    </w:p>
    <w:p w:rsidR="00CF4DFE" w:rsidRPr="00002113" w:rsidRDefault="00CF4DFE" w:rsidP="00310CB9">
      <w:pPr>
        <w:spacing w:line="480" w:lineRule="auto"/>
        <w:jc w:val="both"/>
        <w:rPr>
          <w:rFonts w:ascii="Times New Roman" w:hAnsi="Times New Roman" w:cs="Times New Roman"/>
          <w:sz w:val="24"/>
          <w:szCs w:val="24"/>
        </w:rPr>
      </w:pPr>
    </w:p>
    <w:p w:rsidR="00310CB9" w:rsidRPr="00002113" w:rsidRDefault="00310CB9" w:rsidP="00211B7E">
      <w:pPr>
        <w:spacing w:line="480" w:lineRule="auto"/>
        <w:jc w:val="both"/>
        <w:rPr>
          <w:rFonts w:ascii="Times New Roman" w:hAnsi="Times New Roman" w:cs="Times New Roman"/>
          <w:sz w:val="24"/>
          <w:szCs w:val="24"/>
        </w:rPr>
      </w:pPr>
      <w:r w:rsidRPr="00002113">
        <w:rPr>
          <w:rFonts w:ascii="Times New Roman" w:hAnsi="Times New Roman" w:cs="Times New Roman"/>
          <w:sz w:val="24"/>
          <w:szCs w:val="24"/>
        </w:rPr>
        <w:lastRenderedPageBreak/>
        <w:t xml:space="preserve">This </w:t>
      </w:r>
      <w:r w:rsidR="00D6788D" w:rsidRPr="00002113">
        <w:rPr>
          <w:rFonts w:ascii="Times New Roman" w:hAnsi="Times New Roman" w:cs="Times New Roman"/>
          <w:sz w:val="24"/>
          <w:szCs w:val="24"/>
        </w:rPr>
        <w:t>connotes</w:t>
      </w:r>
      <w:r w:rsidRPr="00002113">
        <w:rPr>
          <w:rFonts w:ascii="Times New Roman" w:hAnsi="Times New Roman" w:cs="Times New Roman"/>
          <w:sz w:val="24"/>
          <w:szCs w:val="24"/>
        </w:rPr>
        <w:t xml:space="preserve"> that </w:t>
      </w:r>
      <w:r w:rsidR="00D6788D" w:rsidRPr="00002113">
        <w:rPr>
          <w:rFonts w:ascii="Times New Roman" w:hAnsi="Times New Roman" w:cs="Times New Roman"/>
          <w:sz w:val="24"/>
          <w:szCs w:val="24"/>
        </w:rPr>
        <w:t>if age of enterprise increases by one</w:t>
      </w:r>
      <w:r w:rsidRPr="00002113">
        <w:rPr>
          <w:rFonts w:ascii="Times New Roman" w:hAnsi="Times New Roman" w:cs="Times New Roman"/>
          <w:sz w:val="24"/>
          <w:szCs w:val="24"/>
        </w:rPr>
        <w:t xml:space="preserve"> unit</w:t>
      </w:r>
      <w:r w:rsidR="00D6788D" w:rsidRPr="00002113">
        <w:rPr>
          <w:rFonts w:ascii="Times New Roman" w:hAnsi="Times New Roman" w:cs="Times New Roman"/>
          <w:sz w:val="24"/>
          <w:szCs w:val="24"/>
        </w:rPr>
        <w:t>,</w:t>
      </w:r>
      <w:r w:rsidRPr="00002113">
        <w:rPr>
          <w:rFonts w:ascii="Times New Roman" w:hAnsi="Times New Roman" w:cs="Times New Roman"/>
          <w:sz w:val="24"/>
          <w:szCs w:val="24"/>
        </w:rPr>
        <w:t xml:space="preserve"> </w:t>
      </w:r>
      <w:r w:rsidR="003A11C2" w:rsidRPr="00002113">
        <w:rPr>
          <w:rFonts w:ascii="Times New Roman" w:hAnsi="Times New Roman" w:cs="Times New Roman"/>
          <w:sz w:val="24"/>
          <w:szCs w:val="24"/>
        </w:rPr>
        <w:t>it</w:t>
      </w:r>
      <w:r w:rsidRPr="00002113">
        <w:rPr>
          <w:rFonts w:ascii="Times New Roman" w:hAnsi="Times New Roman" w:cs="Times New Roman"/>
          <w:sz w:val="24"/>
          <w:szCs w:val="24"/>
        </w:rPr>
        <w:t xml:space="preserve"> </w:t>
      </w:r>
      <w:r w:rsidR="00C213BC" w:rsidRPr="00002113">
        <w:rPr>
          <w:rFonts w:ascii="Times New Roman" w:hAnsi="Times New Roman" w:cs="Times New Roman"/>
          <w:sz w:val="24"/>
          <w:szCs w:val="24"/>
        </w:rPr>
        <w:t>will probably lead to 0.11</w:t>
      </w:r>
      <w:r w:rsidRPr="00002113">
        <w:rPr>
          <w:rFonts w:ascii="Times New Roman" w:hAnsi="Times New Roman" w:cs="Times New Roman"/>
          <w:sz w:val="24"/>
          <w:szCs w:val="24"/>
        </w:rPr>
        <w:t xml:space="preserve"> chances of using a forensic auditor in the enterp</w:t>
      </w:r>
      <w:r w:rsidR="004356E1" w:rsidRPr="00002113">
        <w:rPr>
          <w:rFonts w:ascii="Times New Roman" w:hAnsi="Times New Roman" w:cs="Times New Roman"/>
          <w:sz w:val="24"/>
          <w:szCs w:val="24"/>
        </w:rPr>
        <w:t xml:space="preserve">rise. According to FAO (2018), </w:t>
      </w:r>
      <w:r w:rsidR="00F9159D" w:rsidRPr="00002113">
        <w:rPr>
          <w:rFonts w:ascii="Times New Roman" w:hAnsi="Times New Roman" w:cs="Times New Roman"/>
          <w:sz w:val="24"/>
          <w:szCs w:val="24"/>
        </w:rPr>
        <w:t>the ability of young and experienced businesses to successfully navigate the business environment may vary without the involvement of external auditor.</w:t>
      </w:r>
    </w:p>
    <w:p w:rsidR="00310CB9" w:rsidRPr="00002113" w:rsidRDefault="00310CB9" w:rsidP="00211B7E">
      <w:pPr>
        <w:spacing w:line="480" w:lineRule="auto"/>
        <w:jc w:val="both"/>
        <w:rPr>
          <w:rFonts w:ascii="Times New Roman" w:hAnsi="Times New Roman" w:cs="Times New Roman"/>
          <w:sz w:val="24"/>
          <w:szCs w:val="24"/>
        </w:rPr>
      </w:pPr>
      <w:r w:rsidRPr="00002113">
        <w:rPr>
          <w:rFonts w:ascii="Times New Roman" w:hAnsi="Times New Roman" w:cs="Times New Roman"/>
          <w:sz w:val="24"/>
          <w:szCs w:val="24"/>
        </w:rPr>
        <w:t xml:space="preserve">Size of enterprise also shows a significant importance in the usage of a forensic auditor. As size of enterprise increases, the likelihood of using a forensic auditor increases by 0.390. </w:t>
      </w:r>
      <w:r w:rsidR="00AD21BD" w:rsidRPr="00002113">
        <w:rPr>
          <w:rFonts w:ascii="Times New Roman" w:hAnsi="Times New Roman" w:cs="Times New Roman"/>
          <w:sz w:val="24"/>
          <w:szCs w:val="24"/>
        </w:rPr>
        <w:t xml:space="preserve">Statistics </w:t>
      </w:r>
      <w:r w:rsidR="000B74AA" w:rsidRPr="00002113">
        <w:rPr>
          <w:rFonts w:ascii="Times New Roman" w:hAnsi="Times New Roman" w:cs="Times New Roman"/>
          <w:sz w:val="24"/>
          <w:szCs w:val="24"/>
        </w:rPr>
        <w:t>have it</w:t>
      </w:r>
      <w:r w:rsidR="00AD21BD" w:rsidRPr="00002113">
        <w:rPr>
          <w:rFonts w:ascii="Times New Roman" w:hAnsi="Times New Roman" w:cs="Times New Roman"/>
          <w:sz w:val="24"/>
          <w:szCs w:val="24"/>
        </w:rPr>
        <w:t xml:space="preserve"> that size of enterprise is very effective in </w:t>
      </w:r>
      <w:r w:rsidR="001F6AD4" w:rsidRPr="00002113">
        <w:rPr>
          <w:rFonts w:ascii="Times New Roman" w:hAnsi="Times New Roman" w:cs="Times New Roman"/>
          <w:sz w:val="24"/>
          <w:szCs w:val="24"/>
        </w:rPr>
        <w:t>raising</w:t>
      </w:r>
      <w:r w:rsidR="00AD21BD" w:rsidRPr="00002113">
        <w:rPr>
          <w:rFonts w:ascii="Times New Roman" w:hAnsi="Times New Roman" w:cs="Times New Roman"/>
          <w:sz w:val="24"/>
          <w:szCs w:val="24"/>
        </w:rPr>
        <w:t xml:space="preserve"> the </w:t>
      </w:r>
      <w:r w:rsidR="001F6AD4" w:rsidRPr="00002113">
        <w:rPr>
          <w:rFonts w:ascii="Times New Roman" w:hAnsi="Times New Roman" w:cs="Times New Roman"/>
          <w:sz w:val="24"/>
          <w:szCs w:val="24"/>
        </w:rPr>
        <w:t xml:space="preserve">level of </w:t>
      </w:r>
      <w:r w:rsidR="00AD21BD" w:rsidRPr="00002113">
        <w:rPr>
          <w:rFonts w:ascii="Times New Roman" w:hAnsi="Times New Roman" w:cs="Times New Roman"/>
          <w:sz w:val="24"/>
          <w:szCs w:val="24"/>
        </w:rPr>
        <w:t xml:space="preserve">employment of a nation </w:t>
      </w:r>
      <w:r w:rsidR="007E2EC6" w:rsidRPr="00002113">
        <w:rPr>
          <w:rFonts w:ascii="Times New Roman" w:hAnsi="Times New Roman" w:cs="Times New Roman"/>
          <w:sz w:val="24"/>
          <w:szCs w:val="24"/>
        </w:rPr>
        <w:t xml:space="preserve">moreover, </w:t>
      </w:r>
      <w:proofErr w:type="spellStart"/>
      <w:r w:rsidR="00190FD9" w:rsidRPr="00002113">
        <w:rPr>
          <w:rFonts w:ascii="Times New Roman" w:hAnsi="Times New Roman" w:cs="Times New Roman"/>
          <w:sz w:val="24"/>
          <w:szCs w:val="24"/>
        </w:rPr>
        <w:t>Fernet</w:t>
      </w:r>
      <w:proofErr w:type="spellEnd"/>
      <w:r w:rsidR="00190FD9" w:rsidRPr="00002113">
        <w:rPr>
          <w:rFonts w:ascii="Times New Roman" w:hAnsi="Times New Roman" w:cs="Times New Roman"/>
          <w:sz w:val="24"/>
          <w:szCs w:val="24"/>
        </w:rPr>
        <w:t>, (2016</w:t>
      </w:r>
      <w:r w:rsidRPr="00002113">
        <w:rPr>
          <w:rFonts w:ascii="Times New Roman" w:hAnsi="Times New Roman" w:cs="Times New Roman"/>
          <w:sz w:val="24"/>
          <w:szCs w:val="24"/>
        </w:rPr>
        <w:t>)</w:t>
      </w:r>
      <w:r w:rsidR="00AD21BD" w:rsidRPr="00002113">
        <w:rPr>
          <w:rFonts w:ascii="Times New Roman" w:hAnsi="Times New Roman" w:cs="Times New Roman"/>
          <w:sz w:val="24"/>
          <w:szCs w:val="24"/>
        </w:rPr>
        <w:t xml:space="preserve"> equally corroborates that enterprise size </w:t>
      </w:r>
      <w:r w:rsidR="00EC50D3" w:rsidRPr="00002113">
        <w:rPr>
          <w:rFonts w:ascii="Times New Roman" w:hAnsi="Times New Roman" w:cs="Times New Roman"/>
          <w:sz w:val="24"/>
          <w:szCs w:val="24"/>
        </w:rPr>
        <w:t>is</w:t>
      </w:r>
      <w:r w:rsidR="00AD21BD" w:rsidRPr="00002113">
        <w:rPr>
          <w:rFonts w:ascii="Times New Roman" w:hAnsi="Times New Roman" w:cs="Times New Roman"/>
          <w:sz w:val="24"/>
          <w:szCs w:val="24"/>
        </w:rPr>
        <w:t xml:space="preserve"> </w:t>
      </w:r>
      <w:r w:rsidR="00B1111B" w:rsidRPr="00002113">
        <w:rPr>
          <w:rFonts w:ascii="Times New Roman" w:hAnsi="Times New Roman" w:cs="Times New Roman"/>
          <w:sz w:val="24"/>
          <w:szCs w:val="24"/>
        </w:rPr>
        <w:t>cardinal</w:t>
      </w:r>
      <w:r w:rsidR="00AD21BD" w:rsidRPr="00002113">
        <w:rPr>
          <w:rFonts w:ascii="Times New Roman" w:hAnsi="Times New Roman" w:cs="Times New Roman"/>
          <w:sz w:val="24"/>
          <w:szCs w:val="24"/>
        </w:rPr>
        <w:t xml:space="preserve"> </w:t>
      </w:r>
      <w:r w:rsidRPr="00002113">
        <w:rPr>
          <w:rFonts w:ascii="Times New Roman" w:hAnsi="Times New Roman" w:cs="Times New Roman"/>
          <w:sz w:val="24"/>
          <w:szCs w:val="24"/>
        </w:rPr>
        <w:t>in catalyz</w:t>
      </w:r>
      <w:r w:rsidR="00C93100" w:rsidRPr="00002113">
        <w:rPr>
          <w:rFonts w:ascii="Times New Roman" w:hAnsi="Times New Roman" w:cs="Times New Roman"/>
          <w:sz w:val="24"/>
          <w:szCs w:val="24"/>
        </w:rPr>
        <w:t>ing the economy</w:t>
      </w:r>
      <w:r w:rsidRPr="00002113">
        <w:rPr>
          <w:rFonts w:ascii="Times New Roman" w:hAnsi="Times New Roman" w:cs="Times New Roman"/>
          <w:sz w:val="24"/>
          <w:szCs w:val="24"/>
        </w:rPr>
        <w:t xml:space="preserve">. Nature of agribusiness enterprise was seen to influence the usage of forensic auditor. It is observed that the nature on this context (fishery, aquaculture, feed mill, Agricultural equipment &amp; machinery, livestock and agricultural cooperative) increases the chance of selecting a forensic auditor. This is also in line with the result of real annual revenue, an additional increase in real annual revenue will likely increases the employment of a forensic auditor. Corporate policy is one of the requirement that is also like to influence the usage of forensic auditor among the selected agribusiness enterprises. A 1% increase in corporate policy implementation will likely increase the usage of forensic auditor by 0.218. </w:t>
      </w:r>
    </w:p>
    <w:p w:rsidR="00310CB9" w:rsidRPr="00002113" w:rsidRDefault="00310CB9" w:rsidP="00211B7E">
      <w:pPr>
        <w:spacing w:line="480" w:lineRule="auto"/>
        <w:jc w:val="both"/>
        <w:rPr>
          <w:rFonts w:ascii="Times New Roman" w:hAnsi="Times New Roman" w:cs="Times New Roman"/>
          <w:sz w:val="24"/>
          <w:szCs w:val="24"/>
        </w:rPr>
      </w:pPr>
      <w:r w:rsidRPr="00002113">
        <w:rPr>
          <w:rFonts w:ascii="Times New Roman" w:hAnsi="Times New Roman" w:cs="Times New Roman"/>
          <w:sz w:val="24"/>
          <w:szCs w:val="24"/>
        </w:rPr>
        <w:t>Furthermore, real annual labor productivity is also likely to increases the usage of forensic auditor by the enterprises. The result also showed that the medium</w:t>
      </w:r>
      <w:r w:rsidR="00E307F1" w:rsidRPr="00002113">
        <w:rPr>
          <w:rFonts w:ascii="Times New Roman" w:hAnsi="Times New Roman" w:cs="Times New Roman"/>
          <w:sz w:val="24"/>
          <w:szCs w:val="24"/>
        </w:rPr>
        <w:t xml:space="preserve"> scale</w:t>
      </w:r>
      <w:r w:rsidRPr="00002113">
        <w:rPr>
          <w:rFonts w:ascii="Times New Roman" w:hAnsi="Times New Roman" w:cs="Times New Roman"/>
          <w:sz w:val="24"/>
          <w:szCs w:val="24"/>
        </w:rPr>
        <w:t xml:space="preserve"> enterprises have the </w:t>
      </w:r>
      <w:r w:rsidR="007B20AF" w:rsidRPr="00002113">
        <w:rPr>
          <w:rFonts w:ascii="Times New Roman" w:hAnsi="Times New Roman" w:cs="Times New Roman"/>
          <w:sz w:val="24"/>
          <w:szCs w:val="24"/>
        </w:rPr>
        <w:t>best</w:t>
      </w:r>
      <w:r w:rsidRPr="00002113">
        <w:rPr>
          <w:rFonts w:ascii="Times New Roman" w:hAnsi="Times New Roman" w:cs="Times New Roman"/>
          <w:sz w:val="24"/>
          <w:szCs w:val="24"/>
        </w:rPr>
        <w:t xml:space="preserve"> performance in </w:t>
      </w:r>
      <w:r w:rsidR="007B20AF" w:rsidRPr="00002113">
        <w:rPr>
          <w:rFonts w:ascii="Times New Roman" w:hAnsi="Times New Roman" w:cs="Times New Roman"/>
          <w:sz w:val="24"/>
          <w:szCs w:val="24"/>
        </w:rPr>
        <w:t xml:space="preserve">terms of </w:t>
      </w:r>
      <w:r w:rsidRPr="00002113">
        <w:rPr>
          <w:rFonts w:ascii="Times New Roman" w:hAnsi="Times New Roman" w:cs="Times New Roman"/>
          <w:sz w:val="24"/>
          <w:szCs w:val="24"/>
        </w:rPr>
        <w:t xml:space="preserve">annual labor productivity because even though they have narrow target they </w:t>
      </w:r>
      <w:r w:rsidR="003B4CD6" w:rsidRPr="00002113">
        <w:rPr>
          <w:rFonts w:ascii="Times New Roman" w:hAnsi="Times New Roman" w:cs="Times New Roman"/>
          <w:sz w:val="24"/>
          <w:szCs w:val="24"/>
        </w:rPr>
        <w:t>continue to benefit from expanding their clientele</w:t>
      </w:r>
      <w:r w:rsidRPr="00002113">
        <w:rPr>
          <w:rFonts w:ascii="Times New Roman" w:hAnsi="Times New Roman" w:cs="Times New Roman"/>
          <w:sz w:val="24"/>
          <w:szCs w:val="24"/>
        </w:rPr>
        <w:t xml:space="preserve"> which indirectly </w:t>
      </w:r>
      <w:r w:rsidR="006958F7" w:rsidRPr="00002113">
        <w:rPr>
          <w:rFonts w:ascii="Times New Roman" w:hAnsi="Times New Roman" w:cs="Times New Roman"/>
          <w:sz w:val="24"/>
          <w:szCs w:val="24"/>
        </w:rPr>
        <w:t>leads</w:t>
      </w:r>
      <w:r w:rsidRPr="00002113">
        <w:rPr>
          <w:rFonts w:ascii="Times New Roman" w:hAnsi="Times New Roman" w:cs="Times New Roman"/>
          <w:sz w:val="24"/>
          <w:szCs w:val="24"/>
        </w:rPr>
        <w:t xml:space="preserve"> to </w:t>
      </w:r>
      <w:r w:rsidR="00AA6769" w:rsidRPr="00002113">
        <w:rPr>
          <w:rFonts w:ascii="Times New Roman" w:hAnsi="Times New Roman" w:cs="Times New Roman"/>
          <w:sz w:val="24"/>
          <w:szCs w:val="24"/>
        </w:rPr>
        <w:t>more</w:t>
      </w:r>
      <w:r w:rsidRPr="00002113">
        <w:rPr>
          <w:rFonts w:ascii="Times New Roman" w:hAnsi="Times New Roman" w:cs="Times New Roman"/>
          <w:sz w:val="24"/>
          <w:szCs w:val="24"/>
        </w:rPr>
        <w:t xml:space="preserve"> sales (International Labor Organization, 2011).  Real annual </w:t>
      </w:r>
      <w:r w:rsidR="00D4521B" w:rsidRPr="00002113">
        <w:rPr>
          <w:rFonts w:ascii="Times New Roman" w:hAnsi="Times New Roman" w:cs="Times New Roman"/>
          <w:sz w:val="24"/>
          <w:szCs w:val="24"/>
        </w:rPr>
        <w:t>income</w:t>
      </w:r>
      <w:r w:rsidRPr="00002113">
        <w:rPr>
          <w:rFonts w:ascii="Times New Roman" w:hAnsi="Times New Roman" w:cs="Times New Roman"/>
          <w:sz w:val="24"/>
          <w:szCs w:val="24"/>
        </w:rPr>
        <w:t xml:space="preserve"> derive</w:t>
      </w:r>
      <w:r w:rsidR="00C8238D" w:rsidRPr="00002113">
        <w:rPr>
          <w:rFonts w:ascii="Times New Roman" w:hAnsi="Times New Roman" w:cs="Times New Roman"/>
          <w:sz w:val="24"/>
          <w:szCs w:val="24"/>
        </w:rPr>
        <w:t>s</w:t>
      </w:r>
      <w:r w:rsidRPr="00002113">
        <w:rPr>
          <w:rFonts w:ascii="Times New Roman" w:hAnsi="Times New Roman" w:cs="Times New Roman"/>
          <w:sz w:val="24"/>
          <w:szCs w:val="24"/>
        </w:rPr>
        <w:t xml:space="preserve"> from sales of produce </w:t>
      </w:r>
      <w:r w:rsidR="004F5C29" w:rsidRPr="00002113">
        <w:rPr>
          <w:rFonts w:ascii="Times New Roman" w:hAnsi="Times New Roman" w:cs="Times New Roman"/>
          <w:sz w:val="24"/>
          <w:szCs w:val="24"/>
        </w:rPr>
        <w:t>over a</w:t>
      </w:r>
      <w:r w:rsidRPr="00002113">
        <w:rPr>
          <w:rFonts w:ascii="Times New Roman" w:hAnsi="Times New Roman" w:cs="Times New Roman"/>
          <w:sz w:val="24"/>
          <w:szCs w:val="24"/>
        </w:rPr>
        <w:t xml:space="preserve"> fiscal year </w:t>
      </w:r>
      <w:r w:rsidR="00B05F9E" w:rsidRPr="00002113">
        <w:rPr>
          <w:rFonts w:ascii="Times New Roman" w:hAnsi="Times New Roman" w:cs="Times New Roman"/>
          <w:sz w:val="24"/>
          <w:szCs w:val="24"/>
        </w:rPr>
        <w:t>whereas</w:t>
      </w:r>
      <w:r w:rsidRPr="00002113">
        <w:rPr>
          <w:rFonts w:ascii="Times New Roman" w:hAnsi="Times New Roman" w:cs="Times New Roman"/>
          <w:sz w:val="24"/>
          <w:szCs w:val="24"/>
        </w:rPr>
        <w:t xml:space="preserve"> </w:t>
      </w:r>
      <w:r w:rsidR="005A6991" w:rsidRPr="00002113">
        <w:rPr>
          <w:rFonts w:ascii="Times New Roman" w:hAnsi="Times New Roman" w:cs="Times New Roman"/>
          <w:sz w:val="24"/>
          <w:szCs w:val="24"/>
        </w:rPr>
        <w:t>yearly</w:t>
      </w:r>
      <w:r w:rsidRPr="00002113">
        <w:rPr>
          <w:rFonts w:ascii="Times New Roman" w:hAnsi="Times New Roman" w:cs="Times New Roman"/>
          <w:sz w:val="24"/>
          <w:szCs w:val="24"/>
        </w:rPr>
        <w:t xml:space="preserve"> labor productivity is </w:t>
      </w:r>
      <w:r w:rsidR="007F4990" w:rsidRPr="00002113">
        <w:rPr>
          <w:rFonts w:ascii="Times New Roman" w:hAnsi="Times New Roman" w:cs="Times New Roman"/>
          <w:sz w:val="24"/>
          <w:szCs w:val="24"/>
        </w:rPr>
        <w:t>computed by dividing sales</w:t>
      </w:r>
      <w:r w:rsidRPr="00002113">
        <w:rPr>
          <w:rFonts w:ascii="Times New Roman" w:hAnsi="Times New Roman" w:cs="Times New Roman"/>
          <w:sz w:val="24"/>
          <w:szCs w:val="24"/>
        </w:rPr>
        <w:t xml:space="preserve"> by the number</w:t>
      </w:r>
      <w:r w:rsidR="008A1EB5" w:rsidRPr="00002113">
        <w:rPr>
          <w:rFonts w:ascii="Times New Roman" w:hAnsi="Times New Roman" w:cs="Times New Roman"/>
          <w:sz w:val="24"/>
          <w:szCs w:val="24"/>
        </w:rPr>
        <w:t xml:space="preserve"> of </w:t>
      </w:r>
      <w:r w:rsidR="008A1EB5" w:rsidRPr="00002113">
        <w:rPr>
          <w:rFonts w:ascii="Times New Roman" w:hAnsi="Times New Roman" w:cs="Times New Roman"/>
          <w:sz w:val="24"/>
          <w:szCs w:val="24"/>
        </w:rPr>
        <w:lastRenderedPageBreak/>
        <w:t xml:space="preserve">full-time permanent </w:t>
      </w:r>
      <w:r w:rsidR="00ED2812" w:rsidRPr="00002113">
        <w:rPr>
          <w:rFonts w:ascii="Times New Roman" w:hAnsi="Times New Roman" w:cs="Times New Roman"/>
          <w:sz w:val="24"/>
          <w:szCs w:val="24"/>
        </w:rPr>
        <w:t>employees</w:t>
      </w:r>
      <w:r w:rsidR="008A1EB5" w:rsidRPr="00002113">
        <w:rPr>
          <w:rFonts w:ascii="Times New Roman" w:hAnsi="Times New Roman" w:cs="Times New Roman"/>
          <w:sz w:val="24"/>
          <w:szCs w:val="24"/>
        </w:rPr>
        <w:t>. Similarly,</w:t>
      </w:r>
      <w:r w:rsidRPr="00002113">
        <w:rPr>
          <w:rFonts w:ascii="Times New Roman" w:hAnsi="Times New Roman" w:cs="Times New Roman"/>
          <w:sz w:val="24"/>
          <w:szCs w:val="24"/>
        </w:rPr>
        <w:t xml:space="preserve"> </w:t>
      </w:r>
      <w:r w:rsidR="00D07A91" w:rsidRPr="00002113">
        <w:rPr>
          <w:rFonts w:ascii="Times New Roman" w:hAnsi="Times New Roman" w:cs="Times New Roman"/>
          <w:sz w:val="24"/>
          <w:szCs w:val="24"/>
        </w:rPr>
        <w:t xml:space="preserve">growth in yearly </w:t>
      </w:r>
      <w:r w:rsidRPr="00002113">
        <w:rPr>
          <w:rFonts w:ascii="Times New Roman" w:hAnsi="Times New Roman" w:cs="Times New Roman"/>
          <w:sz w:val="24"/>
          <w:szCs w:val="24"/>
        </w:rPr>
        <w:t xml:space="preserve">employment is the change in full time employment </w:t>
      </w:r>
      <w:r w:rsidR="00B0254B" w:rsidRPr="00002113">
        <w:rPr>
          <w:rFonts w:ascii="Times New Roman" w:hAnsi="Times New Roman" w:cs="Times New Roman"/>
          <w:sz w:val="24"/>
          <w:szCs w:val="24"/>
        </w:rPr>
        <w:t>recorded during</w:t>
      </w:r>
      <w:r w:rsidRPr="00002113">
        <w:rPr>
          <w:rFonts w:ascii="Times New Roman" w:hAnsi="Times New Roman" w:cs="Times New Roman"/>
          <w:sz w:val="24"/>
          <w:szCs w:val="24"/>
        </w:rPr>
        <w:t xml:space="preserve"> the current fiscal from a previous period.</w:t>
      </w:r>
    </w:p>
    <w:p w:rsidR="00310CB9" w:rsidRPr="00002113" w:rsidRDefault="00310CB9" w:rsidP="00211B7E">
      <w:pPr>
        <w:spacing w:line="480" w:lineRule="auto"/>
        <w:jc w:val="both"/>
        <w:rPr>
          <w:rFonts w:ascii="Times New Roman" w:hAnsi="Times New Roman" w:cs="Times New Roman"/>
          <w:sz w:val="24"/>
          <w:szCs w:val="24"/>
        </w:rPr>
      </w:pPr>
      <w:r w:rsidRPr="00002113">
        <w:rPr>
          <w:rFonts w:ascii="Times New Roman" w:hAnsi="Times New Roman" w:cs="Times New Roman"/>
          <w:sz w:val="24"/>
          <w:szCs w:val="24"/>
        </w:rPr>
        <w:t>Ownership status also have a great significant in the usage o</w:t>
      </w:r>
      <w:r w:rsidR="007B4DEA" w:rsidRPr="00002113">
        <w:rPr>
          <w:rFonts w:ascii="Times New Roman" w:hAnsi="Times New Roman" w:cs="Times New Roman"/>
          <w:sz w:val="24"/>
          <w:szCs w:val="24"/>
        </w:rPr>
        <w:t>f forensic auditors as revealed</w:t>
      </w:r>
      <w:r w:rsidRPr="00002113">
        <w:rPr>
          <w:rFonts w:ascii="Times New Roman" w:hAnsi="Times New Roman" w:cs="Times New Roman"/>
          <w:sz w:val="24"/>
          <w:szCs w:val="24"/>
        </w:rPr>
        <w:t xml:space="preserve"> by the finding that the probability of using a forensic auditor is a function of whether the enterprise is owned by an individual or by government. This </w:t>
      </w:r>
      <w:r w:rsidR="009A76FF" w:rsidRPr="00002113">
        <w:rPr>
          <w:rFonts w:ascii="Times New Roman" w:hAnsi="Times New Roman" w:cs="Times New Roman"/>
          <w:sz w:val="24"/>
          <w:szCs w:val="24"/>
        </w:rPr>
        <w:t>concurs</w:t>
      </w:r>
      <w:r w:rsidRPr="00002113">
        <w:rPr>
          <w:rFonts w:ascii="Times New Roman" w:hAnsi="Times New Roman" w:cs="Times New Roman"/>
          <w:sz w:val="24"/>
          <w:szCs w:val="24"/>
        </w:rPr>
        <w:t xml:space="preserve"> with </w:t>
      </w:r>
      <w:proofErr w:type="spellStart"/>
      <w:r w:rsidR="00190FD9" w:rsidRPr="00002113">
        <w:rPr>
          <w:rFonts w:ascii="Times New Roman" w:hAnsi="Times New Roman" w:cs="Times New Roman"/>
          <w:sz w:val="24"/>
          <w:szCs w:val="24"/>
        </w:rPr>
        <w:t>Mansouri</w:t>
      </w:r>
      <w:proofErr w:type="spellEnd"/>
      <w:r w:rsidR="00190FD9" w:rsidRPr="00002113">
        <w:rPr>
          <w:rFonts w:ascii="Times New Roman" w:hAnsi="Times New Roman" w:cs="Times New Roman"/>
          <w:sz w:val="24"/>
          <w:szCs w:val="24"/>
        </w:rPr>
        <w:t xml:space="preserve"> et al. </w:t>
      </w:r>
      <w:r w:rsidRPr="00002113">
        <w:rPr>
          <w:rFonts w:ascii="Times New Roman" w:hAnsi="Times New Roman" w:cs="Times New Roman"/>
          <w:sz w:val="24"/>
          <w:szCs w:val="24"/>
        </w:rPr>
        <w:t>(2018) wh</w:t>
      </w:r>
      <w:r w:rsidR="00773038" w:rsidRPr="00002113">
        <w:rPr>
          <w:rFonts w:ascii="Times New Roman" w:hAnsi="Times New Roman" w:cs="Times New Roman"/>
          <w:sz w:val="24"/>
          <w:szCs w:val="24"/>
        </w:rPr>
        <w:t>o</w:t>
      </w:r>
      <w:r w:rsidRPr="00002113">
        <w:rPr>
          <w:rFonts w:ascii="Times New Roman" w:hAnsi="Times New Roman" w:cs="Times New Roman"/>
          <w:sz w:val="24"/>
          <w:szCs w:val="24"/>
        </w:rPr>
        <w:t xml:space="preserve"> reported that </w:t>
      </w:r>
      <w:r w:rsidR="00773038" w:rsidRPr="00002113">
        <w:rPr>
          <w:rFonts w:ascii="Times New Roman" w:hAnsi="Times New Roman" w:cs="Times New Roman"/>
          <w:sz w:val="24"/>
          <w:szCs w:val="24"/>
        </w:rPr>
        <w:t>majority</w:t>
      </w:r>
      <w:r w:rsidRPr="00002113">
        <w:rPr>
          <w:rFonts w:ascii="Times New Roman" w:hAnsi="Times New Roman" w:cs="Times New Roman"/>
          <w:sz w:val="24"/>
          <w:szCs w:val="24"/>
        </w:rPr>
        <w:t xml:space="preserve"> </w:t>
      </w:r>
      <w:r w:rsidR="00773038" w:rsidRPr="00002113">
        <w:rPr>
          <w:rFonts w:ascii="Times New Roman" w:hAnsi="Times New Roman" w:cs="Times New Roman"/>
          <w:sz w:val="24"/>
          <w:szCs w:val="24"/>
        </w:rPr>
        <w:t>(70</w:t>
      </w:r>
      <w:r w:rsidRPr="00002113">
        <w:rPr>
          <w:rFonts w:ascii="Times New Roman" w:hAnsi="Times New Roman" w:cs="Times New Roman"/>
          <w:sz w:val="24"/>
          <w:szCs w:val="24"/>
        </w:rPr>
        <w:t>%</w:t>
      </w:r>
      <w:r w:rsidR="00773038" w:rsidRPr="00002113">
        <w:rPr>
          <w:rFonts w:ascii="Times New Roman" w:hAnsi="Times New Roman" w:cs="Times New Roman"/>
          <w:sz w:val="24"/>
          <w:szCs w:val="24"/>
        </w:rPr>
        <w:t>)</w:t>
      </w:r>
      <w:r w:rsidRPr="00002113">
        <w:rPr>
          <w:rFonts w:ascii="Times New Roman" w:hAnsi="Times New Roman" w:cs="Times New Roman"/>
          <w:sz w:val="24"/>
          <w:szCs w:val="24"/>
        </w:rPr>
        <w:t xml:space="preserve"> of all successful </w:t>
      </w:r>
      <w:r w:rsidR="001F6AF4" w:rsidRPr="00002113">
        <w:rPr>
          <w:rFonts w:ascii="Times New Roman" w:hAnsi="Times New Roman" w:cs="Times New Roman"/>
          <w:sz w:val="24"/>
          <w:szCs w:val="24"/>
        </w:rPr>
        <w:t xml:space="preserve">operational </w:t>
      </w:r>
      <w:r w:rsidRPr="00002113">
        <w:rPr>
          <w:rFonts w:ascii="Times New Roman" w:hAnsi="Times New Roman" w:cs="Times New Roman"/>
          <w:sz w:val="24"/>
          <w:szCs w:val="24"/>
        </w:rPr>
        <w:t xml:space="preserve">businesses in Nigeria are </w:t>
      </w:r>
      <w:r w:rsidR="00996F8E" w:rsidRPr="00002113">
        <w:rPr>
          <w:rFonts w:ascii="Times New Roman" w:hAnsi="Times New Roman" w:cs="Times New Roman"/>
          <w:sz w:val="24"/>
          <w:szCs w:val="24"/>
        </w:rPr>
        <w:t>concerted</w:t>
      </w:r>
      <w:r w:rsidRPr="00002113">
        <w:rPr>
          <w:rFonts w:ascii="Times New Roman" w:hAnsi="Times New Roman" w:cs="Times New Roman"/>
          <w:sz w:val="24"/>
          <w:szCs w:val="24"/>
        </w:rPr>
        <w:t xml:space="preserve"> </w:t>
      </w:r>
      <w:r w:rsidR="00996F8E" w:rsidRPr="00002113">
        <w:rPr>
          <w:rFonts w:ascii="Times New Roman" w:hAnsi="Times New Roman" w:cs="Times New Roman"/>
          <w:sz w:val="24"/>
          <w:szCs w:val="24"/>
        </w:rPr>
        <w:t>mainly</w:t>
      </w:r>
      <w:r w:rsidRPr="00002113">
        <w:rPr>
          <w:rFonts w:ascii="Times New Roman" w:hAnsi="Times New Roman" w:cs="Times New Roman"/>
          <w:sz w:val="24"/>
          <w:szCs w:val="24"/>
        </w:rPr>
        <w:t xml:space="preserve"> private</w:t>
      </w:r>
      <w:r w:rsidR="00BF31CD" w:rsidRPr="00002113">
        <w:rPr>
          <w:rFonts w:ascii="Times New Roman" w:hAnsi="Times New Roman" w:cs="Times New Roman"/>
          <w:sz w:val="24"/>
          <w:szCs w:val="24"/>
        </w:rPr>
        <w:t>-owned</w:t>
      </w:r>
      <w:r w:rsidR="002D488E" w:rsidRPr="00002113">
        <w:rPr>
          <w:rFonts w:ascii="Times New Roman" w:hAnsi="Times New Roman" w:cs="Times New Roman"/>
          <w:sz w:val="24"/>
          <w:szCs w:val="24"/>
        </w:rPr>
        <w:t>,</w:t>
      </w:r>
      <w:r w:rsidRPr="00002113">
        <w:rPr>
          <w:rFonts w:ascii="Times New Roman" w:hAnsi="Times New Roman" w:cs="Times New Roman"/>
          <w:sz w:val="24"/>
          <w:szCs w:val="24"/>
        </w:rPr>
        <w:t xml:space="preserve"> while about 4% are government-owned.</w:t>
      </w:r>
    </w:p>
    <w:p w:rsidR="00310CB9" w:rsidRPr="00002113" w:rsidRDefault="00310CB9" w:rsidP="00211B7E">
      <w:pPr>
        <w:spacing w:line="480" w:lineRule="auto"/>
        <w:jc w:val="both"/>
        <w:rPr>
          <w:rFonts w:ascii="Times New Roman" w:hAnsi="Times New Roman" w:cs="Times New Roman"/>
          <w:sz w:val="24"/>
          <w:szCs w:val="24"/>
        </w:rPr>
      </w:pPr>
      <w:r w:rsidRPr="00002113">
        <w:rPr>
          <w:rFonts w:ascii="Times New Roman" w:hAnsi="Times New Roman" w:cs="Times New Roman"/>
          <w:color w:val="202124"/>
          <w:sz w:val="24"/>
          <w:szCs w:val="24"/>
          <w:shd w:val="clear" w:color="auto" w:fill="FFFFFF"/>
        </w:rPr>
        <w:t>The Prob&gt;chi</w:t>
      </w:r>
      <w:r w:rsidRPr="00002113">
        <w:rPr>
          <w:rFonts w:ascii="Times New Roman" w:hAnsi="Times New Roman" w:cs="Times New Roman"/>
          <w:color w:val="202124"/>
          <w:sz w:val="24"/>
          <w:szCs w:val="24"/>
          <w:shd w:val="clear" w:color="auto" w:fill="FFFFFF"/>
          <w:vertAlign w:val="superscript"/>
        </w:rPr>
        <w:t xml:space="preserve">2 </w:t>
      </w:r>
      <w:r w:rsidRPr="00002113">
        <w:rPr>
          <w:rFonts w:ascii="Times New Roman" w:hAnsi="Times New Roman" w:cs="Times New Roman"/>
          <w:color w:val="202124"/>
          <w:sz w:val="24"/>
          <w:szCs w:val="24"/>
          <w:shd w:val="clear" w:color="auto" w:fill="FFFFFF"/>
        </w:rPr>
        <w:t>of 0.0000 indicate the</w:t>
      </w:r>
      <w:r w:rsidRPr="00002113">
        <w:rPr>
          <w:rFonts w:ascii="Times New Roman" w:hAnsi="Times New Roman" w:cs="Times New Roman"/>
          <w:bCs/>
          <w:color w:val="202124"/>
          <w:sz w:val="24"/>
          <w:szCs w:val="24"/>
          <w:shd w:val="clear" w:color="auto" w:fill="FFFFFF"/>
        </w:rPr>
        <w:t xml:space="preserve"> probability of obtaining the null hypothesis which was true in this case.</w:t>
      </w:r>
      <w:r w:rsidRPr="00002113">
        <w:rPr>
          <w:rFonts w:ascii="Times New Roman" w:hAnsi="Times New Roman" w:cs="Times New Roman"/>
          <w:color w:val="202124"/>
          <w:sz w:val="24"/>
          <w:szCs w:val="24"/>
          <w:shd w:val="clear" w:color="auto" w:fill="FFFFFF"/>
        </w:rPr>
        <w:t xml:space="preserve"> In other words, the usage of forensic auditors was indicated by the significant independence variable with the likelihood of 50.7% chance of occurrence. The value of pseudo R</w:t>
      </w:r>
      <w:r w:rsidRPr="00002113">
        <w:rPr>
          <w:rFonts w:ascii="Times New Roman" w:hAnsi="Times New Roman" w:cs="Times New Roman"/>
          <w:color w:val="202124"/>
          <w:sz w:val="24"/>
          <w:szCs w:val="24"/>
          <w:shd w:val="clear" w:color="auto" w:fill="FFFFFF"/>
          <w:vertAlign w:val="superscript"/>
        </w:rPr>
        <w:t>2</w:t>
      </w:r>
      <w:r w:rsidRPr="00002113">
        <w:rPr>
          <w:rFonts w:ascii="Times New Roman" w:hAnsi="Times New Roman" w:cs="Times New Roman"/>
          <w:color w:val="202124"/>
          <w:sz w:val="24"/>
          <w:szCs w:val="24"/>
          <w:shd w:val="clear" w:color="auto" w:fill="FFFFFF"/>
        </w:rPr>
        <w:t xml:space="preserve"> (88%) indicates the level at which the model better predicts the outcome.</w:t>
      </w:r>
      <w:r w:rsidRPr="00002113">
        <w:rPr>
          <w:rFonts w:ascii="Times New Roman" w:hAnsi="Times New Roman" w:cs="Times New Roman"/>
          <w:sz w:val="24"/>
          <w:szCs w:val="24"/>
        </w:rPr>
        <w:t xml:space="preserve"> </w:t>
      </w:r>
    </w:p>
    <w:p w:rsidR="00310CB9" w:rsidRPr="00002113" w:rsidRDefault="00CF4DFE" w:rsidP="00211B7E">
      <w:pPr>
        <w:pStyle w:val="Heading2"/>
        <w:spacing w:line="480" w:lineRule="auto"/>
        <w:rPr>
          <w:sz w:val="28"/>
          <w:szCs w:val="28"/>
        </w:rPr>
      </w:pPr>
      <w:bookmarkStart w:id="83" w:name="_Toc109388777"/>
      <w:bookmarkStart w:id="84" w:name="_Toc109729042"/>
      <w:r w:rsidRPr="00002113">
        <w:rPr>
          <w:sz w:val="28"/>
          <w:szCs w:val="28"/>
        </w:rPr>
        <w:t xml:space="preserve">4.4 </w:t>
      </w:r>
      <w:r w:rsidRPr="00002113">
        <w:rPr>
          <w:sz w:val="28"/>
          <w:szCs w:val="28"/>
        </w:rPr>
        <w:tab/>
        <w:t>Factor determining the performance of both forensic and non-forensic auditors</w:t>
      </w:r>
      <w:bookmarkEnd w:id="83"/>
      <w:bookmarkEnd w:id="84"/>
    </w:p>
    <w:p w:rsidR="00310CB9" w:rsidRPr="00002113" w:rsidRDefault="00CF4DFE" w:rsidP="00211B7E">
      <w:pPr>
        <w:spacing w:line="480" w:lineRule="auto"/>
        <w:jc w:val="both"/>
        <w:rPr>
          <w:rFonts w:ascii="Times New Roman" w:hAnsi="Times New Roman" w:cs="Times New Roman"/>
          <w:sz w:val="24"/>
          <w:szCs w:val="24"/>
        </w:rPr>
      </w:pPr>
      <w:r w:rsidRPr="00002113">
        <w:rPr>
          <w:rFonts w:ascii="Times New Roman" w:hAnsi="Times New Roman" w:cs="Times New Roman"/>
          <w:sz w:val="24"/>
          <w:szCs w:val="24"/>
        </w:rPr>
        <w:t xml:space="preserve">A five point Likert scale measurement was presented </w:t>
      </w:r>
      <w:r w:rsidR="009963BD" w:rsidRPr="00002113">
        <w:rPr>
          <w:rFonts w:ascii="Times New Roman" w:hAnsi="Times New Roman" w:cs="Times New Roman"/>
          <w:sz w:val="24"/>
          <w:szCs w:val="24"/>
        </w:rPr>
        <w:t>in a c</w:t>
      </w:r>
      <w:r w:rsidRPr="00002113">
        <w:rPr>
          <w:rFonts w:ascii="Times New Roman" w:hAnsi="Times New Roman" w:cs="Times New Roman"/>
          <w:sz w:val="24"/>
          <w:szCs w:val="24"/>
        </w:rPr>
        <w:t>ross-tabula</w:t>
      </w:r>
      <w:r w:rsidR="009963BD" w:rsidRPr="00002113">
        <w:rPr>
          <w:rFonts w:ascii="Times New Roman" w:hAnsi="Times New Roman" w:cs="Times New Roman"/>
          <w:sz w:val="24"/>
          <w:szCs w:val="24"/>
        </w:rPr>
        <w:t>r form</w:t>
      </w:r>
      <w:r w:rsidR="00085F6A" w:rsidRPr="00002113">
        <w:rPr>
          <w:rFonts w:ascii="Times New Roman" w:hAnsi="Times New Roman" w:cs="Times New Roman"/>
          <w:sz w:val="24"/>
          <w:szCs w:val="24"/>
        </w:rPr>
        <w:t xml:space="preserve"> in order </w:t>
      </w:r>
      <w:r w:rsidRPr="00002113">
        <w:rPr>
          <w:rFonts w:ascii="Times New Roman" w:hAnsi="Times New Roman" w:cs="Times New Roman"/>
          <w:sz w:val="24"/>
          <w:szCs w:val="24"/>
        </w:rPr>
        <w:t xml:space="preserve">to examine respondent’s </w:t>
      </w:r>
      <w:r w:rsidR="00085F6A" w:rsidRPr="00002113">
        <w:rPr>
          <w:rFonts w:ascii="Times New Roman" w:hAnsi="Times New Roman" w:cs="Times New Roman"/>
          <w:sz w:val="24"/>
          <w:szCs w:val="24"/>
        </w:rPr>
        <w:t>feedback on</w:t>
      </w:r>
      <w:r w:rsidRPr="00002113">
        <w:rPr>
          <w:rFonts w:ascii="Times New Roman" w:hAnsi="Times New Roman" w:cs="Times New Roman"/>
          <w:sz w:val="24"/>
          <w:szCs w:val="24"/>
        </w:rPr>
        <w:t xml:space="preserve"> factors that determine the performance of both forensic and non-forensic au</w:t>
      </w:r>
      <w:r w:rsidR="001813C3">
        <w:rPr>
          <w:rFonts w:ascii="Times New Roman" w:hAnsi="Times New Roman" w:cs="Times New Roman"/>
          <w:sz w:val="24"/>
          <w:szCs w:val="24"/>
        </w:rPr>
        <w:t>ditor was represented in table 5</w:t>
      </w:r>
      <w:r w:rsidRPr="00002113">
        <w:rPr>
          <w:rFonts w:ascii="Times New Roman" w:hAnsi="Times New Roman" w:cs="Times New Roman"/>
          <w:sz w:val="24"/>
          <w:szCs w:val="24"/>
        </w:rPr>
        <w:t>.</w:t>
      </w:r>
    </w:p>
    <w:p w:rsidR="000707C8" w:rsidRPr="00002113" w:rsidRDefault="000707C8" w:rsidP="00CF4DFE">
      <w:pPr>
        <w:spacing w:line="480" w:lineRule="auto"/>
        <w:jc w:val="both"/>
        <w:rPr>
          <w:rFonts w:ascii="Times New Roman" w:hAnsi="Times New Roman" w:cs="Times New Roman"/>
          <w:sz w:val="24"/>
          <w:szCs w:val="24"/>
        </w:rPr>
      </w:pPr>
    </w:p>
    <w:p w:rsidR="000707C8" w:rsidRPr="00002113" w:rsidRDefault="000707C8" w:rsidP="00CF4DFE">
      <w:pPr>
        <w:spacing w:line="480" w:lineRule="auto"/>
        <w:jc w:val="both"/>
        <w:rPr>
          <w:rFonts w:ascii="Times New Roman" w:hAnsi="Times New Roman" w:cs="Times New Roman"/>
          <w:sz w:val="24"/>
          <w:szCs w:val="24"/>
        </w:rPr>
      </w:pPr>
    </w:p>
    <w:p w:rsidR="000707C8" w:rsidRPr="00002113" w:rsidRDefault="000707C8" w:rsidP="00CF4DFE">
      <w:pPr>
        <w:spacing w:line="480" w:lineRule="auto"/>
        <w:jc w:val="both"/>
        <w:rPr>
          <w:rFonts w:ascii="Times New Roman" w:hAnsi="Times New Roman" w:cs="Times New Roman"/>
          <w:sz w:val="24"/>
          <w:szCs w:val="24"/>
        </w:rPr>
      </w:pPr>
    </w:p>
    <w:p w:rsidR="000707C8" w:rsidRPr="00002113" w:rsidRDefault="000707C8" w:rsidP="00CF4DFE">
      <w:pPr>
        <w:spacing w:line="480" w:lineRule="auto"/>
        <w:jc w:val="both"/>
        <w:rPr>
          <w:rFonts w:ascii="Times New Roman" w:hAnsi="Times New Roman" w:cs="Times New Roman"/>
          <w:sz w:val="24"/>
          <w:szCs w:val="24"/>
        </w:rPr>
      </w:pPr>
    </w:p>
    <w:p w:rsidR="00310CB9" w:rsidRPr="00D95615" w:rsidRDefault="001813C3" w:rsidP="00D95615">
      <w:pPr>
        <w:rPr>
          <w:rFonts w:ascii="Times New Roman" w:hAnsi="Times New Roman" w:cs="Times New Roman"/>
          <w:sz w:val="28"/>
          <w:szCs w:val="28"/>
        </w:rPr>
      </w:pPr>
      <w:r w:rsidRPr="00D95615">
        <w:rPr>
          <w:rFonts w:ascii="Times New Roman" w:hAnsi="Times New Roman" w:cs="Times New Roman"/>
          <w:sz w:val="28"/>
          <w:szCs w:val="28"/>
        </w:rPr>
        <w:lastRenderedPageBreak/>
        <w:t>Table 5</w:t>
      </w:r>
      <w:r w:rsidR="00310CB9" w:rsidRPr="00D95615">
        <w:rPr>
          <w:rFonts w:ascii="Times New Roman" w:hAnsi="Times New Roman" w:cs="Times New Roman"/>
          <w:sz w:val="28"/>
          <w:szCs w:val="28"/>
        </w:rPr>
        <w:t>: Perceived factors determining the performance of forensic and non-forensic auditor</w:t>
      </w:r>
    </w:p>
    <w:tbl>
      <w:tblPr>
        <w:tblStyle w:val="TableGrid"/>
        <w:tblW w:w="949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44"/>
        <w:gridCol w:w="1960"/>
        <w:gridCol w:w="1083"/>
        <w:gridCol w:w="1134"/>
        <w:gridCol w:w="1134"/>
        <w:gridCol w:w="1134"/>
        <w:gridCol w:w="709"/>
      </w:tblGrid>
      <w:tr w:rsidR="00310CB9" w:rsidRPr="00002113" w:rsidTr="00AE630C">
        <w:trPr>
          <w:trHeight w:val="511"/>
        </w:trPr>
        <w:tc>
          <w:tcPr>
            <w:tcW w:w="2344" w:type="dxa"/>
            <w:tcBorders>
              <w:top w:val="single" w:sz="4" w:space="0" w:color="auto"/>
              <w:bottom w:val="nil"/>
            </w:tcBorders>
          </w:tcPr>
          <w:p w:rsidR="00310CB9" w:rsidRPr="00002113" w:rsidRDefault="00310CB9" w:rsidP="00544548">
            <w:pPr>
              <w:spacing w:after="0"/>
              <w:jc w:val="both"/>
              <w:rPr>
                <w:rFonts w:ascii="Times New Roman" w:hAnsi="Times New Roman" w:cs="Times New Roman"/>
              </w:rPr>
            </w:pPr>
          </w:p>
        </w:tc>
        <w:tc>
          <w:tcPr>
            <w:tcW w:w="1960" w:type="dxa"/>
            <w:tcBorders>
              <w:top w:val="single" w:sz="4" w:space="0" w:color="auto"/>
              <w:bottom w:val="single" w:sz="4" w:space="0" w:color="auto"/>
            </w:tcBorders>
          </w:tcPr>
          <w:p w:rsidR="00310CB9" w:rsidRPr="00002113" w:rsidRDefault="00AE630C" w:rsidP="00544548">
            <w:pPr>
              <w:spacing w:after="0"/>
              <w:jc w:val="both"/>
              <w:rPr>
                <w:rFonts w:ascii="Times New Roman" w:hAnsi="Times New Roman" w:cs="Times New Roman"/>
              </w:rPr>
            </w:pPr>
            <w:r w:rsidRPr="00002113">
              <w:rPr>
                <w:rFonts w:ascii="Times New Roman" w:hAnsi="Times New Roman" w:cs="Times New Roman"/>
              </w:rPr>
              <w:t>Religion Factor</w:t>
            </w:r>
          </w:p>
        </w:tc>
        <w:tc>
          <w:tcPr>
            <w:tcW w:w="1083" w:type="dxa"/>
            <w:tcBorders>
              <w:top w:val="single" w:sz="4" w:space="0" w:color="auto"/>
              <w:bottom w:val="single" w:sz="4" w:space="0" w:color="auto"/>
            </w:tcBorders>
          </w:tcPr>
          <w:p w:rsidR="00310CB9" w:rsidRPr="00002113" w:rsidRDefault="00310CB9" w:rsidP="00544548">
            <w:pPr>
              <w:spacing w:after="0"/>
              <w:jc w:val="both"/>
              <w:rPr>
                <w:rFonts w:ascii="Times New Roman" w:hAnsi="Times New Roman" w:cs="Times New Roman"/>
              </w:rPr>
            </w:pPr>
          </w:p>
        </w:tc>
        <w:tc>
          <w:tcPr>
            <w:tcW w:w="1134" w:type="dxa"/>
            <w:tcBorders>
              <w:top w:val="single" w:sz="4" w:space="0" w:color="auto"/>
              <w:bottom w:val="single" w:sz="4" w:space="0" w:color="auto"/>
            </w:tcBorders>
          </w:tcPr>
          <w:p w:rsidR="00310CB9" w:rsidRPr="00002113" w:rsidRDefault="00310CB9" w:rsidP="00544548">
            <w:pPr>
              <w:spacing w:after="0"/>
              <w:jc w:val="both"/>
              <w:rPr>
                <w:rFonts w:ascii="Times New Roman" w:hAnsi="Times New Roman" w:cs="Times New Roman"/>
              </w:rPr>
            </w:pPr>
          </w:p>
        </w:tc>
        <w:tc>
          <w:tcPr>
            <w:tcW w:w="1134" w:type="dxa"/>
            <w:tcBorders>
              <w:top w:val="single" w:sz="4" w:space="0" w:color="auto"/>
              <w:bottom w:val="single" w:sz="4" w:space="0" w:color="auto"/>
            </w:tcBorders>
          </w:tcPr>
          <w:p w:rsidR="00310CB9" w:rsidRPr="00002113" w:rsidRDefault="00310CB9" w:rsidP="00544548">
            <w:pPr>
              <w:spacing w:after="0"/>
              <w:jc w:val="both"/>
              <w:rPr>
                <w:rFonts w:ascii="Times New Roman" w:hAnsi="Times New Roman" w:cs="Times New Roman"/>
              </w:rPr>
            </w:pPr>
          </w:p>
        </w:tc>
        <w:tc>
          <w:tcPr>
            <w:tcW w:w="1134" w:type="dxa"/>
            <w:tcBorders>
              <w:top w:val="single" w:sz="4" w:space="0" w:color="auto"/>
              <w:bottom w:val="single" w:sz="4" w:space="0" w:color="auto"/>
            </w:tcBorders>
          </w:tcPr>
          <w:p w:rsidR="00310CB9" w:rsidRPr="00002113" w:rsidRDefault="00310CB9" w:rsidP="00544548">
            <w:pPr>
              <w:spacing w:after="0"/>
              <w:jc w:val="both"/>
              <w:rPr>
                <w:rFonts w:ascii="Times New Roman" w:hAnsi="Times New Roman" w:cs="Times New Roman"/>
              </w:rPr>
            </w:pPr>
          </w:p>
        </w:tc>
        <w:tc>
          <w:tcPr>
            <w:tcW w:w="709" w:type="dxa"/>
            <w:tcBorders>
              <w:top w:val="single" w:sz="4" w:space="0" w:color="auto"/>
              <w:bottom w:val="single" w:sz="4" w:space="0" w:color="auto"/>
            </w:tcBorders>
          </w:tcPr>
          <w:p w:rsidR="00310CB9" w:rsidRPr="00002113" w:rsidRDefault="00310CB9" w:rsidP="00544548">
            <w:pPr>
              <w:spacing w:after="0"/>
              <w:jc w:val="both"/>
              <w:rPr>
                <w:rFonts w:ascii="Times New Roman" w:hAnsi="Times New Roman" w:cs="Times New Roman"/>
              </w:rPr>
            </w:pPr>
          </w:p>
        </w:tc>
      </w:tr>
      <w:tr w:rsidR="00310CB9" w:rsidRPr="00002113" w:rsidTr="00AE630C">
        <w:trPr>
          <w:trHeight w:val="523"/>
        </w:trPr>
        <w:tc>
          <w:tcPr>
            <w:tcW w:w="2344" w:type="dxa"/>
            <w:tcBorders>
              <w:top w:val="nil"/>
              <w:bottom w:val="single" w:sz="4" w:space="0" w:color="auto"/>
            </w:tcBorders>
          </w:tcPr>
          <w:p w:rsidR="00310CB9" w:rsidRPr="00002113" w:rsidRDefault="00310CB9" w:rsidP="00544548">
            <w:pPr>
              <w:spacing w:after="0"/>
              <w:jc w:val="both"/>
              <w:rPr>
                <w:rFonts w:ascii="Times New Roman" w:hAnsi="Times New Roman" w:cs="Times New Roman"/>
              </w:rPr>
            </w:pPr>
          </w:p>
        </w:tc>
        <w:tc>
          <w:tcPr>
            <w:tcW w:w="1960" w:type="dxa"/>
            <w:tcBorders>
              <w:top w:val="single" w:sz="4" w:space="0" w:color="auto"/>
              <w:bottom w:val="single" w:sz="4" w:space="0" w:color="auto"/>
            </w:tcBorders>
          </w:tcPr>
          <w:p w:rsidR="00267A55" w:rsidRPr="00002113" w:rsidRDefault="00267A55" w:rsidP="00267A55">
            <w:pPr>
              <w:spacing w:after="0"/>
              <w:jc w:val="both"/>
              <w:rPr>
                <w:rFonts w:ascii="Times New Roman" w:hAnsi="Times New Roman" w:cs="Times New Roman"/>
              </w:rPr>
            </w:pPr>
            <w:r w:rsidRPr="00002113">
              <w:rPr>
                <w:rFonts w:ascii="Times New Roman" w:hAnsi="Times New Roman" w:cs="Times New Roman"/>
              </w:rPr>
              <w:t>Powerful</w:t>
            </w:r>
          </w:p>
          <w:p w:rsidR="00310CB9" w:rsidRPr="00002113" w:rsidRDefault="00211B7E" w:rsidP="00544548">
            <w:pPr>
              <w:spacing w:after="0"/>
              <w:jc w:val="both"/>
              <w:rPr>
                <w:rFonts w:ascii="Times New Roman" w:hAnsi="Times New Roman" w:cs="Times New Roman"/>
              </w:rPr>
            </w:pPr>
            <w:r w:rsidRPr="00002113">
              <w:rPr>
                <w:rFonts w:ascii="Times New Roman" w:hAnsi="Times New Roman" w:cs="Times New Roman"/>
              </w:rPr>
              <w:t>I</w:t>
            </w:r>
            <w:r w:rsidR="00AE630C" w:rsidRPr="00002113">
              <w:rPr>
                <w:rFonts w:ascii="Times New Roman" w:hAnsi="Times New Roman" w:cs="Times New Roman"/>
              </w:rPr>
              <w:t>nfluence</w:t>
            </w:r>
          </w:p>
        </w:tc>
        <w:tc>
          <w:tcPr>
            <w:tcW w:w="1083" w:type="dxa"/>
            <w:tcBorders>
              <w:top w:val="single" w:sz="4" w:space="0" w:color="auto"/>
              <w:bottom w:val="single" w:sz="4" w:space="0" w:color="auto"/>
            </w:tcBorders>
          </w:tcPr>
          <w:p w:rsidR="00310CB9" w:rsidRPr="00002113" w:rsidRDefault="00267A55" w:rsidP="00544548">
            <w:pPr>
              <w:spacing w:after="0"/>
              <w:jc w:val="both"/>
              <w:rPr>
                <w:rFonts w:ascii="Times New Roman" w:hAnsi="Times New Roman" w:cs="Times New Roman"/>
              </w:rPr>
            </w:pPr>
            <w:r w:rsidRPr="00002113">
              <w:rPr>
                <w:rFonts w:ascii="Times New Roman" w:hAnsi="Times New Roman" w:cs="Times New Roman"/>
              </w:rPr>
              <w:t>Great</w:t>
            </w:r>
            <w:r w:rsidR="00310CB9" w:rsidRPr="00002113">
              <w:rPr>
                <w:rFonts w:ascii="Times New Roman" w:hAnsi="Times New Roman" w:cs="Times New Roman"/>
              </w:rPr>
              <w:t xml:space="preserve"> influence</w:t>
            </w:r>
          </w:p>
        </w:tc>
        <w:tc>
          <w:tcPr>
            <w:tcW w:w="1134" w:type="dxa"/>
            <w:tcBorders>
              <w:top w:val="single" w:sz="4" w:space="0" w:color="auto"/>
              <w:bottom w:val="single" w:sz="4" w:space="0" w:color="auto"/>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Some influence</w:t>
            </w:r>
          </w:p>
        </w:tc>
        <w:tc>
          <w:tcPr>
            <w:tcW w:w="1134" w:type="dxa"/>
            <w:tcBorders>
              <w:top w:val="single" w:sz="4" w:space="0" w:color="auto"/>
              <w:bottom w:val="single" w:sz="4" w:space="0" w:color="auto"/>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Little influence</w:t>
            </w:r>
          </w:p>
        </w:tc>
        <w:tc>
          <w:tcPr>
            <w:tcW w:w="1134" w:type="dxa"/>
            <w:tcBorders>
              <w:top w:val="single" w:sz="4" w:space="0" w:color="auto"/>
              <w:bottom w:val="single" w:sz="4" w:space="0" w:color="auto"/>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No influence</w:t>
            </w:r>
          </w:p>
        </w:tc>
        <w:tc>
          <w:tcPr>
            <w:tcW w:w="709" w:type="dxa"/>
            <w:tcBorders>
              <w:top w:val="single" w:sz="4" w:space="0" w:color="auto"/>
              <w:bottom w:val="single" w:sz="4" w:space="0" w:color="auto"/>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Total</w:t>
            </w:r>
          </w:p>
        </w:tc>
      </w:tr>
      <w:tr w:rsidR="00310CB9" w:rsidRPr="00002113" w:rsidTr="00AE630C">
        <w:tc>
          <w:tcPr>
            <w:tcW w:w="2344" w:type="dxa"/>
            <w:tcBorders>
              <w:top w:val="single" w:sz="4" w:space="0" w:color="auto"/>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Forensic auditor</w:t>
            </w:r>
          </w:p>
        </w:tc>
        <w:tc>
          <w:tcPr>
            <w:tcW w:w="1960" w:type="dxa"/>
            <w:tcBorders>
              <w:top w:val="single" w:sz="4" w:space="0" w:color="auto"/>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4</w:t>
            </w:r>
          </w:p>
        </w:tc>
        <w:tc>
          <w:tcPr>
            <w:tcW w:w="1083" w:type="dxa"/>
            <w:tcBorders>
              <w:top w:val="single" w:sz="4" w:space="0" w:color="auto"/>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5</w:t>
            </w:r>
          </w:p>
        </w:tc>
        <w:tc>
          <w:tcPr>
            <w:tcW w:w="1134" w:type="dxa"/>
            <w:tcBorders>
              <w:top w:val="single" w:sz="4" w:space="0" w:color="auto"/>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8</w:t>
            </w:r>
          </w:p>
        </w:tc>
        <w:tc>
          <w:tcPr>
            <w:tcW w:w="1134" w:type="dxa"/>
            <w:tcBorders>
              <w:top w:val="single" w:sz="4" w:space="0" w:color="auto"/>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1</w:t>
            </w:r>
          </w:p>
        </w:tc>
        <w:tc>
          <w:tcPr>
            <w:tcW w:w="1134" w:type="dxa"/>
            <w:tcBorders>
              <w:top w:val="single" w:sz="4" w:space="0" w:color="auto"/>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2</w:t>
            </w:r>
          </w:p>
        </w:tc>
        <w:tc>
          <w:tcPr>
            <w:tcW w:w="709" w:type="dxa"/>
            <w:tcBorders>
              <w:top w:val="single" w:sz="4" w:space="0" w:color="auto"/>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20</w:t>
            </w:r>
          </w:p>
        </w:tc>
      </w:tr>
      <w:tr w:rsidR="00310CB9" w:rsidRPr="00002113" w:rsidTr="00AE630C">
        <w:tc>
          <w:tcPr>
            <w:tcW w:w="2344" w:type="dxa"/>
            <w:tcBorders>
              <w:top w:val="nil"/>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Non-forensic auditor</w:t>
            </w:r>
          </w:p>
        </w:tc>
        <w:tc>
          <w:tcPr>
            <w:tcW w:w="1960" w:type="dxa"/>
            <w:tcBorders>
              <w:top w:val="nil"/>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9</w:t>
            </w:r>
          </w:p>
        </w:tc>
        <w:tc>
          <w:tcPr>
            <w:tcW w:w="1083" w:type="dxa"/>
            <w:tcBorders>
              <w:top w:val="nil"/>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24</w:t>
            </w:r>
          </w:p>
        </w:tc>
        <w:tc>
          <w:tcPr>
            <w:tcW w:w="1134" w:type="dxa"/>
            <w:tcBorders>
              <w:top w:val="nil"/>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13</w:t>
            </w:r>
          </w:p>
        </w:tc>
        <w:tc>
          <w:tcPr>
            <w:tcW w:w="1134" w:type="dxa"/>
            <w:tcBorders>
              <w:top w:val="nil"/>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6</w:t>
            </w:r>
          </w:p>
        </w:tc>
        <w:tc>
          <w:tcPr>
            <w:tcW w:w="1134" w:type="dxa"/>
            <w:tcBorders>
              <w:top w:val="nil"/>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1</w:t>
            </w:r>
          </w:p>
        </w:tc>
        <w:tc>
          <w:tcPr>
            <w:tcW w:w="709" w:type="dxa"/>
            <w:tcBorders>
              <w:top w:val="nil"/>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53</w:t>
            </w:r>
          </w:p>
        </w:tc>
      </w:tr>
      <w:tr w:rsidR="00310CB9" w:rsidRPr="00002113" w:rsidTr="00AE630C">
        <w:tc>
          <w:tcPr>
            <w:tcW w:w="2344" w:type="dxa"/>
            <w:tcBorders>
              <w:top w:val="nil"/>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 xml:space="preserve">Total </w:t>
            </w:r>
          </w:p>
        </w:tc>
        <w:tc>
          <w:tcPr>
            <w:tcW w:w="1960" w:type="dxa"/>
            <w:tcBorders>
              <w:top w:val="nil"/>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13</w:t>
            </w:r>
          </w:p>
        </w:tc>
        <w:tc>
          <w:tcPr>
            <w:tcW w:w="1083" w:type="dxa"/>
            <w:tcBorders>
              <w:top w:val="nil"/>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29</w:t>
            </w:r>
          </w:p>
        </w:tc>
        <w:tc>
          <w:tcPr>
            <w:tcW w:w="1134" w:type="dxa"/>
            <w:tcBorders>
              <w:top w:val="nil"/>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21</w:t>
            </w:r>
          </w:p>
        </w:tc>
        <w:tc>
          <w:tcPr>
            <w:tcW w:w="1134" w:type="dxa"/>
            <w:tcBorders>
              <w:top w:val="nil"/>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17</w:t>
            </w:r>
          </w:p>
        </w:tc>
        <w:tc>
          <w:tcPr>
            <w:tcW w:w="1134" w:type="dxa"/>
            <w:tcBorders>
              <w:top w:val="nil"/>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3</w:t>
            </w:r>
          </w:p>
        </w:tc>
        <w:tc>
          <w:tcPr>
            <w:tcW w:w="709" w:type="dxa"/>
            <w:tcBorders>
              <w:top w:val="nil"/>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73</w:t>
            </w:r>
          </w:p>
        </w:tc>
      </w:tr>
      <w:tr w:rsidR="00310CB9" w:rsidRPr="00002113" w:rsidTr="00AE630C">
        <w:trPr>
          <w:trHeight w:val="788"/>
        </w:trPr>
        <w:tc>
          <w:tcPr>
            <w:tcW w:w="2344" w:type="dxa"/>
            <w:tcBorders>
              <w:top w:val="nil"/>
              <w:left w:val="nil"/>
              <w:bottom w:val="single" w:sz="4" w:space="0" w:color="auto"/>
              <w:right w:val="nil"/>
            </w:tcBorders>
          </w:tcPr>
          <w:p w:rsidR="00310CB9" w:rsidRPr="00002113" w:rsidRDefault="00310CB9" w:rsidP="00544548">
            <w:pPr>
              <w:spacing w:after="0"/>
              <w:jc w:val="both"/>
              <w:rPr>
                <w:rFonts w:ascii="Times New Roman" w:hAnsi="Times New Roman" w:cs="Times New Roman"/>
              </w:rPr>
            </w:pPr>
          </w:p>
        </w:tc>
        <w:tc>
          <w:tcPr>
            <w:tcW w:w="1960" w:type="dxa"/>
            <w:tcBorders>
              <w:top w:val="nil"/>
              <w:left w:val="nil"/>
              <w:bottom w:val="single" w:sz="4" w:space="0" w:color="auto"/>
              <w:right w:val="nil"/>
            </w:tcBorders>
          </w:tcPr>
          <w:p w:rsidR="00310CB9" w:rsidRPr="00002113" w:rsidRDefault="00310CB9" w:rsidP="00544548">
            <w:pPr>
              <w:spacing w:after="0"/>
              <w:jc w:val="both"/>
              <w:rPr>
                <w:rFonts w:ascii="Times New Roman" w:hAnsi="Times New Roman" w:cs="Times New Roman"/>
              </w:rPr>
            </w:pPr>
          </w:p>
        </w:tc>
        <w:tc>
          <w:tcPr>
            <w:tcW w:w="1083" w:type="dxa"/>
            <w:tcBorders>
              <w:top w:val="nil"/>
              <w:left w:val="nil"/>
              <w:bottom w:val="single" w:sz="4" w:space="0" w:color="auto"/>
              <w:right w:val="nil"/>
            </w:tcBorders>
          </w:tcPr>
          <w:p w:rsidR="00310CB9" w:rsidRPr="00002113" w:rsidRDefault="00310CB9" w:rsidP="00544548">
            <w:pPr>
              <w:spacing w:after="0"/>
              <w:jc w:val="both"/>
              <w:rPr>
                <w:rFonts w:ascii="Times New Roman" w:hAnsi="Times New Roman" w:cs="Times New Roman"/>
              </w:rPr>
            </w:pPr>
          </w:p>
        </w:tc>
        <w:tc>
          <w:tcPr>
            <w:tcW w:w="1134" w:type="dxa"/>
            <w:tcBorders>
              <w:top w:val="nil"/>
              <w:left w:val="nil"/>
              <w:bottom w:val="single" w:sz="4" w:space="0" w:color="auto"/>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Mean = 3.17</w:t>
            </w:r>
          </w:p>
        </w:tc>
        <w:tc>
          <w:tcPr>
            <w:tcW w:w="1134" w:type="dxa"/>
            <w:tcBorders>
              <w:top w:val="nil"/>
              <w:left w:val="nil"/>
              <w:bottom w:val="single" w:sz="4" w:space="0" w:color="auto"/>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Std. Dev= 1.042</w:t>
            </w:r>
          </w:p>
        </w:tc>
        <w:tc>
          <w:tcPr>
            <w:tcW w:w="1134" w:type="dxa"/>
            <w:tcBorders>
              <w:top w:val="nil"/>
              <w:left w:val="nil"/>
              <w:bottom w:val="single" w:sz="4" w:space="0" w:color="auto"/>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Min=1</w:t>
            </w:r>
          </w:p>
        </w:tc>
        <w:tc>
          <w:tcPr>
            <w:tcW w:w="709" w:type="dxa"/>
            <w:tcBorders>
              <w:top w:val="nil"/>
              <w:left w:val="nil"/>
              <w:bottom w:val="single" w:sz="4" w:space="0" w:color="auto"/>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Max=5</w:t>
            </w:r>
          </w:p>
        </w:tc>
      </w:tr>
      <w:tr w:rsidR="00310CB9" w:rsidRPr="00002113" w:rsidTr="00AE630C">
        <w:tblPrEx>
          <w:tblBorders>
            <w:left w:val="single" w:sz="4" w:space="0" w:color="auto"/>
            <w:right w:val="single" w:sz="4" w:space="0" w:color="auto"/>
            <w:insideH w:val="single" w:sz="4" w:space="0" w:color="auto"/>
            <w:insideV w:val="single" w:sz="4" w:space="0" w:color="auto"/>
          </w:tblBorders>
        </w:tblPrEx>
        <w:trPr>
          <w:trHeight w:val="295"/>
        </w:trPr>
        <w:tc>
          <w:tcPr>
            <w:tcW w:w="2344" w:type="dxa"/>
            <w:tcBorders>
              <w:left w:val="nil"/>
              <w:bottom w:val="single" w:sz="4" w:space="0" w:color="auto"/>
              <w:right w:val="nil"/>
            </w:tcBorders>
          </w:tcPr>
          <w:p w:rsidR="00310CB9" w:rsidRPr="00002113" w:rsidRDefault="00310CB9" w:rsidP="00544548">
            <w:pPr>
              <w:spacing w:after="0"/>
              <w:jc w:val="both"/>
              <w:rPr>
                <w:rFonts w:ascii="Times New Roman" w:hAnsi="Times New Roman" w:cs="Times New Roman"/>
              </w:rPr>
            </w:pPr>
          </w:p>
        </w:tc>
        <w:tc>
          <w:tcPr>
            <w:tcW w:w="1960" w:type="dxa"/>
            <w:tcBorders>
              <w:left w:val="nil"/>
              <w:bottom w:val="single" w:sz="4" w:space="0" w:color="auto"/>
              <w:right w:val="nil"/>
            </w:tcBorders>
          </w:tcPr>
          <w:p w:rsidR="00310CB9" w:rsidRPr="00002113" w:rsidRDefault="00AE630C" w:rsidP="00544548">
            <w:pPr>
              <w:spacing w:after="0"/>
              <w:jc w:val="both"/>
              <w:rPr>
                <w:rFonts w:ascii="Times New Roman" w:hAnsi="Times New Roman" w:cs="Times New Roman"/>
              </w:rPr>
            </w:pPr>
            <w:r w:rsidRPr="00002113">
              <w:rPr>
                <w:rFonts w:ascii="Times New Roman" w:hAnsi="Times New Roman" w:cs="Times New Roman"/>
              </w:rPr>
              <w:t xml:space="preserve">  Conscience Factor</w:t>
            </w:r>
          </w:p>
        </w:tc>
        <w:tc>
          <w:tcPr>
            <w:tcW w:w="1083" w:type="dxa"/>
            <w:tcBorders>
              <w:left w:val="nil"/>
              <w:bottom w:val="single" w:sz="4" w:space="0" w:color="auto"/>
              <w:right w:val="nil"/>
            </w:tcBorders>
          </w:tcPr>
          <w:p w:rsidR="00310CB9" w:rsidRPr="00002113" w:rsidRDefault="00310CB9" w:rsidP="00544548">
            <w:pPr>
              <w:spacing w:after="0"/>
              <w:jc w:val="both"/>
              <w:rPr>
                <w:rFonts w:ascii="Times New Roman" w:hAnsi="Times New Roman" w:cs="Times New Roman"/>
              </w:rPr>
            </w:pPr>
          </w:p>
        </w:tc>
        <w:tc>
          <w:tcPr>
            <w:tcW w:w="1134" w:type="dxa"/>
            <w:tcBorders>
              <w:left w:val="nil"/>
              <w:bottom w:val="single" w:sz="4" w:space="0" w:color="auto"/>
              <w:right w:val="nil"/>
            </w:tcBorders>
          </w:tcPr>
          <w:p w:rsidR="00310CB9" w:rsidRPr="00002113" w:rsidRDefault="00310CB9" w:rsidP="00544548">
            <w:pPr>
              <w:spacing w:after="0"/>
              <w:jc w:val="both"/>
              <w:rPr>
                <w:rFonts w:ascii="Times New Roman" w:hAnsi="Times New Roman" w:cs="Times New Roman"/>
              </w:rPr>
            </w:pPr>
          </w:p>
        </w:tc>
        <w:tc>
          <w:tcPr>
            <w:tcW w:w="1134" w:type="dxa"/>
            <w:tcBorders>
              <w:left w:val="nil"/>
              <w:bottom w:val="single" w:sz="4" w:space="0" w:color="auto"/>
              <w:right w:val="nil"/>
            </w:tcBorders>
          </w:tcPr>
          <w:p w:rsidR="00310CB9" w:rsidRPr="00002113" w:rsidRDefault="00310CB9" w:rsidP="00544548">
            <w:pPr>
              <w:spacing w:after="0"/>
              <w:jc w:val="both"/>
              <w:rPr>
                <w:rFonts w:ascii="Times New Roman" w:hAnsi="Times New Roman" w:cs="Times New Roman"/>
              </w:rPr>
            </w:pPr>
          </w:p>
        </w:tc>
        <w:tc>
          <w:tcPr>
            <w:tcW w:w="1134" w:type="dxa"/>
            <w:tcBorders>
              <w:left w:val="nil"/>
              <w:bottom w:val="single" w:sz="4" w:space="0" w:color="auto"/>
              <w:right w:val="nil"/>
            </w:tcBorders>
          </w:tcPr>
          <w:p w:rsidR="00310CB9" w:rsidRPr="00002113" w:rsidRDefault="00310CB9" w:rsidP="00544548">
            <w:pPr>
              <w:spacing w:after="0"/>
              <w:jc w:val="both"/>
              <w:rPr>
                <w:rFonts w:ascii="Times New Roman" w:hAnsi="Times New Roman" w:cs="Times New Roman"/>
              </w:rPr>
            </w:pPr>
          </w:p>
        </w:tc>
        <w:tc>
          <w:tcPr>
            <w:tcW w:w="709" w:type="dxa"/>
            <w:tcBorders>
              <w:left w:val="nil"/>
              <w:bottom w:val="single" w:sz="4" w:space="0" w:color="auto"/>
              <w:right w:val="nil"/>
            </w:tcBorders>
          </w:tcPr>
          <w:p w:rsidR="00310CB9" w:rsidRPr="00002113" w:rsidRDefault="00310CB9" w:rsidP="00544548">
            <w:pPr>
              <w:spacing w:after="0"/>
              <w:jc w:val="both"/>
              <w:rPr>
                <w:rFonts w:ascii="Times New Roman" w:hAnsi="Times New Roman" w:cs="Times New Roman"/>
              </w:rPr>
            </w:pPr>
          </w:p>
        </w:tc>
      </w:tr>
      <w:tr w:rsidR="00310CB9" w:rsidRPr="00002113" w:rsidTr="00AE630C">
        <w:tblPrEx>
          <w:tblBorders>
            <w:left w:val="single" w:sz="4" w:space="0" w:color="auto"/>
            <w:right w:val="single" w:sz="4" w:space="0" w:color="auto"/>
            <w:insideH w:val="single" w:sz="4" w:space="0" w:color="auto"/>
            <w:insideV w:val="single" w:sz="4" w:space="0" w:color="auto"/>
          </w:tblBorders>
        </w:tblPrEx>
        <w:trPr>
          <w:trHeight w:val="543"/>
        </w:trPr>
        <w:tc>
          <w:tcPr>
            <w:tcW w:w="2344" w:type="dxa"/>
            <w:tcBorders>
              <w:left w:val="nil"/>
              <w:bottom w:val="nil"/>
              <w:right w:val="nil"/>
            </w:tcBorders>
          </w:tcPr>
          <w:p w:rsidR="00310CB9" w:rsidRPr="00002113" w:rsidRDefault="00310CB9" w:rsidP="00544548">
            <w:pPr>
              <w:spacing w:after="0"/>
              <w:jc w:val="both"/>
              <w:rPr>
                <w:rFonts w:ascii="Times New Roman" w:hAnsi="Times New Roman" w:cs="Times New Roman"/>
              </w:rPr>
            </w:pPr>
          </w:p>
        </w:tc>
        <w:tc>
          <w:tcPr>
            <w:tcW w:w="1960" w:type="dxa"/>
            <w:tcBorders>
              <w:left w:val="nil"/>
              <w:bottom w:val="nil"/>
              <w:right w:val="nil"/>
            </w:tcBorders>
          </w:tcPr>
          <w:p w:rsidR="00267A55" w:rsidRPr="00002113" w:rsidRDefault="00267A55" w:rsidP="00267A55">
            <w:pPr>
              <w:spacing w:after="0"/>
              <w:jc w:val="both"/>
              <w:rPr>
                <w:rFonts w:ascii="Times New Roman" w:hAnsi="Times New Roman" w:cs="Times New Roman"/>
              </w:rPr>
            </w:pPr>
            <w:r w:rsidRPr="00002113">
              <w:rPr>
                <w:rFonts w:ascii="Times New Roman" w:hAnsi="Times New Roman" w:cs="Times New Roman"/>
              </w:rPr>
              <w:t>Powerful</w:t>
            </w:r>
          </w:p>
          <w:p w:rsidR="00310CB9" w:rsidRPr="00002113" w:rsidRDefault="0069110C" w:rsidP="00544548">
            <w:pPr>
              <w:spacing w:after="0"/>
              <w:jc w:val="both"/>
              <w:rPr>
                <w:rFonts w:ascii="Times New Roman" w:hAnsi="Times New Roman" w:cs="Times New Roman"/>
              </w:rPr>
            </w:pPr>
            <w:r w:rsidRPr="00002113">
              <w:rPr>
                <w:rFonts w:ascii="Times New Roman" w:hAnsi="Times New Roman" w:cs="Times New Roman"/>
              </w:rPr>
              <w:t>Influence</w:t>
            </w:r>
          </w:p>
        </w:tc>
        <w:tc>
          <w:tcPr>
            <w:tcW w:w="1083" w:type="dxa"/>
            <w:tcBorders>
              <w:left w:val="nil"/>
              <w:bottom w:val="nil"/>
              <w:right w:val="nil"/>
            </w:tcBorders>
          </w:tcPr>
          <w:p w:rsidR="00310CB9" w:rsidRPr="00002113" w:rsidRDefault="00267A55" w:rsidP="00544548">
            <w:pPr>
              <w:spacing w:after="0"/>
              <w:jc w:val="both"/>
              <w:rPr>
                <w:rFonts w:ascii="Times New Roman" w:hAnsi="Times New Roman" w:cs="Times New Roman"/>
              </w:rPr>
            </w:pPr>
            <w:r w:rsidRPr="00002113">
              <w:rPr>
                <w:rFonts w:ascii="Times New Roman" w:hAnsi="Times New Roman" w:cs="Times New Roman"/>
              </w:rPr>
              <w:t>Great</w:t>
            </w:r>
            <w:r w:rsidR="00310CB9" w:rsidRPr="00002113">
              <w:rPr>
                <w:rFonts w:ascii="Times New Roman" w:hAnsi="Times New Roman" w:cs="Times New Roman"/>
              </w:rPr>
              <w:t xml:space="preserve"> influence</w:t>
            </w:r>
          </w:p>
        </w:tc>
        <w:tc>
          <w:tcPr>
            <w:tcW w:w="1134" w:type="dxa"/>
            <w:tcBorders>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Some influence</w:t>
            </w:r>
          </w:p>
        </w:tc>
        <w:tc>
          <w:tcPr>
            <w:tcW w:w="1134" w:type="dxa"/>
            <w:tcBorders>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Little influence</w:t>
            </w:r>
          </w:p>
        </w:tc>
        <w:tc>
          <w:tcPr>
            <w:tcW w:w="1134" w:type="dxa"/>
            <w:tcBorders>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No influence</w:t>
            </w:r>
          </w:p>
        </w:tc>
        <w:tc>
          <w:tcPr>
            <w:tcW w:w="709" w:type="dxa"/>
            <w:tcBorders>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Total</w:t>
            </w:r>
          </w:p>
        </w:tc>
      </w:tr>
      <w:tr w:rsidR="00310CB9" w:rsidRPr="00002113" w:rsidTr="00AE630C">
        <w:tblPrEx>
          <w:tblBorders>
            <w:left w:val="single" w:sz="4" w:space="0" w:color="auto"/>
            <w:right w:val="single" w:sz="4" w:space="0" w:color="auto"/>
            <w:insideH w:val="single" w:sz="4" w:space="0" w:color="auto"/>
            <w:insideV w:val="single" w:sz="4" w:space="0" w:color="auto"/>
          </w:tblBorders>
        </w:tblPrEx>
        <w:tc>
          <w:tcPr>
            <w:tcW w:w="2344" w:type="dxa"/>
            <w:tcBorders>
              <w:top w:val="nil"/>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Forensic auditor</w:t>
            </w:r>
          </w:p>
        </w:tc>
        <w:tc>
          <w:tcPr>
            <w:tcW w:w="1960" w:type="dxa"/>
            <w:tcBorders>
              <w:top w:val="nil"/>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5</w:t>
            </w:r>
          </w:p>
        </w:tc>
        <w:tc>
          <w:tcPr>
            <w:tcW w:w="1083" w:type="dxa"/>
            <w:tcBorders>
              <w:top w:val="nil"/>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9</w:t>
            </w:r>
          </w:p>
        </w:tc>
        <w:tc>
          <w:tcPr>
            <w:tcW w:w="1134" w:type="dxa"/>
            <w:tcBorders>
              <w:top w:val="nil"/>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3</w:t>
            </w:r>
          </w:p>
        </w:tc>
        <w:tc>
          <w:tcPr>
            <w:tcW w:w="1134" w:type="dxa"/>
            <w:tcBorders>
              <w:top w:val="nil"/>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3</w:t>
            </w:r>
          </w:p>
        </w:tc>
        <w:tc>
          <w:tcPr>
            <w:tcW w:w="1134" w:type="dxa"/>
            <w:tcBorders>
              <w:top w:val="nil"/>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w:t>
            </w:r>
          </w:p>
        </w:tc>
        <w:tc>
          <w:tcPr>
            <w:tcW w:w="709" w:type="dxa"/>
            <w:tcBorders>
              <w:top w:val="nil"/>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20</w:t>
            </w:r>
          </w:p>
        </w:tc>
      </w:tr>
      <w:tr w:rsidR="00310CB9" w:rsidRPr="00002113" w:rsidTr="00AE630C">
        <w:tblPrEx>
          <w:tblBorders>
            <w:left w:val="single" w:sz="4" w:space="0" w:color="auto"/>
            <w:right w:val="single" w:sz="4" w:space="0" w:color="auto"/>
            <w:insideH w:val="single" w:sz="4" w:space="0" w:color="auto"/>
            <w:insideV w:val="single" w:sz="4" w:space="0" w:color="auto"/>
          </w:tblBorders>
        </w:tblPrEx>
        <w:tc>
          <w:tcPr>
            <w:tcW w:w="2344" w:type="dxa"/>
            <w:tcBorders>
              <w:top w:val="nil"/>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Non-forensic auditor</w:t>
            </w:r>
          </w:p>
        </w:tc>
        <w:tc>
          <w:tcPr>
            <w:tcW w:w="1960" w:type="dxa"/>
            <w:tcBorders>
              <w:top w:val="nil"/>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12</w:t>
            </w:r>
          </w:p>
        </w:tc>
        <w:tc>
          <w:tcPr>
            <w:tcW w:w="1083" w:type="dxa"/>
            <w:tcBorders>
              <w:top w:val="nil"/>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17</w:t>
            </w:r>
          </w:p>
        </w:tc>
        <w:tc>
          <w:tcPr>
            <w:tcW w:w="1134" w:type="dxa"/>
            <w:tcBorders>
              <w:top w:val="nil"/>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15</w:t>
            </w:r>
          </w:p>
        </w:tc>
        <w:tc>
          <w:tcPr>
            <w:tcW w:w="1134" w:type="dxa"/>
            <w:tcBorders>
              <w:top w:val="nil"/>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6</w:t>
            </w:r>
          </w:p>
        </w:tc>
        <w:tc>
          <w:tcPr>
            <w:tcW w:w="1134" w:type="dxa"/>
            <w:tcBorders>
              <w:top w:val="nil"/>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3</w:t>
            </w:r>
          </w:p>
        </w:tc>
        <w:tc>
          <w:tcPr>
            <w:tcW w:w="709" w:type="dxa"/>
            <w:tcBorders>
              <w:top w:val="nil"/>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53</w:t>
            </w:r>
          </w:p>
        </w:tc>
      </w:tr>
      <w:tr w:rsidR="00310CB9" w:rsidRPr="00002113" w:rsidTr="00AE630C">
        <w:tblPrEx>
          <w:tblBorders>
            <w:left w:val="single" w:sz="4" w:space="0" w:color="auto"/>
            <w:right w:val="single" w:sz="4" w:space="0" w:color="auto"/>
            <w:insideH w:val="single" w:sz="4" w:space="0" w:color="auto"/>
            <w:insideV w:val="single" w:sz="4" w:space="0" w:color="auto"/>
          </w:tblBorders>
        </w:tblPrEx>
        <w:trPr>
          <w:trHeight w:val="193"/>
        </w:trPr>
        <w:tc>
          <w:tcPr>
            <w:tcW w:w="2344" w:type="dxa"/>
            <w:tcBorders>
              <w:top w:val="nil"/>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 xml:space="preserve">Total </w:t>
            </w:r>
          </w:p>
        </w:tc>
        <w:tc>
          <w:tcPr>
            <w:tcW w:w="1960" w:type="dxa"/>
            <w:tcBorders>
              <w:top w:val="nil"/>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17</w:t>
            </w:r>
          </w:p>
        </w:tc>
        <w:tc>
          <w:tcPr>
            <w:tcW w:w="1083" w:type="dxa"/>
            <w:tcBorders>
              <w:top w:val="nil"/>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26</w:t>
            </w:r>
          </w:p>
        </w:tc>
        <w:tc>
          <w:tcPr>
            <w:tcW w:w="1134" w:type="dxa"/>
            <w:tcBorders>
              <w:top w:val="nil"/>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18</w:t>
            </w:r>
          </w:p>
        </w:tc>
        <w:tc>
          <w:tcPr>
            <w:tcW w:w="1134" w:type="dxa"/>
            <w:tcBorders>
              <w:top w:val="nil"/>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9</w:t>
            </w:r>
          </w:p>
        </w:tc>
        <w:tc>
          <w:tcPr>
            <w:tcW w:w="1134" w:type="dxa"/>
            <w:tcBorders>
              <w:top w:val="nil"/>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3</w:t>
            </w:r>
          </w:p>
        </w:tc>
        <w:tc>
          <w:tcPr>
            <w:tcW w:w="709" w:type="dxa"/>
            <w:tcBorders>
              <w:top w:val="nil"/>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73</w:t>
            </w:r>
          </w:p>
        </w:tc>
      </w:tr>
      <w:tr w:rsidR="00310CB9" w:rsidRPr="00002113" w:rsidTr="00AE630C">
        <w:tblPrEx>
          <w:tblBorders>
            <w:left w:val="single" w:sz="4" w:space="0" w:color="auto"/>
            <w:right w:val="single" w:sz="4" w:space="0" w:color="auto"/>
            <w:insideH w:val="single" w:sz="4" w:space="0" w:color="auto"/>
            <w:insideV w:val="single" w:sz="4" w:space="0" w:color="auto"/>
          </w:tblBorders>
        </w:tblPrEx>
        <w:trPr>
          <w:trHeight w:val="568"/>
        </w:trPr>
        <w:tc>
          <w:tcPr>
            <w:tcW w:w="2344" w:type="dxa"/>
            <w:tcBorders>
              <w:top w:val="nil"/>
              <w:left w:val="nil"/>
              <w:bottom w:val="single" w:sz="4" w:space="0" w:color="auto"/>
              <w:right w:val="nil"/>
            </w:tcBorders>
          </w:tcPr>
          <w:p w:rsidR="00310CB9" w:rsidRPr="00002113" w:rsidRDefault="00310CB9" w:rsidP="00544548">
            <w:pPr>
              <w:spacing w:after="0"/>
              <w:jc w:val="both"/>
              <w:rPr>
                <w:rFonts w:ascii="Times New Roman" w:hAnsi="Times New Roman" w:cs="Times New Roman"/>
              </w:rPr>
            </w:pPr>
          </w:p>
        </w:tc>
        <w:tc>
          <w:tcPr>
            <w:tcW w:w="1960" w:type="dxa"/>
            <w:tcBorders>
              <w:top w:val="nil"/>
              <w:left w:val="nil"/>
              <w:bottom w:val="single" w:sz="4" w:space="0" w:color="auto"/>
              <w:right w:val="nil"/>
            </w:tcBorders>
          </w:tcPr>
          <w:p w:rsidR="00310CB9" w:rsidRPr="00002113" w:rsidRDefault="00310CB9" w:rsidP="00544548">
            <w:pPr>
              <w:spacing w:after="0"/>
              <w:jc w:val="both"/>
              <w:rPr>
                <w:rFonts w:ascii="Times New Roman" w:hAnsi="Times New Roman" w:cs="Times New Roman"/>
              </w:rPr>
            </w:pPr>
          </w:p>
        </w:tc>
        <w:tc>
          <w:tcPr>
            <w:tcW w:w="1083" w:type="dxa"/>
            <w:tcBorders>
              <w:top w:val="nil"/>
              <w:left w:val="nil"/>
              <w:bottom w:val="single" w:sz="4" w:space="0" w:color="auto"/>
              <w:right w:val="nil"/>
            </w:tcBorders>
          </w:tcPr>
          <w:p w:rsidR="00310CB9" w:rsidRPr="00002113" w:rsidRDefault="00310CB9" w:rsidP="00544548">
            <w:pPr>
              <w:spacing w:after="0"/>
              <w:jc w:val="both"/>
              <w:rPr>
                <w:rFonts w:ascii="Times New Roman" w:hAnsi="Times New Roman" w:cs="Times New Roman"/>
              </w:rPr>
            </w:pPr>
          </w:p>
        </w:tc>
        <w:tc>
          <w:tcPr>
            <w:tcW w:w="1134" w:type="dxa"/>
            <w:tcBorders>
              <w:top w:val="nil"/>
              <w:left w:val="nil"/>
              <w:bottom w:val="single" w:sz="4" w:space="0" w:color="auto"/>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Mean = 3.72</w:t>
            </w:r>
          </w:p>
        </w:tc>
        <w:tc>
          <w:tcPr>
            <w:tcW w:w="1134" w:type="dxa"/>
            <w:tcBorders>
              <w:top w:val="nil"/>
              <w:left w:val="nil"/>
              <w:bottom w:val="single" w:sz="4" w:space="0" w:color="auto"/>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 xml:space="preserve">Std. Dev= </w:t>
            </w:r>
          </w:p>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0.626</w:t>
            </w:r>
          </w:p>
        </w:tc>
        <w:tc>
          <w:tcPr>
            <w:tcW w:w="1134" w:type="dxa"/>
            <w:tcBorders>
              <w:top w:val="nil"/>
              <w:left w:val="nil"/>
              <w:bottom w:val="single" w:sz="4" w:space="0" w:color="auto"/>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Min= 1</w:t>
            </w:r>
          </w:p>
        </w:tc>
        <w:tc>
          <w:tcPr>
            <w:tcW w:w="709" w:type="dxa"/>
            <w:tcBorders>
              <w:top w:val="nil"/>
              <w:left w:val="nil"/>
              <w:bottom w:val="single" w:sz="4" w:space="0" w:color="auto"/>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Max = 5</w:t>
            </w:r>
          </w:p>
        </w:tc>
      </w:tr>
      <w:tr w:rsidR="00310CB9" w:rsidRPr="00002113" w:rsidTr="00AE630C">
        <w:tblPrEx>
          <w:tblBorders>
            <w:left w:val="single" w:sz="4" w:space="0" w:color="auto"/>
            <w:right w:val="single" w:sz="4" w:space="0" w:color="auto"/>
            <w:insideH w:val="single" w:sz="4" w:space="0" w:color="auto"/>
            <w:insideV w:val="single" w:sz="4" w:space="0" w:color="auto"/>
          </w:tblBorders>
        </w:tblPrEx>
        <w:tc>
          <w:tcPr>
            <w:tcW w:w="2344" w:type="dxa"/>
            <w:tcBorders>
              <w:left w:val="nil"/>
              <w:bottom w:val="single" w:sz="4" w:space="0" w:color="auto"/>
              <w:right w:val="nil"/>
            </w:tcBorders>
          </w:tcPr>
          <w:p w:rsidR="00310CB9" w:rsidRPr="00002113" w:rsidRDefault="00310CB9" w:rsidP="00544548">
            <w:pPr>
              <w:spacing w:after="0"/>
              <w:jc w:val="both"/>
              <w:rPr>
                <w:rFonts w:ascii="Times New Roman" w:hAnsi="Times New Roman" w:cs="Times New Roman"/>
              </w:rPr>
            </w:pPr>
          </w:p>
        </w:tc>
        <w:tc>
          <w:tcPr>
            <w:tcW w:w="1960" w:type="dxa"/>
            <w:tcBorders>
              <w:left w:val="nil"/>
              <w:bottom w:val="single" w:sz="4" w:space="0" w:color="auto"/>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Gender factor</w:t>
            </w:r>
          </w:p>
        </w:tc>
        <w:tc>
          <w:tcPr>
            <w:tcW w:w="1083" w:type="dxa"/>
            <w:tcBorders>
              <w:left w:val="nil"/>
              <w:bottom w:val="single" w:sz="4" w:space="0" w:color="auto"/>
              <w:right w:val="nil"/>
            </w:tcBorders>
          </w:tcPr>
          <w:p w:rsidR="00310CB9" w:rsidRPr="00002113" w:rsidRDefault="00310CB9" w:rsidP="00544548">
            <w:pPr>
              <w:spacing w:after="0"/>
              <w:jc w:val="both"/>
              <w:rPr>
                <w:rFonts w:ascii="Times New Roman" w:hAnsi="Times New Roman" w:cs="Times New Roman"/>
              </w:rPr>
            </w:pPr>
          </w:p>
        </w:tc>
        <w:tc>
          <w:tcPr>
            <w:tcW w:w="1134" w:type="dxa"/>
            <w:tcBorders>
              <w:left w:val="nil"/>
              <w:bottom w:val="single" w:sz="4" w:space="0" w:color="auto"/>
              <w:right w:val="nil"/>
            </w:tcBorders>
          </w:tcPr>
          <w:p w:rsidR="00310CB9" w:rsidRPr="00002113" w:rsidRDefault="00310CB9" w:rsidP="00544548">
            <w:pPr>
              <w:spacing w:after="0"/>
              <w:jc w:val="both"/>
              <w:rPr>
                <w:rFonts w:ascii="Times New Roman" w:hAnsi="Times New Roman" w:cs="Times New Roman"/>
              </w:rPr>
            </w:pPr>
          </w:p>
        </w:tc>
        <w:tc>
          <w:tcPr>
            <w:tcW w:w="1134" w:type="dxa"/>
            <w:tcBorders>
              <w:left w:val="nil"/>
              <w:bottom w:val="single" w:sz="4" w:space="0" w:color="auto"/>
              <w:right w:val="nil"/>
            </w:tcBorders>
          </w:tcPr>
          <w:p w:rsidR="00310CB9" w:rsidRPr="00002113" w:rsidRDefault="00310CB9" w:rsidP="00544548">
            <w:pPr>
              <w:spacing w:after="0"/>
              <w:jc w:val="both"/>
              <w:rPr>
                <w:rFonts w:ascii="Times New Roman" w:hAnsi="Times New Roman" w:cs="Times New Roman"/>
              </w:rPr>
            </w:pPr>
          </w:p>
        </w:tc>
        <w:tc>
          <w:tcPr>
            <w:tcW w:w="1134" w:type="dxa"/>
            <w:tcBorders>
              <w:left w:val="nil"/>
              <w:bottom w:val="single" w:sz="4" w:space="0" w:color="auto"/>
              <w:right w:val="nil"/>
            </w:tcBorders>
          </w:tcPr>
          <w:p w:rsidR="00310CB9" w:rsidRPr="00002113" w:rsidRDefault="00310CB9" w:rsidP="00544548">
            <w:pPr>
              <w:spacing w:after="0"/>
              <w:jc w:val="both"/>
              <w:rPr>
                <w:rFonts w:ascii="Times New Roman" w:hAnsi="Times New Roman" w:cs="Times New Roman"/>
              </w:rPr>
            </w:pPr>
          </w:p>
        </w:tc>
        <w:tc>
          <w:tcPr>
            <w:tcW w:w="709" w:type="dxa"/>
            <w:tcBorders>
              <w:left w:val="nil"/>
              <w:bottom w:val="single" w:sz="4" w:space="0" w:color="auto"/>
              <w:right w:val="nil"/>
            </w:tcBorders>
          </w:tcPr>
          <w:p w:rsidR="00310CB9" w:rsidRPr="00002113" w:rsidRDefault="00310CB9" w:rsidP="00544548">
            <w:pPr>
              <w:spacing w:after="0"/>
              <w:jc w:val="both"/>
              <w:rPr>
                <w:rFonts w:ascii="Times New Roman" w:hAnsi="Times New Roman" w:cs="Times New Roman"/>
              </w:rPr>
            </w:pPr>
          </w:p>
        </w:tc>
      </w:tr>
      <w:tr w:rsidR="00310CB9" w:rsidRPr="00002113" w:rsidTr="00AE630C">
        <w:tblPrEx>
          <w:tblBorders>
            <w:left w:val="single" w:sz="4" w:space="0" w:color="auto"/>
            <w:right w:val="single" w:sz="4" w:space="0" w:color="auto"/>
            <w:insideH w:val="single" w:sz="4" w:space="0" w:color="auto"/>
            <w:insideV w:val="single" w:sz="4" w:space="0" w:color="auto"/>
          </w:tblBorders>
        </w:tblPrEx>
        <w:tc>
          <w:tcPr>
            <w:tcW w:w="2344" w:type="dxa"/>
            <w:tcBorders>
              <w:top w:val="single" w:sz="4" w:space="0" w:color="auto"/>
              <w:left w:val="nil"/>
              <w:bottom w:val="single" w:sz="4" w:space="0" w:color="auto"/>
              <w:right w:val="nil"/>
            </w:tcBorders>
          </w:tcPr>
          <w:p w:rsidR="00310CB9" w:rsidRPr="00002113" w:rsidRDefault="00310CB9" w:rsidP="00544548">
            <w:pPr>
              <w:spacing w:after="0"/>
              <w:jc w:val="both"/>
              <w:rPr>
                <w:rFonts w:ascii="Times New Roman" w:hAnsi="Times New Roman" w:cs="Times New Roman"/>
              </w:rPr>
            </w:pPr>
          </w:p>
        </w:tc>
        <w:tc>
          <w:tcPr>
            <w:tcW w:w="1960" w:type="dxa"/>
            <w:tcBorders>
              <w:top w:val="single" w:sz="4" w:space="0" w:color="auto"/>
              <w:left w:val="nil"/>
              <w:bottom w:val="single" w:sz="4" w:space="0" w:color="auto"/>
              <w:right w:val="nil"/>
            </w:tcBorders>
          </w:tcPr>
          <w:p w:rsidR="00267A55" w:rsidRPr="00002113" w:rsidRDefault="00267A55" w:rsidP="00267A55">
            <w:pPr>
              <w:spacing w:after="0"/>
              <w:jc w:val="both"/>
              <w:rPr>
                <w:rFonts w:ascii="Times New Roman" w:hAnsi="Times New Roman" w:cs="Times New Roman"/>
              </w:rPr>
            </w:pPr>
            <w:r w:rsidRPr="00002113">
              <w:rPr>
                <w:rFonts w:ascii="Times New Roman" w:hAnsi="Times New Roman" w:cs="Times New Roman"/>
              </w:rPr>
              <w:t>Powerful</w:t>
            </w:r>
          </w:p>
          <w:p w:rsidR="00310CB9" w:rsidRPr="00002113" w:rsidRDefault="0069110C" w:rsidP="00544548">
            <w:pPr>
              <w:spacing w:after="0"/>
              <w:jc w:val="both"/>
              <w:rPr>
                <w:rFonts w:ascii="Times New Roman" w:hAnsi="Times New Roman" w:cs="Times New Roman"/>
              </w:rPr>
            </w:pPr>
            <w:r w:rsidRPr="00002113">
              <w:rPr>
                <w:rFonts w:ascii="Times New Roman" w:hAnsi="Times New Roman" w:cs="Times New Roman"/>
              </w:rPr>
              <w:t>Influence</w:t>
            </w:r>
          </w:p>
        </w:tc>
        <w:tc>
          <w:tcPr>
            <w:tcW w:w="1083" w:type="dxa"/>
            <w:tcBorders>
              <w:top w:val="single" w:sz="4" w:space="0" w:color="auto"/>
              <w:left w:val="nil"/>
              <w:bottom w:val="single" w:sz="4" w:space="0" w:color="auto"/>
              <w:right w:val="nil"/>
            </w:tcBorders>
          </w:tcPr>
          <w:p w:rsidR="00310CB9" w:rsidRPr="00002113" w:rsidRDefault="00267A55" w:rsidP="00544548">
            <w:pPr>
              <w:spacing w:after="0"/>
              <w:jc w:val="both"/>
              <w:rPr>
                <w:rFonts w:ascii="Times New Roman" w:hAnsi="Times New Roman" w:cs="Times New Roman"/>
              </w:rPr>
            </w:pPr>
            <w:r w:rsidRPr="00002113">
              <w:rPr>
                <w:rFonts w:ascii="Times New Roman" w:hAnsi="Times New Roman" w:cs="Times New Roman"/>
              </w:rPr>
              <w:t>Great</w:t>
            </w:r>
            <w:r w:rsidR="00310CB9" w:rsidRPr="00002113">
              <w:rPr>
                <w:rFonts w:ascii="Times New Roman" w:hAnsi="Times New Roman" w:cs="Times New Roman"/>
              </w:rPr>
              <w:t xml:space="preserve"> influence</w:t>
            </w:r>
          </w:p>
        </w:tc>
        <w:tc>
          <w:tcPr>
            <w:tcW w:w="1134" w:type="dxa"/>
            <w:tcBorders>
              <w:top w:val="single" w:sz="4" w:space="0" w:color="auto"/>
              <w:left w:val="nil"/>
              <w:bottom w:val="single" w:sz="4" w:space="0" w:color="auto"/>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Some influence</w:t>
            </w:r>
          </w:p>
        </w:tc>
        <w:tc>
          <w:tcPr>
            <w:tcW w:w="1134" w:type="dxa"/>
            <w:tcBorders>
              <w:top w:val="single" w:sz="4" w:space="0" w:color="auto"/>
              <w:left w:val="nil"/>
              <w:bottom w:val="single" w:sz="4" w:space="0" w:color="auto"/>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Little influence</w:t>
            </w:r>
          </w:p>
        </w:tc>
        <w:tc>
          <w:tcPr>
            <w:tcW w:w="1134" w:type="dxa"/>
            <w:tcBorders>
              <w:top w:val="single" w:sz="4" w:space="0" w:color="auto"/>
              <w:left w:val="nil"/>
              <w:bottom w:val="single" w:sz="4" w:space="0" w:color="auto"/>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No influence</w:t>
            </w:r>
          </w:p>
        </w:tc>
        <w:tc>
          <w:tcPr>
            <w:tcW w:w="709" w:type="dxa"/>
            <w:tcBorders>
              <w:top w:val="single" w:sz="4" w:space="0" w:color="auto"/>
              <w:left w:val="nil"/>
              <w:bottom w:val="single" w:sz="4" w:space="0" w:color="auto"/>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Total</w:t>
            </w:r>
          </w:p>
        </w:tc>
      </w:tr>
      <w:tr w:rsidR="00310CB9" w:rsidRPr="00002113" w:rsidTr="00AE630C">
        <w:tblPrEx>
          <w:tblBorders>
            <w:left w:val="single" w:sz="4" w:space="0" w:color="auto"/>
            <w:right w:val="single" w:sz="4" w:space="0" w:color="auto"/>
            <w:insideH w:val="single" w:sz="4" w:space="0" w:color="auto"/>
            <w:insideV w:val="single" w:sz="4" w:space="0" w:color="auto"/>
          </w:tblBorders>
        </w:tblPrEx>
        <w:tc>
          <w:tcPr>
            <w:tcW w:w="2344" w:type="dxa"/>
            <w:tcBorders>
              <w:top w:val="single" w:sz="4" w:space="0" w:color="auto"/>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Forensic auditor</w:t>
            </w:r>
          </w:p>
        </w:tc>
        <w:tc>
          <w:tcPr>
            <w:tcW w:w="1960" w:type="dxa"/>
            <w:tcBorders>
              <w:top w:val="single" w:sz="4" w:space="0" w:color="auto"/>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w:t>
            </w:r>
          </w:p>
        </w:tc>
        <w:tc>
          <w:tcPr>
            <w:tcW w:w="1083" w:type="dxa"/>
            <w:tcBorders>
              <w:top w:val="single" w:sz="4" w:space="0" w:color="auto"/>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w:t>
            </w:r>
          </w:p>
        </w:tc>
        <w:tc>
          <w:tcPr>
            <w:tcW w:w="1134" w:type="dxa"/>
            <w:tcBorders>
              <w:top w:val="single" w:sz="4" w:space="0" w:color="auto"/>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2</w:t>
            </w:r>
          </w:p>
        </w:tc>
        <w:tc>
          <w:tcPr>
            <w:tcW w:w="1134" w:type="dxa"/>
            <w:tcBorders>
              <w:top w:val="single" w:sz="4" w:space="0" w:color="auto"/>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7</w:t>
            </w:r>
          </w:p>
        </w:tc>
        <w:tc>
          <w:tcPr>
            <w:tcW w:w="1134" w:type="dxa"/>
            <w:tcBorders>
              <w:top w:val="single" w:sz="4" w:space="0" w:color="auto"/>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11</w:t>
            </w:r>
          </w:p>
        </w:tc>
        <w:tc>
          <w:tcPr>
            <w:tcW w:w="709" w:type="dxa"/>
            <w:tcBorders>
              <w:top w:val="single" w:sz="4" w:space="0" w:color="auto"/>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20</w:t>
            </w:r>
          </w:p>
        </w:tc>
      </w:tr>
      <w:tr w:rsidR="00310CB9" w:rsidRPr="00002113" w:rsidTr="00AE630C">
        <w:tblPrEx>
          <w:tblBorders>
            <w:left w:val="single" w:sz="4" w:space="0" w:color="auto"/>
            <w:right w:val="single" w:sz="4" w:space="0" w:color="auto"/>
            <w:insideH w:val="single" w:sz="4" w:space="0" w:color="auto"/>
            <w:insideV w:val="single" w:sz="4" w:space="0" w:color="auto"/>
          </w:tblBorders>
        </w:tblPrEx>
        <w:tc>
          <w:tcPr>
            <w:tcW w:w="2344" w:type="dxa"/>
            <w:tcBorders>
              <w:top w:val="nil"/>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Non-forensic auditor</w:t>
            </w:r>
          </w:p>
        </w:tc>
        <w:tc>
          <w:tcPr>
            <w:tcW w:w="1960" w:type="dxa"/>
            <w:tcBorders>
              <w:top w:val="nil"/>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w:t>
            </w:r>
          </w:p>
        </w:tc>
        <w:tc>
          <w:tcPr>
            <w:tcW w:w="1083" w:type="dxa"/>
            <w:tcBorders>
              <w:top w:val="nil"/>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w:t>
            </w:r>
          </w:p>
        </w:tc>
        <w:tc>
          <w:tcPr>
            <w:tcW w:w="1134" w:type="dxa"/>
            <w:tcBorders>
              <w:top w:val="nil"/>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12</w:t>
            </w:r>
          </w:p>
        </w:tc>
        <w:tc>
          <w:tcPr>
            <w:tcW w:w="1134" w:type="dxa"/>
            <w:tcBorders>
              <w:top w:val="nil"/>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15</w:t>
            </w:r>
          </w:p>
        </w:tc>
        <w:tc>
          <w:tcPr>
            <w:tcW w:w="1134" w:type="dxa"/>
            <w:tcBorders>
              <w:top w:val="nil"/>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26</w:t>
            </w:r>
          </w:p>
        </w:tc>
        <w:tc>
          <w:tcPr>
            <w:tcW w:w="709" w:type="dxa"/>
            <w:tcBorders>
              <w:top w:val="nil"/>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53</w:t>
            </w:r>
          </w:p>
        </w:tc>
      </w:tr>
      <w:tr w:rsidR="00310CB9" w:rsidRPr="00002113" w:rsidTr="00AE630C">
        <w:tblPrEx>
          <w:tblBorders>
            <w:left w:val="single" w:sz="4" w:space="0" w:color="auto"/>
            <w:right w:val="single" w:sz="4" w:space="0" w:color="auto"/>
            <w:insideH w:val="single" w:sz="4" w:space="0" w:color="auto"/>
            <w:insideV w:val="single" w:sz="4" w:space="0" w:color="auto"/>
          </w:tblBorders>
        </w:tblPrEx>
        <w:tc>
          <w:tcPr>
            <w:tcW w:w="2344" w:type="dxa"/>
            <w:tcBorders>
              <w:top w:val="nil"/>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 xml:space="preserve">Total </w:t>
            </w:r>
          </w:p>
        </w:tc>
        <w:tc>
          <w:tcPr>
            <w:tcW w:w="1960" w:type="dxa"/>
            <w:tcBorders>
              <w:top w:val="nil"/>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w:t>
            </w:r>
          </w:p>
        </w:tc>
        <w:tc>
          <w:tcPr>
            <w:tcW w:w="1083" w:type="dxa"/>
            <w:tcBorders>
              <w:top w:val="nil"/>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w:t>
            </w:r>
          </w:p>
        </w:tc>
        <w:tc>
          <w:tcPr>
            <w:tcW w:w="1134" w:type="dxa"/>
            <w:tcBorders>
              <w:top w:val="nil"/>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14</w:t>
            </w:r>
          </w:p>
        </w:tc>
        <w:tc>
          <w:tcPr>
            <w:tcW w:w="1134" w:type="dxa"/>
            <w:tcBorders>
              <w:top w:val="nil"/>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22</w:t>
            </w:r>
          </w:p>
        </w:tc>
        <w:tc>
          <w:tcPr>
            <w:tcW w:w="1134" w:type="dxa"/>
            <w:tcBorders>
              <w:top w:val="nil"/>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37</w:t>
            </w:r>
          </w:p>
        </w:tc>
        <w:tc>
          <w:tcPr>
            <w:tcW w:w="709" w:type="dxa"/>
            <w:tcBorders>
              <w:top w:val="nil"/>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73</w:t>
            </w:r>
          </w:p>
        </w:tc>
      </w:tr>
      <w:tr w:rsidR="00310CB9" w:rsidRPr="00002113" w:rsidTr="00AE630C">
        <w:tblPrEx>
          <w:tblBorders>
            <w:left w:val="single" w:sz="4" w:space="0" w:color="auto"/>
            <w:right w:val="single" w:sz="4" w:space="0" w:color="auto"/>
            <w:insideH w:val="single" w:sz="4" w:space="0" w:color="auto"/>
            <w:insideV w:val="single" w:sz="4" w:space="0" w:color="auto"/>
          </w:tblBorders>
        </w:tblPrEx>
        <w:trPr>
          <w:trHeight w:val="633"/>
        </w:trPr>
        <w:tc>
          <w:tcPr>
            <w:tcW w:w="2344" w:type="dxa"/>
            <w:tcBorders>
              <w:top w:val="nil"/>
              <w:left w:val="nil"/>
              <w:bottom w:val="single" w:sz="4" w:space="0" w:color="auto"/>
              <w:right w:val="nil"/>
            </w:tcBorders>
          </w:tcPr>
          <w:p w:rsidR="00310CB9" w:rsidRPr="00002113" w:rsidRDefault="00310CB9" w:rsidP="00544548">
            <w:pPr>
              <w:spacing w:after="0"/>
              <w:jc w:val="both"/>
              <w:rPr>
                <w:rFonts w:ascii="Times New Roman" w:hAnsi="Times New Roman" w:cs="Times New Roman"/>
              </w:rPr>
            </w:pPr>
          </w:p>
        </w:tc>
        <w:tc>
          <w:tcPr>
            <w:tcW w:w="1960" w:type="dxa"/>
            <w:tcBorders>
              <w:top w:val="nil"/>
              <w:left w:val="nil"/>
              <w:bottom w:val="single" w:sz="4" w:space="0" w:color="auto"/>
              <w:right w:val="nil"/>
            </w:tcBorders>
          </w:tcPr>
          <w:p w:rsidR="00310CB9" w:rsidRPr="00002113" w:rsidRDefault="00310CB9" w:rsidP="00544548">
            <w:pPr>
              <w:spacing w:after="0"/>
              <w:jc w:val="both"/>
              <w:rPr>
                <w:rFonts w:ascii="Times New Roman" w:hAnsi="Times New Roman" w:cs="Times New Roman"/>
              </w:rPr>
            </w:pPr>
          </w:p>
        </w:tc>
        <w:tc>
          <w:tcPr>
            <w:tcW w:w="1083" w:type="dxa"/>
            <w:tcBorders>
              <w:top w:val="nil"/>
              <w:left w:val="nil"/>
              <w:bottom w:val="single" w:sz="4" w:space="0" w:color="auto"/>
              <w:right w:val="nil"/>
            </w:tcBorders>
          </w:tcPr>
          <w:p w:rsidR="00310CB9" w:rsidRPr="00002113" w:rsidRDefault="00310CB9" w:rsidP="00544548">
            <w:pPr>
              <w:spacing w:after="0"/>
              <w:jc w:val="both"/>
              <w:rPr>
                <w:rFonts w:ascii="Times New Roman" w:hAnsi="Times New Roman" w:cs="Times New Roman"/>
              </w:rPr>
            </w:pPr>
          </w:p>
        </w:tc>
        <w:tc>
          <w:tcPr>
            <w:tcW w:w="1134" w:type="dxa"/>
            <w:tcBorders>
              <w:top w:val="nil"/>
              <w:left w:val="nil"/>
              <w:bottom w:val="single" w:sz="4" w:space="0" w:color="auto"/>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Mean = 1.73</w:t>
            </w:r>
          </w:p>
        </w:tc>
        <w:tc>
          <w:tcPr>
            <w:tcW w:w="1134" w:type="dxa"/>
            <w:tcBorders>
              <w:top w:val="nil"/>
              <w:left w:val="nil"/>
              <w:bottom w:val="single" w:sz="4" w:space="0" w:color="auto"/>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Std. Dev = .0652</w:t>
            </w:r>
          </w:p>
        </w:tc>
        <w:tc>
          <w:tcPr>
            <w:tcW w:w="1134" w:type="dxa"/>
            <w:tcBorders>
              <w:top w:val="nil"/>
              <w:left w:val="nil"/>
              <w:bottom w:val="single" w:sz="4" w:space="0" w:color="auto"/>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Min = 1</w:t>
            </w:r>
          </w:p>
        </w:tc>
        <w:tc>
          <w:tcPr>
            <w:tcW w:w="709" w:type="dxa"/>
            <w:tcBorders>
              <w:top w:val="nil"/>
              <w:left w:val="nil"/>
              <w:bottom w:val="single" w:sz="4" w:space="0" w:color="auto"/>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Max = 5</w:t>
            </w:r>
          </w:p>
        </w:tc>
      </w:tr>
      <w:tr w:rsidR="00310CB9" w:rsidRPr="00002113" w:rsidTr="00AE630C">
        <w:tblPrEx>
          <w:tblBorders>
            <w:left w:val="single" w:sz="4" w:space="0" w:color="auto"/>
            <w:right w:val="single" w:sz="4" w:space="0" w:color="auto"/>
            <w:insideH w:val="single" w:sz="4" w:space="0" w:color="auto"/>
            <w:insideV w:val="single" w:sz="4" w:space="0" w:color="auto"/>
          </w:tblBorders>
        </w:tblPrEx>
        <w:trPr>
          <w:trHeight w:val="423"/>
        </w:trPr>
        <w:tc>
          <w:tcPr>
            <w:tcW w:w="2344" w:type="dxa"/>
            <w:tcBorders>
              <w:left w:val="nil"/>
              <w:bottom w:val="single" w:sz="4" w:space="0" w:color="auto"/>
              <w:right w:val="nil"/>
            </w:tcBorders>
          </w:tcPr>
          <w:p w:rsidR="00310CB9" w:rsidRPr="00002113" w:rsidRDefault="00310CB9" w:rsidP="00544548">
            <w:pPr>
              <w:spacing w:after="0"/>
              <w:jc w:val="both"/>
              <w:rPr>
                <w:rFonts w:ascii="Times New Roman" w:hAnsi="Times New Roman" w:cs="Times New Roman"/>
              </w:rPr>
            </w:pPr>
          </w:p>
        </w:tc>
        <w:tc>
          <w:tcPr>
            <w:tcW w:w="1960" w:type="dxa"/>
            <w:tcBorders>
              <w:left w:val="nil"/>
              <w:bottom w:val="single" w:sz="4" w:space="0" w:color="auto"/>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Age factor</w:t>
            </w:r>
          </w:p>
        </w:tc>
        <w:tc>
          <w:tcPr>
            <w:tcW w:w="1083" w:type="dxa"/>
            <w:tcBorders>
              <w:left w:val="nil"/>
              <w:bottom w:val="single" w:sz="4" w:space="0" w:color="auto"/>
              <w:right w:val="nil"/>
            </w:tcBorders>
          </w:tcPr>
          <w:p w:rsidR="00310CB9" w:rsidRPr="00002113" w:rsidRDefault="00310CB9" w:rsidP="00544548">
            <w:pPr>
              <w:spacing w:after="0"/>
              <w:jc w:val="both"/>
              <w:rPr>
                <w:rFonts w:ascii="Times New Roman" w:hAnsi="Times New Roman" w:cs="Times New Roman"/>
              </w:rPr>
            </w:pPr>
          </w:p>
        </w:tc>
        <w:tc>
          <w:tcPr>
            <w:tcW w:w="1134" w:type="dxa"/>
            <w:tcBorders>
              <w:left w:val="nil"/>
              <w:bottom w:val="single" w:sz="4" w:space="0" w:color="auto"/>
              <w:right w:val="nil"/>
            </w:tcBorders>
          </w:tcPr>
          <w:p w:rsidR="00310CB9" w:rsidRPr="00002113" w:rsidRDefault="00310CB9" w:rsidP="00544548">
            <w:pPr>
              <w:spacing w:after="0"/>
              <w:jc w:val="both"/>
              <w:rPr>
                <w:rFonts w:ascii="Times New Roman" w:hAnsi="Times New Roman" w:cs="Times New Roman"/>
              </w:rPr>
            </w:pPr>
          </w:p>
        </w:tc>
        <w:tc>
          <w:tcPr>
            <w:tcW w:w="1134" w:type="dxa"/>
            <w:tcBorders>
              <w:left w:val="nil"/>
              <w:bottom w:val="single" w:sz="4" w:space="0" w:color="auto"/>
              <w:right w:val="nil"/>
            </w:tcBorders>
          </w:tcPr>
          <w:p w:rsidR="00310CB9" w:rsidRPr="00002113" w:rsidRDefault="00310CB9" w:rsidP="00544548">
            <w:pPr>
              <w:spacing w:after="0"/>
              <w:jc w:val="both"/>
              <w:rPr>
                <w:rFonts w:ascii="Times New Roman" w:hAnsi="Times New Roman" w:cs="Times New Roman"/>
              </w:rPr>
            </w:pPr>
          </w:p>
        </w:tc>
        <w:tc>
          <w:tcPr>
            <w:tcW w:w="1134" w:type="dxa"/>
            <w:tcBorders>
              <w:left w:val="nil"/>
              <w:bottom w:val="single" w:sz="4" w:space="0" w:color="auto"/>
              <w:right w:val="nil"/>
            </w:tcBorders>
          </w:tcPr>
          <w:p w:rsidR="00310CB9" w:rsidRPr="00002113" w:rsidRDefault="00310CB9" w:rsidP="00544548">
            <w:pPr>
              <w:spacing w:after="0"/>
              <w:jc w:val="both"/>
              <w:rPr>
                <w:rFonts w:ascii="Times New Roman" w:hAnsi="Times New Roman" w:cs="Times New Roman"/>
              </w:rPr>
            </w:pPr>
          </w:p>
        </w:tc>
        <w:tc>
          <w:tcPr>
            <w:tcW w:w="709" w:type="dxa"/>
            <w:tcBorders>
              <w:left w:val="nil"/>
              <w:bottom w:val="single" w:sz="4" w:space="0" w:color="auto"/>
              <w:right w:val="nil"/>
            </w:tcBorders>
          </w:tcPr>
          <w:p w:rsidR="00310CB9" w:rsidRPr="00002113" w:rsidRDefault="00310CB9" w:rsidP="00544548">
            <w:pPr>
              <w:spacing w:after="0"/>
              <w:jc w:val="both"/>
              <w:rPr>
                <w:rFonts w:ascii="Times New Roman" w:hAnsi="Times New Roman" w:cs="Times New Roman"/>
              </w:rPr>
            </w:pPr>
          </w:p>
        </w:tc>
      </w:tr>
      <w:tr w:rsidR="00310CB9" w:rsidRPr="00002113" w:rsidTr="00AE630C">
        <w:tblPrEx>
          <w:tblBorders>
            <w:left w:val="single" w:sz="4" w:space="0" w:color="auto"/>
            <w:right w:val="single" w:sz="4" w:space="0" w:color="auto"/>
            <w:insideH w:val="single" w:sz="4" w:space="0" w:color="auto"/>
            <w:insideV w:val="single" w:sz="4" w:space="0" w:color="auto"/>
          </w:tblBorders>
        </w:tblPrEx>
        <w:tc>
          <w:tcPr>
            <w:tcW w:w="2344" w:type="dxa"/>
            <w:tcBorders>
              <w:top w:val="single" w:sz="4" w:space="0" w:color="auto"/>
              <w:left w:val="nil"/>
              <w:bottom w:val="single" w:sz="4" w:space="0" w:color="auto"/>
              <w:right w:val="nil"/>
            </w:tcBorders>
          </w:tcPr>
          <w:p w:rsidR="00310CB9" w:rsidRPr="00002113" w:rsidRDefault="00310CB9" w:rsidP="00544548">
            <w:pPr>
              <w:spacing w:after="0"/>
              <w:jc w:val="both"/>
              <w:rPr>
                <w:rFonts w:ascii="Times New Roman" w:hAnsi="Times New Roman" w:cs="Times New Roman"/>
              </w:rPr>
            </w:pPr>
          </w:p>
        </w:tc>
        <w:tc>
          <w:tcPr>
            <w:tcW w:w="1960" w:type="dxa"/>
            <w:tcBorders>
              <w:top w:val="single" w:sz="4" w:space="0" w:color="auto"/>
              <w:left w:val="nil"/>
              <w:bottom w:val="single" w:sz="4" w:space="0" w:color="auto"/>
              <w:right w:val="nil"/>
            </w:tcBorders>
          </w:tcPr>
          <w:p w:rsidR="00267A55" w:rsidRPr="00002113" w:rsidRDefault="00267A55" w:rsidP="00267A55">
            <w:pPr>
              <w:spacing w:after="0"/>
              <w:jc w:val="both"/>
              <w:rPr>
                <w:rFonts w:ascii="Times New Roman" w:hAnsi="Times New Roman" w:cs="Times New Roman"/>
              </w:rPr>
            </w:pPr>
            <w:r w:rsidRPr="00002113">
              <w:rPr>
                <w:rFonts w:ascii="Times New Roman" w:hAnsi="Times New Roman" w:cs="Times New Roman"/>
              </w:rPr>
              <w:t>Powerful</w:t>
            </w:r>
          </w:p>
          <w:p w:rsidR="00310CB9" w:rsidRPr="00002113" w:rsidRDefault="0069110C" w:rsidP="00544548">
            <w:pPr>
              <w:spacing w:after="0"/>
              <w:jc w:val="both"/>
              <w:rPr>
                <w:rFonts w:ascii="Times New Roman" w:hAnsi="Times New Roman" w:cs="Times New Roman"/>
              </w:rPr>
            </w:pPr>
            <w:r w:rsidRPr="00002113">
              <w:rPr>
                <w:rFonts w:ascii="Times New Roman" w:hAnsi="Times New Roman" w:cs="Times New Roman"/>
              </w:rPr>
              <w:t>Influence</w:t>
            </w:r>
          </w:p>
        </w:tc>
        <w:tc>
          <w:tcPr>
            <w:tcW w:w="1083" w:type="dxa"/>
            <w:tcBorders>
              <w:top w:val="single" w:sz="4" w:space="0" w:color="auto"/>
              <w:left w:val="nil"/>
              <w:bottom w:val="single" w:sz="4" w:space="0" w:color="auto"/>
              <w:right w:val="nil"/>
            </w:tcBorders>
          </w:tcPr>
          <w:p w:rsidR="00310CB9" w:rsidRPr="00002113" w:rsidRDefault="00267A55" w:rsidP="00544548">
            <w:pPr>
              <w:spacing w:after="0"/>
              <w:jc w:val="both"/>
              <w:rPr>
                <w:rFonts w:ascii="Times New Roman" w:hAnsi="Times New Roman" w:cs="Times New Roman"/>
              </w:rPr>
            </w:pPr>
            <w:r w:rsidRPr="00002113">
              <w:rPr>
                <w:rFonts w:ascii="Times New Roman" w:hAnsi="Times New Roman" w:cs="Times New Roman"/>
              </w:rPr>
              <w:t>Great</w:t>
            </w:r>
            <w:r w:rsidR="00310CB9" w:rsidRPr="00002113">
              <w:rPr>
                <w:rFonts w:ascii="Times New Roman" w:hAnsi="Times New Roman" w:cs="Times New Roman"/>
              </w:rPr>
              <w:t xml:space="preserve"> influence</w:t>
            </w:r>
          </w:p>
        </w:tc>
        <w:tc>
          <w:tcPr>
            <w:tcW w:w="1134" w:type="dxa"/>
            <w:tcBorders>
              <w:top w:val="single" w:sz="4" w:space="0" w:color="auto"/>
              <w:left w:val="nil"/>
              <w:bottom w:val="single" w:sz="4" w:space="0" w:color="auto"/>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Some influence</w:t>
            </w:r>
          </w:p>
        </w:tc>
        <w:tc>
          <w:tcPr>
            <w:tcW w:w="1134" w:type="dxa"/>
            <w:tcBorders>
              <w:top w:val="single" w:sz="4" w:space="0" w:color="auto"/>
              <w:left w:val="nil"/>
              <w:bottom w:val="single" w:sz="4" w:space="0" w:color="auto"/>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Little influence</w:t>
            </w:r>
          </w:p>
        </w:tc>
        <w:tc>
          <w:tcPr>
            <w:tcW w:w="1134" w:type="dxa"/>
            <w:tcBorders>
              <w:top w:val="single" w:sz="4" w:space="0" w:color="auto"/>
              <w:left w:val="nil"/>
              <w:bottom w:val="single" w:sz="4" w:space="0" w:color="auto"/>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No influence</w:t>
            </w:r>
          </w:p>
        </w:tc>
        <w:tc>
          <w:tcPr>
            <w:tcW w:w="709" w:type="dxa"/>
            <w:tcBorders>
              <w:top w:val="single" w:sz="4" w:space="0" w:color="auto"/>
              <w:left w:val="nil"/>
              <w:bottom w:val="single" w:sz="4" w:space="0" w:color="auto"/>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Total</w:t>
            </w:r>
          </w:p>
        </w:tc>
      </w:tr>
      <w:tr w:rsidR="00310CB9" w:rsidRPr="00002113" w:rsidTr="00AE630C">
        <w:tblPrEx>
          <w:tblBorders>
            <w:left w:val="single" w:sz="4" w:space="0" w:color="auto"/>
            <w:right w:val="single" w:sz="4" w:space="0" w:color="auto"/>
            <w:insideH w:val="single" w:sz="4" w:space="0" w:color="auto"/>
            <w:insideV w:val="single" w:sz="4" w:space="0" w:color="auto"/>
          </w:tblBorders>
        </w:tblPrEx>
        <w:tc>
          <w:tcPr>
            <w:tcW w:w="2344" w:type="dxa"/>
            <w:tcBorders>
              <w:top w:val="single" w:sz="4" w:space="0" w:color="auto"/>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Forensic auditor</w:t>
            </w:r>
          </w:p>
        </w:tc>
        <w:tc>
          <w:tcPr>
            <w:tcW w:w="1960" w:type="dxa"/>
            <w:tcBorders>
              <w:top w:val="single" w:sz="4" w:space="0" w:color="auto"/>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1</w:t>
            </w:r>
          </w:p>
        </w:tc>
        <w:tc>
          <w:tcPr>
            <w:tcW w:w="1083" w:type="dxa"/>
            <w:tcBorders>
              <w:top w:val="single" w:sz="4" w:space="0" w:color="auto"/>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8</w:t>
            </w:r>
          </w:p>
        </w:tc>
        <w:tc>
          <w:tcPr>
            <w:tcW w:w="1134" w:type="dxa"/>
            <w:tcBorders>
              <w:top w:val="single" w:sz="4" w:space="0" w:color="auto"/>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2</w:t>
            </w:r>
          </w:p>
        </w:tc>
        <w:tc>
          <w:tcPr>
            <w:tcW w:w="1134" w:type="dxa"/>
            <w:tcBorders>
              <w:top w:val="single" w:sz="4" w:space="0" w:color="auto"/>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9</w:t>
            </w:r>
          </w:p>
        </w:tc>
        <w:tc>
          <w:tcPr>
            <w:tcW w:w="1134" w:type="dxa"/>
            <w:tcBorders>
              <w:top w:val="single" w:sz="4" w:space="0" w:color="auto"/>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w:t>
            </w:r>
          </w:p>
        </w:tc>
        <w:tc>
          <w:tcPr>
            <w:tcW w:w="709" w:type="dxa"/>
            <w:tcBorders>
              <w:top w:val="single" w:sz="4" w:space="0" w:color="auto"/>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20</w:t>
            </w:r>
          </w:p>
        </w:tc>
      </w:tr>
      <w:tr w:rsidR="00310CB9" w:rsidRPr="00002113" w:rsidTr="00AE630C">
        <w:tblPrEx>
          <w:tblBorders>
            <w:left w:val="single" w:sz="4" w:space="0" w:color="auto"/>
            <w:right w:val="single" w:sz="4" w:space="0" w:color="auto"/>
            <w:insideH w:val="single" w:sz="4" w:space="0" w:color="auto"/>
            <w:insideV w:val="single" w:sz="4" w:space="0" w:color="auto"/>
          </w:tblBorders>
        </w:tblPrEx>
        <w:tc>
          <w:tcPr>
            <w:tcW w:w="2344" w:type="dxa"/>
            <w:tcBorders>
              <w:top w:val="nil"/>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Non-forensic auditor</w:t>
            </w:r>
          </w:p>
        </w:tc>
        <w:tc>
          <w:tcPr>
            <w:tcW w:w="1960" w:type="dxa"/>
            <w:tcBorders>
              <w:top w:val="nil"/>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1</w:t>
            </w:r>
          </w:p>
        </w:tc>
        <w:tc>
          <w:tcPr>
            <w:tcW w:w="1083" w:type="dxa"/>
            <w:tcBorders>
              <w:top w:val="nil"/>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7</w:t>
            </w:r>
          </w:p>
        </w:tc>
        <w:tc>
          <w:tcPr>
            <w:tcW w:w="1134" w:type="dxa"/>
            <w:tcBorders>
              <w:top w:val="nil"/>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14</w:t>
            </w:r>
          </w:p>
        </w:tc>
        <w:tc>
          <w:tcPr>
            <w:tcW w:w="1134" w:type="dxa"/>
            <w:tcBorders>
              <w:top w:val="nil"/>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18</w:t>
            </w:r>
          </w:p>
        </w:tc>
        <w:tc>
          <w:tcPr>
            <w:tcW w:w="1134" w:type="dxa"/>
            <w:tcBorders>
              <w:top w:val="nil"/>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13</w:t>
            </w:r>
          </w:p>
        </w:tc>
        <w:tc>
          <w:tcPr>
            <w:tcW w:w="709" w:type="dxa"/>
            <w:tcBorders>
              <w:top w:val="nil"/>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53</w:t>
            </w:r>
          </w:p>
        </w:tc>
      </w:tr>
      <w:tr w:rsidR="00310CB9" w:rsidRPr="00002113" w:rsidTr="00AE630C">
        <w:tblPrEx>
          <w:tblBorders>
            <w:left w:val="single" w:sz="4" w:space="0" w:color="auto"/>
            <w:right w:val="single" w:sz="4" w:space="0" w:color="auto"/>
            <w:insideH w:val="single" w:sz="4" w:space="0" w:color="auto"/>
            <w:insideV w:val="single" w:sz="4" w:space="0" w:color="auto"/>
          </w:tblBorders>
        </w:tblPrEx>
        <w:tc>
          <w:tcPr>
            <w:tcW w:w="2344" w:type="dxa"/>
            <w:tcBorders>
              <w:top w:val="nil"/>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 xml:space="preserve">Total </w:t>
            </w:r>
          </w:p>
        </w:tc>
        <w:tc>
          <w:tcPr>
            <w:tcW w:w="1960" w:type="dxa"/>
            <w:tcBorders>
              <w:top w:val="nil"/>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2</w:t>
            </w:r>
          </w:p>
        </w:tc>
        <w:tc>
          <w:tcPr>
            <w:tcW w:w="1083" w:type="dxa"/>
            <w:tcBorders>
              <w:top w:val="nil"/>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15</w:t>
            </w:r>
          </w:p>
        </w:tc>
        <w:tc>
          <w:tcPr>
            <w:tcW w:w="1134" w:type="dxa"/>
            <w:tcBorders>
              <w:top w:val="nil"/>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16</w:t>
            </w:r>
          </w:p>
        </w:tc>
        <w:tc>
          <w:tcPr>
            <w:tcW w:w="1134" w:type="dxa"/>
            <w:tcBorders>
              <w:top w:val="nil"/>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27</w:t>
            </w:r>
          </w:p>
        </w:tc>
        <w:tc>
          <w:tcPr>
            <w:tcW w:w="1134" w:type="dxa"/>
            <w:tcBorders>
              <w:top w:val="nil"/>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13</w:t>
            </w:r>
          </w:p>
        </w:tc>
        <w:tc>
          <w:tcPr>
            <w:tcW w:w="709" w:type="dxa"/>
            <w:tcBorders>
              <w:top w:val="nil"/>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73</w:t>
            </w:r>
          </w:p>
        </w:tc>
      </w:tr>
      <w:tr w:rsidR="00310CB9" w:rsidRPr="00002113" w:rsidTr="00AE630C">
        <w:tblPrEx>
          <w:tblBorders>
            <w:left w:val="single" w:sz="4" w:space="0" w:color="auto"/>
            <w:right w:val="single" w:sz="4" w:space="0" w:color="auto"/>
            <w:insideH w:val="single" w:sz="4" w:space="0" w:color="auto"/>
            <w:insideV w:val="single" w:sz="4" w:space="0" w:color="auto"/>
          </w:tblBorders>
        </w:tblPrEx>
        <w:tc>
          <w:tcPr>
            <w:tcW w:w="2344" w:type="dxa"/>
            <w:tcBorders>
              <w:top w:val="nil"/>
              <w:left w:val="nil"/>
              <w:bottom w:val="single" w:sz="4" w:space="0" w:color="auto"/>
              <w:right w:val="nil"/>
            </w:tcBorders>
          </w:tcPr>
          <w:p w:rsidR="00310CB9" w:rsidRPr="00002113" w:rsidRDefault="00310CB9" w:rsidP="00544548">
            <w:pPr>
              <w:spacing w:after="0"/>
              <w:jc w:val="both"/>
              <w:rPr>
                <w:rFonts w:ascii="Times New Roman" w:hAnsi="Times New Roman" w:cs="Times New Roman"/>
              </w:rPr>
            </w:pPr>
          </w:p>
        </w:tc>
        <w:tc>
          <w:tcPr>
            <w:tcW w:w="1960" w:type="dxa"/>
            <w:tcBorders>
              <w:top w:val="nil"/>
              <w:left w:val="nil"/>
              <w:bottom w:val="single" w:sz="4" w:space="0" w:color="auto"/>
              <w:right w:val="nil"/>
            </w:tcBorders>
          </w:tcPr>
          <w:p w:rsidR="00310CB9" w:rsidRPr="00002113" w:rsidRDefault="00310CB9" w:rsidP="00544548">
            <w:pPr>
              <w:spacing w:after="0"/>
              <w:jc w:val="both"/>
              <w:rPr>
                <w:rFonts w:ascii="Times New Roman" w:hAnsi="Times New Roman" w:cs="Times New Roman"/>
              </w:rPr>
            </w:pPr>
          </w:p>
        </w:tc>
        <w:tc>
          <w:tcPr>
            <w:tcW w:w="1083" w:type="dxa"/>
            <w:tcBorders>
              <w:top w:val="nil"/>
              <w:left w:val="nil"/>
              <w:bottom w:val="single" w:sz="4" w:space="0" w:color="auto"/>
              <w:right w:val="nil"/>
            </w:tcBorders>
          </w:tcPr>
          <w:p w:rsidR="00310CB9" w:rsidRPr="00002113" w:rsidRDefault="00310CB9" w:rsidP="00544548">
            <w:pPr>
              <w:spacing w:after="0"/>
              <w:jc w:val="both"/>
              <w:rPr>
                <w:rFonts w:ascii="Times New Roman" w:hAnsi="Times New Roman" w:cs="Times New Roman"/>
              </w:rPr>
            </w:pPr>
          </w:p>
        </w:tc>
        <w:tc>
          <w:tcPr>
            <w:tcW w:w="1134" w:type="dxa"/>
            <w:tcBorders>
              <w:top w:val="nil"/>
              <w:left w:val="nil"/>
              <w:bottom w:val="single" w:sz="4" w:space="0" w:color="auto"/>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Mean =2.02</w:t>
            </w:r>
          </w:p>
        </w:tc>
        <w:tc>
          <w:tcPr>
            <w:tcW w:w="1134" w:type="dxa"/>
            <w:tcBorders>
              <w:top w:val="nil"/>
              <w:left w:val="nil"/>
              <w:bottom w:val="single" w:sz="4" w:space="0" w:color="auto"/>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Std. Dev =0.752</w:t>
            </w:r>
          </w:p>
        </w:tc>
        <w:tc>
          <w:tcPr>
            <w:tcW w:w="1134" w:type="dxa"/>
            <w:tcBorders>
              <w:top w:val="nil"/>
              <w:left w:val="nil"/>
              <w:bottom w:val="single" w:sz="4" w:space="0" w:color="auto"/>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Min = 1</w:t>
            </w:r>
          </w:p>
        </w:tc>
        <w:tc>
          <w:tcPr>
            <w:tcW w:w="709" w:type="dxa"/>
            <w:tcBorders>
              <w:top w:val="nil"/>
              <w:left w:val="nil"/>
              <w:bottom w:val="single" w:sz="4" w:space="0" w:color="auto"/>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Max = 4</w:t>
            </w:r>
          </w:p>
        </w:tc>
      </w:tr>
      <w:tr w:rsidR="00310CB9" w:rsidRPr="00002113" w:rsidTr="00AE630C">
        <w:tblPrEx>
          <w:tblBorders>
            <w:left w:val="single" w:sz="4" w:space="0" w:color="auto"/>
            <w:right w:val="single" w:sz="4" w:space="0" w:color="auto"/>
            <w:insideH w:val="single" w:sz="4" w:space="0" w:color="auto"/>
            <w:insideV w:val="single" w:sz="4" w:space="0" w:color="auto"/>
          </w:tblBorders>
        </w:tblPrEx>
        <w:tc>
          <w:tcPr>
            <w:tcW w:w="2344" w:type="dxa"/>
            <w:tcBorders>
              <w:top w:val="single" w:sz="4" w:space="0" w:color="auto"/>
              <w:left w:val="nil"/>
              <w:bottom w:val="single" w:sz="4" w:space="0" w:color="auto"/>
              <w:right w:val="nil"/>
            </w:tcBorders>
          </w:tcPr>
          <w:p w:rsidR="00310CB9" w:rsidRPr="00002113" w:rsidRDefault="00310CB9" w:rsidP="00544548">
            <w:pPr>
              <w:spacing w:after="0"/>
              <w:jc w:val="both"/>
              <w:rPr>
                <w:rFonts w:ascii="Times New Roman" w:hAnsi="Times New Roman" w:cs="Times New Roman"/>
              </w:rPr>
            </w:pPr>
          </w:p>
        </w:tc>
        <w:tc>
          <w:tcPr>
            <w:tcW w:w="1960" w:type="dxa"/>
            <w:tcBorders>
              <w:top w:val="single" w:sz="4" w:space="0" w:color="auto"/>
              <w:left w:val="nil"/>
              <w:bottom w:val="single" w:sz="4" w:space="0" w:color="auto"/>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Fear of sanction factor</w:t>
            </w:r>
          </w:p>
        </w:tc>
        <w:tc>
          <w:tcPr>
            <w:tcW w:w="1083" w:type="dxa"/>
            <w:tcBorders>
              <w:top w:val="single" w:sz="4" w:space="0" w:color="auto"/>
              <w:left w:val="nil"/>
              <w:bottom w:val="single" w:sz="4" w:space="0" w:color="auto"/>
              <w:right w:val="nil"/>
            </w:tcBorders>
          </w:tcPr>
          <w:p w:rsidR="00310CB9" w:rsidRPr="00002113" w:rsidRDefault="00310CB9" w:rsidP="00544548">
            <w:pPr>
              <w:spacing w:after="0"/>
              <w:jc w:val="both"/>
              <w:rPr>
                <w:rFonts w:ascii="Times New Roman" w:hAnsi="Times New Roman" w:cs="Times New Roman"/>
              </w:rPr>
            </w:pPr>
          </w:p>
        </w:tc>
        <w:tc>
          <w:tcPr>
            <w:tcW w:w="1134" w:type="dxa"/>
            <w:tcBorders>
              <w:top w:val="single" w:sz="4" w:space="0" w:color="auto"/>
              <w:left w:val="nil"/>
              <w:bottom w:val="single" w:sz="4" w:space="0" w:color="auto"/>
              <w:right w:val="nil"/>
            </w:tcBorders>
          </w:tcPr>
          <w:p w:rsidR="00310CB9" w:rsidRPr="00002113" w:rsidRDefault="00310CB9" w:rsidP="00544548">
            <w:pPr>
              <w:spacing w:after="0"/>
              <w:jc w:val="both"/>
              <w:rPr>
                <w:rFonts w:ascii="Times New Roman" w:hAnsi="Times New Roman" w:cs="Times New Roman"/>
              </w:rPr>
            </w:pPr>
          </w:p>
        </w:tc>
        <w:tc>
          <w:tcPr>
            <w:tcW w:w="1134" w:type="dxa"/>
            <w:tcBorders>
              <w:top w:val="single" w:sz="4" w:space="0" w:color="auto"/>
              <w:left w:val="nil"/>
              <w:bottom w:val="single" w:sz="4" w:space="0" w:color="auto"/>
              <w:right w:val="nil"/>
            </w:tcBorders>
          </w:tcPr>
          <w:p w:rsidR="00310CB9" w:rsidRPr="00002113" w:rsidRDefault="00310CB9" w:rsidP="00544548">
            <w:pPr>
              <w:spacing w:after="0"/>
              <w:jc w:val="both"/>
              <w:rPr>
                <w:rFonts w:ascii="Times New Roman" w:hAnsi="Times New Roman" w:cs="Times New Roman"/>
              </w:rPr>
            </w:pPr>
          </w:p>
        </w:tc>
        <w:tc>
          <w:tcPr>
            <w:tcW w:w="1134" w:type="dxa"/>
            <w:tcBorders>
              <w:top w:val="single" w:sz="4" w:space="0" w:color="auto"/>
              <w:left w:val="nil"/>
              <w:bottom w:val="single" w:sz="4" w:space="0" w:color="auto"/>
              <w:right w:val="nil"/>
            </w:tcBorders>
          </w:tcPr>
          <w:p w:rsidR="00310CB9" w:rsidRPr="00002113" w:rsidRDefault="00310CB9" w:rsidP="00544548">
            <w:pPr>
              <w:spacing w:after="0"/>
              <w:jc w:val="both"/>
              <w:rPr>
                <w:rFonts w:ascii="Times New Roman" w:hAnsi="Times New Roman" w:cs="Times New Roman"/>
              </w:rPr>
            </w:pPr>
          </w:p>
        </w:tc>
        <w:tc>
          <w:tcPr>
            <w:tcW w:w="709" w:type="dxa"/>
            <w:tcBorders>
              <w:top w:val="single" w:sz="4" w:space="0" w:color="auto"/>
              <w:left w:val="nil"/>
              <w:bottom w:val="single" w:sz="4" w:space="0" w:color="auto"/>
              <w:right w:val="nil"/>
            </w:tcBorders>
          </w:tcPr>
          <w:p w:rsidR="00310CB9" w:rsidRPr="00002113" w:rsidRDefault="00310CB9" w:rsidP="00544548">
            <w:pPr>
              <w:spacing w:after="0"/>
              <w:jc w:val="both"/>
              <w:rPr>
                <w:rFonts w:ascii="Times New Roman" w:hAnsi="Times New Roman" w:cs="Times New Roman"/>
              </w:rPr>
            </w:pPr>
          </w:p>
        </w:tc>
      </w:tr>
      <w:tr w:rsidR="00310CB9" w:rsidRPr="00002113" w:rsidTr="00AE630C">
        <w:tblPrEx>
          <w:tblBorders>
            <w:left w:val="single" w:sz="4" w:space="0" w:color="auto"/>
            <w:right w:val="single" w:sz="4" w:space="0" w:color="auto"/>
            <w:insideH w:val="single" w:sz="4" w:space="0" w:color="auto"/>
            <w:insideV w:val="single" w:sz="4" w:space="0" w:color="auto"/>
          </w:tblBorders>
        </w:tblPrEx>
        <w:tc>
          <w:tcPr>
            <w:tcW w:w="2344" w:type="dxa"/>
            <w:tcBorders>
              <w:top w:val="single" w:sz="4" w:space="0" w:color="auto"/>
              <w:left w:val="nil"/>
              <w:bottom w:val="nil"/>
              <w:right w:val="nil"/>
            </w:tcBorders>
          </w:tcPr>
          <w:p w:rsidR="00310CB9" w:rsidRPr="00002113" w:rsidRDefault="00310CB9" w:rsidP="00544548">
            <w:pPr>
              <w:spacing w:after="0"/>
              <w:jc w:val="both"/>
              <w:rPr>
                <w:rFonts w:ascii="Times New Roman" w:hAnsi="Times New Roman" w:cs="Times New Roman"/>
              </w:rPr>
            </w:pPr>
          </w:p>
        </w:tc>
        <w:tc>
          <w:tcPr>
            <w:tcW w:w="1960" w:type="dxa"/>
            <w:tcBorders>
              <w:top w:val="single" w:sz="4" w:space="0" w:color="auto"/>
              <w:left w:val="nil"/>
              <w:bottom w:val="nil"/>
              <w:right w:val="nil"/>
            </w:tcBorders>
          </w:tcPr>
          <w:p w:rsidR="00267A55" w:rsidRPr="00002113" w:rsidRDefault="00267A55" w:rsidP="00267A55">
            <w:pPr>
              <w:spacing w:after="0"/>
              <w:jc w:val="both"/>
              <w:rPr>
                <w:rFonts w:ascii="Times New Roman" w:hAnsi="Times New Roman" w:cs="Times New Roman"/>
              </w:rPr>
            </w:pPr>
            <w:r w:rsidRPr="00002113">
              <w:rPr>
                <w:rFonts w:ascii="Times New Roman" w:hAnsi="Times New Roman" w:cs="Times New Roman"/>
              </w:rPr>
              <w:t>Powerful</w:t>
            </w:r>
          </w:p>
          <w:p w:rsidR="00310CB9" w:rsidRPr="00002113" w:rsidRDefault="0069110C" w:rsidP="00544548">
            <w:pPr>
              <w:spacing w:after="0"/>
              <w:jc w:val="both"/>
              <w:rPr>
                <w:rFonts w:ascii="Times New Roman" w:hAnsi="Times New Roman" w:cs="Times New Roman"/>
              </w:rPr>
            </w:pPr>
            <w:r w:rsidRPr="00002113">
              <w:rPr>
                <w:rFonts w:ascii="Times New Roman" w:hAnsi="Times New Roman" w:cs="Times New Roman"/>
              </w:rPr>
              <w:t>Influence</w:t>
            </w:r>
          </w:p>
        </w:tc>
        <w:tc>
          <w:tcPr>
            <w:tcW w:w="1083" w:type="dxa"/>
            <w:tcBorders>
              <w:top w:val="single" w:sz="4" w:space="0" w:color="auto"/>
              <w:left w:val="nil"/>
              <w:bottom w:val="nil"/>
              <w:right w:val="nil"/>
            </w:tcBorders>
          </w:tcPr>
          <w:p w:rsidR="00310CB9" w:rsidRPr="00002113" w:rsidRDefault="00267A55" w:rsidP="00544548">
            <w:pPr>
              <w:spacing w:after="0"/>
              <w:jc w:val="both"/>
              <w:rPr>
                <w:rFonts w:ascii="Times New Roman" w:hAnsi="Times New Roman" w:cs="Times New Roman"/>
              </w:rPr>
            </w:pPr>
            <w:r w:rsidRPr="00002113">
              <w:rPr>
                <w:rFonts w:ascii="Times New Roman" w:hAnsi="Times New Roman" w:cs="Times New Roman"/>
              </w:rPr>
              <w:t>Great</w:t>
            </w:r>
            <w:r w:rsidR="00310CB9" w:rsidRPr="00002113">
              <w:rPr>
                <w:rFonts w:ascii="Times New Roman" w:hAnsi="Times New Roman" w:cs="Times New Roman"/>
              </w:rPr>
              <w:t xml:space="preserve"> influence</w:t>
            </w:r>
          </w:p>
        </w:tc>
        <w:tc>
          <w:tcPr>
            <w:tcW w:w="1134" w:type="dxa"/>
            <w:tcBorders>
              <w:top w:val="single" w:sz="4" w:space="0" w:color="auto"/>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Some influence</w:t>
            </w:r>
          </w:p>
        </w:tc>
        <w:tc>
          <w:tcPr>
            <w:tcW w:w="1134" w:type="dxa"/>
            <w:tcBorders>
              <w:top w:val="single" w:sz="4" w:space="0" w:color="auto"/>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Little influence</w:t>
            </w:r>
          </w:p>
        </w:tc>
        <w:tc>
          <w:tcPr>
            <w:tcW w:w="1134" w:type="dxa"/>
            <w:tcBorders>
              <w:top w:val="single" w:sz="4" w:space="0" w:color="auto"/>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No influence</w:t>
            </w:r>
          </w:p>
        </w:tc>
        <w:tc>
          <w:tcPr>
            <w:tcW w:w="709" w:type="dxa"/>
            <w:tcBorders>
              <w:top w:val="single" w:sz="4" w:space="0" w:color="auto"/>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Total</w:t>
            </w:r>
          </w:p>
        </w:tc>
      </w:tr>
      <w:tr w:rsidR="00310CB9" w:rsidRPr="00002113" w:rsidTr="00AE630C">
        <w:tblPrEx>
          <w:tblBorders>
            <w:left w:val="single" w:sz="4" w:space="0" w:color="auto"/>
            <w:right w:val="single" w:sz="4" w:space="0" w:color="auto"/>
            <w:insideH w:val="single" w:sz="4" w:space="0" w:color="auto"/>
            <w:insideV w:val="single" w:sz="4" w:space="0" w:color="auto"/>
          </w:tblBorders>
        </w:tblPrEx>
        <w:tc>
          <w:tcPr>
            <w:tcW w:w="2344" w:type="dxa"/>
            <w:tcBorders>
              <w:top w:val="nil"/>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Forensic auditor</w:t>
            </w:r>
          </w:p>
        </w:tc>
        <w:tc>
          <w:tcPr>
            <w:tcW w:w="1960" w:type="dxa"/>
            <w:tcBorders>
              <w:top w:val="nil"/>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2</w:t>
            </w:r>
          </w:p>
        </w:tc>
        <w:tc>
          <w:tcPr>
            <w:tcW w:w="1083" w:type="dxa"/>
            <w:tcBorders>
              <w:top w:val="nil"/>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16</w:t>
            </w:r>
          </w:p>
        </w:tc>
        <w:tc>
          <w:tcPr>
            <w:tcW w:w="1134" w:type="dxa"/>
            <w:tcBorders>
              <w:top w:val="nil"/>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1</w:t>
            </w:r>
          </w:p>
        </w:tc>
        <w:tc>
          <w:tcPr>
            <w:tcW w:w="1134" w:type="dxa"/>
            <w:tcBorders>
              <w:top w:val="nil"/>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1</w:t>
            </w:r>
          </w:p>
        </w:tc>
        <w:tc>
          <w:tcPr>
            <w:tcW w:w="1134" w:type="dxa"/>
            <w:tcBorders>
              <w:top w:val="nil"/>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w:t>
            </w:r>
          </w:p>
        </w:tc>
        <w:tc>
          <w:tcPr>
            <w:tcW w:w="709" w:type="dxa"/>
            <w:tcBorders>
              <w:top w:val="nil"/>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20</w:t>
            </w:r>
          </w:p>
        </w:tc>
      </w:tr>
      <w:tr w:rsidR="00310CB9" w:rsidRPr="00002113" w:rsidTr="00AE630C">
        <w:tblPrEx>
          <w:tblBorders>
            <w:left w:val="single" w:sz="4" w:space="0" w:color="auto"/>
            <w:right w:val="single" w:sz="4" w:space="0" w:color="auto"/>
            <w:insideH w:val="single" w:sz="4" w:space="0" w:color="auto"/>
            <w:insideV w:val="single" w:sz="4" w:space="0" w:color="auto"/>
          </w:tblBorders>
        </w:tblPrEx>
        <w:tc>
          <w:tcPr>
            <w:tcW w:w="2344" w:type="dxa"/>
            <w:tcBorders>
              <w:top w:val="nil"/>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Non-forensic auditor</w:t>
            </w:r>
          </w:p>
        </w:tc>
        <w:tc>
          <w:tcPr>
            <w:tcW w:w="1960" w:type="dxa"/>
            <w:tcBorders>
              <w:top w:val="nil"/>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15</w:t>
            </w:r>
          </w:p>
        </w:tc>
        <w:tc>
          <w:tcPr>
            <w:tcW w:w="1083" w:type="dxa"/>
            <w:tcBorders>
              <w:top w:val="nil"/>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22</w:t>
            </w:r>
          </w:p>
        </w:tc>
        <w:tc>
          <w:tcPr>
            <w:tcW w:w="1134" w:type="dxa"/>
            <w:tcBorders>
              <w:top w:val="nil"/>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13</w:t>
            </w:r>
          </w:p>
        </w:tc>
        <w:tc>
          <w:tcPr>
            <w:tcW w:w="1134" w:type="dxa"/>
            <w:tcBorders>
              <w:top w:val="nil"/>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2</w:t>
            </w:r>
          </w:p>
        </w:tc>
        <w:tc>
          <w:tcPr>
            <w:tcW w:w="1134" w:type="dxa"/>
            <w:tcBorders>
              <w:top w:val="nil"/>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1</w:t>
            </w:r>
          </w:p>
        </w:tc>
        <w:tc>
          <w:tcPr>
            <w:tcW w:w="709" w:type="dxa"/>
            <w:tcBorders>
              <w:top w:val="nil"/>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53</w:t>
            </w:r>
          </w:p>
        </w:tc>
      </w:tr>
      <w:tr w:rsidR="00310CB9" w:rsidRPr="00002113" w:rsidTr="00AE630C">
        <w:tblPrEx>
          <w:tblBorders>
            <w:left w:val="single" w:sz="4" w:space="0" w:color="auto"/>
            <w:right w:val="single" w:sz="4" w:space="0" w:color="auto"/>
            <w:insideH w:val="single" w:sz="4" w:space="0" w:color="auto"/>
            <w:insideV w:val="single" w:sz="4" w:space="0" w:color="auto"/>
          </w:tblBorders>
        </w:tblPrEx>
        <w:tc>
          <w:tcPr>
            <w:tcW w:w="2344" w:type="dxa"/>
            <w:tcBorders>
              <w:top w:val="nil"/>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lastRenderedPageBreak/>
              <w:t xml:space="preserve">Total </w:t>
            </w:r>
          </w:p>
        </w:tc>
        <w:tc>
          <w:tcPr>
            <w:tcW w:w="1960" w:type="dxa"/>
            <w:tcBorders>
              <w:top w:val="nil"/>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17</w:t>
            </w:r>
          </w:p>
        </w:tc>
        <w:tc>
          <w:tcPr>
            <w:tcW w:w="1083" w:type="dxa"/>
            <w:tcBorders>
              <w:top w:val="nil"/>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38</w:t>
            </w:r>
          </w:p>
        </w:tc>
        <w:tc>
          <w:tcPr>
            <w:tcW w:w="1134" w:type="dxa"/>
            <w:tcBorders>
              <w:top w:val="nil"/>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14</w:t>
            </w:r>
          </w:p>
        </w:tc>
        <w:tc>
          <w:tcPr>
            <w:tcW w:w="1134" w:type="dxa"/>
            <w:tcBorders>
              <w:top w:val="nil"/>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3</w:t>
            </w:r>
          </w:p>
        </w:tc>
        <w:tc>
          <w:tcPr>
            <w:tcW w:w="1134" w:type="dxa"/>
            <w:tcBorders>
              <w:top w:val="nil"/>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1</w:t>
            </w:r>
          </w:p>
        </w:tc>
        <w:tc>
          <w:tcPr>
            <w:tcW w:w="709" w:type="dxa"/>
            <w:tcBorders>
              <w:top w:val="nil"/>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73</w:t>
            </w:r>
          </w:p>
        </w:tc>
      </w:tr>
      <w:tr w:rsidR="00310CB9" w:rsidRPr="00002113" w:rsidTr="00AE630C">
        <w:tblPrEx>
          <w:tblBorders>
            <w:left w:val="single" w:sz="4" w:space="0" w:color="auto"/>
            <w:right w:val="single" w:sz="4" w:space="0" w:color="auto"/>
            <w:insideH w:val="single" w:sz="4" w:space="0" w:color="auto"/>
            <w:insideV w:val="single" w:sz="4" w:space="0" w:color="auto"/>
          </w:tblBorders>
        </w:tblPrEx>
        <w:tc>
          <w:tcPr>
            <w:tcW w:w="2344" w:type="dxa"/>
            <w:tcBorders>
              <w:top w:val="nil"/>
              <w:left w:val="nil"/>
              <w:bottom w:val="single" w:sz="4" w:space="0" w:color="auto"/>
              <w:right w:val="nil"/>
            </w:tcBorders>
          </w:tcPr>
          <w:p w:rsidR="00310CB9" w:rsidRPr="00002113" w:rsidRDefault="00310CB9" w:rsidP="00544548">
            <w:pPr>
              <w:spacing w:after="0"/>
              <w:jc w:val="both"/>
              <w:rPr>
                <w:rFonts w:ascii="Times New Roman" w:hAnsi="Times New Roman" w:cs="Times New Roman"/>
              </w:rPr>
            </w:pPr>
          </w:p>
        </w:tc>
        <w:tc>
          <w:tcPr>
            <w:tcW w:w="1960" w:type="dxa"/>
            <w:tcBorders>
              <w:top w:val="nil"/>
              <w:left w:val="nil"/>
              <w:bottom w:val="single" w:sz="4" w:space="0" w:color="auto"/>
              <w:right w:val="nil"/>
            </w:tcBorders>
          </w:tcPr>
          <w:p w:rsidR="00310CB9" w:rsidRPr="00002113" w:rsidRDefault="00310CB9" w:rsidP="00544548">
            <w:pPr>
              <w:spacing w:after="0"/>
              <w:jc w:val="both"/>
              <w:rPr>
                <w:rFonts w:ascii="Times New Roman" w:hAnsi="Times New Roman" w:cs="Times New Roman"/>
              </w:rPr>
            </w:pPr>
          </w:p>
        </w:tc>
        <w:tc>
          <w:tcPr>
            <w:tcW w:w="1083" w:type="dxa"/>
            <w:tcBorders>
              <w:top w:val="nil"/>
              <w:left w:val="nil"/>
              <w:bottom w:val="single" w:sz="4" w:space="0" w:color="auto"/>
              <w:right w:val="nil"/>
            </w:tcBorders>
          </w:tcPr>
          <w:p w:rsidR="00310CB9" w:rsidRPr="00002113" w:rsidRDefault="00310CB9" w:rsidP="00544548">
            <w:pPr>
              <w:spacing w:after="0"/>
              <w:jc w:val="both"/>
              <w:rPr>
                <w:rFonts w:ascii="Times New Roman" w:hAnsi="Times New Roman" w:cs="Times New Roman"/>
              </w:rPr>
            </w:pPr>
          </w:p>
        </w:tc>
        <w:tc>
          <w:tcPr>
            <w:tcW w:w="1134" w:type="dxa"/>
            <w:tcBorders>
              <w:top w:val="nil"/>
              <w:left w:val="nil"/>
              <w:bottom w:val="single" w:sz="4" w:space="0" w:color="auto"/>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Mean =3.82</w:t>
            </w:r>
          </w:p>
        </w:tc>
        <w:tc>
          <w:tcPr>
            <w:tcW w:w="1134" w:type="dxa"/>
            <w:tcBorders>
              <w:top w:val="nil"/>
              <w:left w:val="nil"/>
              <w:bottom w:val="single" w:sz="4" w:space="0" w:color="auto"/>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Std. Dev =0.882</w:t>
            </w:r>
          </w:p>
        </w:tc>
        <w:tc>
          <w:tcPr>
            <w:tcW w:w="1134" w:type="dxa"/>
            <w:tcBorders>
              <w:top w:val="nil"/>
              <w:left w:val="nil"/>
              <w:bottom w:val="single" w:sz="4" w:space="0" w:color="auto"/>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Min =1</w:t>
            </w:r>
          </w:p>
        </w:tc>
        <w:tc>
          <w:tcPr>
            <w:tcW w:w="709" w:type="dxa"/>
            <w:tcBorders>
              <w:top w:val="nil"/>
              <w:left w:val="nil"/>
              <w:bottom w:val="single" w:sz="4" w:space="0" w:color="auto"/>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Max = 5</w:t>
            </w:r>
          </w:p>
        </w:tc>
      </w:tr>
      <w:tr w:rsidR="00310CB9" w:rsidRPr="00002113" w:rsidTr="00AE630C">
        <w:tblPrEx>
          <w:tblBorders>
            <w:left w:val="single" w:sz="4" w:space="0" w:color="auto"/>
            <w:right w:val="single" w:sz="4" w:space="0" w:color="auto"/>
            <w:insideH w:val="single" w:sz="4" w:space="0" w:color="auto"/>
            <w:insideV w:val="single" w:sz="4" w:space="0" w:color="auto"/>
          </w:tblBorders>
        </w:tblPrEx>
        <w:tc>
          <w:tcPr>
            <w:tcW w:w="2344" w:type="dxa"/>
            <w:tcBorders>
              <w:top w:val="single" w:sz="4" w:space="0" w:color="auto"/>
              <w:left w:val="nil"/>
              <w:bottom w:val="single" w:sz="4" w:space="0" w:color="auto"/>
              <w:right w:val="nil"/>
            </w:tcBorders>
          </w:tcPr>
          <w:p w:rsidR="00310CB9" w:rsidRPr="00002113" w:rsidRDefault="00310CB9" w:rsidP="00544548">
            <w:pPr>
              <w:spacing w:after="0"/>
              <w:jc w:val="both"/>
              <w:rPr>
                <w:rFonts w:ascii="Times New Roman" w:hAnsi="Times New Roman" w:cs="Times New Roman"/>
              </w:rPr>
            </w:pPr>
          </w:p>
        </w:tc>
        <w:tc>
          <w:tcPr>
            <w:tcW w:w="1960" w:type="dxa"/>
            <w:tcBorders>
              <w:top w:val="single" w:sz="4" w:space="0" w:color="auto"/>
              <w:left w:val="nil"/>
              <w:bottom w:val="single" w:sz="4" w:space="0" w:color="auto"/>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Motivation factor</w:t>
            </w:r>
          </w:p>
        </w:tc>
        <w:tc>
          <w:tcPr>
            <w:tcW w:w="1083" w:type="dxa"/>
            <w:tcBorders>
              <w:top w:val="single" w:sz="4" w:space="0" w:color="auto"/>
              <w:left w:val="nil"/>
              <w:bottom w:val="single" w:sz="4" w:space="0" w:color="auto"/>
              <w:right w:val="nil"/>
            </w:tcBorders>
          </w:tcPr>
          <w:p w:rsidR="00310CB9" w:rsidRPr="00002113" w:rsidRDefault="00310CB9" w:rsidP="00544548">
            <w:pPr>
              <w:spacing w:after="0"/>
              <w:jc w:val="both"/>
              <w:rPr>
                <w:rFonts w:ascii="Times New Roman" w:hAnsi="Times New Roman" w:cs="Times New Roman"/>
              </w:rPr>
            </w:pPr>
          </w:p>
        </w:tc>
        <w:tc>
          <w:tcPr>
            <w:tcW w:w="1134" w:type="dxa"/>
            <w:tcBorders>
              <w:top w:val="single" w:sz="4" w:space="0" w:color="auto"/>
              <w:left w:val="nil"/>
              <w:bottom w:val="single" w:sz="4" w:space="0" w:color="auto"/>
              <w:right w:val="nil"/>
            </w:tcBorders>
          </w:tcPr>
          <w:p w:rsidR="00310CB9" w:rsidRPr="00002113" w:rsidRDefault="00310CB9" w:rsidP="00544548">
            <w:pPr>
              <w:spacing w:after="0"/>
              <w:jc w:val="both"/>
              <w:rPr>
                <w:rFonts w:ascii="Times New Roman" w:hAnsi="Times New Roman" w:cs="Times New Roman"/>
              </w:rPr>
            </w:pPr>
          </w:p>
        </w:tc>
        <w:tc>
          <w:tcPr>
            <w:tcW w:w="1134" w:type="dxa"/>
            <w:tcBorders>
              <w:top w:val="single" w:sz="4" w:space="0" w:color="auto"/>
              <w:left w:val="nil"/>
              <w:bottom w:val="single" w:sz="4" w:space="0" w:color="auto"/>
              <w:right w:val="nil"/>
            </w:tcBorders>
          </w:tcPr>
          <w:p w:rsidR="00310CB9" w:rsidRPr="00002113" w:rsidRDefault="00310CB9" w:rsidP="00544548">
            <w:pPr>
              <w:spacing w:after="0"/>
              <w:jc w:val="both"/>
              <w:rPr>
                <w:rFonts w:ascii="Times New Roman" w:hAnsi="Times New Roman" w:cs="Times New Roman"/>
              </w:rPr>
            </w:pPr>
          </w:p>
        </w:tc>
        <w:tc>
          <w:tcPr>
            <w:tcW w:w="1134" w:type="dxa"/>
            <w:tcBorders>
              <w:top w:val="single" w:sz="4" w:space="0" w:color="auto"/>
              <w:left w:val="nil"/>
              <w:bottom w:val="single" w:sz="4" w:space="0" w:color="auto"/>
              <w:right w:val="nil"/>
            </w:tcBorders>
          </w:tcPr>
          <w:p w:rsidR="00310CB9" w:rsidRPr="00002113" w:rsidRDefault="00310CB9" w:rsidP="00544548">
            <w:pPr>
              <w:spacing w:after="0"/>
              <w:jc w:val="both"/>
              <w:rPr>
                <w:rFonts w:ascii="Times New Roman" w:hAnsi="Times New Roman" w:cs="Times New Roman"/>
              </w:rPr>
            </w:pPr>
          </w:p>
        </w:tc>
        <w:tc>
          <w:tcPr>
            <w:tcW w:w="709" w:type="dxa"/>
            <w:tcBorders>
              <w:top w:val="single" w:sz="4" w:space="0" w:color="auto"/>
              <w:left w:val="nil"/>
              <w:bottom w:val="single" w:sz="4" w:space="0" w:color="auto"/>
              <w:right w:val="nil"/>
            </w:tcBorders>
          </w:tcPr>
          <w:p w:rsidR="00310CB9" w:rsidRPr="00002113" w:rsidRDefault="00310CB9" w:rsidP="00544548">
            <w:pPr>
              <w:spacing w:after="0"/>
              <w:jc w:val="both"/>
              <w:rPr>
                <w:rFonts w:ascii="Times New Roman" w:hAnsi="Times New Roman" w:cs="Times New Roman"/>
              </w:rPr>
            </w:pPr>
          </w:p>
        </w:tc>
      </w:tr>
      <w:tr w:rsidR="00310CB9" w:rsidRPr="00002113" w:rsidTr="00AE630C">
        <w:tblPrEx>
          <w:tblBorders>
            <w:left w:val="single" w:sz="4" w:space="0" w:color="auto"/>
            <w:right w:val="single" w:sz="4" w:space="0" w:color="auto"/>
            <w:insideH w:val="single" w:sz="4" w:space="0" w:color="auto"/>
            <w:insideV w:val="single" w:sz="4" w:space="0" w:color="auto"/>
          </w:tblBorders>
        </w:tblPrEx>
        <w:tc>
          <w:tcPr>
            <w:tcW w:w="2344" w:type="dxa"/>
            <w:tcBorders>
              <w:top w:val="single" w:sz="4" w:space="0" w:color="auto"/>
              <w:left w:val="nil"/>
              <w:bottom w:val="single" w:sz="4" w:space="0" w:color="auto"/>
              <w:right w:val="nil"/>
            </w:tcBorders>
          </w:tcPr>
          <w:p w:rsidR="00310CB9" w:rsidRPr="00002113" w:rsidRDefault="00310CB9" w:rsidP="00544548">
            <w:pPr>
              <w:spacing w:after="0"/>
              <w:jc w:val="both"/>
              <w:rPr>
                <w:rFonts w:ascii="Times New Roman" w:hAnsi="Times New Roman" w:cs="Times New Roman"/>
              </w:rPr>
            </w:pPr>
          </w:p>
        </w:tc>
        <w:tc>
          <w:tcPr>
            <w:tcW w:w="1960" w:type="dxa"/>
            <w:tcBorders>
              <w:top w:val="single" w:sz="4" w:space="0" w:color="auto"/>
              <w:left w:val="nil"/>
              <w:bottom w:val="single" w:sz="4" w:space="0" w:color="auto"/>
              <w:right w:val="nil"/>
            </w:tcBorders>
          </w:tcPr>
          <w:p w:rsidR="00267A55" w:rsidRPr="00002113" w:rsidRDefault="00267A55" w:rsidP="00267A55">
            <w:pPr>
              <w:spacing w:after="0"/>
              <w:jc w:val="both"/>
              <w:rPr>
                <w:rFonts w:ascii="Times New Roman" w:hAnsi="Times New Roman" w:cs="Times New Roman"/>
              </w:rPr>
            </w:pPr>
            <w:r w:rsidRPr="00002113">
              <w:rPr>
                <w:rFonts w:ascii="Times New Roman" w:hAnsi="Times New Roman" w:cs="Times New Roman"/>
              </w:rPr>
              <w:t>Powerful</w:t>
            </w:r>
          </w:p>
          <w:p w:rsidR="00310CB9" w:rsidRPr="00002113" w:rsidRDefault="0069110C" w:rsidP="00544548">
            <w:pPr>
              <w:spacing w:after="0"/>
              <w:jc w:val="both"/>
              <w:rPr>
                <w:rFonts w:ascii="Times New Roman" w:hAnsi="Times New Roman" w:cs="Times New Roman"/>
              </w:rPr>
            </w:pPr>
            <w:r w:rsidRPr="00002113">
              <w:rPr>
                <w:rFonts w:ascii="Times New Roman" w:hAnsi="Times New Roman" w:cs="Times New Roman"/>
              </w:rPr>
              <w:t>Influence</w:t>
            </w:r>
          </w:p>
        </w:tc>
        <w:tc>
          <w:tcPr>
            <w:tcW w:w="1083" w:type="dxa"/>
            <w:tcBorders>
              <w:top w:val="single" w:sz="4" w:space="0" w:color="auto"/>
              <w:left w:val="nil"/>
              <w:bottom w:val="single" w:sz="4" w:space="0" w:color="auto"/>
              <w:right w:val="nil"/>
            </w:tcBorders>
          </w:tcPr>
          <w:p w:rsidR="00310CB9" w:rsidRPr="00002113" w:rsidRDefault="00267A55" w:rsidP="00544548">
            <w:pPr>
              <w:spacing w:after="0"/>
              <w:jc w:val="both"/>
              <w:rPr>
                <w:rFonts w:ascii="Times New Roman" w:hAnsi="Times New Roman" w:cs="Times New Roman"/>
              </w:rPr>
            </w:pPr>
            <w:r w:rsidRPr="00002113">
              <w:rPr>
                <w:rFonts w:ascii="Times New Roman" w:hAnsi="Times New Roman" w:cs="Times New Roman"/>
              </w:rPr>
              <w:t>Great</w:t>
            </w:r>
            <w:r w:rsidR="00310CB9" w:rsidRPr="00002113">
              <w:rPr>
                <w:rFonts w:ascii="Times New Roman" w:hAnsi="Times New Roman" w:cs="Times New Roman"/>
              </w:rPr>
              <w:t xml:space="preserve"> influence</w:t>
            </w:r>
          </w:p>
        </w:tc>
        <w:tc>
          <w:tcPr>
            <w:tcW w:w="1134" w:type="dxa"/>
            <w:tcBorders>
              <w:top w:val="single" w:sz="4" w:space="0" w:color="auto"/>
              <w:left w:val="nil"/>
              <w:bottom w:val="single" w:sz="4" w:space="0" w:color="auto"/>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Some influence</w:t>
            </w:r>
          </w:p>
        </w:tc>
        <w:tc>
          <w:tcPr>
            <w:tcW w:w="1134" w:type="dxa"/>
            <w:tcBorders>
              <w:top w:val="single" w:sz="4" w:space="0" w:color="auto"/>
              <w:left w:val="nil"/>
              <w:bottom w:val="single" w:sz="4" w:space="0" w:color="auto"/>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Little influence</w:t>
            </w:r>
          </w:p>
        </w:tc>
        <w:tc>
          <w:tcPr>
            <w:tcW w:w="1134" w:type="dxa"/>
            <w:tcBorders>
              <w:top w:val="single" w:sz="4" w:space="0" w:color="auto"/>
              <w:left w:val="nil"/>
              <w:bottom w:val="single" w:sz="4" w:space="0" w:color="auto"/>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No influence</w:t>
            </w:r>
          </w:p>
        </w:tc>
        <w:tc>
          <w:tcPr>
            <w:tcW w:w="709" w:type="dxa"/>
            <w:tcBorders>
              <w:top w:val="single" w:sz="4" w:space="0" w:color="auto"/>
              <w:left w:val="nil"/>
              <w:bottom w:val="single" w:sz="4" w:space="0" w:color="auto"/>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Total</w:t>
            </w:r>
          </w:p>
        </w:tc>
      </w:tr>
      <w:tr w:rsidR="00310CB9" w:rsidRPr="00002113" w:rsidTr="00AE630C">
        <w:tblPrEx>
          <w:tblBorders>
            <w:left w:val="single" w:sz="4" w:space="0" w:color="auto"/>
            <w:right w:val="single" w:sz="4" w:space="0" w:color="auto"/>
            <w:insideH w:val="single" w:sz="4" w:space="0" w:color="auto"/>
            <w:insideV w:val="single" w:sz="4" w:space="0" w:color="auto"/>
          </w:tblBorders>
        </w:tblPrEx>
        <w:tc>
          <w:tcPr>
            <w:tcW w:w="2344" w:type="dxa"/>
            <w:tcBorders>
              <w:top w:val="single" w:sz="4" w:space="0" w:color="auto"/>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Forensic auditor</w:t>
            </w:r>
          </w:p>
        </w:tc>
        <w:tc>
          <w:tcPr>
            <w:tcW w:w="1960" w:type="dxa"/>
            <w:tcBorders>
              <w:top w:val="single" w:sz="4" w:space="0" w:color="auto"/>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16</w:t>
            </w:r>
          </w:p>
        </w:tc>
        <w:tc>
          <w:tcPr>
            <w:tcW w:w="1083" w:type="dxa"/>
            <w:tcBorders>
              <w:top w:val="single" w:sz="4" w:space="0" w:color="auto"/>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2</w:t>
            </w:r>
          </w:p>
        </w:tc>
        <w:tc>
          <w:tcPr>
            <w:tcW w:w="1134" w:type="dxa"/>
            <w:tcBorders>
              <w:top w:val="single" w:sz="4" w:space="0" w:color="auto"/>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2</w:t>
            </w:r>
          </w:p>
        </w:tc>
        <w:tc>
          <w:tcPr>
            <w:tcW w:w="1134" w:type="dxa"/>
            <w:tcBorders>
              <w:top w:val="single" w:sz="4" w:space="0" w:color="auto"/>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w:t>
            </w:r>
          </w:p>
        </w:tc>
        <w:tc>
          <w:tcPr>
            <w:tcW w:w="1134" w:type="dxa"/>
            <w:tcBorders>
              <w:top w:val="single" w:sz="4" w:space="0" w:color="auto"/>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w:t>
            </w:r>
          </w:p>
        </w:tc>
        <w:tc>
          <w:tcPr>
            <w:tcW w:w="709" w:type="dxa"/>
            <w:tcBorders>
              <w:top w:val="single" w:sz="4" w:space="0" w:color="auto"/>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20</w:t>
            </w:r>
          </w:p>
        </w:tc>
      </w:tr>
      <w:tr w:rsidR="00310CB9" w:rsidRPr="00002113" w:rsidTr="00AE630C">
        <w:tblPrEx>
          <w:tblBorders>
            <w:left w:val="single" w:sz="4" w:space="0" w:color="auto"/>
            <w:right w:val="single" w:sz="4" w:space="0" w:color="auto"/>
            <w:insideH w:val="single" w:sz="4" w:space="0" w:color="auto"/>
            <w:insideV w:val="single" w:sz="4" w:space="0" w:color="auto"/>
          </w:tblBorders>
        </w:tblPrEx>
        <w:tc>
          <w:tcPr>
            <w:tcW w:w="2344" w:type="dxa"/>
            <w:tcBorders>
              <w:top w:val="nil"/>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Non-forensic auditor</w:t>
            </w:r>
          </w:p>
        </w:tc>
        <w:tc>
          <w:tcPr>
            <w:tcW w:w="1960" w:type="dxa"/>
            <w:tcBorders>
              <w:top w:val="nil"/>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18</w:t>
            </w:r>
          </w:p>
        </w:tc>
        <w:tc>
          <w:tcPr>
            <w:tcW w:w="1083" w:type="dxa"/>
            <w:tcBorders>
              <w:top w:val="nil"/>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21</w:t>
            </w:r>
          </w:p>
        </w:tc>
        <w:tc>
          <w:tcPr>
            <w:tcW w:w="1134" w:type="dxa"/>
            <w:tcBorders>
              <w:top w:val="nil"/>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14</w:t>
            </w:r>
          </w:p>
        </w:tc>
        <w:tc>
          <w:tcPr>
            <w:tcW w:w="1134" w:type="dxa"/>
            <w:tcBorders>
              <w:top w:val="nil"/>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w:t>
            </w:r>
          </w:p>
        </w:tc>
        <w:tc>
          <w:tcPr>
            <w:tcW w:w="1134" w:type="dxa"/>
            <w:tcBorders>
              <w:top w:val="nil"/>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w:t>
            </w:r>
          </w:p>
        </w:tc>
        <w:tc>
          <w:tcPr>
            <w:tcW w:w="709" w:type="dxa"/>
            <w:tcBorders>
              <w:top w:val="nil"/>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53</w:t>
            </w:r>
          </w:p>
        </w:tc>
      </w:tr>
      <w:tr w:rsidR="00310CB9" w:rsidRPr="00002113" w:rsidTr="00AE630C">
        <w:tblPrEx>
          <w:tblBorders>
            <w:left w:val="single" w:sz="4" w:space="0" w:color="auto"/>
            <w:right w:val="single" w:sz="4" w:space="0" w:color="auto"/>
            <w:insideH w:val="single" w:sz="4" w:space="0" w:color="auto"/>
            <w:insideV w:val="single" w:sz="4" w:space="0" w:color="auto"/>
          </w:tblBorders>
        </w:tblPrEx>
        <w:tc>
          <w:tcPr>
            <w:tcW w:w="2344" w:type="dxa"/>
            <w:tcBorders>
              <w:top w:val="nil"/>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 xml:space="preserve">Total </w:t>
            </w:r>
          </w:p>
        </w:tc>
        <w:tc>
          <w:tcPr>
            <w:tcW w:w="1960" w:type="dxa"/>
            <w:tcBorders>
              <w:top w:val="nil"/>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34</w:t>
            </w:r>
          </w:p>
        </w:tc>
        <w:tc>
          <w:tcPr>
            <w:tcW w:w="1083" w:type="dxa"/>
            <w:tcBorders>
              <w:top w:val="nil"/>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23</w:t>
            </w:r>
          </w:p>
        </w:tc>
        <w:tc>
          <w:tcPr>
            <w:tcW w:w="1134" w:type="dxa"/>
            <w:tcBorders>
              <w:top w:val="nil"/>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16</w:t>
            </w:r>
          </w:p>
        </w:tc>
        <w:tc>
          <w:tcPr>
            <w:tcW w:w="1134" w:type="dxa"/>
            <w:tcBorders>
              <w:top w:val="nil"/>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w:t>
            </w:r>
          </w:p>
        </w:tc>
        <w:tc>
          <w:tcPr>
            <w:tcW w:w="1134" w:type="dxa"/>
            <w:tcBorders>
              <w:top w:val="nil"/>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w:t>
            </w:r>
          </w:p>
        </w:tc>
        <w:tc>
          <w:tcPr>
            <w:tcW w:w="709" w:type="dxa"/>
            <w:tcBorders>
              <w:top w:val="nil"/>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73</w:t>
            </w:r>
          </w:p>
        </w:tc>
      </w:tr>
      <w:tr w:rsidR="00310CB9" w:rsidRPr="00002113" w:rsidTr="00AE630C">
        <w:tblPrEx>
          <w:tblBorders>
            <w:left w:val="single" w:sz="4" w:space="0" w:color="auto"/>
            <w:right w:val="single" w:sz="4" w:space="0" w:color="auto"/>
            <w:insideH w:val="single" w:sz="4" w:space="0" w:color="auto"/>
            <w:insideV w:val="single" w:sz="4" w:space="0" w:color="auto"/>
          </w:tblBorders>
        </w:tblPrEx>
        <w:tc>
          <w:tcPr>
            <w:tcW w:w="2344" w:type="dxa"/>
            <w:tcBorders>
              <w:top w:val="nil"/>
              <w:left w:val="nil"/>
              <w:bottom w:val="single" w:sz="4" w:space="0" w:color="auto"/>
              <w:right w:val="nil"/>
            </w:tcBorders>
          </w:tcPr>
          <w:p w:rsidR="00310CB9" w:rsidRPr="00002113" w:rsidRDefault="00310CB9" w:rsidP="00544548">
            <w:pPr>
              <w:spacing w:after="0"/>
              <w:jc w:val="both"/>
              <w:rPr>
                <w:rFonts w:ascii="Times New Roman" w:hAnsi="Times New Roman" w:cs="Times New Roman"/>
              </w:rPr>
            </w:pPr>
          </w:p>
        </w:tc>
        <w:tc>
          <w:tcPr>
            <w:tcW w:w="1960" w:type="dxa"/>
            <w:tcBorders>
              <w:top w:val="nil"/>
              <w:left w:val="nil"/>
              <w:bottom w:val="single" w:sz="4" w:space="0" w:color="auto"/>
              <w:right w:val="nil"/>
            </w:tcBorders>
          </w:tcPr>
          <w:p w:rsidR="00310CB9" w:rsidRPr="00002113" w:rsidRDefault="00310CB9" w:rsidP="00544548">
            <w:pPr>
              <w:spacing w:after="0"/>
              <w:jc w:val="both"/>
              <w:rPr>
                <w:rFonts w:ascii="Times New Roman" w:hAnsi="Times New Roman" w:cs="Times New Roman"/>
              </w:rPr>
            </w:pPr>
          </w:p>
        </w:tc>
        <w:tc>
          <w:tcPr>
            <w:tcW w:w="1083" w:type="dxa"/>
            <w:tcBorders>
              <w:top w:val="nil"/>
              <w:left w:val="nil"/>
              <w:bottom w:val="single" w:sz="4" w:space="0" w:color="auto"/>
              <w:right w:val="nil"/>
            </w:tcBorders>
          </w:tcPr>
          <w:p w:rsidR="00310CB9" w:rsidRPr="00002113" w:rsidRDefault="00310CB9" w:rsidP="00544548">
            <w:pPr>
              <w:spacing w:after="0"/>
              <w:jc w:val="both"/>
              <w:rPr>
                <w:rFonts w:ascii="Times New Roman" w:hAnsi="Times New Roman" w:cs="Times New Roman"/>
              </w:rPr>
            </w:pPr>
          </w:p>
        </w:tc>
        <w:tc>
          <w:tcPr>
            <w:tcW w:w="1134" w:type="dxa"/>
            <w:tcBorders>
              <w:top w:val="nil"/>
              <w:left w:val="nil"/>
              <w:bottom w:val="single" w:sz="4" w:space="0" w:color="auto"/>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Mean =4.81</w:t>
            </w:r>
          </w:p>
        </w:tc>
        <w:tc>
          <w:tcPr>
            <w:tcW w:w="1134" w:type="dxa"/>
            <w:tcBorders>
              <w:top w:val="nil"/>
              <w:left w:val="nil"/>
              <w:bottom w:val="single" w:sz="4" w:space="0" w:color="auto"/>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Std. Dev= 0.818</w:t>
            </w:r>
          </w:p>
        </w:tc>
        <w:tc>
          <w:tcPr>
            <w:tcW w:w="1134" w:type="dxa"/>
            <w:tcBorders>
              <w:top w:val="nil"/>
              <w:left w:val="nil"/>
              <w:bottom w:val="single" w:sz="4" w:space="0" w:color="auto"/>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Min= 1</w:t>
            </w:r>
          </w:p>
        </w:tc>
        <w:tc>
          <w:tcPr>
            <w:tcW w:w="709" w:type="dxa"/>
            <w:tcBorders>
              <w:top w:val="nil"/>
              <w:left w:val="nil"/>
              <w:bottom w:val="single" w:sz="4" w:space="0" w:color="auto"/>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Max =5</w:t>
            </w:r>
          </w:p>
        </w:tc>
      </w:tr>
      <w:tr w:rsidR="00310CB9" w:rsidRPr="00002113" w:rsidTr="00AE630C">
        <w:tblPrEx>
          <w:tblBorders>
            <w:left w:val="single" w:sz="4" w:space="0" w:color="auto"/>
            <w:right w:val="single" w:sz="4" w:space="0" w:color="auto"/>
            <w:insideH w:val="single" w:sz="4" w:space="0" w:color="auto"/>
            <w:insideV w:val="single" w:sz="4" w:space="0" w:color="auto"/>
          </w:tblBorders>
        </w:tblPrEx>
        <w:trPr>
          <w:trHeight w:val="357"/>
        </w:trPr>
        <w:tc>
          <w:tcPr>
            <w:tcW w:w="2344" w:type="dxa"/>
            <w:tcBorders>
              <w:left w:val="nil"/>
              <w:bottom w:val="single" w:sz="4" w:space="0" w:color="auto"/>
              <w:right w:val="nil"/>
            </w:tcBorders>
          </w:tcPr>
          <w:p w:rsidR="00310CB9" w:rsidRPr="00002113" w:rsidRDefault="00310CB9" w:rsidP="00544548">
            <w:pPr>
              <w:spacing w:after="0"/>
              <w:jc w:val="both"/>
              <w:rPr>
                <w:rFonts w:ascii="Times New Roman" w:hAnsi="Times New Roman" w:cs="Times New Roman"/>
              </w:rPr>
            </w:pPr>
          </w:p>
        </w:tc>
        <w:tc>
          <w:tcPr>
            <w:tcW w:w="1960" w:type="dxa"/>
            <w:tcBorders>
              <w:left w:val="nil"/>
              <w:bottom w:val="single" w:sz="4" w:space="0" w:color="auto"/>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Environmental factor</w:t>
            </w:r>
          </w:p>
        </w:tc>
        <w:tc>
          <w:tcPr>
            <w:tcW w:w="1083" w:type="dxa"/>
            <w:tcBorders>
              <w:left w:val="nil"/>
              <w:bottom w:val="single" w:sz="4" w:space="0" w:color="auto"/>
              <w:right w:val="nil"/>
            </w:tcBorders>
          </w:tcPr>
          <w:p w:rsidR="00310CB9" w:rsidRPr="00002113" w:rsidRDefault="00310CB9" w:rsidP="00544548">
            <w:pPr>
              <w:spacing w:after="0"/>
              <w:jc w:val="both"/>
              <w:rPr>
                <w:rFonts w:ascii="Times New Roman" w:hAnsi="Times New Roman" w:cs="Times New Roman"/>
              </w:rPr>
            </w:pPr>
          </w:p>
        </w:tc>
        <w:tc>
          <w:tcPr>
            <w:tcW w:w="1134" w:type="dxa"/>
            <w:tcBorders>
              <w:left w:val="nil"/>
              <w:bottom w:val="single" w:sz="4" w:space="0" w:color="auto"/>
              <w:right w:val="nil"/>
            </w:tcBorders>
          </w:tcPr>
          <w:p w:rsidR="00310CB9" w:rsidRPr="00002113" w:rsidRDefault="00310CB9" w:rsidP="00544548">
            <w:pPr>
              <w:spacing w:after="0"/>
              <w:jc w:val="both"/>
              <w:rPr>
                <w:rFonts w:ascii="Times New Roman" w:hAnsi="Times New Roman" w:cs="Times New Roman"/>
              </w:rPr>
            </w:pPr>
          </w:p>
        </w:tc>
        <w:tc>
          <w:tcPr>
            <w:tcW w:w="1134" w:type="dxa"/>
            <w:tcBorders>
              <w:left w:val="nil"/>
              <w:bottom w:val="single" w:sz="4" w:space="0" w:color="auto"/>
              <w:right w:val="nil"/>
            </w:tcBorders>
          </w:tcPr>
          <w:p w:rsidR="00310CB9" w:rsidRPr="00002113" w:rsidRDefault="00310CB9" w:rsidP="00544548">
            <w:pPr>
              <w:spacing w:after="0"/>
              <w:jc w:val="both"/>
              <w:rPr>
                <w:rFonts w:ascii="Times New Roman" w:hAnsi="Times New Roman" w:cs="Times New Roman"/>
              </w:rPr>
            </w:pPr>
          </w:p>
        </w:tc>
        <w:tc>
          <w:tcPr>
            <w:tcW w:w="1134" w:type="dxa"/>
            <w:tcBorders>
              <w:left w:val="nil"/>
              <w:bottom w:val="single" w:sz="4" w:space="0" w:color="auto"/>
              <w:right w:val="nil"/>
            </w:tcBorders>
          </w:tcPr>
          <w:p w:rsidR="00310CB9" w:rsidRPr="00002113" w:rsidRDefault="00310CB9" w:rsidP="00544548">
            <w:pPr>
              <w:spacing w:after="0"/>
              <w:jc w:val="both"/>
              <w:rPr>
                <w:rFonts w:ascii="Times New Roman" w:hAnsi="Times New Roman" w:cs="Times New Roman"/>
              </w:rPr>
            </w:pPr>
          </w:p>
        </w:tc>
        <w:tc>
          <w:tcPr>
            <w:tcW w:w="709" w:type="dxa"/>
            <w:tcBorders>
              <w:left w:val="nil"/>
              <w:bottom w:val="single" w:sz="4" w:space="0" w:color="auto"/>
              <w:right w:val="nil"/>
            </w:tcBorders>
          </w:tcPr>
          <w:p w:rsidR="00310CB9" w:rsidRPr="00002113" w:rsidRDefault="00310CB9" w:rsidP="00544548">
            <w:pPr>
              <w:spacing w:after="0"/>
              <w:jc w:val="both"/>
              <w:rPr>
                <w:rFonts w:ascii="Times New Roman" w:hAnsi="Times New Roman" w:cs="Times New Roman"/>
              </w:rPr>
            </w:pPr>
          </w:p>
        </w:tc>
      </w:tr>
      <w:tr w:rsidR="00310CB9" w:rsidRPr="00002113" w:rsidTr="00AE630C">
        <w:tblPrEx>
          <w:tblBorders>
            <w:left w:val="single" w:sz="4" w:space="0" w:color="auto"/>
            <w:right w:val="single" w:sz="4" w:space="0" w:color="auto"/>
            <w:insideH w:val="single" w:sz="4" w:space="0" w:color="auto"/>
            <w:insideV w:val="single" w:sz="4" w:space="0" w:color="auto"/>
          </w:tblBorders>
        </w:tblPrEx>
        <w:tc>
          <w:tcPr>
            <w:tcW w:w="2344" w:type="dxa"/>
            <w:tcBorders>
              <w:top w:val="single" w:sz="4" w:space="0" w:color="auto"/>
              <w:left w:val="nil"/>
              <w:bottom w:val="single" w:sz="4" w:space="0" w:color="auto"/>
              <w:right w:val="nil"/>
            </w:tcBorders>
          </w:tcPr>
          <w:p w:rsidR="00310CB9" w:rsidRPr="00002113" w:rsidRDefault="00310CB9" w:rsidP="00544548">
            <w:pPr>
              <w:spacing w:after="0"/>
              <w:jc w:val="both"/>
              <w:rPr>
                <w:rFonts w:ascii="Times New Roman" w:hAnsi="Times New Roman" w:cs="Times New Roman"/>
              </w:rPr>
            </w:pPr>
          </w:p>
        </w:tc>
        <w:tc>
          <w:tcPr>
            <w:tcW w:w="1960" w:type="dxa"/>
            <w:tcBorders>
              <w:top w:val="single" w:sz="4" w:space="0" w:color="auto"/>
              <w:left w:val="nil"/>
              <w:bottom w:val="single" w:sz="4" w:space="0" w:color="auto"/>
              <w:right w:val="nil"/>
            </w:tcBorders>
          </w:tcPr>
          <w:p w:rsidR="00B23201" w:rsidRPr="00002113" w:rsidRDefault="00B23201" w:rsidP="00B23201">
            <w:pPr>
              <w:spacing w:after="0"/>
              <w:jc w:val="both"/>
              <w:rPr>
                <w:rFonts w:ascii="Times New Roman" w:hAnsi="Times New Roman" w:cs="Times New Roman"/>
              </w:rPr>
            </w:pPr>
            <w:r w:rsidRPr="00002113">
              <w:rPr>
                <w:rFonts w:ascii="Times New Roman" w:hAnsi="Times New Roman" w:cs="Times New Roman"/>
              </w:rPr>
              <w:t>Powerful</w:t>
            </w:r>
          </w:p>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influence</w:t>
            </w:r>
          </w:p>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 xml:space="preserve"> </w:t>
            </w:r>
          </w:p>
        </w:tc>
        <w:tc>
          <w:tcPr>
            <w:tcW w:w="1083" w:type="dxa"/>
            <w:tcBorders>
              <w:top w:val="single" w:sz="4" w:space="0" w:color="auto"/>
              <w:left w:val="nil"/>
              <w:bottom w:val="single" w:sz="4" w:space="0" w:color="auto"/>
              <w:right w:val="nil"/>
            </w:tcBorders>
          </w:tcPr>
          <w:p w:rsidR="00310CB9" w:rsidRPr="00002113" w:rsidRDefault="00B23201" w:rsidP="00544548">
            <w:pPr>
              <w:spacing w:after="0"/>
              <w:jc w:val="both"/>
              <w:rPr>
                <w:rFonts w:ascii="Times New Roman" w:hAnsi="Times New Roman" w:cs="Times New Roman"/>
              </w:rPr>
            </w:pPr>
            <w:r w:rsidRPr="00002113">
              <w:rPr>
                <w:rFonts w:ascii="Times New Roman" w:hAnsi="Times New Roman" w:cs="Times New Roman"/>
              </w:rPr>
              <w:t>Great</w:t>
            </w:r>
            <w:r w:rsidR="00310CB9" w:rsidRPr="00002113">
              <w:rPr>
                <w:rFonts w:ascii="Times New Roman" w:hAnsi="Times New Roman" w:cs="Times New Roman"/>
              </w:rPr>
              <w:t xml:space="preserve"> influence</w:t>
            </w:r>
          </w:p>
        </w:tc>
        <w:tc>
          <w:tcPr>
            <w:tcW w:w="1134" w:type="dxa"/>
            <w:tcBorders>
              <w:top w:val="single" w:sz="4" w:space="0" w:color="auto"/>
              <w:left w:val="nil"/>
              <w:bottom w:val="single" w:sz="4" w:space="0" w:color="auto"/>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Some influence</w:t>
            </w:r>
          </w:p>
        </w:tc>
        <w:tc>
          <w:tcPr>
            <w:tcW w:w="1134" w:type="dxa"/>
            <w:tcBorders>
              <w:top w:val="single" w:sz="4" w:space="0" w:color="auto"/>
              <w:left w:val="nil"/>
              <w:bottom w:val="single" w:sz="4" w:space="0" w:color="auto"/>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Little influence</w:t>
            </w:r>
          </w:p>
        </w:tc>
        <w:tc>
          <w:tcPr>
            <w:tcW w:w="1134" w:type="dxa"/>
            <w:tcBorders>
              <w:top w:val="single" w:sz="4" w:space="0" w:color="auto"/>
              <w:left w:val="nil"/>
              <w:bottom w:val="single" w:sz="4" w:space="0" w:color="auto"/>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No influence</w:t>
            </w:r>
          </w:p>
        </w:tc>
        <w:tc>
          <w:tcPr>
            <w:tcW w:w="709" w:type="dxa"/>
            <w:tcBorders>
              <w:top w:val="single" w:sz="4" w:space="0" w:color="auto"/>
              <w:left w:val="nil"/>
              <w:bottom w:val="single" w:sz="4" w:space="0" w:color="auto"/>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Total</w:t>
            </w:r>
          </w:p>
        </w:tc>
      </w:tr>
      <w:tr w:rsidR="00310CB9" w:rsidRPr="00002113" w:rsidTr="00AE630C">
        <w:tblPrEx>
          <w:tblBorders>
            <w:left w:val="single" w:sz="4" w:space="0" w:color="auto"/>
            <w:right w:val="single" w:sz="4" w:space="0" w:color="auto"/>
            <w:insideH w:val="single" w:sz="4" w:space="0" w:color="auto"/>
            <w:insideV w:val="single" w:sz="4" w:space="0" w:color="auto"/>
          </w:tblBorders>
        </w:tblPrEx>
        <w:tc>
          <w:tcPr>
            <w:tcW w:w="2344" w:type="dxa"/>
            <w:tcBorders>
              <w:top w:val="single" w:sz="4" w:space="0" w:color="auto"/>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Forensic auditor</w:t>
            </w:r>
          </w:p>
        </w:tc>
        <w:tc>
          <w:tcPr>
            <w:tcW w:w="1960" w:type="dxa"/>
            <w:tcBorders>
              <w:top w:val="single" w:sz="4" w:space="0" w:color="auto"/>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2</w:t>
            </w:r>
          </w:p>
        </w:tc>
        <w:tc>
          <w:tcPr>
            <w:tcW w:w="1083" w:type="dxa"/>
            <w:tcBorders>
              <w:top w:val="single" w:sz="4" w:space="0" w:color="auto"/>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4</w:t>
            </w:r>
          </w:p>
        </w:tc>
        <w:tc>
          <w:tcPr>
            <w:tcW w:w="1134" w:type="dxa"/>
            <w:tcBorders>
              <w:top w:val="single" w:sz="4" w:space="0" w:color="auto"/>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1</w:t>
            </w:r>
          </w:p>
        </w:tc>
        <w:tc>
          <w:tcPr>
            <w:tcW w:w="1134" w:type="dxa"/>
            <w:tcBorders>
              <w:top w:val="single" w:sz="4" w:space="0" w:color="auto"/>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1</w:t>
            </w:r>
          </w:p>
        </w:tc>
        <w:tc>
          <w:tcPr>
            <w:tcW w:w="1134" w:type="dxa"/>
            <w:tcBorders>
              <w:top w:val="single" w:sz="4" w:space="0" w:color="auto"/>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12</w:t>
            </w:r>
          </w:p>
        </w:tc>
        <w:tc>
          <w:tcPr>
            <w:tcW w:w="709" w:type="dxa"/>
            <w:tcBorders>
              <w:top w:val="single" w:sz="4" w:space="0" w:color="auto"/>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20</w:t>
            </w:r>
          </w:p>
        </w:tc>
      </w:tr>
      <w:tr w:rsidR="00310CB9" w:rsidRPr="00002113" w:rsidTr="00AE630C">
        <w:tblPrEx>
          <w:tblBorders>
            <w:left w:val="single" w:sz="4" w:space="0" w:color="auto"/>
            <w:right w:val="single" w:sz="4" w:space="0" w:color="auto"/>
            <w:insideH w:val="single" w:sz="4" w:space="0" w:color="auto"/>
            <w:insideV w:val="single" w:sz="4" w:space="0" w:color="auto"/>
          </w:tblBorders>
        </w:tblPrEx>
        <w:tc>
          <w:tcPr>
            <w:tcW w:w="2344" w:type="dxa"/>
            <w:tcBorders>
              <w:top w:val="nil"/>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Non-forensic auditor</w:t>
            </w:r>
          </w:p>
        </w:tc>
        <w:tc>
          <w:tcPr>
            <w:tcW w:w="1960" w:type="dxa"/>
            <w:tcBorders>
              <w:top w:val="nil"/>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5</w:t>
            </w:r>
          </w:p>
        </w:tc>
        <w:tc>
          <w:tcPr>
            <w:tcW w:w="1083" w:type="dxa"/>
            <w:tcBorders>
              <w:top w:val="nil"/>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9</w:t>
            </w:r>
          </w:p>
        </w:tc>
        <w:tc>
          <w:tcPr>
            <w:tcW w:w="1134" w:type="dxa"/>
            <w:tcBorders>
              <w:top w:val="nil"/>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3</w:t>
            </w:r>
          </w:p>
        </w:tc>
        <w:tc>
          <w:tcPr>
            <w:tcW w:w="1134" w:type="dxa"/>
            <w:tcBorders>
              <w:top w:val="nil"/>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7</w:t>
            </w:r>
          </w:p>
        </w:tc>
        <w:tc>
          <w:tcPr>
            <w:tcW w:w="1134" w:type="dxa"/>
            <w:tcBorders>
              <w:top w:val="nil"/>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32</w:t>
            </w:r>
          </w:p>
        </w:tc>
        <w:tc>
          <w:tcPr>
            <w:tcW w:w="709" w:type="dxa"/>
            <w:tcBorders>
              <w:top w:val="nil"/>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53</w:t>
            </w:r>
          </w:p>
        </w:tc>
      </w:tr>
      <w:tr w:rsidR="00310CB9" w:rsidRPr="00002113" w:rsidTr="00AE630C">
        <w:tblPrEx>
          <w:tblBorders>
            <w:left w:val="single" w:sz="4" w:space="0" w:color="auto"/>
            <w:right w:val="single" w:sz="4" w:space="0" w:color="auto"/>
            <w:insideH w:val="single" w:sz="4" w:space="0" w:color="auto"/>
            <w:insideV w:val="single" w:sz="4" w:space="0" w:color="auto"/>
          </w:tblBorders>
        </w:tblPrEx>
        <w:tc>
          <w:tcPr>
            <w:tcW w:w="2344" w:type="dxa"/>
            <w:tcBorders>
              <w:top w:val="nil"/>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 xml:space="preserve">Total </w:t>
            </w:r>
          </w:p>
        </w:tc>
        <w:tc>
          <w:tcPr>
            <w:tcW w:w="1960" w:type="dxa"/>
            <w:tcBorders>
              <w:top w:val="nil"/>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7</w:t>
            </w:r>
          </w:p>
        </w:tc>
        <w:tc>
          <w:tcPr>
            <w:tcW w:w="1083" w:type="dxa"/>
            <w:tcBorders>
              <w:top w:val="nil"/>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13</w:t>
            </w:r>
          </w:p>
        </w:tc>
        <w:tc>
          <w:tcPr>
            <w:tcW w:w="1134" w:type="dxa"/>
            <w:tcBorders>
              <w:top w:val="nil"/>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4</w:t>
            </w:r>
          </w:p>
        </w:tc>
        <w:tc>
          <w:tcPr>
            <w:tcW w:w="1134" w:type="dxa"/>
            <w:tcBorders>
              <w:top w:val="nil"/>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8</w:t>
            </w:r>
          </w:p>
        </w:tc>
        <w:tc>
          <w:tcPr>
            <w:tcW w:w="1134" w:type="dxa"/>
            <w:tcBorders>
              <w:top w:val="nil"/>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44</w:t>
            </w:r>
          </w:p>
        </w:tc>
        <w:tc>
          <w:tcPr>
            <w:tcW w:w="709" w:type="dxa"/>
            <w:tcBorders>
              <w:top w:val="nil"/>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73</w:t>
            </w:r>
          </w:p>
        </w:tc>
      </w:tr>
      <w:tr w:rsidR="00310CB9" w:rsidRPr="00002113" w:rsidTr="00AE630C">
        <w:tblPrEx>
          <w:tblBorders>
            <w:left w:val="single" w:sz="4" w:space="0" w:color="auto"/>
            <w:right w:val="single" w:sz="4" w:space="0" w:color="auto"/>
            <w:insideH w:val="single" w:sz="4" w:space="0" w:color="auto"/>
            <w:insideV w:val="single" w:sz="4" w:space="0" w:color="auto"/>
          </w:tblBorders>
        </w:tblPrEx>
        <w:tc>
          <w:tcPr>
            <w:tcW w:w="2344" w:type="dxa"/>
            <w:tcBorders>
              <w:top w:val="nil"/>
              <w:left w:val="nil"/>
              <w:bottom w:val="single" w:sz="4" w:space="0" w:color="auto"/>
              <w:right w:val="nil"/>
            </w:tcBorders>
          </w:tcPr>
          <w:p w:rsidR="00310CB9" w:rsidRPr="00002113" w:rsidRDefault="00310CB9" w:rsidP="00544548">
            <w:pPr>
              <w:spacing w:after="0"/>
              <w:jc w:val="both"/>
              <w:rPr>
                <w:rFonts w:ascii="Times New Roman" w:hAnsi="Times New Roman" w:cs="Times New Roman"/>
              </w:rPr>
            </w:pPr>
          </w:p>
        </w:tc>
        <w:tc>
          <w:tcPr>
            <w:tcW w:w="1960" w:type="dxa"/>
            <w:tcBorders>
              <w:top w:val="nil"/>
              <w:left w:val="nil"/>
              <w:bottom w:val="single" w:sz="4" w:space="0" w:color="auto"/>
              <w:right w:val="nil"/>
            </w:tcBorders>
          </w:tcPr>
          <w:p w:rsidR="00310CB9" w:rsidRPr="00002113" w:rsidRDefault="00310CB9" w:rsidP="00544548">
            <w:pPr>
              <w:spacing w:after="0"/>
              <w:jc w:val="both"/>
              <w:rPr>
                <w:rFonts w:ascii="Times New Roman" w:hAnsi="Times New Roman" w:cs="Times New Roman"/>
              </w:rPr>
            </w:pPr>
          </w:p>
        </w:tc>
        <w:tc>
          <w:tcPr>
            <w:tcW w:w="1083" w:type="dxa"/>
            <w:tcBorders>
              <w:top w:val="nil"/>
              <w:left w:val="nil"/>
              <w:bottom w:val="single" w:sz="4" w:space="0" w:color="auto"/>
              <w:right w:val="nil"/>
            </w:tcBorders>
          </w:tcPr>
          <w:p w:rsidR="00310CB9" w:rsidRPr="00002113" w:rsidRDefault="00310CB9" w:rsidP="00544548">
            <w:pPr>
              <w:spacing w:after="0"/>
              <w:jc w:val="both"/>
              <w:rPr>
                <w:rFonts w:ascii="Times New Roman" w:hAnsi="Times New Roman" w:cs="Times New Roman"/>
              </w:rPr>
            </w:pPr>
          </w:p>
        </w:tc>
        <w:tc>
          <w:tcPr>
            <w:tcW w:w="1134" w:type="dxa"/>
            <w:tcBorders>
              <w:top w:val="nil"/>
              <w:left w:val="nil"/>
              <w:bottom w:val="single" w:sz="4" w:space="0" w:color="auto"/>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Mean = 4.01</w:t>
            </w:r>
          </w:p>
        </w:tc>
        <w:tc>
          <w:tcPr>
            <w:tcW w:w="1134" w:type="dxa"/>
            <w:tcBorders>
              <w:top w:val="nil"/>
              <w:left w:val="nil"/>
              <w:bottom w:val="single" w:sz="4" w:space="0" w:color="auto"/>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Std. Dev = 0.822</w:t>
            </w:r>
          </w:p>
        </w:tc>
        <w:tc>
          <w:tcPr>
            <w:tcW w:w="1134" w:type="dxa"/>
            <w:tcBorders>
              <w:top w:val="nil"/>
              <w:left w:val="nil"/>
              <w:bottom w:val="single" w:sz="4" w:space="0" w:color="auto"/>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Min = 1</w:t>
            </w:r>
          </w:p>
        </w:tc>
        <w:tc>
          <w:tcPr>
            <w:tcW w:w="709" w:type="dxa"/>
            <w:tcBorders>
              <w:top w:val="nil"/>
              <w:left w:val="nil"/>
              <w:bottom w:val="single" w:sz="4" w:space="0" w:color="auto"/>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Max = 5</w:t>
            </w:r>
          </w:p>
        </w:tc>
      </w:tr>
      <w:tr w:rsidR="00310CB9" w:rsidRPr="00002113" w:rsidTr="00AE630C">
        <w:tblPrEx>
          <w:tblBorders>
            <w:left w:val="single" w:sz="4" w:space="0" w:color="auto"/>
            <w:right w:val="single" w:sz="4" w:space="0" w:color="auto"/>
            <w:insideH w:val="single" w:sz="4" w:space="0" w:color="auto"/>
            <w:insideV w:val="single" w:sz="4" w:space="0" w:color="auto"/>
          </w:tblBorders>
        </w:tblPrEx>
        <w:tc>
          <w:tcPr>
            <w:tcW w:w="2344" w:type="dxa"/>
            <w:tcBorders>
              <w:left w:val="nil"/>
              <w:bottom w:val="single" w:sz="4" w:space="0" w:color="auto"/>
              <w:right w:val="nil"/>
            </w:tcBorders>
          </w:tcPr>
          <w:p w:rsidR="00310CB9" w:rsidRPr="00002113" w:rsidRDefault="00310CB9" w:rsidP="00544548">
            <w:pPr>
              <w:spacing w:after="0"/>
              <w:jc w:val="both"/>
              <w:rPr>
                <w:rFonts w:ascii="Times New Roman" w:hAnsi="Times New Roman" w:cs="Times New Roman"/>
              </w:rPr>
            </w:pPr>
          </w:p>
        </w:tc>
        <w:tc>
          <w:tcPr>
            <w:tcW w:w="1960" w:type="dxa"/>
            <w:tcBorders>
              <w:left w:val="nil"/>
              <w:bottom w:val="single" w:sz="4" w:space="0" w:color="auto"/>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Feedback factor</w:t>
            </w:r>
          </w:p>
        </w:tc>
        <w:tc>
          <w:tcPr>
            <w:tcW w:w="1083" w:type="dxa"/>
            <w:tcBorders>
              <w:left w:val="nil"/>
              <w:bottom w:val="single" w:sz="4" w:space="0" w:color="auto"/>
              <w:right w:val="nil"/>
            </w:tcBorders>
          </w:tcPr>
          <w:p w:rsidR="00310CB9" w:rsidRPr="00002113" w:rsidRDefault="00310CB9" w:rsidP="00544548">
            <w:pPr>
              <w:spacing w:after="0"/>
              <w:jc w:val="both"/>
              <w:rPr>
                <w:rFonts w:ascii="Times New Roman" w:hAnsi="Times New Roman" w:cs="Times New Roman"/>
              </w:rPr>
            </w:pPr>
          </w:p>
        </w:tc>
        <w:tc>
          <w:tcPr>
            <w:tcW w:w="1134" w:type="dxa"/>
            <w:tcBorders>
              <w:left w:val="nil"/>
              <w:bottom w:val="single" w:sz="4" w:space="0" w:color="auto"/>
              <w:right w:val="nil"/>
            </w:tcBorders>
          </w:tcPr>
          <w:p w:rsidR="00310CB9" w:rsidRPr="00002113" w:rsidRDefault="00310CB9" w:rsidP="00544548">
            <w:pPr>
              <w:spacing w:after="0"/>
              <w:jc w:val="both"/>
              <w:rPr>
                <w:rFonts w:ascii="Times New Roman" w:hAnsi="Times New Roman" w:cs="Times New Roman"/>
              </w:rPr>
            </w:pPr>
          </w:p>
        </w:tc>
        <w:tc>
          <w:tcPr>
            <w:tcW w:w="1134" w:type="dxa"/>
            <w:tcBorders>
              <w:left w:val="nil"/>
              <w:bottom w:val="single" w:sz="4" w:space="0" w:color="auto"/>
              <w:right w:val="nil"/>
            </w:tcBorders>
          </w:tcPr>
          <w:p w:rsidR="00310CB9" w:rsidRPr="00002113" w:rsidRDefault="00310CB9" w:rsidP="00544548">
            <w:pPr>
              <w:spacing w:after="0"/>
              <w:jc w:val="both"/>
              <w:rPr>
                <w:rFonts w:ascii="Times New Roman" w:hAnsi="Times New Roman" w:cs="Times New Roman"/>
              </w:rPr>
            </w:pPr>
          </w:p>
        </w:tc>
        <w:tc>
          <w:tcPr>
            <w:tcW w:w="1134" w:type="dxa"/>
            <w:tcBorders>
              <w:left w:val="nil"/>
              <w:bottom w:val="single" w:sz="4" w:space="0" w:color="auto"/>
              <w:right w:val="nil"/>
            </w:tcBorders>
          </w:tcPr>
          <w:p w:rsidR="00310CB9" w:rsidRPr="00002113" w:rsidRDefault="00310CB9" w:rsidP="00544548">
            <w:pPr>
              <w:spacing w:after="0"/>
              <w:jc w:val="both"/>
              <w:rPr>
                <w:rFonts w:ascii="Times New Roman" w:hAnsi="Times New Roman" w:cs="Times New Roman"/>
              </w:rPr>
            </w:pPr>
          </w:p>
        </w:tc>
        <w:tc>
          <w:tcPr>
            <w:tcW w:w="709" w:type="dxa"/>
            <w:tcBorders>
              <w:left w:val="nil"/>
              <w:bottom w:val="single" w:sz="4" w:space="0" w:color="auto"/>
              <w:right w:val="nil"/>
            </w:tcBorders>
          </w:tcPr>
          <w:p w:rsidR="00310CB9" w:rsidRPr="00002113" w:rsidRDefault="00310CB9" w:rsidP="00544548">
            <w:pPr>
              <w:spacing w:after="0"/>
              <w:jc w:val="both"/>
              <w:rPr>
                <w:rFonts w:ascii="Times New Roman" w:hAnsi="Times New Roman" w:cs="Times New Roman"/>
              </w:rPr>
            </w:pPr>
          </w:p>
        </w:tc>
      </w:tr>
      <w:tr w:rsidR="00310CB9" w:rsidRPr="00002113" w:rsidTr="00AE630C">
        <w:tblPrEx>
          <w:tblBorders>
            <w:left w:val="single" w:sz="4" w:space="0" w:color="auto"/>
            <w:right w:val="single" w:sz="4" w:space="0" w:color="auto"/>
            <w:insideH w:val="single" w:sz="4" w:space="0" w:color="auto"/>
            <w:insideV w:val="single" w:sz="4" w:space="0" w:color="auto"/>
          </w:tblBorders>
        </w:tblPrEx>
        <w:tc>
          <w:tcPr>
            <w:tcW w:w="2344" w:type="dxa"/>
            <w:tcBorders>
              <w:top w:val="single" w:sz="4" w:space="0" w:color="auto"/>
              <w:left w:val="nil"/>
              <w:bottom w:val="single" w:sz="4" w:space="0" w:color="auto"/>
              <w:right w:val="nil"/>
            </w:tcBorders>
          </w:tcPr>
          <w:p w:rsidR="00310CB9" w:rsidRPr="00002113" w:rsidRDefault="00310CB9" w:rsidP="00544548">
            <w:pPr>
              <w:spacing w:after="0"/>
              <w:jc w:val="both"/>
              <w:rPr>
                <w:rFonts w:ascii="Times New Roman" w:hAnsi="Times New Roman" w:cs="Times New Roman"/>
              </w:rPr>
            </w:pPr>
          </w:p>
        </w:tc>
        <w:tc>
          <w:tcPr>
            <w:tcW w:w="1960" w:type="dxa"/>
            <w:tcBorders>
              <w:top w:val="single" w:sz="4" w:space="0" w:color="auto"/>
              <w:left w:val="nil"/>
              <w:bottom w:val="single" w:sz="4" w:space="0" w:color="auto"/>
              <w:right w:val="nil"/>
            </w:tcBorders>
          </w:tcPr>
          <w:p w:rsidR="00267A55" w:rsidRPr="00002113" w:rsidRDefault="00267A55" w:rsidP="00267A55">
            <w:pPr>
              <w:spacing w:after="0"/>
              <w:jc w:val="both"/>
              <w:rPr>
                <w:rFonts w:ascii="Times New Roman" w:hAnsi="Times New Roman" w:cs="Times New Roman"/>
              </w:rPr>
            </w:pPr>
            <w:r w:rsidRPr="00002113">
              <w:rPr>
                <w:rFonts w:ascii="Times New Roman" w:hAnsi="Times New Roman" w:cs="Times New Roman"/>
              </w:rPr>
              <w:t>Powerful</w:t>
            </w:r>
          </w:p>
          <w:p w:rsidR="00310CB9" w:rsidRPr="00002113" w:rsidRDefault="00544548" w:rsidP="00544548">
            <w:pPr>
              <w:spacing w:after="0"/>
              <w:jc w:val="both"/>
              <w:rPr>
                <w:rFonts w:ascii="Times New Roman" w:hAnsi="Times New Roman" w:cs="Times New Roman"/>
              </w:rPr>
            </w:pPr>
            <w:r w:rsidRPr="00002113">
              <w:rPr>
                <w:rFonts w:ascii="Times New Roman" w:hAnsi="Times New Roman" w:cs="Times New Roman"/>
              </w:rPr>
              <w:t>Influence</w:t>
            </w:r>
          </w:p>
        </w:tc>
        <w:tc>
          <w:tcPr>
            <w:tcW w:w="1083" w:type="dxa"/>
            <w:tcBorders>
              <w:top w:val="single" w:sz="4" w:space="0" w:color="auto"/>
              <w:left w:val="nil"/>
              <w:bottom w:val="single" w:sz="4" w:space="0" w:color="auto"/>
              <w:right w:val="nil"/>
            </w:tcBorders>
          </w:tcPr>
          <w:p w:rsidR="00310CB9" w:rsidRPr="00002113" w:rsidRDefault="00267A55" w:rsidP="00544548">
            <w:pPr>
              <w:spacing w:after="0"/>
              <w:jc w:val="both"/>
              <w:rPr>
                <w:rFonts w:ascii="Times New Roman" w:hAnsi="Times New Roman" w:cs="Times New Roman"/>
              </w:rPr>
            </w:pPr>
            <w:r w:rsidRPr="00002113">
              <w:rPr>
                <w:rFonts w:ascii="Times New Roman" w:hAnsi="Times New Roman" w:cs="Times New Roman"/>
              </w:rPr>
              <w:t>Great</w:t>
            </w:r>
            <w:r w:rsidR="00310CB9" w:rsidRPr="00002113">
              <w:rPr>
                <w:rFonts w:ascii="Times New Roman" w:hAnsi="Times New Roman" w:cs="Times New Roman"/>
              </w:rPr>
              <w:t xml:space="preserve"> influence</w:t>
            </w:r>
          </w:p>
        </w:tc>
        <w:tc>
          <w:tcPr>
            <w:tcW w:w="1134" w:type="dxa"/>
            <w:tcBorders>
              <w:top w:val="single" w:sz="4" w:space="0" w:color="auto"/>
              <w:left w:val="nil"/>
              <w:bottom w:val="single" w:sz="4" w:space="0" w:color="auto"/>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Some influence</w:t>
            </w:r>
          </w:p>
        </w:tc>
        <w:tc>
          <w:tcPr>
            <w:tcW w:w="1134" w:type="dxa"/>
            <w:tcBorders>
              <w:top w:val="single" w:sz="4" w:space="0" w:color="auto"/>
              <w:left w:val="nil"/>
              <w:bottom w:val="single" w:sz="4" w:space="0" w:color="auto"/>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Little influence</w:t>
            </w:r>
          </w:p>
        </w:tc>
        <w:tc>
          <w:tcPr>
            <w:tcW w:w="1134" w:type="dxa"/>
            <w:tcBorders>
              <w:top w:val="single" w:sz="4" w:space="0" w:color="auto"/>
              <w:left w:val="nil"/>
              <w:bottom w:val="single" w:sz="4" w:space="0" w:color="auto"/>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No influence</w:t>
            </w:r>
          </w:p>
        </w:tc>
        <w:tc>
          <w:tcPr>
            <w:tcW w:w="709" w:type="dxa"/>
            <w:tcBorders>
              <w:top w:val="single" w:sz="4" w:space="0" w:color="auto"/>
              <w:left w:val="nil"/>
              <w:bottom w:val="single" w:sz="4" w:space="0" w:color="auto"/>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Total</w:t>
            </w:r>
          </w:p>
        </w:tc>
      </w:tr>
      <w:tr w:rsidR="00310CB9" w:rsidRPr="00002113" w:rsidTr="00AE630C">
        <w:tblPrEx>
          <w:tblBorders>
            <w:left w:val="single" w:sz="4" w:space="0" w:color="auto"/>
            <w:right w:val="single" w:sz="4" w:space="0" w:color="auto"/>
            <w:insideH w:val="single" w:sz="4" w:space="0" w:color="auto"/>
            <w:insideV w:val="single" w:sz="4" w:space="0" w:color="auto"/>
          </w:tblBorders>
        </w:tblPrEx>
        <w:tc>
          <w:tcPr>
            <w:tcW w:w="2344" w:type="dxa"/>
            <w:tcBorders>
              <w:top w:val="single" w:sz="4" w:space="0" w:color="auto"/>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Forensic auditor</w:t>
            </w:r>
          </w:p>
        </w:tc>
        <w:tc>
          <w:tcPr>
            <w:tcW w:w="1960" w:type="dxa"/>
            <w:tcBorders>
              <w:top w:val="single" w:sz="4" w:space="0" w:color="auto"/>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12</w:t>
            </w:r>
          </w:p>
        </w:tc>
        <w:tc>
          <w:tcPr>
            <w:tcW w:w="1083" w:type="dxa"/>
            <w:tcBorders>
              <w:top w:val="single" w:sz="4" w:space="0" w:color="auto"/>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4</w:t>
            </w:r>
          </w:p>
        </w:tc>
        <w:tc>
          <w:tcPr>
            <w:tcW w:w="1134" w:type="dxa"/>
            <w:tcBorders>
              <w:top w:val="single" w:sz="4" w:space="0" w:color="auto"/>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4</w:t>
            </w:r>
          </w:p>
        </w:tc>
        <w:tc>
          <w:tcPr>
            <w:tcW w:w="1134" w:type="dxa"/>
            <w:tcBorders>
              <w:top w:val="single" w:sz="4" w:space="0" w:color="auto"/>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w:t>
            </w:r>
          </w:p>
        </w:tc>
        <w:tc>
          <w:tcPr>
            <w:tcW w:w="1134" w:type="dxa"/>
            <w:tcBorders>
              <w:top w:val="single" w:sz="4" w:space="0" w:color="auto"/>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w:t>
            </w:r>
          </w:p>
        </w:tc>
        <w:tc>
          <w:tcPr>
            <w:tcW w:w="709" w:type="dxa"/>
            <w:tcBorders>
              <w:top w:val="single" w:sz="4" w:space="0" w:color="auto"/>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20</w:t>
            </w:r>
          </w:p>
        </w:tc>
      </w:tr>
      <w:tr w:rsidR="00310CB9" w:rsidRPr="00002113" w:rsidTr="00AE630C">
        <w:tblPrEx>
          <w:tblBorders>
            <w:left w:val="single" w:sz="4" w:space="0" w:color="auto"/>
            <w:right w:val="single" w:sz="4" w:space="0" w:color="auto"/>
            <w:insideH w:val="single" w:sz="4" w:space="0" w:color="auto"/>
            <w:insideV w:val="single" w:sz="4" w:space="0" w:color="auto"/>
          </w:tblBorders>
        </w:tblPrEx>
        <w:tc>
          <w:tcPr>
            <w:tcW w:w="2344" w:type="dxa"/>
            <w:tcBorders>
              <w:top w:val="nil"/>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Non-forensic auditor</w:t>
            </w:r>
          </w:p>
        </w:tc>
        <w:tc>
          <w:tcPr>
            <w:tcW w:w="1960" w:type="dxa"/>
            <w:tcBorders>
              <w:top w:val="nil"/>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31</w:t>
            </w:r>
          </w:p>
        </w:tc>
        <w:tc>
          <w:tcPr>
            <w:tcW w:w="1083" w:type="dxa"/>
            <w:tcBorders>
              <w:top w:val="nil"/>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12</w:t>
            </w:r>
          </w:p>
        </w:tc>
        <w:tc>
          <w:tcPr>
            <w:tcW w:w="1134" w:type="dxa"/>
            <w:tcBorders>
              <w:top w:val="nil"/>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10</w:t>
            </w:r>
          </w:p>
        </w:tc>
        <w:tc>
          <w:tcPr>
            <w:tcW w:w="1134" w:type="dxa"/>
            <w:tcBorders>
              <w:top w:val="nil"/>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w:t>
            </w:r>
          </w:p>
        </w:tc>
        <w:tc>
          <w:tcPr>
            <w:tcW w:w="1134" w:type="dxa"/>
            <w:tcBorders>
              <w:top w:val="nil"/>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w:t>
            </w:r>
          </w:p>
        </w:tc>
        <w:tc>
          <w:tcPr>
            <w:tcW w:w="709" w:type="dxa"/>
            <w:tcBorders>
              <w:top w:val="nil"/>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53</w:t>
            </w:r>
          </w:p>
        </w:tc>
      </w:tr>
      <w:tr w:rsidR="00310CB9" w:rsidRPr="00002113" w:rsidTr="00AE630C">
        <w:tblPrEx>
          <w:tblBorders>
            <w:left w:val="single" w:sz="4" w:space="0" w:color="auto"/>
            <w:right w:val="single" w:sz="4" w:space="0" w:color="auto"/>
            <w:insideH w:val="single" w:sz="4" w:space="0" w:color="auto"/>
            <w:insideV w:val="single" w:sz="4" w:space="0" w:color="auto"/>
          </w:tblBorders>
        </w:tblPrEx>
        <w:tc>
          <w:tcPr>
            <w:tcW w:w="2344" w:type="dxa"/>
            <w:tcBorders>
              <w:top w:val="nil"/>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 xml:space="preserve">Total </w:t>
            </w:r>
          </w:p>
        </w:tc>
        <w:tc>
          <w:tcPr>
            <w:tcW w:w="1960" w:type="dxa"/>
            <w:tcBorders>
              <w:top w:val="nil"/>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43</w:t>
            </w:r>
          </w:p>
        </w:tc>
        <w:tc>
          <w:tcPr>
            <w:tcW w:w="1083" w:type="dxa"/>
            <w:tcBorders>
              <w:top w:val="nil"/>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16</w:t>
            </w:r>
          </w:p>
        </w:tc>
        <w:tc>
          <w:tcPr>
            <w:tcW w:w="1134" w:type="dxa"/>
            <w:tcBorders>
              <w:top w:val="nil"/>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14</w:t>
            </w:r>
          </w:p>
        </w:tc>
        <w:tc>
          <w:tcPr>
            <w:tcW w:w="1134" w:type="dxa"/>
            <w:tcBorders>
              <w:top w:val="nil"/>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w:t>
            </w:r>
          </w:p>
        </w:tc>
        <w:tc>
          <w:tcPr>
            <w:tcW w:w="1134" w:type="dxa"/>
            <w:tcBorders>
              <w:top w:val="nil"/>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w:t>
            </w:r>
          </w:p>
        </w:tc>
        <w:tc>
          <w:tcPr>
            <w:tcW w:w="709" w:type="dxa"/>
            <w:tcBorders>
              <w:top w:val="nil"/>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73</w:t>
            </w:r>
          </w:p>
        </w:tc>
      </w:tr>
      <w:tr w:rsidR="00310CB9" w:rsidRPr="00002113" w:rsidTr="00AE630C">
        <w:tblPrEx>
          <w:tblBorders>
            <w:left w:val="single" w:sz="4" w:space="0" w:color="auto"/>
            <w:right w:val="single" w:sz="4" w:space="0" w:color="auto"/>
            <w:insideH w:val="single" w:sz="4" w:space="0" w:color="auto"/>
            <w:insideV w:val="single" w:sz="4" w:space="0" w:color="auto"/>
          </w:tblBorders>
        </w:tblPrEx>
        <w:tc>
          <w:tcPr>
            <w:tcW w:w="2344" w:type="dxa"/>
            <w:tcBorders>
              <w:top w:val="nil"/>
              <w:left w:val="nil"/>
              <w:bottom w:val="single" w:sz="4" w:space="0" w:color="auto"/>
              <w:right w:val="nil"/>
            </w:tcBorders>
          </w:tcPr>
          <w:p w:rsidR="00310CB9" w:rsidRPr="00002113" w:rsidRDefault="00310CB9" w:rsidP="00544548">
            <w:pPr>
              <w:spacing w:after="0"/>
              <w:jc w:val="both"/>
              <w:rPr>
                <w:rFonts w:ascii="Times New Roman" w:hAnsi="Times New Roman" w:cs="Times New Roman"/>
              </w:rPr>
            </w:pPr>
          </w:p>
        </w:tc>
        <w:tc>
          <w:tcPr>
            <w:tcW w:w="1960" w:type="dxa"/>
            <w:tcBorders>
              <w:top w:val="nil"/>
              <w:left w:val="nil"/>
              <w:bottom w:val="single" w:sz="4" w:space="0" w:color="auto"/>
              <w:right w:val="nil"/>
            </w:tcBorders>
          </w:tcPr>
          <w:p w:rsidR="00310CB9" w:rsidRPr="00002113" w:rsidRDefault="00310CB9" w:rsidP="00544548">
            <w:pPr>
              <w:spacing w:after="0"/>
              <w:jc w:val="both"/>
              <w:rPr>
                <w:rFonts w:ascii="Times New Roman" w:hAnsi="Times New Roman" w:cs="Times New Roman"/>
              </w:rPr>
            </w:pPr>
          </w:p>
        </w:tc>
        <w:tc>
          <w:tcPr>
            <w:tcW w:w="1083" w:type="dxa"/>
            <w:tcBorders>
              <w:top w:val="nil"/>
              <w:left w:val="nil"/>
              <w:bottom w:val="single" w:sz="4" w:space="0" w:color="auto"/>
              <w:right w:val="nil"/>
            </w:tcBorders>
          </w:tcPr>
          <w:p w:rsidR="00310CB9" w:rsidRPr="00002113" w:rsidRDefault="00310CB9" w:rsidP="00544548">
            <w:pPr>
              <w:spacing w:after="0"/>
              <w:jc w:val="both"/>
              <w:rPr>
                <w:rFonts w:ascii="Times New Roman" w:hAnsi="Times New Roman" w:cs="Times New Roman"/>
              </w:rPr>
            </w:pPr>
          </w:p>
        </w:tc>
        <w:tc>
          <w:tcPr>
            <w:tcW w:w="1134" w:type="dxa"/>
            <w:tcBorders>
              <w:top w:val="nil"/>
              <w:left w:val="nil"/>
              <w:bottom w:val="single" w:sz="4" w:space="0" w:color="auto"/>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Mean = 4.22</w:t>
            </w:r>
          </w:p>
        </w:tc>
        <w:tc>
          <w:tcPr>
            <w:tcW w:w="1134" w:type="dxa"/>
            <w:tcBorders>
              <w:top w:val="nil"/>
              <w:left w:val="nil"/>
              <w:bottom w:val="single" w:sz="4" w:space="0" w:color="auto"/>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Std. Dev = 0.911</w:t>
            </w:r>
          </w:p>
        </w:tc>
        <w:tc>
          <w:tcPr>
            <w:tcW w:w="1134" w:type="dxa"/>
            <w:tcBorders>
              <w:top w:val="nil"/>
              <w:left w:val="nil"/>
              <w:bottom w:val="single" w:sz="4" w:space="0" w:color="auto"/>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Min = 1</w:t>
            </w:r>
          </w:p>
        </w:tc>
        <w:tc>
          <w:tcPr>
            <w:tcW w:w="709" w:type="dxa"/>
            <w:tcBorders>
              <w:top w:val="nil"/>
              <w:left w:val="nil"/>
              <w:bottom w:val="single" w:sz="4" w:space="0" w:color="auto"/>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Max =5</w:t>
            </w:r>
          </w:p>
        </w:tc>
      </w:tr>
      <w:tr w:rsidR="00310CB9" w:rsidRPr="00002113" w:rsidTr="00AE630C">
        <w:tblPrEx>
          <w:tblBorders>
            <w:left w:val="single" w:sz="4" w:space="0" w:color="auto"/>
            <w:right w:val="single" w:sz="4" w:space="0" w:color="auto"/>
            <w:insideH w:val="single" w:sz="4" w:space="0" w:color="auto"/>
            <w:insideV w:val="single" w:sz="4" w:space="0" w:color="auto"/>
          </w:tblBorders>
        </w:tblPrEx>
        <w:tc>
          <w:tcPr>
            <w:tcW w:w="2344" w:type="dxa"/>
            <w:tcBorders>
              <w:top w:val="single" w:sz="4" w:space="0" w:color="auto"/>
              <w:left w:val="nil"/>
              <w:bottom w:val="single" w:sz="4" w:space="0" w:color="auto"/>
              <w:right w:val="nil"/>
            </w:tcBorders>
          </w:tcPr>
          <w:p w:rsidR="00310CB9" w:rsidRPr="00002113" w:rsidRDefault="00310CB9" w:rsidP="00544548">
            <w:pPr>
              <w:spacing w:after="0"/>
              <w:jc w:val="both"/>
              <w:rPr>
                <w:rFonts w:ascii="Times New Roman" w:hAnsi="Times New Roman" w:cs="Times New Roman"/>
              </w:rPr>
            </w:pPr>
          </w:p>
        </w:tc>
        <w:tc>
          <w:tcPr>
            <w:tcW w:w="1960" w:type="dxa"/>
            <w:tcBorders>
              <w:top w:val="single" w:sz="4" w:space="0" w:color="auto"/>
              <w:left w:val="nil"/>
              <w:bottom w:val="single" w:sz="4" w:space="0" w:color="auto"/>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Knowledge structure factor</w:t>
            </w:r>
          </w:p>
        </w:tc>
        <w:tc>
          <w:tcPr>
            <w:tcW w:w="1083" w:type="dxa"/>
            <w:tcBorders>
              <w:top w:val="single" w:sz="4" w:space="0" w:color="auto"/>
              <w:left w:val="nil"/>
              <w:bottom w:val="single" w:sz="4" w:space="0" w:color="auto"/>
              <w:right w:val="nil"/>
            </w:tcBorders>
          </w:tcPr>
          <w:p w:rsidR="00310CB9" w:rsidRPr="00002113" w:rsidRDefault="00310CB9" w:rsidP="00544548">
            <w:pPr>
              <w:spacing w:after="0"/>
              <w:jc w:val="both"/>
              <w:rPr>
                <w:rFonts w:ascii="Times New Roman" w:hAnsi="Times New Roman" w:cs="Times New Roman"/>
              </w:rPr>
            </w:pPr>
          </w:p>
        </w:tc>
        <w:tc>
          <w:tcPr>
            <w:tcW w:w="1134" w:type="dxa"/>
            <w:tcBorders>
              <w:top w:val="single" w:sz="4" w:space="0" w:color="auto"/>
              <w:left w:val="nil"/>
              <w:bottom w:val="single" w:sz="4" w:space="0" w:color="auto"/>
              <w:right w:val="nil"/>
            </w:tcBorders>
          </w:tcPr>
          <w:p w:rsidR="00310CB9" w:rsidRPr="00002113" w:rsidRDefault="00310CB9" w:rsidP="00544548">
            <w:pPr>
              <w:spacing w:after="0"/>
              <w:jc w:val="both"/>
              <w:rPr>
                <w:rFonts w:ascii="Times New Roman" w:hAnsi="Times New Roman" w:cs="Times New Roman"/>
              </w:rPr>
            </w:pPr>
          </w:p>
        </w:tc>
        <w:tc>
          <w:tcPr>
            <w:tcW w:w="1134" w:type="dxa"/>
            <w:tcBorders>
              <w:top w:val="single" w:sz="4" w:space="0" w:color="auto"/>
              <w:left w:val="nil"/>
              <w:bottom w:val="single" w:sz="4" w:space="0" w:color="auto"/>
              <w:right w:val="nil"/>
            </w:tcBorders>
          </w:tcPr>
          <w:p w:rsidR="00310CB9" w:rsidRPr="00002113" w:rsidRDefault="00310CB9" w:rsidP="00544548">
            <w:pPr>
              <w:spacing w:after="0"/>
              <w:jc w:val="both"/>
              <w:rPr>
                <w:rFonts w:ascii="Times New Roman" w:hAnsi="Times New Roman" w:cs="Times New Roman"/>
              </w:rPr>
            </w:pPr>
          </w:p>
        </w:tc>
        <w:tc>
          <w:tcPr>
            <w:tcW w:w="1134" w:type="dxa"/>
            <w:tcBorders>
              <w:top w:val="single" w:sz="4" w:space="0" w:color="auto"/>
              <w:left w:val="nil"/>
              <w:bottom w:val="single" w:sz="4" w:space="0" w:color="auto"/>
              <w:right w:val="nil"/>
            </w:tcBorders>
          </w:tcPr>
          <w:p w:rsidR="00310CB9" w:rsidRPr="00002113" w:rsidRDefault="00310CB9" w:rsidP="00544548">
            <w:pPr>
              <w:spacing w:after="0"/>
              <w:jc w:val="both"/>
              <w:rPr>
                <w:rFonts w:ascii="Times New Roman" w:hAnsi="Times New Roman" w:cs="Times New Roman"/>
              </w:rPr>
            </w:pPr>
          </w:p>
        </w:tc>
        <w:tc>
          <w:tcPr>
            <w:tcW w:w="709" w:type="dxa"/>
            <w:tcBorders>
              <w:top w:val="single" w:sz="4" w:space="0" w:color="auto"/>
              <w:left w:val="nil"/>
              <w:bottom w:val="single" w:sz="4" w:space="0" w:color="auto"/>
              <w:right w:val="nil"/>
            </w:tcBorders>
          </w:tcPr>
          <w:p w:rsidR="00310CB9" w:rsidRPr="00002113" w:rsidRDefault="00310CB9" w:rsidP="00544548">
            <w:pPr>
              <w:spacing w:after="0"/>
              <w:jc w:val="both"/>
              <w:rPr>
                <w:rFonts w:ascii="Times New Roman" w:hAnsi="Times New Roman" w:cs="Times New Roman"/>
              </w:rPr>
            </w:pPr>
          </w:p>
        </w:tc>
      </w:tr>
      <w:tr w:rsidR="00310CB9" w:rsidRPr="00002113" w:rsidTr="00AE630C">
        <w:tblPrEx>
          <w:tblBorders>
            <w:left w:val="single" w:sz="4" w:space="0" w:color="auto"/>
            <w:right w:val="single" w:sz="4" w:space="0" w:color="auto"/>
            <w:insideH w:val="single" w:sz="4" w:space="0" w:color="auto"/>
            <w:insideV w:val="single" w:sz="4" w:space="0" w:color="auto"/>
          </w:tblBorders>
        </w:tblPrEx>
        <w:tc>
          <w:tcPr>
            <w:tcW w:w="2344" w:type="dxa"/>
            <w:tcBorders>
              <w:top w:val="single" w:sz="4" w:space="0" w:color="auto"/>
              <w:left w:val="nil"/>
              <w:bottom w:val="single" w:sz="4" w:space="0" w:color="auto"/>
              <w:right w:val="nil"/>
            </w:tcBorders>
          </w:tcPr>
          <w:p w:rsidR="00310CB9" w:rsidRPr="00002113" w:rsidRDefault="00310CB9" w:rsidP="00544548">
            <w:pPr>
              <w:spacing w:after="0"/>
              <w:jc w:val="both"/>
              <w:rPr>
                <w:rFonts w:ascii="Times New Roman" w:hAnsi="Times New Roman" w:cs="Times New Roman"/>
              </w:rPr>
            </w:pPr>
          </w:p>
        </w:tc>
        <w:tc>
          <w:tcPr>
            <w:tcW w:w="1960" w:type="dxa"/>
            <w:tcBorders>
              <w:top w:val="single" w:sz="4" w:space="0" w:color="auto"/>
              <w:left w:val="nil"/>
              <w:bottom w:val="single" w:sz="4" w:space="0" w:color="auto"/>
              <w:right w:val="nil"/>
            </w:tcBorders>
          </w:tcPr>
          <w:p w:rsidR="00310CB9" w:rsidRPr="00002113" w:rsidRDefault="00267A55" w:rsidP="00544548">
            <w:pPr>
              <w:spacing w:after="0"/>
              <w:jc w:val="both"/>
              <w:rPr>
                <w:rFonts w:ascii="Times New Roman" w:hAnsi="Times New Roman" w:cs="Times New Roman"/>
              </w:rPr>
            </w:pPr>
            <w:r w:rsidRPr="00002113">
              <w:rPr>
                <w:rFonts w:ascii="Times New Roman" w:hAnsi="Times New Roman" w:cs="Times New Roman"/>
              </w:rPr>
              <w:t>Powerful</w:t>
            </w:r>
          </w:p>
          <w:p w:rsidR="00310CB9" w:rsidRPr="00002113" w:rsidRDefault="00544548" w:rsidP="00544548">
            <w:pPr>
              <w:spacing w:after="0"/>
              <w:jc w:val="both"/>
              <w:rPr>
                <w:rFonts w:ascii="Times New Roman" w:hAnsi="Times New Roman" w:cs="Times New Roman"/>
              </w:rPr>
            </w:pPr>
            <w:r w:rsidRPr="00002113">
              <w:rPr>
                <w:rFonts w:ascii="Times New Roman" w:hAnsi="Times New Roman" w:cs="Times New Roman"/>
              </w:rPr>
              <w:t>Influence</w:t>
            </w:r>
          </w:p>
        </w:tc>
        <w:tc>
          <w:tcPr>
            <w:tcW w:w="1083" w:type="dxa"/>
            <w:tcBorders>
              <w:top w:val="single" w:sz="4" w:space="0" w:color="auto"/>
              <w:left w:val="nil"/>
              <w:bottom w:val="single" w:sz="4" w:space="0" w:color="auto"/>
              <w:right w:val="nil"/>
            </w:tcBorders>
          </w:tcPr>
          <w:p w:rsidR="00310CB9" w:rsidRPr="00002113" w:rsidRDefault="00267A55" w:rsidP="00544548">
            <w:pPr>
              <w:spacing w:after="0"/>
              <w:jc w:val="both"/>
              <w:rPr>
                <w:rFonts w:ascii="Times New Roman" w:hAnsi="Times New Roman" w:cs="Times New Roman"/>
              </w:rPr>
            </w:pPr>
            <w:r w:rsidRPr="00002113">
              <w:rPr>
                <w:rFonts w:ascii="Times New Roman" w:hAnsi="Times New Roman" w:cs="Times New Roman"/>
              </w:rPr>
              <w:t>Great</w:t>
            </w:r>
            <w:r w:rsidR="00310CB9" w:rsidRPr="00002113">
              <w:rPr>
                <w:rFonts w:ascii="Times New Roman" w:hAnsi="Times New Roman" w:cs="Times New Roman"/>
              </w:rPr>
              <w:t xml:space="preserve"> influence</w:t>
            </w:r>
          </w:p>
        </w:tc>
        <w:tc>
          <w:tcPr>
            <w:tcW w:w="1134" w:type="dxa"/>
            <w:tcBorders>
              <w:top w:val="single" w:sz="4" w:space="0" w:color="auto"/>
              <w:left w:val="nil"/>
              <w:bottom w:val="single" w:sz="4" w:space="0" w:color="auto"/>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Some influence</w:t>
            </w:r>
          </w:p>
        </w:tc>
        <w:tc>
          <w:tcPr>
            <w:tcW w:w="1134" w:type="dxa"/>
            <w:tcBorders>
              <w:top w:val="single" w:sz="4" w:space="0" w:color="auto"/>
              <w:left w:val="nil"/>
              <w:bottom w:val="single" w:sz="4" w:space="0" w:color="auto"/>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Little influence</w:t>
            </w:r>
          </w:p>
        </w:tc>
        <w:tc>
          <w:tcPr>
            <w:tcW w:w="1134" w:type="dxa"/>
            <w:tcBorders>
              <w:top w:val="single" w:sz="4" w:space="0" w:color="auto"/>
              <w:left w:val="nil"/>
              <w:bottom w:val="single" w:sz="4" w:space="0" w:color="auto"/>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No influence</w:t>
            </w:r>
          </w:p>
        </w:tc>
        <w:tc>
          <w:tcPr>
            <w:tcW w:w="709" w:type="dxa"/>
            <w:tcBorders>
              <w:top w:val="single" w:sz="4" w:space="0" w:color="auto"/>
              <w:left w:val="nil"/>
              <w:bottom w:val="single" w:sz="4" w:space="0" w:color="auto"/>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Total</w:t>
            </w:r>
          </w:p>
        </w:tc>
      </w:tr>
      <w:tr w:rsidR="00310CB9" w:rsidRPr="00002113" w:rsidTr="00AE630C">
        <w:tblPrEx>
          <w:tblBorders>
            <w:left w:val="single" w:sz="4" w:space="0" w:color="auto"/>
            <w:right w:val="single" w:sz="4" w:space="0" w:color="auto"/>
            <w:insideH w:val="single" w:sz="4" w:space="0" w:color="auto"/>
            <w:insideV w:val="single" w:sz="4" w:space="0" w:color="auto"/>
          </w:tblBorders>
        </w:tblPrEx>
        <w:tc>
          <w:tcPr>
            <w:tcW w:w="2344" w:type="dxa"/>
            <w:tcBorders>
              <w:top w:val="single" w:sz="4" w:space="0" w:color="auto"/>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Forensic auditor</w:t>
            </w:r>
          </w:p>
        </w:tc>
        <w:tc>
          <w:tcPr>
            <w:tcW w:w="1960" w:type="dxa"/>
            <w:tcBorders>
              <w:top w:val="single" w:sz="4" w:space="0" w:color="auto"/>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9</w:t>
            </w:r>
          </w:p>
        </w:tc>
        <w:tc>
          <w:tcPr>
            <w:tcW w:w="1083" w:type="dxa"/>
            <w:tcBorders>
              <w:top w:val="single" w:sz="4" w:space="0" w:color="auto"/>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6</w:t>
            </w:r>
          </w:p>
        </w:tc>
        <w:tc>
          <w:tcPr>
            <w:tcW w:w="1134" w:type="dxa"/>
            <w:tcBorders>
              <w:top w:val="single" w:sz="4" w:space="0" w:color="auto"/>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3</w:t>
            </w:r>
          </w:p>
        </w:tc>
        <w:tc>
          <w:tcPr>
            <w:tcW w:w="1134" w:type="dxa"/>
            <w:tcBorders>
              <w:top w:val="single" w:sz="4" w:space="0" w:color="auto"/>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2</w:t>
            </w:r>
          </w:p>
        </w:tc>
        <w:tc>
          <w:tcPr>
            <w:tcW w:w="1134" w:type="dxa"/>
            <w:tcBorders>
              <w:top w:val="single" w:sz="4" w:space="0" w:color="auto"/>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w:t>
            </w:r>
          </w:p>
        </w:tc>
        <w:tc>
          <w:tcPr>
            <w:tcW w:w="709" w:type="dxa"/>
            <w:tcBorders>
              <w:top w:val="single" w:sz="4" w:space="0" w:color="auto"/>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20</w:t>
            </w:r>
          </w:p>
        </w:tc>
      </w:tr>
      <w:tr w:rsidR="00310CB9" w:rsidRPr="00002113" w:rsidTr="00AE630C">
        <w:tblPrEx>
          <w:tblBorders>
            <w:left w:val="single" w:sz="4" w:space="0" w:color="auto"/>
            <w:right w:val="single" w:sz="4" w:space="0" w:color="auto"/>
            <w:insideH w:val="single" w:sz="4" w:space="0" w:color="auto"/>
            <w:insideV w:val="single" w:sz="4" w:space="0" w:color="auto"/>
          </w:tblBorders>
        </w:tblPrEx>
        <w:tc>
          <w:tcPr>
            <w:tcW w:w="2344" w:type="dxa"/>
            <w:tcBorders>
              <w:top w:val="nil"/>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Non-forensic auditor</w:t>
            </w:r>
          </w:p>
        </w:tc>
        <w:tc>
          <w:tcPr>
            <w:tcW w:w="1960" w:type="dxa"/>
            <w:tcBorders>
              <w:top w:val="nil"/>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28</w:t>
            </w:r>
          </w:p>
        </w:tc>
        <w:tc>
          <w:tcPr>
            <w:tcW w:w="1083" w:type="dxa"/>
            <w:tcBorders>
              <w:top w:val="nil"/>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11</w:t>
            </w:r>
          </w:p>
        </w:tc>
        <w:tc>
          <w:tcPr>
            <w:tcW w:w="1134" w:type="dxa"/>
            <w:tcBorders>
              <w:top w:val="nil"/>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9</w:t>
            </w:r>
          </w:p>
        </w:tc>
        <w:tc>
          <w:tcPr>
            <w:tcW w:w="1134" w:type="dxa"/>
            <w:tcBorders>
              <w:top w:val="nil"/>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5</w:t>
            </w:r>
          </w:p>
        </w:tc>
        <w:tc>
          <w:tcPr>
            <w:tcW w:w="1134" w:type="dxa"/>
            <w:tcBorders>
              <w:top w:val="nil"/>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w:t>
            </w:r>
          </w:p>
        </w:tc>
        <w:tc>
          <w:tcPr>
            <w:tcW w:w="709" w:type="dxa"/>
            <w:tcBorders>
              <w:top w:val="nil"/>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53</w:t>
            </w:r>
          </w:p>
        </w:tc>
      </w:tr>
      <w:tr w:rsidR="00310CB9" w:rsidRPr="00002113" w:rsidTr="00AE630C">
        <w:tblPrEx>
          <w:tblBorders>
            <w:left w:val="single" w:sz="4" w:space="0" w:color="auto"/>
            <w:right w:val="single" w:sz="4" w:space="0" w:color="auto"/>
            <w:insideH w:val="single" w:sz="4" w:space="0" w:color="auto"/>
            <w:insideV w:val="single" w:sz="4" w:space="0" w:color="auto"/>
          </w:tblBorders>
        </w:tblPrEx>
        <w:tc>
          <w:tcPr>
            <w:tcW w:w="2344" w:type="dxa"/>
            <w:tcBorders>
              <w:top w:val="nil"/>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 xml:space="preserve">Total </w:t>
            </w:r>
          </w:p>
        </w:tc>
        <w:tc>
          <w:tcPr>
            <w:tcW w:w="1960" w:type="dxa"/>
            <w:tcBorders>
              <w:top w:val="nil"/>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37</w:t>
            </w:r>
          </w:p>
        </w:tc>
        <w:tc>
          <w:tcPr>
            <w:tcW w:w="1083" w:type="dxa"/>
            <w:tcBorders>
              <w:top w:val="nil"/>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17</w:t>
            </w:r>
          </w:p>
        </w:tc>
        <w:tc>
          <w:tcPr>
            <w:tcW w:w="1134" w:type="dxa"/>
            <w:tcBorders>
              <w:top w:val="nil"/>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12</w:t>
            </w:r>
          </w:p>
        </w:tc>
        <w:tc>
          <w:tcPr>
            <w:tcW w:w="1134" w:type="dxa"/>
            <w:tcBorders>
              <w:top w:val="nil"/>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7</w:t>
            </w:r>
          </w:p>
        </w:tc>
        <w:tc>
          <w:tcPr>
            <w:tcW w:w="1134" w:type="dxa"/>
            <w:tcBorders>
              <w:top w:val="nil"/>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w:t>
            </w:r>
          </w:p>
        </w:tc>
        <w:tc>
          <w:tcPr>
            <w:tcW w:w="709" w:type="dxa"/>
            <w:tcBorders>
              <w:top w:val="nil"/>
              <w:left w:val="nil"/>
              <w:bottom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73</w:t>
            </w:r>
          </w:p>
        </w:tc>
      </w:tr>
      <w:tr w:rsidR="00310CB9" w:rsidRPr="00002113" w:rsidTr="00AE630C">
        <w:tblPrEx>
          <w:tblBorders>
            <w:left w:val="single" w:sz="4" w:space="0" w:color="auto"/>
            <w:right w:val="single" w:sz="4" w:space="0" w:color="auto"/>
            <w:insideH w:val="single" w:sz="4" w:space="0" w:color="auto"/>
            <w:insideV w:val="single" w:sz="4" w:space="0" w:color="auto"/>
          </w:tblBorders>
        </w:tblPrEx>
        <w:tc>
          <w:tcPr>
            <w:tcW w:w="2344" w:type="dxa"/>
            <w:tcBorders>
              <w:top w:val="nil"/>
              <w:left w:val="nil"/>
              <w:right w:val="nil"/>
            </w:tcBorders>
          </w:tcPr>
          <w:p w:rsidR="00310CB9" w:rsidRPr="00002113" w:rsidRDefault="00310CB9" w:rsidP="00544548">
            <w:pPr>
              <w:spacing w:after="0"/>
              <w:jc w:val="both"/>
              <w:rPr>
                <w:rFonts w:ascii="Times New Roman" w:hAnsi="Times New Roman" w:cs="Times New Roman"/>
              </w:rPr>
            </w:pPr>
          </w:p>
        </w:tc>
        <w:tc>
          <w:tcPr>
            <w:tcW w:w="1960" w:type="dxa"/>
            <w:tcBorders>
              <w:top w:val="nil"/>
              <w:left w:val="nil"/>
              <w:right w:val="nil"/>
            </w:tcBorders>
          </w:tcPr>
          <w:p w:rsidR="00310CB9" w:rsidRPr="00002113" w:rsidRDefault="00310CB9" w:rsidP="00544548">
            <w:pPr>
              <w:spacing w:after="0"/>
              <w:jc w:val="both"/>
              <w:rPr>
                <w:rFonts w:ascii="Times New Roman" w:hAnsi="Times New Roman" w:cs="Times New Roman"/>
              </w:rPr>
            </w:pPr>
          </w:p>
        </w:tc>
        <w:tc>
          <w:tcPr>
            <w:tcW w:w="1083" w:type="dxa"/>
            <w:tcBorders>
              <w:top w:val="nil"/>
              <w:left w:val="nil"/>
              <w:right w:val="nil"/>
            </w:tcBorders>
          </w:tcPr>
          <w:p w:rsidR="00310CB9" w:rsidRPr="00002113" w:rsidRDefault="00310CB9" w:rsidP="00544548">
            <w:pPr>
              <w:spacing w:after="0"/>
              <w:jc w:val="both"/>
              <w:rPr>
                <w:rFonts w:ascii="Times New Roman" w:hAnsi="Times New Roman" w:cs="Times New Roman"/>
              </w:rPr>
            </w:pPr>
          </w:p>
        </w:tc>
        <w:tc>
          <w:tcPr>
            <w:tcW w:w="1134" w:type="dxa"/>
            <w:tcBorders>
              <w:top w:val="nil"/>
              <w:left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Mean = 3.91</w:t>
            </w:r>
          </w:p>
        </w:tc>
        <w:tc>
          <w:tcPr>
            <w:tcW w:w="1134" w:type="dxa"/>
            <w:tcBorders>
              <w:top w:val="nil"/>
              <w:left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Std. Dev =0.822</w:t>
            </w:r>
          </w:p>
        </w:tc>
        <w:tc>
          <w:tcPr>
            <w:tcW w:w="1134" w:type="dxa"/>
            <w:tcBorders>
              <w:top w:val="nil"/>
              <w:left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Min = 1</w:t>
            </w:r>
          </w:p>
        </w:tc>
        <w:tc>
          <w:tcPr>
            <w:tcW w:w="709" w:type="dxa"/>
            <w:tcBorders>
              <w:top w:val="nil"/>
              <w:left w:val="nil"/>
              <w:right w:val="nil"/>
            </w:tcBorders>
          </w:tcPr>
          <w:p w:rsidR="00310CB9" w:rsidRPr="00002113" w:rsidRDefault="00310CB9" w:rsidP="00544548">
            <w:pPr>
              <w:spacing w:after="0"/>
              <w:jc w:val="both"/>
              <w:rPr>
                <w:rFonts w:ascii="Times New Roman" w:hAnsi="Times New Roman" w:cs="Times New Roman"/>
              </w:rPr>
            </w:pPr>
            <w:r w:rsidRPr="00002113">
              <w:rPr>
                <w:rFonts w:ascii="Times New Roman" w:hAnsi="Times New Roman" w:cs="Times New Roman"/>
              </w:rPr>
              <w:t>Max= 5</w:t>
            </w:r>
          </w:p>
        </w:tc>
      </w:tr>
    </w:tbl>
    <w:p w:rsidR="00310CB9" w:rsidRPr="00002113" w:rsidRDefault="00310CB9" w:rsidP="00310CB9">
      <w:pPr>
        <w:spacing w:line="480" w:lineRule="auto"/>
        <w:jc w:val="both"/>
        <w:rPr>
          <w:rFonts w:ascii="Times New Roman" w:hAnsi="Times New Roman" w:cs="Times New Roman"/>
          <w:sz w:val="24"/>
          <w:szCs w:val="24"/>
        </w:rPr>
      </w:pPr>
      <w:r w:rsidRPr="00002113">
        <w:rPr>
          <w:rFonts w:ascii="Times New Roman" w:hAnsi="Times New Roman" w:cs="Times New Roman"/>
          <w:sz w:val="24"/>
          <w:szCs w:val="24"/>
        </w:rPr>
        <w:t>Source: Field Survey, 2022</w:t>
      </w:r>
    </w:p>
    <w:p w:rsidR="000707C8" w:rsidRPr="00002113" w:rsidRDefault="00216A2E" w:rsidP="00211B7E">
      <w:pPr>
        <w:spacing w:line="360" w:lineRule="auto"/>
        <w:jc w:val="both"/>
        <w:rPr>
          <w:rFonts w:ascii="Times New Roman" w:hAnsi="Times New Roman" w:cs="Times New Roman"/>
          <w:sz w:val="24"/>
          <w:szCs w:val="24"/>
        </w:rPr>
      </w:pPr>
      <w:r w:rsidRPr="00002113">
        <w:rPr>
          <w:rFonts w:ascii="Times New Roman" w:hAnsi="Times New Roman" w:cs="Times New Roman"/>
          <w:sz w:val="24"/>
          <w:szCs w:val="24"/>
        </w:rPr>
        <w:t xml:space="preserve">The results </w:t>
      </w:r>
      <w:r w:rsidR="00211B7E" w:rsidRPr="00002113">
        <w:rPr>
          <w:rFonts w:ascii="Times New Roman" w:hAnsi="Times New Roman" w:cs="Times New Roman"/>
          <w:sz w:val="24"/>
          <w:szCs w:val="24"/>
        </w:rPr>
        <w:t>imply</w:t>
      </w:r>
      <w:r w:rsidR="00310CB9" w:rsidRPr="00002113">
        <w:rPr>
          <w:rFonts w:ascii="Times New Roman" w:hAnsi="Times New Roman" w:cs="Times New Roman"/>
          <w:sz w:val="24"/>
          <w:szCs w:val="24"/>
        </w:rPr>
        <w:t xml:space="preserve"> that both groups of</w:t>
      </w:r>
      <w:r w:rsidRPr="00002113">
        <w:rPr>
          <w:rFonts w:ascii="Times New Roman" w:hAnsi="Times New Roman" w:cs="Times New Roman"/>
          <w:sz w:val="24"/>
          <w:szCs w:val="24"/>
        </w:rPr>
        <w:t xml:space="preserve"> </w:t>
      </w:r>
      <w:r w:rsidR="00451C21" w:rsidRPr="00002113">
        <w:rPr>
          <w:rFonts w:ascii="Times New Roman" w:hAnsi="Times New Roman" w:cs="Times New Roman"/>
          <w:sz w:val="24"/>
          <w:szCs w:val="24"/>
        </w:rPr>
        <w:t>auditors perceived religion has</w:t>
      </w:r>
      <w:r w:rsidR="00310CB9" w:rsidRPr="00002113">
        <w:rPr>
          <w:rFonts w:ascii="Times New Roman" w:hAnsi="Times New Roman" w:cs="Times New Roman"/>
          <w:sz w:val="24"/>
          <w:szCs w:val="24"/>
        </w:rPr>
        <w:t xml:space="preserve"> at least little influence on their performance with the mean of 3.17. On the premise of conscience, the results </w:t>
      </w:r>
      <w:r w:rsidR="009F014A" w:rsidRPr="00002113">
        <w:rPr>
          <w:rFonts w:ascii="Times New Roman" w:hAnsi="Times New Roman" w:cs="Times New Roman"/>
          <w:sz w:val="24"/>
          <w:szCs w:val="24"/>
        </w:rPr>
        <w:t>connote</w:t>
      </w:r>
      <w:r w:rsidR="00310CB9" w:rsidRPr="00002113">
        <w:rPr>
          <w:rFonts w:ascii="Times New Roman" w:hAnsi="Times New Roman" w:cs="Times New Roman"/>
          <w:sz w:val="24"/>
          <w:szCs w:val="24"/>
        </w:rPr>
        <w:t xml:space="preserve"> that in </w:t>
      </w:r>
      <w:r w:rsidR="003B60E0" w:rsidRPr="00002113">
        <w:rPr>
          <w:rFonts w:ascii="Times New Roman" w:hAnsi="Times New Roman" w:cs="Times New Roman"/>
          <w:sz w:val="24"/>
          <w:szCs w:val="24"/>
        </w:rPr>
        <w:lastRenderedPageBreak/>
        <w:t>the two</w:t>
      </w:r>
      <w:r w:rsidR="00310CB9" w:rsidRPr="00002113">
        <w:rPr>
          <w:rFonts w:ascii="Times New Roman" w:hAnsi="Times New Roman" w:cs="Times New Roman"/>
          <w:sz w:val="24"/>
          <w:szCs w:val="24"/>
        </w:rPr>
        <w:t xml:space="preserve"> groups of respondents, most of them (20 FA and 50 NFA) perceived conscience has an undoubtful influence (Mean= 3.72) on their performance. With regard to the influence of gender, the results reveals that no groups of respondent performance as influence by gender. The mean score of gender factor response = 1.73 which suggest there is little or no influence of gender in the performance of the auditors. Age is observed to have an average influence (Mean = 2.02) on the performance of the respondents. The respondent response on factors of fear of sanction by the employers has a mean of 3.82, which signify a high rank determinant of good performance by the auditors. Motivation factor also play an important role on the performance rate of the selected auditor with mean of 4.81 which is the most importance factor influenc</w:t>
      </w:r>
      <w:r w:rsidR="00E00255" w:rsidRPr="00002113">
        <w:rPr>
          <w:rFonts w:ascii="Times New Roman" w:hAnsi="Times New Roman" w:cs="Times New Roman"/>
          <w:sz w:val="24"/>
          <w:szCs w:val="24"/>
        </w:rPr>
        <w:t>ing</w:t>
      </w:r>
      <w:r w:rsidR="00310CB9" w:rsidRPr="00002113">
        <w:rPr>
          <w:rFonts w:ascii="Times New Roman" w:hAnsi="Times New Roman" w:cs="Times New Roman"/>
          <w:sz w:val="24"/>
          <w:szCs w:val="24"/>
        </w:rPr>
        <w:t xml:space="preserve"> the performance of the respondents in the </w:t>
      </w:r>
      <w:r w:rsidR="009149F5" w:rsidRPr="00002113">
        <w:rPr>
          <w:rFonts w:ascii="Times New Roman" w:hAnsi="Times New Roman" w:cs="Times New Roman"/>
          <w:sz w:val="24"/>
          <w:szCs w:val="24"/>
        </w:rPr>
        <w:t xml:space="preserve">area </w:t>
      </w:r>
      <w:r w:rsidR="00E00255" w:rsidRPr="00002113">
        <w:rPr>
          <w:rFonts w:ascii="Times New Roman" w:hAnsi="Times New Roman" w:cs="Times New Roman"/>
          <w:sz w:val="24"/>
          <w:szCs w:val="24"/>
        </w:rPr>
        <w:t xml:space="preserve">of </w:t>
      </w:r>
      <w:r w:rsidR="00310CB9" w:rsidRPr="00002113">
        <w:rPr>
          <w:rFonts w:ascii="Times New Roman" w:hAnsi="Times New Roman" w:cs="Times New Roman"/>
          <w:sz w:val="24"/>
          <w:szCs w:val="24"/>
        </w:rPr>
        <w:t>study. Identifiable elements within the cultural, economic, demographic, physical or political environment which is summarizes as environmental factor is also observed to have significant influence (Mean = 4.01) on the performance of the selected auditors. Information provided by client which is known as feedback has a considerable impact (Mean = 4.22) on the performance of the respondents. Knowledge sharing or structure is also observed to be tremendous factor that determined the performance of the auditors in the sele</w:t>
      </w:r>
      <w:r w:rsidR="00D32186" w:rsidRPr="00002113">
        <w:rPr>
          <w:rFonts w:ascii="Times New Roman" w:hAnsi="Times New Roman" w:cs="Times New Roman"/>
          <w:sz w:val="24"/>
          <w:szCs w:val="24"/>
        </w:rPr>
        <w:t>cted agribusiness enterprises.</w:t>
      </w:r>
    </w:p>
    <w:p w:rsidR="00310CB9" w:rsidRPr="00002113" w:rsidRDefault="00CF4DFE" w:rsidP="009149F5">
      <w:pPr>
        <w:pStyle w:val="Heading2"/>
        <w:rPr>
          <w:sz w:val="28"/>
          <w:szCs w:val="28"/>
        </w:rPr>
      </w:pPr>
      <w:bookmarkStart w:id="85" w:name="_Toc109388778"/>
      <w:bookmarkStart w:id="86" w:name="_Toc109729043"/>
      <w:r w:rsidRPr="00002113">
        <w:rPr>
          <w:sz w:val="28"/>
          <w:szCs w:val="28"/>
        </w:rPr>
        <w:t>4.5</w:t>
      </w:r>
      <w:r w:rsidRPr="00002113">
        <w:rPr>
          <w:sz w:val="28"/>
          <w:szCs w:val="28"/>
        </w:rPr>
        <w:tab/>
      </w:r>
      <w:r w:rsidR="00310CB9" w:rsidRPr="00002113">
        <w:rPr>
          <w:sz w:val="28"/>
          <w:szCs w:val="28"/>
        </w:rPr>
        <w:t>Test of hypothesis</w:t>
      </w:r>
      <w:bookmarkEnd w:id="85"/>
      <w:bookmarkEnd w:id="86"/>
    </w:p>
    <w:p w:rsidR="00310CB9" w:rsidRPr="00D95615" w:rsidRDefault="009F014A" w:rsidP="00D95615">
      <w:pPr>
        <w:rPr>
          <w:rFonts w:ascii="Times New Roman" w:hAnsi="Times New Roman" w:cs="Times New Roman"/>
          <w:sz w:val="28"/>
          <w:szCs w:val="28"/>
        </w:rPr>
      </w:pPr>
      <w:r w:rsidRPr="00D95615">
        <w:rPr>
          <w:rFonts w:ascii="Times New Roman" w:hAnsi="Times New Roman" w:cs="Times New Roman"/>
          <w:sz w:val="28"/>
          <w:szCs w:val="28"/>
        </w:rPr>
        <w:t>Table 6</w:t>
      </w:r>
      <w:r w:rsidR="00310CB9" w:rsidRPr="00D95615">
        <w:rPr>
          <w:rFonts w:ascii="Times New Roman" w:hAnsi="Times New Roman" w:cs="Times New Roman"/>
          <w:sz w:val="28"/>
          <w:szCs w:val="28"/>
        </w:rPr>
        <w:t>: Perceived factors and Auditors performance</w:t>
      </w:r>
    </w:p>
    <w:tbl>
      <w:tblPr>
        <w:tblStyle w:val="TableGrid"/>
        <w:tblW w:w="10915" w:type="dxa"/>
        <w:tblInd w:w="-57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81"/>
        <w:gridCol w:w="992"/>
        <w:gridCol w:w="1276"/>
        <w:gridCol w:w="992"/>
        <w:gridCol w:w="851"/>
        <w:gridCol w:w="992"/>
        <w:gridCol w:w="1276"/>
        <w:gridCol w:w="850"/>
        <w:gridCol w:w="1129"/>
        <w:gridCol w:w="1276"/>
      </w:tblGrid>
      <w:tr w:rsidR="00310CB9" w:rsidRPr="00002113" w:rsidTr="00CF2CD9">
        <w:tc>
          <w:tcPr>
            <w:tcW w:w="1281" w:type="dxa"/>
            <w:tcBorders>
              <w:top w:val="single" w:sz="4" w:space="0" w:color="auto"/>
              <w:bottom w:val="single" w:sz="4" w:space="0" w:color="auto"/>
            </w:tcBorders>
          </w:tcPr>
          <w:p w:rsidR="00310CB9" w:rsidRPr="00002113" w:rsidRDefault="00310CB9" w:rsidP="00CF2CD9">
            <w:pPr>
              <w:spacing w:after="0" w:line="240" w:lineRule="auto"/>
              <w:jc w:val="both"/>
              <w:rPr>
                <w:rFonts w:ascii="Times New Roman" w:hAnsi="Times New Roman" w:cs="Times New Roman"/>
              </w:rPr>
            </w:pPr>
            <w:r w:rsidRPr="00002113">
              <w:rPr>
                <w:rFonts w:ascii="Times New Roman" w:hAnsi="Times New Roman" w:cs="Times New Roman"/>
              </w:rPr>
              <w:t xml:space="preserve">Test statistics </w:t>
            </w:r>
          </w:p>
        </w:tc>
        <w:tc>
          <w:tcPr>
            <w:tcW w:w="992" w:type="dxa"/>
            <w:tcBorders>
              <w:top w:val="single" w:sz="4" w:space="0" w:color="auto"/>
              <w:bottom w:val="single" w:sz="4" w:space="0" w:color="auto"/>
            </w:tcBorders>
          </w:tcPr>
          <w:p w:rsidR="00310CB9" w:rsidRPr="00002113" w:rsidRDefault="00310CB9" w:rsidP="00CF2CD9">
            <w:pPr>
              <w:spacing w:after="0" w:line="240" w:lineRule="auto"/>
              <w:jc w:val="both"/>
              <w:rPr>
                <w:rFonts w:ascii="Times New Roman" w:hAnsi="Times New Roman" w:cs="Times New Roman"/>
              </w:rPr>
            </w:pPr>
          </w:p>
        </w:tc>
        <w:tc>
          <w:tcPr>
            <w:tcW w:w="1276" w:type="dxa"/>
            <w:tcBorders>
              <w:top w:val="single" w:sz="4" w:space="0" w:color="auto"/>
              <w:bottom w:val="single" w:sz="4" w:space="0" w:color="auto"/>
            </w:tcBorders>
          </w:tcPr>
          <w:p w:rsidR="00310CB9" w:rsidRPr="00002113" w:rsidRDefault="00310CB9" w:rsidP="00CF2CD9">
            <w:pPr>
              <w:spacing w:after="0" w:line="240" w:lineRule="auto"/>
              <w:jc w:val="both"/>
              <w:rPr>
                <w:rFonts w:ascii="Times New Roman" w:hAnsi="Times New Roman" w:cs="Times New Roman"/>
              </w:rPr>
            </w:pPr>
          </w:p>
        </w:tc>
        <w:tc>
          <w:tcPr>
            <w:tcW w:w="992" w:type="dxa"/>
            <w:tcBorders>
              <w:top w:val="single" w:sz="4" w:space="0" w:color="auto"/>
              <w:bottom w:val="single" w:sz="4" w:space="0" w:color="auto"/>
            </w:tcBorders>
          </w:tcPr>
          <w:p w:rsidR="00310CB9" w:rsidRPr="00002113" w:rsidRDefault="00310CB9" w:rsidP="00CF2CD9">
            <w:pPr>
              <w:spacing w:after="0" w:line="240" w:lineRule="auto"/>
              <w:jc w:val="both"/>
              <w:rPr>
                <w:rFonts w:ascii="Times New Roman" w:hAnsi="Times New Roman" w:cs="Times New Roman"/>
              </w:rPr>
            </w:pPr>
          </w:p>
        </w:tc>
        <w:tc>
          <w:tcPr>
            <w:tcW w:w="851" w:type="dxa"/>
            <w:tcBorders>
              <w:top w:val="single" w:sz="4" w:space="0" w:color="auto"/>
              <w:bottom w:val="single" w:sz="4" w:space="0" w:color="auto"/>
            </w:tcBorders>
          </w:tcPr>
          <w:p w:rsidR="00310CB9" w:rsidRPr="00002113" w:rsidRDefault="00310CB9" w:rsidP="00CF2CD9">
            <w:pPr>
              <w:spacing w:after="0" w:line="240" w:lineRule="auto"/>
              <w:jc w:val="both"/>
              <w:rPr>
                <w:rFonts w:ascii="Times New Roman" w:hAnsi="Times New Roman" w:cs="Times New Roman"/>
              </w:rPr>
            </w:pPr>
          </w:p>
        </w:tc>
        <w:tc>
          <w:tcPr>
            <w:tcW w:w="992" w:type="dxa"/>
            <w:tcBorders>
              <w:top w:val="single" w:sz="4" w:space="0" w:color="auto"/>
              <w:bottom w:val="single" w:sz="4" w:space="0" w:color="auto"/>
            </w:tcBorders>
          </w:tcPr>
          <w:p w:rsidR="00310CB9" w:rsidRPr="00002113" w:rsidRDefault="00310CB9" w:rsidP="00CF2CD9">
            <w:pPr>
              <w:spacing w:after="0" w:line="240" w:lineRule="auto"/>
              <w:jc w:val="both"/>
              <w:rPr>
                <w:rFonts w:ascii="Times New Roman" w:hAnsi="Times New Roman" w:cs="Times New Roman"/>
              </w:rPr>
            </w:pPr>
          </w:p>
        </w:tc>
        <w:tc>
          <w:tcPr>
            <w:tcW w:w="1276" w:type="dxa"/>
            <w:tcBorders>
              <w:top w:val="single" w:sz="4" w:space="0" w:color="auto"/>
              <w:bottom w:val="single" w:sz="4" w:space="0" w:color="auto"/>
            </w:tcBorders>
          </w:tcPr>
          <w:p w:rsidR="00310CB9" w:rsidRPr="00002113" w:rsidRDefault="00310CB9" w:rsidP="00CF2CD9">
            <w:pPr>
              <w:spacing w:after="0" w:line="240" w:lineRule="auto"/>
              <w:jc w:val="both"/>
              <w:rPr>
                <w:rFonts w:ascii="Times New Roman" w:hAnsi="Times New Roman" w:cs="Times New Roman"/>
              </w:rPr>
            </w:pPr>
          </w:p>
        </w:tc>
        <w:tc>
          <w:tcPr>
            <w:tcW w:w="850" w:type="dxa"/>
            <w:tcBorders>
              <w:top w:val="single" w:sz="4" w:space="0" w:color="auto"/>
              <w:bottom w:val="single" w:sz="4" w:space="0" w:color="auto"/>
            </w:tcBorders>
          </w:tcPr>
          <w:p w:rsidR="00310CB9" w:rsidRPr="00002113" w:rsidRDefault="00310CB9" w:rsidP="00CF2CD9">
            <w:pPr>
              <w:spacing w:after="0" w:line="240" w:lineRule="auto"/>
              <w:jc w:val="both"/>
              <w:rPr>
                <w:rFonts w:ascii="Times New Roman" w:hAnsi="Times New Roman" w:cs="Times New Roman"/>
              </w:rPr>
            </w:pPr>
          </w:p>
        </w:tc>
        <w:tc>
          <w:tcPr>
            <w:tcW w:w="1129" w:type="dxa"/>
            <w:tcBorders>
              <w:top w:val="single" w:sz="4" w:space="0" w:color="auto"/>
              <w:bottom w:val="single" w:sz="4" w:space="0" w:color="auto"/>
            </w:tcBorders>
          </w:tcPr>
          <w:p w:rsidR="00310CB9" w:rsidRPr="00002113" w:rsidRDefault="00310CB9" w:rsidP="00CF2CD9">
            <w:pPr>
              <w:spacing w:after="0" w:line="240" w:lineRule="auto"/>
              <w:jc w:val="both"/>
              <w:rPr>
                <w:rFonts w:ascii="Times New Roman" w:hAnsi="Times New Roman" w:cs="Times New Roman"/>
              </w:rPr>
            </w:pPr>
          </w:p>
        </w:tc>
        <w:tc>
          <w:tcPr>
            <w:tcW w:w="1276" w:type="dxa"/>
            <w:tcBorders>
              <w:top w:val="single" w:sz="4" w:space="0" w:color="auto"/>
              <w:bottom w:val="single" w:sz="4" w:space="0" w:color="auto"/>
            </w:tcBorders>
          </w:tcPr>
          <w:p w:rsidR="00310CB9" w:rsidRPr="00002113" w:rsidRDefault="00310CB9" w:rsidP="00CF2CD9">
            <w:pPr>
              <w:spacing w:after="0" w:line="240" w:lineRule="auto"/>
              <w:jc w:val="both"/>
              <w:rPr>
                <w:rFonts w:ascii="Times New Roman" w:hAnsi="Times New Roman" w:cs="Times New Roman"/>
              </w:rPr>
            </w:pPr>
          </w:p>
        </w:tc>
      </w:tr>
      <w:tr w:rsidR="00310CB9" w:rsidRPr="00002113" w:rsidTr="00CF2CD9">
        <w:trPr>
          <w:trHeight w:val="771"/>
        </w:trPr>
        <w:tc>
          <w:tcPr>
            <w:tcW w:w="1281" w:type="dxa"/>
            <w:tcBorders>
              <w:top w:val="single" w:sz="4" w:space="0" w:color="auto"/>
              <w:bottom w:val="single" w:sz="4" w:space="0" w:color="auto"/>
            </w:tcBorders>
          </w:tcPr>
          <w:p w:rsidR="00310CB9" w:rsidRPr="00002113" w:rsidRDefault="00310CB9" w:rsidP="00CF2CD9">
            <w:pPr>
              <w:spacing w:after="0" w:line="240" w:lineRule="auto"/>
              <w:jc w:val="both"/>
              <w:rPr>
                <w:rFonts w:ascii="Times New Roman" w:hAnsi="Times New Roman" w:cs="Times New Roman"/>
              </w:rPr>
            </w:pPr>
          </w:p>
        </w:tc>
        <w:tc>
          <w:tcPr>
            <w:tcW w:w="992" w:type="dxa"/>
            <w:tcBorders>
              <w:top w:val="single" w:sz="4" w:space="0" w:color="auto"/>
              <w:bottom w:val="single" w:sz="4" w:space="0" w:color="auto"/>
            </w:tcBorders>
          </w:tcPr>
          <w:p w:rsidR="00310CB9" w:rsidRPr="00002113" w:rsidRDefault="00310CB9" w:rsidP="00CF2CD9">
            <w:pPr>
              <w:spacing w:after="0" w:line="240" w:lineRule="auto"/>
              <w:jc w:val="both"/>
              <w:rPr>
                <w:rFonts w:ascii="Times New Roman" w:hAnsi="Times New Roman" w:cs="Times New Roman"/>
              </w:rPr>
            </w:pPr>
            <w:r w:rsidRPr="00002113">
              <w:rPr>
                <w:rFonts w:ascii="Times New Roman" w:hAnsi="Times New Roman" w:cs="Times New Roman"/>
              </w:rPr>
              <w:t xml:space="preserve">Religion </w:t>
            </w:r>
          </w:p>
        </w:tc>
        <w:tc>
          <w:tcPr>
            <w:tcW w:w="1276" w:type="dxa"/>
            <w:tcBorders>
              <w:top w:val="single" w:sz="4" w:space="0" w:color="auto"/>
              <w:bottom w:val="single" w:sz="4" w:space="0" w:color="auto"/>
            </w:tcBorders>
          </w:tcPr>
          <w:p w:rsidR="00310CB9" w:rsidRPr="00002113" w:rsidRDefault="00310CB9" w:rsidP="00CF2CD9">
            <w:pPr>
              <w:spacing w:after="0" w:line="240" w:lineRule="auto"/>
              <w:jc w:val="both"/>
              <w:rPr>
                <w:rFonts w:ascii="Times New Roman" w:hAnsi="Times New Roman" w:cs="Times New Roman"/>
              </w:rPr>
            </w:pPr>
            <w:r w:rsidRPr="00002113">
              <w:rPr>
                <w:rFonts w:ascii="Times New Roman" w:hAnsi="Times New Roman" w:cs="Times New Roman"/>
              </w:rPr>
              <w:t>Conscience</w:t>
            </w:r>
          </w:p>
        </w:tc>
        <w:tc>
          <w:tcPr>
            <w:tcW w:w="992" w:type="dxa"/>
            <w:tcBorders>
              <w:top w:val="single" w:sz="4" w:space="0" w:color="auto"/>
              <w:bottom w:val="single" w:sz="4" w:space="0" w:color="auto"/>
            </w:tcBorders>
          </w:tcPr>
          <w:p w:rsidR="00310CB9" w:rsidRPr="00002113" w:rsidRDefault="00310CB9" w:rsidP="00CF2CD9">
            <w:pPr>
              <w:spacing w:after="0" w:line="240" w:lineRule="auto"/>
              <w:jc w:val="both"/>
              <w:rPr>
                <w:rFonts w:ascii="Times New Roman" w:hAnsi="Times New Roman" w:cs="Times New Roman"/>
              </w:rPr>
            </w:pPr>
            <w:r w:rsidRPr="00002113">
              <w:rPr>
                <w:rFonts w:ascii="Times New Roman" w:hAnsi="Times New Roman" w:cs="Times New Roman"/>
              </w:rPr>
              <w:t xml:space="preserve">Gender </w:t>
            </w:r>
          </w:p>
        </w:tc>
        <w:tc>
          <w:tcPr>
            <w:tcW w:w="851" w:type="dxa"/>
            <w:tcBorders>
              <w:top w:val="single" w:sz="4" w:space="0" w:color="auto"/>
              <w:bottom w:val="single" w:sz="4" w:space="0" w:color="auto"/>
            </w:tcBorders>
          </w:tcPr>
          <w:p w:rsidR="00310CB9" w:rsidRPr="00002113" w:rsidRDefault="00310CB9" w:rsidP="00CF2CD9">
            <w:pPr>
              <w:spacing w:after="0" w:line="240" w:lineRule="auto"/>
              <w:jc w:val="both"/>
              <w:rPr>
                <w:rFonts w:ascii="Times New Roman" w:hAnsi="Times New Roman" w:cs="Times New Roman"/>
              </w:rPr>
            </w:pPr>
            <w:r w:rsidRPr="00002113">
              <w:rPr>
                <w:rFonts w:ascii="Times New Roman" w:hAnsi="Times New Roman" w:cs="Times New Roman"/>
              </w:rPr>
              <w:t xml:space="preserve">Age </w:t>
            </w:r>
          </w:p>
        </w:tc>
        <w:tc>
          <w:tcPr>
            <w:tcW w:w="992" w:type="dxa"/>
            <w:tcBorders>
              <w:top w:val="single" w:sz="4" w:space="0" w:color="auto"/>
              <w:bottom w:val="single" w:sz="4" w:space="0" w:color="auto"/>
            </w:tcBorders>
          </w:tcPr>
          <w:p w:rsidR="00310CB9" w:rsidRPr="00002113" w:rsidRDefault="00310CB9" w:rsidP="00CF2CD9">
            <w:pPr>
              <w:spacing w:after="0" w:line="240" w:lineRule="auto"/>
              <w:rPr>
                <w:rFonts w:ascii="Times New Roman" w:hAnsi="Times New Roman" w:cs="Times New Roman"/>
              </w:rPr>
            </w:pPr>
            <w:r w:rsidRPr="00002113">
              <w:rPr>
                <w:rFonts w:ascii="Times New Roman" w:hAnsi="Times New Roman" w:cs="Times New Roman"/>
              </w:rPr>
              <w:t>Fear of sanction</w:t>
            </w:r>
          </w:p>
        </w:tc>
        <w:tc>
          <w:tcPr>
            <w:tcW w:w="1276" w:type="dxa"/>
            <w:tcBorders>
              <w:top w:val="single" w:sz="4" w:space="0" w:color="auto"/>
              <w:bottom w:val="single" w:sz="4" w:space="0" w:color="auto"/>
            </w:tcBorders>
          </w:tcPr>
          <w:p w:rsidR="00310CB9" w:rsidRPr="00002113" w:rsidRDefault="00310CB9" w:rsidP="00CF2CD9">
            <w:pPr>
              <w:spacing w:after="0" w:line="240" w:lineRule="auto"/>
              <w:jc w:val="both"/>
              <w:rPr>
                <w:rFonts w:ascii="Times New Roman" w:hAnsi="Times New Roman" w:cs="Times New Roman"/>
              </w:rPr>
            </w:pPr>
            <w:r w:rsidRPr="00002113">
              <w:rPr>
                <w:rFonts w:ascii="Times New Roman" w:hAnsi="Times New Roman" w:cs="Times New Roman"/>
              </w:rPr>
              <w:t xml:space="preserve">Motivation </w:t>
            </w:r>
          </w:p>
        </w:tc>
        <w:tc>
          <w:tcPr>
            <w:tcW w:w="850" w:type="dxa"/>
            <w:tcBorders>
              <w:top w:val="single" w:sz="4" w:space="0" w:color="auto"/>
              <w:bottom w:val="single" w:sz="4" w:space="0" w:color="auto"/>
            </w:tcBorders>
          </w:tcPr>
          <w:p w:rsidR="00310CB9" w:rsidRPr="00002113" w:rsidRDefault="00310CB9" w:rsidP="00CF2CD9">
            <w:pPr>
              <w:spacing w:after="0" w:line="240" w:lineRule="auto"/>
              <w:jc w:val="both"/>
              <w:rPr>
                <w:rFonts w:ascii="Times New Roman" w:hAnsi="Times New Roman" w:cs="Times New Roman"/>
              </w:rPr>
            </w:pPr>
            <w:proofErr w:type="spellStart"/>
            <w:r w:rsidRPr="00002113">
              <w:rPr>
                <w:rFonts w:ascii="Times New Roman" w:hAnsi="Times New Roman" w:cs="Times New Roman"/>
              </w:rPr>
              <w:t>Envir</w:t>
            </w:r>
            <w:proofErr w:type="spellEnd"/>
            <w:r w:rsidRPr="00002113">
              <w:rPr>
                <w:rFonts w:ascii="Times New Roman" w:hAnsi="Times New Roman" w:cs="Times New Roman"/>
              </w:rPr>
              <w:t xml:space="preserve">. </w:t>
            </w:r>
            <w:r w:rsidR="000278AE" w:rsidRPr="00002113">
              <w:rPr>
                <w:rFonts w:ascii="Times New Roman" w:hAnsi="Times New Roman" w:cs="Times New Roman"/>
              </w:rPr>
              <w:t>F</w:t>
            </w:r>
            <w:r w:rsidRPr="00002113">
              <w:rPr>
                <w:rFonts w:ascii="Times New Roman" w:hAnsi="Times New Roman" w:cs="Times New Roman"/>
              </w:rPr>
              <w:t>actor</w:t>
            </w:r>
          </w:p>
        </w:tc>
        <w:tc>
          <w:tcPr>
            <w:tcW w:w="1129" w:type="dxa"/>
            <w:tcBorders>
              <w:top w:val="single" w:sz="4" w:space="0" w:color="auto"/>
              <w:bottom w:val="single" w:sz="4" w:space="0" w:color="auto"/>
            </w:tcBorders>
          </w:tcPr>
          <w:p w:rsidR="00310CB9" w:rsidRPr="00002113" w:rsidRDefault="00D32186" w:rsidP="00CF2CD9">
            <w:pPr>
              <w:spacing w:after="0" w:line="240" w:lineRule="auto"/>
              <w:jc w:val="both"/>
              <w:rPr>
                <w:rFonts w:ascii="Times New Roman" w:hAnsi="Times New Roman" w:cs="Times New Roman"/>
              </w:rPr>
            </w:pPr>
            <w:r w:rsidRPr="00002113">
              <w:rPr>
                <w:rFonts w:ascii="Times New Roman" w:hAnsi="Times New Roman" w:cs="Times New Roman"/>
              </w:rPr>
              <w:t>F</w:t>
            </w:r>
            <w:r w:rsidR="00310CB9" w:rsidRPr="00002113">
              <w:rPr>
                <w:rFonts w:ascii="Times New Roman" w:hAnsi="Times New Roman" w:cs="Times New Roman"/>
              </w:rPr>
              <w:t>eedback</w:t>
            </w:r>
          </w:p>
        </w:tc>
        <w:tc>
          <w:tcPr>
            <w:tcW w:w="1276" w:type="dxa"/>
            <w:tcBorders>
              <w:top w:val="single" w:sz="4" w:space="0" w:color="auto"/>
              <w:bottom w:val="single" w:sz="4" w:space="0" w:color="auto"/>
            </w:tcBorders>
          </w:tcPr>
          <w:p w:rsidR="00310CB9" w:rsidRPr="00002113" w:rsidRDefault="00310CB9" w:rsidP="00CF2CD9">
            <w:pPr>
              <w:spacing w:after="0" w:line="240" w:lineRule="auto"/>
              <w:jc w:val="both"/>
              <w:rPr>
                <w:rFonts w:ascii="Times New Roman" w:hAnsi="Times New Roman" w:cs="Times New Roman"/>
              </w:rPr>
            </w:pPr>
            <w:r w:rsidRPr="00002113">
              <w:rPr>
                <w:rFonts w:ascii="Times New Roman" w:hAnsi="Times New Roman" w:cs="Times New Roman"/>
              </w:rPr>
              <w:t>knowledge</w:t>
            </w:r>
          </w:p>
        </w:tc>
      </w:tr>
      <w:tr w:rsidR="00310CB9" w:rsidRPr="00002113" w:rsidTr="00CF2CD9">
        <w:tc>
          <w:tcPr>
            <w:tcW w:w="1281" w:type="dxa"/>
            <w:tcBorders>
              <w:top w:val="single" w:sz="4" w:space="0" w:color="auto"/>
            </w:tcBorders>
          </w:tcPr>
          <w:p w:rsidR="00310CB9" w:rsidRPr="00002113" w:rsidRDefault="00310CB9" w:rsidP="00CF2CD9">
            <w:pPr>
              <w:spacing w:after="0" w:line="240" w:lineRule="auto"/>
              <w:jc w:val="both"/>
              <w:rPr>
                <w:rFonts w:ascii="Times New Roman" w:hAnsi="Times New Roman" w:cs="Times New Roman"/>
              </w:rPr>
            </w:pPr>
            <w:r w:rsidRPr="00002113">
              <w:rPr>
                <w:rFonts w:ascii="Times New Roman" w:hAnsi="Times New Roman" w:cs="Times New Roman"/>
              </w:rPr>
              <w:t xml:space="preserve">Mann Whitney U test </w:t>
            </w:r>
          </w:p>
        </w:tc>
        <w:tc>
          <w:tcPr>
            <w:tcW w:w="992" w:type="dxa"/>
            <w:tcBorders>
              <w:top w:val="single" w:sz="4" w:space="0" w:color="auto"/>
            </w:tcBorders>
          </w:tcPr>
          <w:p w:rsidR="00310CB9" w:rsidRPr="00002113" w:rsidRDefault="00310CB9" w:rsidP="00CF2CD9">
            <w:pPr>
              <w:spacing w:after="0" w:line="240" w:lineRule="auto"/>
              <w:jc w:val="both"/>
              <w:rPr>
                <w:rFonts w:ascii="Times New Roman" w:hAnsi="Times New Roman" w:cs="Times New Roman"/>
              </w:rPr>
            </w:pPr>
            <w:r w:rsidRPr="00002113">
              <w:rPr>
                <w:rFonts w:ascii="Times New Roman" w:hAnsi="Times New Roman" w:cs="Times New Roman"/>
              </w:rPr>
              <w:t>1817</w:t>
            </w:r>
          </w:p>
        </w:tc>
        <w:tc>
          <w:tcPr>
            <w:tcW w:w="1276" w:type="dxa"/>
            <w:tcBorders>
              <w:top w:val="single" w:sz="4" w:space="0" w:color="auto"/>
            </w:tcBorders>
          </w:tcPr>
          <w:p w:rsidR="00310CB9" w:rsidRPr="00002113" w:rsidRDefault="00310CB9" w:rsidP="00CF2CD9">
            <w:pPr>
              <w:spacing w:after="0" w:line="240" w:lineRule="auto"/>
              <w:jc w:val="both"/>
              <w:rPr>
                <w:rFonts w:ascii="Times New Roman" w:hAnsi="Times New Roman" w:cs="Times New Roman"/>
              </w:rPr>
            </w:pPr>
            <w:r w:rsidRPr="00002113">
              <w:rPr>
                <w:rFonts w:ascii="Times New Roman" w:hAnsi="Times New Roman" w:cs="Times New Roman"/>
              </w:rPr>
              <w:t>2575</w:t>
            </w:r>
          </w:p>
        </w:tc>
        <w:tc>
          <w:tcPr>
            <w:tcW w:w="992" w:type="dxa"/>
            <w:tcBorders>
              <w:top w:val="single" w:sz="4" w:space="0" w:color="auto"/>
            </w:tcBorders>
          </w:tcPr>
          <w:p w:rsidR="00310CB9" w:rsidRPr="00002113" w:rsidRDefault="00310CB9" w:rsidP="00CF2CD9">
            <w:pPr>
              <w:spacing w:after="0" w:line="240" w:lineRule="auto"/>
              <w:jc w:val="both"/>
              <w:rPr>
                <w:rFonts w:ascii="Times New Roman" w:hAnsi="Times New Roman" w:cs="Times New Roman"/>
              </w:rPr>
            </w:pPr>
            <w:r w:rsidRPr="00002113">
              <w:rPr>
                <w:rFonts w:ascii="Times New Roman" w:hAnsi="Times New Roman" w:cs="Times New Roman"/>
              </w:rPr>
              <w:t>2122</w:t>
            </w:r>
          </w:p>
        </w:tc>
        <w:tc>
          <w:tcPr>
            <w:tcW w:w="851" w:type="dxa"/>
            <w:tcBorders>
              <w:top w:val="single" w:sz="4" w:space="0" w:color="auto"/>
            </w:tcBorders>
          </w:tcPr>
          <w:p w:rsidR="00310CB9" w:rsidRPr="00002113" w:rsidRDefault="00310CB9" w:rsidP="00CF2CD9">
            <w:pPr>
              <w:spacing w:after="0" w:line="240" w:lineRule="auto"/>
              <w:jc w:val="both"/>
              <w:rPr>
                <w:rFonts w:ascii="Times New Roman" w:hAnsi="Times New Roman" w:cs="Times New Roman"/>
              </w:rPr>
            </w:pPr>
            <w:r w:rsidRPr="00002113">
              <w:rPr>
                <w:rFonts w:ascii="Times New Roman" w:hAnsi="Times New Roman" w:cs="Times New Roman"/>
              </w:rPr>
              <w:t>2240</w:t>
            </w:r>
          </w:p>
        </w:tc>
        <w:tc>
          <w:tcPr>
            <w:tcW w:w="992" w:type="dxa"/>
            <w:tcBorders>
              <w:top w:val="single" w:sz="4" w:space="0" w:color="auto"/>
            </w:tcBorders>
          </w:tcPr>
          <w:p w:rsidR="00310CB9" w:rsidRPr="00002113" w:rsidRDefault="00310CB9" w:rsidP="00CF2CD9">
            <w:pPr>
              <w:spacing w:after="0" w:line="240" w:lineRule="auto"/>
              <w:jc w:val="both"/>
              <w:rPr>
                <w:rFonts w:ascii="Times New Roman" w:hAnsi="Times New Roman" w:cs="Times New Roman"/>
              </w:rPr>
            </w:pPr>
            <w:r w:rsidRPr="00002113">
              <w:rPr>
                <w:rFonts w:ascii="Times New Roman" w:hAnsi="Times New Roman" w:cs="Times New Roman"/>
              </w:rPr>
              <w:t>2441</w:t>
            </w:r>
          </w:p>
        </w:tc>
        <w:tc>
          <w:tcPr>
            <w:tcW w:w="1276" w:type="dxa"/>
            <w:tcBorders>
              <w:top w:val="single" w:sz="4" w:space="0" w:color="auto"/>
            </w:tcBorders>
          </w:tcPr>
          <w:p w:rsidR="00310CB9" w:rsidRPr="00002113" w:rsidRDefault="00310CB9" w:rsidP="00CF2CD9">
            <w:pPr>
              <w:spacing w:after="0" w:line="240" w:lineRule="auto"/>
              <w:jc w:val="both"/>
              <w:rPr>
                <w:rFonts w:ascii="Times New Roman" w:hAnsi="Times New Roman" w:cs="Times New Roman"/>
              </w:rPr>
            </w:pPr>
            <w:r w:rsidRPr="00002113">
              <w:rPr>
                <w:rFonts w:ascii="Times New Roman" w:hAnsi="Times New Roman" w:cs="Times New Roman"/>
              </w:rPr>
              <w:t>2568</w:t>
            </w:r>
          </w:p>
        </w:tc>
        <w:tc>
          <w:tcPr>
            <w:tcW w:w="850" w:type="dxa"/>
            <w:tcBorders>
              <w:top w:val="single" w:sz="4" w:space="0" w:color="auto"/>
            </w:tcBorders>
          </w:tcPr>
          <w:p w:rsidR="00310CB9" w:rsidRPr="00002113" w:rsidRDefault="00310CB9" w:rsidP="00CF2CD9">
            <w:pPr>
              <w:spacing w:after="0" w:line="240" w:lineRule="auto"/>
              <w:jc w:val="both"/>
              <w:rPr>
                <w:rFonts w:ascii="Times New Roman" w:hAnsi="Times New Roman" w:cs="Times New Roman"/>
              </w:rPr>
            </w:pPr>
            <w:r w:rsidRPr="00002113">
              <w:rPr>
                <w:rFonts w:ascii="Times New Roman" w:hAnsi="Times New Roman" w:cs="Times New Roman"/>
              </w:rPr>
              <w:t>2768</w:t>
            </w:r>
          </w:p>
        </w:tc>
        <w:tc>
          <w:tcPr>
            <w:tcW w:w="1129" w:type="dxa"/>
            <w:tcBorders>
              <w:top w:val="single" w:sz="4" w:space="0" w:color="auto"/>
            </w:tcBorders>
          </w:tcPr>
          <w:p w:rsidR="00310CB9" w:rsidRPr="00002113" w:rsidRDefault="00310CB9" w:rsidP="00CF2CD9">
            <w:pPr>
              <w:spacing w:after="0" w:line="240" w:lineRule="auto"/>
              <w:jc w:val="both"/>
              <w:rPr>
                <w:rFonts w:ascii="Times New Roman" w:hAnsi="Times New Roman" w:cs="Times New Roman"/>
              </w:rPr>
            </w:pPr>
            <w:r w:rsidRPr="00002113">
              <w:rPr>
                <w:rFonts w:ascii="Times New Roman" w:hAnsi="Times New Roman" w:cs="Times New Roman"/>
              </w:rPr>
              <w:t>2840</w:t>
            </w:r>
          </w:p>
        </w:tc>
        <w:tc>
          <w:tcPr>
            <w:tcW w:w="1276" w:type="dxa"/>
            <w:tcBorders>
              <w:top w:val="single" w:sz="4" w:space="0" w:color="auto"/>
            </w:tcBorders>
          </w:tcPr>
          <w:p w:rsidR="00310CB9" w:rsidRPr="00002113" w:rsidRDefault="00310CB9" w:rsidP="00CF2CD9">
            <w:pPr>
              <w:spacing w:after="0" w:line="240" w:lineRule="auto"/>
              <w:jc w:val="both"/>
              <w:rPr>
                <w:rFonts w:ascii="Times New Roman" w:hAnsi="Times New Roman" w:cs="Times New Roman"/>
              </w:rPr>
            </w:pPr>
            <w:r w:rsidRPr="00002113">
              <w:rPr>
                <w:rFonts w:ascii="Times New Roman" w:hAnsi="Times New Roman" w:cs="Times New Roman"/>
              </w:rPr>
              <w:t>2041</w:t>
            </w:r>
          </w:p>
        </w:tc>
      </w:tr>
      <w:tr w:rsidR="00310CB9" w:rsidRPr="00002113" w:rsidTr="00CF2CD9">
        <w:tc>
          <w:tcPr>
            <w:tcW w:w="1281" w:type="dxa"/>
          </w:tcPr>
          <w:p w:rsidR="00310CB9" w:rsidRPr="00002113" w:rsidRDefault="00310CB9" w:rsidP="00CF2CD9">
            <w:pPr>
              <w:spacing w:after="0" w:line="240" w:lineRule="auto"/>
              <w:jc w:val="both"/>
              <w:rPr>
                <w:rFonts w:ascii="Times New Roman" w:hAnsi="Times New Roman" w:cs="Times New Roman"/>
              </w:rPr>
            </w:pPr>
            <w:r w:rsidRPr="00002113">
              <w:rPr>
                <w:rFonts w:ascii="Times New Roman" w:hAnsi="Times New Roman" w:cs="Times New Roman"/>
              </w:rPr>
              <w:t>Wilcoxon test</w:t>
            </w:r>
          </w:p>
        </w:tc>
        <w:tc>
          <w:tcPr>
            <w:tcW w:w="992" w:type="dxa"/>
          </w:tcPr>
          <w:p w:rsidR="00310CB9" w:rsidRPr="00002113" w:rsidRDefault="00310CB9" w:rsidP="00CF2CD9">
            <w:pPr>
              <w:spacing w:after="0" w:line="240" w:lineRule="auto"/>
              <w:jc w:val="both"/>
              <w:rPr>
                <w:rFonts w:ascii="Times New Roman" w:hAnsi="Times New Roman" w:cs="Times New Roman"/>
              </w:rPr>
            </w:pPr>
            <w:r w:rsidRPr="00002113">
              <w:rPr>
                <w:rFonts w:ascii="Times New Roman" w:hAnsi="Times New Roman" w:cs="Times New Roman"/>
              </w:rPr>
              <w:t>5707</w:t>
            </w:r>
          </w:p>
        </w:tc>
        <w:tc>
          <w:tcPr>
            <w:tcW w:w="1276" w:type="dxa"/>
          </w:tcPr>
          <w:p w:rsidR="00310CB9" w:rsidRPr="00002113" w:rsidRDefault="00310CB9" w:rsidP="00CF2CD9">
            <w:pPr>
              <w:spacing w:after="0" w:line="240" w:lineRule="auto"/>
              <w:jc w:val="both"/>
              <w:rPr>
                <w:rFonts w:ascii="Times New Roman" w:hAnsi="Times New Roman" w:cs="Times New Roman"/>
              </w:rPr>
            </w:pPr>
            <w:r w:rsidRPr="00002113">
              <w:rPr>
                <w:rFonts w:ascii="Times New Roman" w:hAnsi="Times New Roman" w:cs="Times New Roman"/>
              </w:rPr>
              <w:t>5185</w:t>
            </w:r>
          </w:p>
        </w:tc>
        <w:tc>
          <w:tcPr>
            <w:tcW w:w="992" w:type="dxa"/>
          </w:tcPr>
          <w:p w:rsidR="00310CB9" w:rsidRPr="00002113" w:rsidRDefault="00310CB9" w:rsidP="00CF2CD9">
            <w:pPr>
              <w:spacing w:after="0" w:line="240" w:lineRule="auto"/>
              <w:jc w:val="both"/>
              <w:rPr>
                <w:rFonts w:ascii="Times New Roman" w:hAnsi="Times New Roman" w:cs="Times New Roman"/>
              </w:rPr>
            </w:pPr>
            <w:r w:rsidRPr="00002113">
              <w:rPr>
                <w:rFonts w:ascii="Times New Roman" w:hAnsi="Times New Roman" w:cs="Times New Roman"/>
              </w:rPr>
              <w:t>5292</w:t>
            </w:r>
          </w:p>
        </w:tc>
        <w:tc>
          <w:tcPr>
            <w:tcW w:w="851" w:type="dxa"/>
          </w:tcPr>
          <w:p w:rsidR="00310CB9" w:rsidRPr="00002113" w:rsidRDefault="00310CB9" w:rsidP="00CF2CD9">
            <w:pPr>
              <w:spacing w:after="0" w:line="240" w:lineRule="auto"/>
              <w:jc w:val="both"/>
              <w:rPr>
                <w:rFonts w:ascii="Times New Roman" w:hAnsi="Times New Roman" w:cs="Times New Roman"/>
              </w:rPr>
            </w:pPr>
            <w:r w:rsidRPr="00002113">
              <w:rPr>
                <w:rFonts w:ascii="Times New Roman" w:hAnsi="Times New Roman" w:cs="Times New Roman"/>
              </w:rPr>
              <w:t>5018</w:t>
            </w:r>
          </w:p>
        </w:tc>
        <w:tc>
          <w:tcPr>
            <w:tcW w:w="992" w:type="dxa"/>
          </w:tcPr>
          <w:p w:rsidR="00310CB9" w:rsidRPr="00002113" w:rsidRDefault="00310CB9" w:rsidP="00CF2CD9">
            <w:pPr>
              <w:spacing w:after="0" w:line="240" w:lineRule="auto"/>
              <w:jc w:val="both"/>
              <w:rPr>
                <w:rFonts w:ascii="Times New Roman" w:hAnsi="Times New Roman" w:cs="Times New Roman"/>
              </w:rPr>
            </w:pPr>
            <w:r w:rsidRPr="00002113">
              <w:rPr>
                <w:rFonts w:ascii="Times New Roman" w:hAnsi="Times New Roman" w:cs="Times New Roman"/>
              </w:rPr>
              <w:t>5496</w:t>
            </w:r>
          </w:p>
        </w:tc>
        <w:tc>
          <w:tcPr>
            <w:tcW w:w="1276" w:type="dxa"/>
          </w:tcPr>
          <w:p w:rsidR="00310CB9" w:rsidRPr="00002113" w:rsidRDefault="00310CB9" w:rsidP="00CF2CD9">
            <w:pPr>
              <w:spacing w:after="0" w:line="240" w:lineRule="auto"/>
              <w:jc w:val="both"/>
              <w:rPr>
                <w:rFonts w:ascii="Times New Roman" w:hAnsi="Times New Roman" w:cs="Times New Roman"/>
              </w:rPr>
            </w:pPr>
            <w:r w:rsidRPr="00002113">
              <w:rPr>
                <w:rFonts w:ascii="Times New Roman" w:hAnsi="Times New Roman" w:cs="Times New Roman"/>
              </w:rPr>
              <w:t>5295</w:t>
            </w:r>
          </w:p>
        </w:tc>
        <w:tc>
          <w:tcPr>
            <w:tcW w:w="850" w:type="dxa"/>
          </w:tcPr>
          <w:p w:rsidR="00310CB9" w:rsidRPr="00002113" w:rsidRDefault="00310CB9" w:rsidP="00CF2CD9">
            <w:pPr>
              <w:spacing w:after="0" w:line="240" w:lineRule="auto"/>
              <w:jc w:val="both"/>
              <w:rPr>
                <w:rFonts w:ascii="Times New Roman" w:hAnsi="Times New Roman" w:cs="Times New Roman"/>
              </w:rPr>
            </w:pPr>
            <w:r w:rsidRPr="00002113">
              <w:rPr>
                <w:rFonts w:ascii="Times New Roman" w:hAnsi="Times New Roman" w:cs="Times New Roman"/>
              </w:rPr>
              <w:t>5960</w:t>
            </w:r>
          </w:p>
        </w:tc>
        <w:tc>
          <w:tcPr>
            <w:tcW w:w="1129" w:type="dxa"/>
          </w:tcPr>
          <w:p w:rsidR="00310CB9" w:rsidRPr="00002113" w:rsidRDefault="00310CB9" w:rsidP="00CF2CD9">
            <w:pPr>
              <w:spacing w:after="0" w:line="240" w:lineRule="auto"/>
              <w:jc w:val="both"/>
              <w:rPr>
                <w:rFonts w:ascii="Times New Roman" w:hAnsi="Times New Roman" w:cs="Times New Roman"/>
              </w:rPr>
            </w:pPr>
            <w:r w:rsidRPr="00002113">
              <w:rPr>
                <w:rFonts w:ascii="Times New Roman" w:hAnsi="Times New Roman" w:cs="Times New Roman"/>
              </w:rPr>
              <w:t>5090</w:t>
            </w:r>
          </w:p>
        </w:tc>
        <w:tc>
          <w:tcPr>
            <w:tcW w:w="1276" w:type="dxa"/>
          </w:tcPr>
          <w:p w:rsidR="00310CB9" w:rsidRPr="00002113" w:rsidRDefault="00310CB9" w:rsidP="00CF2CD9">
            <w:pPr>
              <w:spacing w:after="0" w:line="240" w:lineRule="auto"/>
              <w:jc w:val="both"/>
              <w:rPr>
                <w:rFonts w:ascii="Times New Roman" w:hAnsi="Times New Roman" w:cs="Times New Roman"/>
              </w:rPr>
            </w:pPr>
            <w:r w:rsidRPr="00002113">
              <w:rPr>
                <w:rFonts w:ascii="Times New Roman" w:hAnsi="Times New Roman" w:cs="Times New Roman"/>
              </w:rPr>
              <w:t>5815</w:t>
            </w:r>
          </w:p>
        </w:tc>
      </w:tr>
      <w:tr w:rsidR="00310CB9" w:rsidRPr="00002113" w:rsidTr="00CF2CD9">
        <w:tc>
          <w:tcPr>
            <w:tcW w:w="1281" w:type="dxa"/>
          </w:tcPr>
          <w:p w:rsidR="00310CB9" w:rsidRPr="00002113" w:rsidRDefault="00310CB9" w:rsidP="00CF2CD9">
            <w:pPr>
              <w:spacing w:after="0" w:line="240" w:lineRule="auto"/>
              <w:jc w:val="both"/>
              <w:rPr>
                <w:rFonts w:ascii="Times New Roman" w:hAnsi="Times New Roman" w:cs="Times New Roman"/>
              </w:rPr>
            </w:pPr>
            <w:r w:rsidRPr="00002113">
              <w:rPr>
                <w:rFonts w:ascii="Times New Roman" w:hAnsi="Times New Roman" w:cs="Times New Roman"/>
              </w:rPr>
              <w:t>Z</w:t>
            </w:r>
          </w:p>
        </w:tc>
        <w:tc>
          <w:tcPr>
            <w:tcW w:w="992" w:type="dxa"/>
          </w:tcPr>
          <w:p w:rsidR="00310CB9" w:rsidRPr="00002113" w:rsidRDefault="00310CB9" w:rsidP="00CF2CD9">
            <w:pPr>
              <w:spacing w:after="0" w:line="240" w:lineRule="auto"/>
              <w:jc w:val="both"/>
              <w:rPr>
                <w:rFonts w:ascii="Times New Roman" w:hAnsi="Times New Roman" w:cs="Times New Roman"/>
              </w:rPr>
            </w:pPr>
            <w:r w:rsidRPr="00002113">
              <w:rPr>
                <w:rFonts w:ascii="Times New Roman" w:hAnsi="Times New Roman" w:cs="Times New Roman"/>
              </w:rPr>
              <w:t>-0.158</w:t>
            </w:r>
          </w:p>
        </w:tc>
        <w:tc>
          <w:tcPr>
            <w:tcW w:w="1276" w:type="dxa"/>
          </w:tcPr>
          <w:p w:rsidR="00310CB9" w:rsidRPr="00002113" w:rsidRDefault="00310CB9" w:rsidP="00CF2CD9">
            <w:pPr>
              <w:spacing w:after="0" w:line="240" w:lineRule="auto"/>
              <w:jc w:val="both"/>
              <w:rPr>
                <w:rFonts w:ascii="Times New Roman" w:hAnsi="Times New Roman" w:cs="Times New Roman"/>
              </w:rPr>
            </w:pPr>
            <w:r w:rsidRPr="00002113">
              <w:rPr>
                <w:rFonts w:ascii="Times New Roman" w:hAnsi="Times New Roman" w:cs="Times New Roman"/>
              </w:rPr>
              <w:t>-.0116</w:t>
            </w:r>
          </w:p>
        </w:tc>
        <w:tc>
          <w:tcPr>
            <w:tcW w:w="992" w:type="dxa"/>
          </w:tcPr>
          <w:p w:rsidR="00310CB9" w:rsidRPr="00002113" w:rsidRDefault="00310CB9" w:rsidP="00CF2CD9">
            <w:pPr>
              <w:spacing w:after="0" w:line="240" w:lineRule="auto"/>
              <w:jc w:val="both"/>
              <w:rPr>
                <w:rFonts w:ascii="Times New Roman" w:hAnsi="Times New Roman" w:cs="Times New Roman"/>
              </w:rPr>
            </w:pPr>
            <w:r w:rsidRPr="00002113">
              <w:rPr>
                <w:rFonts w:ascii="Times New Roman" w:hAnsi="Times New Roman" w:cs="Times New Roman"/>
              </w:rPr>
              <w:t>-0.522</w:t>
            </w:r>
          </w:p>
        </w:tc>
        <w:tc>
          <w:tcPr>
            <w:tcW w:w="851" w:type="dxa"/>
          </w:tcPr>
          <w:p w:rsidR="00310CB9" w:rsidRPr="00002113" w:rsidRDefault="00310CB9" w:rsidP="00CF2CD9">
            <w:pPr>
              <w:spacing w:after="0" w:line="240" w:lineRule="auto"/>
              <w:jc w:val="both"/>
              <w:rPr>
                <w:rFonts w:ascii="Times New Roman" w:hAnsi="Times New Roman" w:cs="Times New Roman"/>
              </w:rPr>
            </w:pPr>
            <w:r w:rsidRPr="00002113">
              <w:rPr>
                <w:rFonts w:ascii="Times New Roman" w:hAnsi="Times New Roman" w:cs="Times New Roman"/>
              </w:rPr>
              <w:t>-0.172</w:t>
            </w:r>
          </w:p>
        </w:tc>
        <w:tc>
          <w:tcPr>
            <w:tcW w:w="992" w:type="dxa"/>
          </w:tcPr>
          <w:p w:rsidR="00310CB9" w:rsidRPr="00002113" w:rsidRDefault="00310CB9" w:rsidP="00CF2CD9">
            <w:pPr>
              <w:spacing w:after="0" w:line="240" w:lineRule="auto"/>
              <w:jc w:val="both"/>
              <w:rPr>
                <w:rFonts w:ascii="Times New Roman" w:hAnsi="Times New Roman" w:cs="Times New Roman"/>
              </w:rPr>
            </w:pPr>
            <w:r w:rsidRPr="00002113">
              <w:rPr>
                <w:rFonts w:ascii="Times New Roman" w:hAnsi="Times New Roman" w:cs="Times New Roman"/>
              </w:rPr>
              <w:t>-0.577</w:t>
            </w:r>
          </w:p>
        </w:tc>
        <w:tc>
          <w:tcPr>
            <w:tcW w:w="1276" w:type="dxa"/>
          </w:tcPr>
          <w:p w:rsidR="00310CB9" w:rsidRPr="00002113" w:rsidRDefault="00310CB9" w:rsidP="00CF2CD9">
            <w:pPr>
              <w:spacing w:after="0" w:line="240" w:lineRule="auto"/>
              <w:jc w:val="both"/>
              <w:rPr>
                <w:rFonts w:ascii="Times New Roman" w:hAnsi="Times New Roman" w:cs="Times New Roman"/>
              </w:rPr>
            </w:pPr>
            <w:r w:rsidRPr="00002113">
              <w:rPr>
                <w:rFonts w:ascii="Times New Roman" w:hAnsi="Times New Roman" w:cs="Times New Roman"/>
              </w:rPr>
              <w:t>-0.126</w:t>
            </w:r>
          </w:p>
        </w:tc>
        <w:tc>
          <w:tcPr>
            <w:tcW w:w="850" w:type="dxa"/>
          </w:tcPr>
          <w:p w:rsidR="00310CB9" w:rsidRPr="00002113" w:rsidRDefault="00310CB9" w:rsidP="00CF2CD9">
            <w:pPr>
              <w:spacing w:after="0" w:line="240" w:lineRule="auto"/>
              <w:jc w:val="both"/>
              <w:rPr>
                <w:rFonts w:ascii="Times New Roman" w:hAnsi="Times New Roman" w:cs="Times New Roman"/>
              </w:rPr>
            </w:pPr>
            <w:r w:rsidRPr="00002113">
              <w:rPr>
                <w:rFonts w:ascii="Times New Roman" w:hAnsi="Times New Roman" w:cs="Times New Roman"/>
              </w:rPr>
              <w:t>-0.218</w:t>
            </w:r>
          </w:p>
        </w:tc>
        <w:tc>
          <w:tcPr>
            <w:tcW w:w="1129" w:type="dxa"/>
          </w:tcPr>
          <w:p w:rsidR="00310CB9" w:rsidRPr="00002113" w:rsidRDefault="00310CB9" w:rsidP="00CF2CD9">
            <w:pPr>
              <w:spacing w:after="0" w:line="240" w:lineRule="auto"/>
              <w:jc w:val="both"/>
              <w:rPr>
                <w:rFonts w:ascii="Times New Roman" w:hAnsi="Times New Roman" w:cs="Times New Roman"/>
              </w:rPr>
            </w:pPr>
            <w:r w:rsidRPr="00002113">
              <w:rPr>
                <w:rFonts w:ascii="Times New Roman" w:hAnsi="Times New Roman" w:cs="Times New Roman"/>
              </w:rPr>
              <w:t>-0.118</w:t>
            </w:r>
          </w:p>
        </w:tc>
        <w:tc>
          <w:tcPr>
            <w:tcW w:w="1276" w:type="dxa"/>
          </w:tcPr>
          <w:p w:rsidR="00310CB9" w:rsidRPr="00002113" w:rsidRDefault="00310CB9" w:rsidP="00CF2CD9">
            <w:pPr>
              <w:spacing w:after="0" w:line="240" w:lineRule="auto"/>
              <w:jc w:val="both"/>
              <w:rPr>
                <w:rFonts w:ascii="Times New Roman" w:hAnsi="Times New Roman" w:cs="Times New Roman"/>
              </w:rPr>
            </w:pPr>
            <w:r w:rsidRPr="00002113">
              <w:rPr>
                <w:rFonts w:ascii="Times New Roman" w:hAnsi="Times New Roman" w:cs="Times New Roman"/>
              </w:rPr>
              <w:t>-2.001</w:t>
            </w:r>
          </w:p>
        </w:tc>
      </w:tr>
      <w:tr w:rsidR="00310CB9" w:rsidRPr="00002113" w:rsidTr="00CF2CD9">
        <w:tc>
          <w:tcPr>
            <w:tcW w:w="1281" w:type="dxa"/>
            <w:tcBorders>
              <w:bottom w:val="single" w:sz="4" w:space="0" w:color="auto"/>
            </w:tcBorders>
          </w:tcPr>
          <w:p w:rsidR="00310CB9" w:rsidRPr="00002113" w:rsidRDefault="00310CB9" w:rsidP="00CF2CD9">
            <w:pPr>
              <w:spacing w:after="0" w:line="240" w:lineRule="auto"/>
              <w:jc w:val="both"/>
              <w:rPr>
                <w:rFonts w:ascii="Times New Roman" w:hAnsi="Times New Roman" w:cs="Times New Roman"/>
              </w:rPr>
            </w:pPr>
            <w:proofErr w:type="spellStart"/>
            <w:r w:rsidRPr="00002113">
              <w:rPr>
                <w:rFonts w:ascii="Times New Roman" w:hAnsi="Times New Roman" w:cs="Times New Roman"/>
              </w:rPr>
              <w:t>Asymp</w:t>
            </w:r>
            <w:proofErr w:type="spellEnd"/>
            <w:r w:rsidRPr="00002113">
              <w:rPr>
                <w:rFonts w:ascii="Times New Roman" w:hAnsi="Times New Roman" w:cs="Times New Roman"/>
              </w:rPr>
              <w:t>. Sig.(2 tailed)</w:t>
            </w:r>
          </w:p>
        </w:tc>
        <w:tc>
          <w:tcPr>
            <w:tcW w:w="992" w:type="dxa"/>
            <w:tcBorders>
              <w:bottom w:val="single" w:sz="4" w:space="0" w:color="auto"/>
            </w:tcBorders>
          </w:tcPr>
          <w:p w:rsidR="00310CB9" w:rsidRPr="00002113" w:rsidRDefault="00310CB9" w:rsidP="00CF2CD9">
            <w:pPr>
              <w:spacing w:after="0" w:line="240" w:lineRule="auto"/>
              <w:jc w:val="both"/>
              <w:rPr>
                <w:rFonts w:ascii="Times New Roman" w:hAnsi="Times New Roman" w:cs="Times New Roman"/>
              </w:rPr>
            </w:pPr>
            <w:r w:rsidRPr="00002113">
              <w:rPr>
                <w:rFonts w:ascii="Times New Roman" w:hAnsi="Times New Roman" w:cs="Times New Roman"/>
              </w:rPr>
              <w:t>0.372</w:t>
            </w:r>
          </w:p>
        </w:tc>
        <w:tc>
          <w:tcPr>
            <w:tcW w:w="1276" w:type="dxa"/>
            <w:tcBorders>
              <w:bottom w:val="single" w:sz="4" w:space="0" w:color="auto"/>
            </w:tcBorders>
          </w:tcPr>
          <w:p w:rsidR="00310CB9" w:rsidRPr="00002113" w:rsidRDefault="00310CB9" w:rsidP="00CF2CD9">
            <w:pPr>
              <w:spacing w:after="0" w:line="240" w:lineRule="auto"/>
              <w:jc w:val="both"/>
              <w:rPr>
                <w:rFonts w:ascii="Times New Roman" w:hAnsi="Times New Roman" w:cs="Times New Roman"/>
              </w:rPr>
            </w:pPr>
            <w:r w:rsidRPr="00002113">
              <w:rPr>
                <w:rFonts w:ascii="Times New Roman" w:hAnsi="Times New Roman" w:cs="Times New Roman"/>
              </w:rPr>
              <w:t>0.628</w:t>
            </w:r>
          </w:p>
        </w:tc>
        <w:tc>
          <w:tcPr>
            <w:tcW w:w="992" w:type="dxa"/>
            <w:tcBorders>
              <w:bottom w:val="single" w:sz="4" w:space="0" w:color="auto"/>
            </w:tcBorders>
          </w:tcPr>
          <w:p w:rsidR="00310CB9" w:rsidRPr="00002113" w:rsidRDefault="00310CB9" w:rsidP="00CF2CD9">
            <w:pPr>
              <w:spacing w:after="0" w:line="240" w:lineRule="auto"/>
              <w:jc w:val="both"/>
              <w:rPr>
                <w:rFonts w:ascii="Times New Roman" w:hAnsi="Times New Roman" w:cs="Times New Roman"/>
              </w:rPr>
            </w:pPr>
            <w:r w:rsidRPr="00002113">
              <w:rPr>
                <w:rFonts w:ascii="Times New Roman" w:hAnsi="Times New Roman" w:cs="Times New Roman"/>
              </w:rPr>
              <w:t>0.906</w:t>
            </w:r>
          </w:p>
        </w:tc>
        <w:tc>
          <w:tcPr>
            <w:tcW w:w="851" w:type="dxa"/>
            <w:tcBorders>
              <w:bottom w:val="single" w:sz="4" w:space="0" w:color="auto"/>
            </w:tcBorders>
          </w:tcPr>
          <w:p w:rsidR="00310CB9" w:rsidRPr="00002113" w:rsidRDefault="00310CB9" w:rsidP="00CF2CD9">
            <w:pPr>
              <w:spacing w:after="0" w:line="240" w:lineRule="auto"/>
              <w:jc w:val="both"/>
              <w:rPr>
                <w:rFonts w:ascii="Times New Roman" w:hAnsi="Times New Roman" w:cs="Times New Roman"/>
              </w:rPr>
            </w:pPr>
            <w:r w:rsidRPr="00002113">
              <w:rPr>
                <w:rFonts w:ascii="Times New Roman" w:hAnsi="Times New Roman" w:cs="Times New Roman"/>
              </w:rPr>
              <w:t>0.115</w:t>
            </w:r>
          </w:p>
        </w:tc>
        <w:tc>
          <w:tcPr>
            <w:tcW w:w="992" w:type="dxa"/>
            <w:tcBorders>
              <w:bottom w:val="single" w:sz="4" w:space="0" w:color="auto"/>
            </w:tcBorders>
          </w:tcPr>
          <w:p w:rsidR="00310CB9" w:rsidRPr="00002113" w:rsidRDefault="00310CB9" w:rsidP="00CF2CD9">
            <w:pPr>
              <w:spacing w:after="0" w:line="240" w:lineRule="auto"/>
              <w:jc w:val="both"/>
              <w:rPr>
                <w:rFonts w:ascii="Times New Roman" w:hAnsi="Times New Roman" w:cs="Times New Roman"/>
              </w:rPr>
            </w:pPr>
            <w:r w:rsidRPr="00002113">
              <w:rPr>
                <w:rFonts w:ascii="Times New Roman" w:hAnsi="Times New Roman" w:cs="Times New Roman"/>
              </w:rPr>
              <w:t>0.004*</w:t>
            </w:r>
          </w:p>
        </w:tc>
        <w:tc>
          <w:tcPr>
            <w:tcW w:w="1276" w:type="dxa"/>
            <w:tcBorders>
              <w:bottom w:val="single" w:sz="4" w:space="0" w:color="auto"/>
            </w:tcBorders>
          </w:tcPr>
          <w:p w:rsidR="00310CB9" w:rsidRPr="00002113" w:rsidRDefault="00310CB9" w:rsidP="00CF2CD9">
            <w:pPr>
              <w:spacing w:after="0" w:line="240" w:lineRule="auto"/>
              <w:jc w:val="both"/>
              <w:rPr>
                <w:rFonts w:ascii="Times New Roman" w:hAnsi="Times New Roman" w:cs="Times New Roman"/>
              </w:rPr>
            </w:pPr>
            <w:r w:rsidRPr="00002113">
              <w:rPr>
                <w:rFonts w:ascii="Times New Roman" w:hAnsi="Times New Roman" w:cs="Times New Roman"/>
              </w:rPr>
              <w:t>0.029*</w:t>
            </w:r>
          </w:p>
        </w:tc>
        <w:tc>
          <w:tcPr>
            <w:tcW w:w="850" w:type="dxa"/>
            <w:tcBorders>
              <w:bottom w:val="single" w:sz="4" w:space="0" w:color="auto"/>
            </w:tcBorders>
          </w:tcPr>
          <w:p w:rsidR="00310CB9" w:rsidRPr="00002113" w:rsidRDefault="00310CB9" w:rsidP="00CF2CD9">
            <w:pPr>
              <w:spacing w:after="0" w:line="240" w:lineRule="auto"/>
              <w:jc w:val="both"/>
              <w:rPr>
                <w:rFonts w:ascii="Times New Roman" w:hAnsi="Times New Roman" w:cs="Times New Roman"/>
              </w:rPr>
            </w:pPr>
            <w:r w:rsidRPr="00002113">
              <w:rPr>
                <w:rFonts w:ascii="Times New Roman" w:hAnsi="Times New Roman" w:cs="Times New Roman"/>
              </w:rPr>
              <w:t>0.218</w:t>
            </w:r>
          </w:p>
        </w:tc>
        <w:tc>
          <w:tcPr>
            <w:tcW w:w="1129" w:type="dxa"/>
            <w:tcBorders>
              <w:bottom w:val="single" w:sz="4" w:space="0" w:color="auto"/>
            </w:tcBorders>
          </w:tcPr>
          <w:p w:rsidR="00310CB9" w:rsidRPr="00002113" w:rsidRDefault="00310CB9" w:rsidP="00CF2CD9">
            <w:pPr>
              <w:spacing w:after="0" w:line="240" w:lineRule="auto"/>
              <w:jc w:val="both"/>
              <w:rPr>
                <w:rFonts w:ascii="Times New Roman" w:hAnsi="Times New Roman" w:cs="Times New Roman"/>
              </w:rPr>
            </w:pPr>
            <w:r w:rsidRPr="00002113">
              <w:rPr>
                <w:rFonts w:ascii="Times New Roman" w:hAnsi="Times New Roman" w:cs="Times New Roman"/>
              </w:rPr>
              <w:t>2.001</w:t>
            </w:r>
          </w:p>
        </w:tc>
        <w:tc>
          <w:tcPr>
            <w:tcW w:w="1276" w:type="dxa"/>
            <w:tcBorders>
              <w:bottom w:val="single" w:sz="4" w:space="0" w:color="auto"/>
            </w:tcBorders>
          </w:tcPr>
          <w:p w:rsidR="00310CB9" w:rsidRPr="00002113" w:rsidRDefault="00310CB9" w:rsidP="00CF2CD9">
            <w:pPr>
              <w:spacing w:after="0" w:line="240" w:lineRule="auto"/>
              <w:jc w:val="both"/>
              <w:rPr>
                <w:rFonts w:ascii="Times New Roman" w:hAnsi="Times New Roman" w:cs="Times New Roman"/>
              </w:rPr>
            </w:pPr>
            <w:r w:rsidRPr="00002113">
              <w:rPr>
                <w:rFonts w:ascii="Times New Roman" w:hAnsi="Times New Roman" w:cs="Times New Roman"/>
              </w:rPr>
              <w:t>0.057*</w:t>
            </w:r>
          </w:p>
        </w:tc>
      </w:tr>
    </w:tbl>
    <w:p w:rsidR="009149F5" w:rsidRPr="00002113" w:rsidRDefault="00310CB9" w:rsidP="00310CB9">
      <w:pPr>
        <w:spacing w:line="480" w:lineRule="auto"/>
        <w:jc w:val="both"/>
        <w:rPr>
          <w:rFonts w:ascii="Times New Roman" w:hAnsi="Times New Roman" w:cs="Times New Roman"/>
          <w:sz w:val="24"/>
          <w:szCs w:val="24"/>
        </w:rPr>
      </w:pPr>
      <w:r w:rsidRPr="00002113">
        <w:rPr>
          <w:rFonts w:ascii="Times New Roman" w:hAnsi="Times New Roman" w:cs="Times New Roman"/>
          <w:sz w:val="24"/>
          <w:szCs w:val="24"/>
        </w:rPr>
        <w:t>Group var</w:t>
      </w:r>
      <w:r w:rsidR="009149F5" w:rsidRPr="00002113">
        <w:rPr>
          <w:rFonts w:ascii="Times New Roman" w:hAnsi="Times New Roman" w:cs="Times New Roman"/>
          <w:sz w:val="24"/>
          <w:szCs w:val="24"/>
        </w:rPr>
        <w:t>iable: Auditor’s status; P&lt;0.05</w:t>
      </w:r>
    </w:p>
    <w:p w:rsidR="009149F5" w:rsidRPr="00002113" w:rsidRDefault="00310CB9" w:rsidP="00310CB9">
      <w:pPr>
        <w:spacing w:line="480" w:lineRule="auto"/>
        <w:jc w:val="both"/>
        <w:rPr>
          <w:rFonts w:ascii="Times New Roman" w:hAnsi="Times New Roman" w:cs="Times New Roman"/>
          <w:sz w:val="24"/>
          <w:szCs w:val="24"/>
        </w:rPr>
      </w:pPr>
      <w:r w:rsidRPr="00002113">
        <w:rPr>
          <w:rFonts w:ascii="Times New Roman" w:hAnsi="Times New Roman" w:cs="Times New Roman"/>
          <w:sz w:val="24"/>
          <w:szCs w:val="24"/>
        </w:rPr>
        <w:t>Source: Field Survey, 2022</w:t>
      </w:r>
      <w:r w:rsidR="00E00255" w:rsidRPr="00002113">
        <w:rPr>
          <w:rFonts w:ascii="Times New Roman" w:hAnsi="Times New Roman" w:cs="Times New Roman"/>
          <w:sz w:val="24"/>
          <w:szCs w:val="24"/>
        </w:rPr>
        <w:t xml:space="preserve"> </w:t>
      </w:r>
    </w:p>
    <w:p w:rsidR="00310CB9" w:rsidRPr="00002113" w:rsidRDefault="00310CB9" w:rsidP="00211B7E">
      <w:pPr>
        <w:spacing w:line="480" w:lineRule="auto"/>
        <w:jc w:val="both"/>
        <w:rPr>
          <w:rFonts w:ascii="Times New Roman" w:hAnsi="Times New Roman" w:cs="Times New Roman"/>
          <w:sz w:val="24"/>
          <w:szCs w:val="24"/>
        </w:rPr>
      </w:pPr>
      <w:r w:rsidRPr="00002113">
        <w:rPr>
          <w:rFonts w:ascii="Times New Roman" w:hAnsi="Times New Roman" w:cs="Times New Roman"/>
          <w:sz w:val="24"/>
          <w:szCs w:val="24"/>
        </w:rPr>
        <w:lastRenderedPageBreak/>
        <w:t xml:space="preserve">From the perceived factor analysis, it is important to </w:t>
      </w:r>
      <w:r w:rsidR="009D359B" w:rsidRPr="00002113">
        <w:rPr>
          <w:rFonts w:ascii="Times New Roman" w:hAnsi="Times New Roman" w:cs="Times New Roman"/>
          <w:sz w:val="24"/>
          <w:szCs w:val="24"/>
        </w:rPr>
        <w:t>infer</w:t>
      </w:r>
      <w:r w:rsidRPr="00002113">
        <w:rPr>
          <w:rFonts w:ascii="Times New Roman" w:hAnsi="Times New Roman" w:cs="Times New Roman"/>
          <w:sz w:val="24"/>
          <w:szCs w:val="24"/>
        </w:rPr>
        <w:t xml:space="preserve"> and generaliz</w:t>
      </w:r>
      <w:r w:rsidR="009D359B" w:rsidRPr="00002113">
        <w:rPr>
          <w:rFonts w:ascii="Times New Roman" w:hAnsi="Times New Roman" w:cs="Times New Roman"/>
          <w:sz w:val="24"/>
          <w:szCs w:val="24"/>
        </w:rPr>
        <w:t>e</w:t>
      </w:r>
      <w:r w:rsidRPr="00002113">
        <w:rPr>
          <w:rFonts w:ascii="Times New Roman" w:hAnsi="Times New Roman" w:cs="Times New Roman"/>
          <w:sz w:val="24"/>
          <w:szCs w:val="24"/>
        </w:rPr>
        <w:t xml:space="preserve"> on the </w:t>
      </w:r>
      <w:r w:rsidR="0023732F" w:rsidRPr="00002113">
        <w:rPr>
          <w:rFonts w:ascii="Times New Roman" w:hAnsi="Times New Roman" w:cs="Times New Roman"/>
          <w:sz w:val="24"/>
          <w:szCs w:val="24"/>
        </w:rPr>
        <w:t>findings</w:t>
      </w:r>
      <w:r w:rsidRPr="00002113">
        <w:rPr>
          <w:rFonts w:ascii="Times New Roman" w:hAnsi="Times New Roman" w:cs="Times New Roman"/>
          <w:sz w:val="24"/>
          <w:szCs w:val="24"/>
        </w:rPr>
        <w:t xml:space="preserve"> of the analysis using </w:t>
      </w:r>
      <w:r w:rsidR="00E00255" w:rsidRPr="00002113">
        <w:rPr>
          <w:rFonts w:ascii="Times New Roman" w:hAnsi="Times New Roman" w:cs="Times New Roman"/>
          <w:sz w:val="24"/>
          <w:szCs w:val="24"/>
        </w:rPr>
        <w:t xml:space="preserve">Mann–Whitney U test </w:t>
      </w:r>
      <w:r w:rsidRPr="00002113">
        <w:rPr>
          <w:rFonts w:ascii="Times New Roman" w:hAnsi="Times New Roman" w:cs="Times New Roman"/>
          <w:sz w:val="24"/>
          <w:szCs w:val="24"/>
        </w:rPr>
        <w:t xml:space="preserve">and </w:t>
      </w:r>
      <w:r w:rsidR="00E00255" w:rsidRPr="00002113">
        <w:rPr>
          <w:rFonts w:ascii="Times New Roman" w:hAnsi="Times New Roman" w:cs="Times New Roman"/>
          <w:sz w:val="24"/>
          <w:szCs w:val="24"/>
        </w:rPr>
        <w:t xml:space="preserve">Wilcoxon signed rank </w:t>
      </w:r>
      <w:r w:rsidR="00984DAE" w:rsidRPr="00002113">
        <w:rPr>
          <w:rFonts w:ascii="Times New Roman" w:hAnsi="Times New Roman" w:cs="Times New Roman"/>
          <w:sz w:val="24"/>
          <w:szCs w:val="24"/>
        </w:rPr>
        <w:t>for</w:t>
      </w:r>
      <w:r w:rsidRPr="00002113">
        <w:rPr>
          <w:rFonts w:ascii="Times New Roman" w:hAnsi="Times New Roman" w:cs="Times New Roman"/>
          <w:sz w:val="24"/>
          <w:szCs w:val="24"/>
        </w:rPr>
        <w:t xml:space="preserve"> hypotheses</w:t>
      </w:r>
      <w:r w:rsidR="00984DAE" w:rsidRPr="00002113">
        <w:rPr>
          <w:rFonts w:ascii="Times New Roman" w:hAnsi="Times New Roman" w:cs="Times New Roman"/>
          <w:sz w:val="24"/>
          <w:szCs w:val="24"/>
        </w:rPr>
        <w:t xml:space="preserve"> testing</w:t>
      </w:r>
      <w:r w:rsidRPr="00002113">
        <w:rPr>
          <w:rFonts w:ascii="Times New Roman" w:hAnsi="Times New Roman" w:cs="Times New Roman"/>
          <w:sz w:val="24"/>
          <w:szCs w:val="24"/>
        </w:rPr>
        <w:t xml:space="preserve"> of relationship between the performance of forensic auditor and non-forensic auditor in the study area. The tests were aided </w:t>
      </w:r>
      <w:r w:rsidR="001F7C1D" w:rsidRPr="00002113">
        <w:rPr>
          <w:rFonts w:ascii="Times New Roman" w:hAnsi="Times New Roman" w:cs="Times New Roman"/>
          <w:sz w:val="24"/>
          <w:szCs w:val="24"/>
        </w:rPr>
        <w:t>in place</w:t>
      </w:r>
      <w:r w:rsidRPr="00002113">
        <w:rPr>
          <w:rFonts w:ascii="Times New Roman" w:hAnsi="Times New Roman" w:cs="Times New Roman"/>
          <w:sz w:val="24"/>
          <w:szCs w:val="24"/>
        </w:rPr>
        <w:t xml:space="preserve"> of the t-test </w:t>
      </w:r>
      <w:r w:rsidR="00F74A9A" w:rsidRPr="00002113">
        <w:rPr>
          <w:rFonts w:ascii="Times New Roman" w:hAnsi="Times New Roman" w:cs="Times New Roman"/>
          <w:sz w:val="24"/>
          <w:szCs w:val="24"/>
        </w:rPr>
        <w:t>reason being that</w:t>
      </w:r>
      <w:r w:rsidRPr="00002113">
        <w:rPr>
          <w:rFonts w:ascii="Times New Roman" w:hAnsi="Times New Roman" w:cs="Times New Roman"/>
          <w:sz w:val="24"/>
          <w:szCs w:val="24"/>
        </w:rPr>
        <w:t xml:space="preserve"> the </w:t>
      </w:r>
      <w:r w:rsidR="001F7C1D" w:rsidRPr="00002113">
        <w:rPr>
          <w:rFonts w:ascii="Times New Roman" w:hAnsi="Times New Roman" w:cs="Times New Roman"/>
          <w:sz w:val="24"/>
          <w:szCs w:val="24"/>
        </w:rPr>
        <w:t xml:space="preserve">non-parametric </w:t>
      </w:r>
      <w:r w:rsidRPr="00002113">
        <w:rPr>
          <w:rFonts w:ascii="Times New Roman" w:hAnsi="Times New Roman" w:cs="Times New Roman"/>
          <w:sz w:val="24"/>
          <w:szCs w:val="24"/>
        </w:rPr>
        <w:t>data d</w:t>
      </w:r>
      <w:r w:rsidR="00DF29E1" w:rsidRPr="00002113">
        <w:rPr>
          <w:rFonts w:ascii="Times New Roman" w:hAnsi="Times New Roman" w:cs="Times New Roman"/>
          <w:sz w:val="24"/>
          <w:szCs w:val="24"/>
        </w:rPr>
        <w:t>id</w:t>
      </w:r>
      <w:r w:rsidRPr="00002113">
        <w:rPr>
          <w:rFonts w:ascii="Times New Roman" w:hAnsi="Times New Roman" w:cs="Times New Roman"/>
          <w:sz w:val="24"/>
          <w:szCs w:val="24"/>
        </w:rPr>
        <w:t xml:space="preserve"> not </w:t>
      </w:r>
      <w:r w:rsidR="00BC6F26" w:rsidRPr="00002113">
        <w:rPr>
          <w:rFonts w:ascii="Times New Roman" w:hAnsi="Times New Roman" w:cs="Times New Roman"/>
          <w:sz w:val="24"/>
          <w:szCs w:val="24"/>
        </w:rPr>
        <w:t>meet</w:t>
      </w:r>
      <w:r w:rsidRPr="00002113">
        <w:rPr>
          <w:rFonts w:ascii="Times New Roman" w:hAnsi="Times New Roman" w:cs="Times New Roman"/>
          <w:sz w:val="24"/>
          <w:szCs w:val="24"/>
        </w:rPr>
        <w:t xml:space="preserve"> all the </w:t>
      </w:r>
      <w:r w:rsidR="00BC6F26" w:rsidRPr="00002113">
        <w:rPr>
          <w:rFonts w:ascii="Times New Roman" w:hAnsi="Times New Roman" w:cs="Times New Roman"/>
          <w:sz w:val="24"/>
          <w:szCs w:val="24"/>
        </w:rPr>
        <w:t xml:space="preserve">conditions </w:t>
      </w:r>
      <w:r w:rsidR="00460662" w:rsidRPr="00002113">
        <w:rPr>
          <w:rFonts w:ascii="Times New Roman" w:hAnsi="Times New Roman" w:cs="Times New Roman"/>
          <w:sz w:val="24"/>
          <w:szCs w:val="24"/>
        </w:rPr>
        <w:t xml:space="preserve">for </w:t>
      </w:r>
      <w:r w:rsidRPr="00002113">
        <w:rPr>
          <w:rFonts w:ascii="Times New Roman" w:hAnsi="Times New Roman" w:cs="Times New Roman"/>
          <w:sz w:val="24"/>
          <w:szCs w:val="24"/>
        </w:rPr>
        <w:t>parametric</w:t>
      </w:r>
      <w:r w:rsidR="00E62E06">
        <w:rPr>
          <w:rFonts w:ascii="Times New Roman" w:hAnsi="Times New Roman" w:cs="Times New Roman"/>
          <w:sz w:val="24"/>
          <w:szCs w:val="24"/>
        </w:rPr>
        <w:t xml:space="preserve"> data. As represented in table 6</w:t>
      </w:r>
      <w:r w:rsidRPr="00002113">
        <w:rPr>
          <w:rFonts w:ascii="Times New Roman" w:hAnsi="Times New Roman" w:cs="Times New Roman"/>
          <w:sz w:val="24"/>
          <w:szCs w:val="24"/>
        </w:rPr>
        <w:t xml:space="preserve">, with the exception of fear of sanction (0.004, P&lt; 0.05), motivation (0.029, P &gt;0.05) and knowledge (0.057, P&gt;0.05) the p-values for religion (0.37, P&gt;0 .05), conscience (0.628, P &gt;0 .05), age (0.115, P&gt;0.05), environmental factor (0.218, P &gt;0 .05) and feedback (2.001, P&gt;0.05) reveals no significant difference in the factors determining the performance of forensic auditors and non-forensic auditors in the study area. The test </w:t>
      </w:r>
      <w:r w:rsidR="00C67FB9" w:rsidRPr="00002113">
        <w:rPr>
          <w:rFonts w:ascii="Times New Roman" w:hAnsi="Times New Roman" w:cs="Times New Roman"/>
          <w:sz w:val="24"/>
          <w:szCs w:val="24"/>
        </w:rPr>
        <w:t>result</w:t>
      </w:r>
      <w:r w:rsidRPr="00002113">
        <w:rPr>
          <w:rFonts w:ascii="Times New Roman" w:hAnsi="Times New Roman" w:cs="Times New Roman"/>
          <w:sz w:val="24"/>
          <w:szCs w:val="24"/>
        </w:rPr>
        <w:t xml:space="preserve"> </w:t>
      </w:r>
      <w:r w:rsidR="00524209" w:rsidRPr="00002113">
        <w:rPr>
          <w:rFonts w:ascii="Times New Roman" w:hAnsi="Times New Roman" w:cs="Times New Roman"/>
          <w:sz w:val="24"/>
          <w:szCs w:val="24"/>
        </w:rPr>
        <w:t>indicates</w:t>
      </w:r>
      <w:r w:rsidRPr="00002113">
        <w:rPr>
          <w:rFonts w:ascii="Times New Roman" w:hAnsi="Times New Roman" w:cs="Times New Roman"/>
          <w:sz w:val="24"/>
          <w:szCs w:val="24"/>
        </w:rPr>
        <w:t xml:space="preserve"> no </w:t>
      </w:r>
      <w:r w:rsidR="00CC26AE" w:rsidRPr="00002113">
        <w:rPr>
          <w:rFonts w:ascii="Times New Roman" w:hAnsi="Times New Roman" w:cs="Times New Roman"/>
          <w:sz w:val="24"/>
          <w:szCs w:val="24"/>
        </w:rPr>
        <w:t>distinct difference</w:t>
      </w:r>
      <w:r w:rsidRPr="00002113">
        <w:rPr>
          <w:rFonts w:ascii="Times New Roman" w:hAnsi="Times New Roman" w:cs="Times New Roman"/>
          <w:sz w:val="24"/>
          <w:szCs w:val="24"/>
        </w:rPr>
        <w:t xml:space="preserve"> in the performance of the two groups of auditors </w:t>
      </w:r>
      <w:r w:rsidR="00CC26AE" w:rsidRPr="00002113">
        <w:rPr>
          <w:rFonts w:ascii="Times New Roman" w:hAnsi="Times New Roman" w:cs="Times New Roman"/>
          <w:sz w:val="24"/>
          <w:szCs w:val="24"/>
        </w:rPr>
        <w:t>observed</w:t>
      </w:r>
      <w:r w:rsidRPr="00002113">
        <w:rPr>
          <w:rFonts w:ascii="Times New Roman" w:hAnsi="Times New Roman" w:cs="Times New Roman"/>
          <w:sz w:val="24"/>
          <w:szCs w:val="24"/>
        </w:rPr>
        <w:t xml:space="preserve"> in this study</w:t>
      </w:r>
      <w:r w:rsidR="00F45920" w:rsidRPr="00002113">
        <w:rPr>
          <w:rFonts w:ascii="Times New Roman" w:hAnsi="Times New Roman" w:cs="Times New Roman"/>
          <w:sz w:val="24"/>
          <w:szCs w:val="24"/>
        </w:rPr>
        <w:t>.</w:t>
      </w:r>
    </w:p>
    <w:p w:rsidR="00CF4DFE" w:rsidRPr="00002113" w:rsidRDefault="00CF4DFE" w:rsidP="009149F5">
      <w:pPr>
        <w:pStyle w:val="Heading2"/>
        <w:rPr>
          <w:sz w:val="28"/>
          <w:szCs w:val="28"/>
        </w:rPr>
      </w:pPr>
      <w:bookmarkStart w:id="87" w:name="_Toc109388779"/>
      <w:bookmarkStart w:id="88" w:name="_Toc109729044"/>
      <w:r w:rsidRPr="00002113">
        <w:rPr>
          <w:sz w:val="28"/>
          <w:szCs w:val="28"/>
        </w:rPr>
        <w:t>4.6</w:t>
      </w:r>
      <w:r w:rsidRPr="00002113">
        <w:rPr>
          <w:sz w:val="28"/>
          <w:szCs w:val="28"/>
        </w:rPr>
        <w:tab/>
      </w:r>
      <w:r w:rsidR="00A67B52" w:rsidRPr="00002113">
        <w:rPr>
          <w:sz w:val="28"/>
          <w:szCs w:val="28"/>
        </w:rPr>
        <w:t>D</w:t>
      </w:r>
      <w:r w:rsidRPr="00002113">
        <w:rPr>
          <w:sz w:val="28"/>
          <w:szCs w:val="28"/>
        </w:rPr>
        <w:t>escriptive statistics of the performance variables</w:t>
      </w:r>
      <w:bookmarkEnd w:id="87"/>
      <w:bookmarkEnd w:id="88"/>
    </w:p>
    <w:p w:rsidR="00310CB9" w:rsidRPr="00D95615" w:rsidRDefault="00E62E06" w:rsidP="00D95615">
      <w:pPr>
        <w:rPr>
          <w:rFonts w:ascii="Times New Roman" w:hAnsi="Times New Roman" w:cs="Times New Roman"/>
          <w:sz w:val="28"/>
          <w:szCs w:val="28"/>
        </w:rPr>
      </w:pPr>
      <w:r w:rsidRPr="00D95615">
        <w:rPr>
          <w:rFonts w:ascii="Times New Roman" w:hAnsi="Times New Roman" w:cs="Times New Roman"/>
          <w:sz w:val="28"/>
          <w:szCs w:val="28"/>
        </w:rPr>
        <w:t>Table 7</w:t>
      </w:r>
      <w:r w:rsidR="00310CB9" w:rsidRPr="00D95615">
        <w:rPr>
          <w:rFonts w:ascii="Times New Roman" w:hAnsi="Times New Roman" w:cs="Times New Roman"/>
          <w:sz w:val="28"/>
          <w:szCs w:val="28"/>
        </w:rPr>
        <w:t>: Summary</w:t>
      </w:r>
      <w:r w:rsidRPr="00D95615">
        <w:rPr>
          <w:rFonts w:ascii="Times New Roman" w:hAnsi="Times New Roman" w:cs="Times New Roman"/>
          <w:sz w:val="28"/>
          <w:szCs w:val="28"/>
        </w:rPr>
        <w:t xml:space="preserve"> Descriptive statistics of the performance variables</w:t>
      </w:r>
      <w:r w:rsidR="00310CB9" w:rsidRPr="00D95615">
        <w:rPr>
          <w:rFonts w:ascii="Times New Roman" w:hAnsi="Times New Roman" w:cs="Times New Roman"/>
          <w:sz w:val="28"/>
          <w:szCs w:val="28"/>
        </w:rPr>
        <w:t xml:space="preserve"> </w:t>
      </w:r>
    </w:p>
    <w:tbl>
      <w:tblPr>
        <w:tblStyle w:val="TableGrid"/>
        <w:tblW w:w="0" w:type="auto"/>
        <w:tblInd w:w="36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2"/>
        <w:gridCol w:w="1537"/>
        <w:gridCol w:w="1491"/>
        <w:gridCol w:w="1485"/>
        <w:gridCol w:w="1481"/>
        <w:gridCol w:w="1484"/>
      </w:tblGrid>
      <w:tr w:rsidR="00310CB9" w:rsidRPr="00002113" w:rsidTr="00EF4459">
        <w:tc>
          <w:tcPr>
            <w:tcW w:w="8990" w:type="dxa"/>
            <w:gridSpan w:val="6"/>
            <w:tcBorders>
              <w:top w:val="single" w:sz="4" w:space="0" w:color="auto"/>
              <w:bottom w:val="single" w:sz="4" w:space="0" w:color="auto"/>
            </w:tcBorders>
          </w:tcPr>
          <w:p w:rsidR="00310CB9" w:rsidRPr="00002113" w:rsidRDefault="00310CB9" w:rsidP="00D32186">
            <w:pPr>
              <w:spacing w:after="0"/>
              <w:jc w:val="center"/>
              <w:rPr>
                <w:rFonts w:ascii="Times New Roman" w:hAnsi="Times New Roman" w:cs="Times New Roman"/>
                <w:sz w:val="24"/>
                <w:szCs w:val="24"/>
              </w:rPr>
            </w:pPr>
            <w:r w:rsidRPr="00002113">
              <w:rPr>
                <w:rFonts w:ascii="Times New Roman" w:hAnsi="Times New Roman" w:cs="Times New Roman"/>
                <w:sz w:val="24"/>
                <w:szCs w:val="24"/>
              </w:rPr>
              <w:t>Dependent variables</w:t>
            </w:r>
          </w:p>
        </w:tc>
      </w:tr>
      <w:tr w:rsidR="00310CB9" w:rsidRPr="00002113" w:rsidTr="00EF4459">
        <w:tc>
          <w:tcPr>
            <w:tcW w:w="1512" w:type="dxa"/>
            <w:tcBorders>
              <w:top w:val="single" w:sz="4" w:space="0" w:color="auto"/>
            </w:tcBorders>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 xml:space="preserve">Variable </w:t>
            </w:r>
          </w:p>
        </w:tc>
        <w:tc>
          <w:tcPr>
            <w:tcW w:w="1537" w:type="dxa"/>
            <w:tcBorders>
              <w:top w:val="single" w:sz="4" w:space="0" w:color="auto"/>
            </w:tcBorders>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Observation</w:t>
            </w:r>
          </w:p>
        </w:tc>
        <w:tc>
          <w:tcPr>
            <w:tcW w:w="1491" w:type="dxa"/>
            <w:tcBorders>
              <w:top w:val="single" w:sz="4" w:space="0" w:color="auto"/>
            </w:tcBorders>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Mean</w:t>
            </w:r>
          </w:p>
        </w:tc>
        <w:tc>
          <w:tcPr>
            <w:tcW w:w="1485" w:type="dxa"/>
            <w:tcBorders>
              <w:top w:val="single" w:sz="4" w:space="0" w:color="auto"/>
            </w:tcBorders>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Std. Dev.</w:t>
            </w:r>
          </w:p>
        </w:tc>
        <w:tc>
          <w:tcPr>
            <w:tcW w:w="1481" w:type="dxa"/>
            <w:tcBorders>
              <w:top w:val="single" w:sz="4" w:space="0" w:color="auto"/>
            </w:tcBorders>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Min</w:t>
            </w:r>
          </w:p>
        </w:tc>
        <w:tc>
          <w:tcPr>
            <w:tcW w:w="1484" w:type="dxa"/>
            <w:tcBorders>
              <w:top w:val="single" w:sz="4" w:space="0" w:color="auto"/>
            </w:tcBorders>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Max</w:t>
            </w:r>
          </w:p>
        </w:tc>
      </w:tr>
      <w:tr w:rsidR="00310CB9" w:rsidRPr="00002113" w:rsidTr="00EF4459">
        <w:tc>
          <w:tcPr>
            <w:tcW w:w="1512" w:type="dxa"/>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ROA</w:t>
            </w:r>
          </w:p>
        </w:tc>
        <w:tc>
          <w:tcPr>
            <w:tcW w:w="1537" w:type="dxa"/>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73</w:t>
            </w:r>
          </w:p>
        </w:tc>
        <w:tc>
          <w:tcPr>
            <w:tcW w:w="1491" w:type="dxa"/>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0.098</w:t>
            </w:r>
          </w:p>
        </w:tc>
        <w:tc>
          <w:tcPr>
            <w:tcW w:w="1485" w:type="dxa"/>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0.106</w:t>
            </w:r>
          </w:p>
        </w:tc>
        <w:tc>
          <w:tcPr>
            <w:tcW w:w="1481" w:type="dxa"/>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0.017</w:t>
            </w:r>
          </w:p>
        </w:tc>
        <w:tc>
          <w:tcPr>
            <w:tcW w:w="1484" w:type="dxa"/>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0.513</w:t>
            </w:r>
          </w:p>
        </w:tc>
      </w:tr>
      <w:tr w:rsidR="00310CB9" w:rsidRPr="00002113" w:rsidTr="00EF4459">
        <w:tc>
          <w:tcPr>
            <w:tcW w:w="1512" w:type="dxa"/>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ROE</w:t>
            </w:r>
          </w:p>
        </w:tc>
        <w:tc>
          <w:tcPr>
            <w:tcW w:w="1537" w:type="dxa"/>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73</w:t>
            </w:r>
          </w:p>
        </w:tc>
        <w:tc>
          <w:tcPr>
            <w:tcW w:w="1491" w:type="dxa"/>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0.238</w:t>
            </w:r>
          </w:p>
        </w:tc>
        <w:tc>
          <w:tcPr>
            <w:tcW w:w="1485" w:type="dxa"/>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0.178</w:t>
            </w:r>
          </w:p>
        </w:tc>
        <w:tc>
          <w:tcPr>
            <w:tcW w:w="1481" w:type="dxa"/>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0.121</w:t>
            </w:r>
          </w:p>
        </w:tc>
        <w:tc>
          <w:tcPr>
            <w:tcW w:w="1484" w:type="dxa"/>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0.518</w:t>
            </w:r>
          </w:p>
        </w:tc>
      </w:tr>
      <w:tr w:rsidR="00310CB9" w:rsidRPr="00002113" w:rsidTr="00EF4459">
        <w:tc>
          <w:tcPr>
            <w:tcW w:w="1512" w:type="dxa"/>
            <w:tcBorders>
              <w:bottom w:val="single" w:sz="4" w:space="0" w:color="auto"/>
            </w:tcBorders>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RIV</w:t>
            </w:r>
          </w:p>
        </w:tc>
        <w:tc>
          <w:tcPr>
            <w:tcW w:w="1537" w:type="dxa"/>
            <w:tcBorders>
              <w:bottom w:val="single" w:sz="4" w:space="0" w:color="auto"/>
            </w:tcBorders>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73</w:t>
            </w:r>
          </w:p>
        </w:tc>
        <w:tc>
          <w:tcPr>
            <w:tcW w:w="1491" w:type="dxa"/>
            <w:tcBorders>
              <w:bottom w:val="single" w:sz="4" w:space="0" w:color="auto"/>
            </w:tcBorders>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0.375</w:t>
            </w:r>
          </w:p>
        </w:tc>
        <w:tc>
          <w:tcPr>
            <w:tcW w:w="1485" w:type="dxa"/>
            <w:tcBorders>
              <w:bottom w:val="single" w:sz="4" w:space="0" w:color="auto"/>
            </w:tcBorders>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0.539</w:t>
            </w:r>
          </w:p>
        </w:tc>
        <w:tc>
          <w:tcPr>
            <w:tcW w:w="1481" w:type="dxa"/>
            <w:tcBorders>
              <w:bottom w:val="single" w:sz="4" w:space="0" w:color="auto"/>
            </w:tcBorders>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0.616</w:t>
            </w:r>
          </w:p>
        </w:tc>
        <w:tc>
          <w:tcPr>
            <w:tcW w:w="1484" w:type="dxa"/>
            <w:tcBorders>
              <w:bottom w:val="single" w:sz="4" w:space="0" w:color="auto"/>
            </w:tcBorders>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1.021</w:t>
            </w:r>
          </w:p>
        </w:tc>
      </w:tr>
      <w:tr w:rsidR="00310CB9" w:rsidRPr="00002113" w:rsidTr="00EF4459">
        <w:tc>
          <w:tcPr>
            <w:tcW w:w="8990" w:type="dxa"/>
            <w:gridSpan w:val="6"/>
            <w:tcBorders>
              <w:top w:val="single" w:sz="4" w:space="0" w:color="auto"/>
              <w:bottom w:val="single" w:sz="4" w:space="0" w:color="auto"/>
            </w:tcBorders>
          </w:tcPr>
          <w:p w:rsidR="00310CB9" w:rsidRPr="00002113" w:rsidRDefault="00310CB9" w:rsidP="00D32186">
            <w:pPr>
              <w:spacing w:after="0"/>
              <w:jc w:val="center"/>
              <w:rPr>
                <w:rFonts w:ascii="Times New Roman" w:hAnsi="Times New Roman" w:cs="Times New Roman"/>
                <w:sz w:val="24"/>
                <w:szCs w:val="24"/>
              </w:rPr>
            </w:pPr>
            <w:r w:rsidRPr="00002113">
              <w:rPr>
                <w:rFonts w:ascii="Times New Roman" w:hAnsi="Times New Roman" w:cs="Times New Roman"/>
                <w:sz w:val="24"/>
                <w:szCs w:val="24"/>
              </w:rPr>
              <w:t>Independent variables</w:t>
            </w:r>
          </w:p>
        </w:tc>
      </w:tr>
      <w:tr w:rsidR="00310CB9" w:rsidRPr="00002113" w:rsidTr="00EF4459">
        <w:tc>
          <w:tcPr>
            <w:tcW w:w="1512" w:type="dxa"/>
            <w:tcBorders>
              <w:top w:val="single" w:sz="4" w:space="0" w:color="auto"/>
            </w:tcBorders>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CS1</w:t>
            </w:r>
          </w:p>
        </w:tc>
        <w:tc>
          <w:tcPr>
            <w:tcW w:w="1537" w:type="dxa"/>
            <w:tcBorders>
              <w:top w:val="single" w:sz="4" w:space="0" w:color="auto"/>
            </w:tcBorders>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73</w:t>
            </w:r>
          </w:p>
        </w:tc>
        <w:tc>
          <w:tcPr>
            <w:tcW w:w="1491" w:type="dxa"/>
            <w:tcBorders>
              <w:top w:val="single" w:sz="4" w:space="0" w:color="auto"/>
            </w:tcBorders>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0.781</w:t>
            </w:r>
          </w:p>
        </w:tc>
        <w:tc>
          <w:tcPr>
            <w:tcW w:w="1485" w:type="dxa"/>
            <w:tcBorders>
              <w:top w:val="single" w:sz="4" w:space="0" w:color="auto"/>
            </w:tcBorders>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0.190</w:t>
            </w:r>
          </w:p>
        </w:tc>
        <w:tc>
          <w:tcPr>
            <w:tcW w:w="1481" w:type="dxa"/>
            <w:tcBorders>
              <w:top w:val="single" w:sz="4" w:space="0" w:color="auto"/>
            </w:tcBorders>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0.336</w:t>
            </w:r>
          </w:p>
        </w:tc>
        <w:tc>
          <w:tcPr>
            <w:tcW w:w="1484" w:type="dxa"/>
            <w:tcBorders>
              <w:top w:val="single" w:sz="4" w:space="0" w:color="auto"/>
            </w:tcBorders>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0.1</w:t>
            </w:r>
          </w:p>
        </w:tc>
      </w:tr>
      <w:tr w:rsidR="00310CB9" w:rsidRPr="00002113" w:rsidTr="00EF4459">
        <w:tc>
          <w:tcPr>
            <w:tcW w:w="1512" w:type="dxa"/>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CS2</w:t>
            </w:r>
          </w:p>
        </w:tc>
        <w:tc>
          <w:tcPr>
            <w:tcW w:w="1537" w:type="dxa"/>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73</w:t>
            </w:r>
          </w:p>
        </w:tc>
        <w:tc>
          <w:tcPr>
            <w:tcW w:w="1491" w:type="dxa"/>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0.341</w:t>
            </w:r>
          </w:p>
        </w:tc>
        <w:tc>
          <w:tcPr>
            <w:tcW w:w="1485" w:type="dxa"/>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0.118</w:t>
            </w:r>
          </w:p>
        </w:tc>
        <w:tc>
          <w:tcPr>
            <w:tcW w:w="1481" w:type="dxa"/>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0.012</w:t>
            </w:r>
          </w:p>
        </w:tc>
        <w:tc>
          <w:tcPr>
            <w:tcW w:w="1484" w:type="dxa"/>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0.771</w:t>
            </w:r>
          </w:p>
        </w:tc>
      </w:tr>
      <w:tr w:rsidR="00310CB9" w:rsidRPr="00002113" w:rsidTr="00EF4459">
        <w:tc>
          <w:tcPr>
            <w:tcW w:w="1512" w:type="dxa"/>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CS3</w:t>
            </w:r>
          </w:p>
        </w:tc>
        <w:tc>
          <w:tcPr>
            <w:tcW w:w="1537" w:type="dxa"/>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73</w:t>
            </w:r>
          </w:p>
        </w:tc>
        <w:tc>
          <w:tcPr>
            <w:tcW w:w="1491" w:type="dxa"/>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1.843</w:t>
            </w:r>
          </w:p>
        </w:tc>
        <w:tc>
          <w:tcPr>
            <w:tcW w:w="1485" w:type="dxa"/>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0.742</w:t>
            </w:r>
          </w:p>
        </w:tc>
        <w:tc>
          <w:tcPr>
            <w:tcW w:w="1481" w:type="dxa"/>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0.0219</w:t>
            </w:r>
          </w:p>
        </w:tc>
        <w:tc>
          <w:tcPr>
            <w:tcW w:w="1484" w:type="dxa"/>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1284233</w:t>
            </w:r>
          </w:p>
        </w:tc>
      </w:tr>
      <w:tr w:rsidR="00310CB9" w:rsidRPr="00002113" w:rsidTr="00EF4459">
        <w:tc>
          <w:tcPr>
            <w:tcW w:w="1512" w:type="dxa"/>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FZ1</w:t>
            </w:r>
          </w:p>
        </w:tc>
        <w:tc>
          <w:tcPr>
            <w:tcW w:w="1537" w:type="dxa"/>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73</w:t>
            </w:r>
          </w:p>
        </w:tc>
        <w:tc>
          <w:tcPr>
            <w:tcW w:w="1491" w:type="dxa"/>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347954.5</w:t>
            </w:r>
          </w:p>
        </w:tc>
        <w:tc>
          <w:tcPr>
            <w:tcW w:w="1485" w:type="dxa"/>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158651.2</w:t>
            </w:r>
          </w:p>
        </w:tc>
        <w:tc>
          <w:tcPr>
            <w:tcW w:w="1481" w:type="dxa"/>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2</w:t>
            </w:r>
          </w:p>
        </w:tc>
        <w:tc>
          <w:tcPr>
            <w:tcW w:w="1484" w:type="dxa"/>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15505320</w:t>
            </w:r>
          </w:p>
        </w:tc>
      </w:tr>
      <w:tr w:rsidR="00310CB9" w:rsidRPr="00002113" w:rsidTr="00EF4459">
        <w:tc>
          <w:tcPr>
            <w:tcW w:w="1512" w:type="dxa"/>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FZ2</w:t>
            </w:r>
          </w:p>
        </w:tc>
        <w:tc>
          <w:tcPr>
            <w:tcW w:w="1537" w:type="dxa"/>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73</w:t>
            </w:r>
          </w:p>
        </w:tc>
        <w:tc>
          <w:tcPr>
            <w:tcW w:w="1491" w:type="dxa"/>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420675.7</w:t>
            </w:r>
          </w:p>
        </w:tc>
        <w:tc>
          <w:tcPr>
            <w:tcW w:w="1485" w:type="dxa"/>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127559.5</w:t>
            </w:r>
          </w:p>
        </w:tc>
        <w:tc>
          <w:tcPr>
            <w:tcW w:w="1481" w:type="dxa"/>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57190</w:t>
            </w:r>
          </w:p>
        </w:tc>
        <w:tc>
          <w:tcPr>
            <w:tcW w:w="1484" w:type="dxa"/>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107900</w:t>
            </w:r>
          </w:p>
        </w:tc>
      </w:tr>
      <w:tr w:rsidR="00310CB9" w:rsidRPr="00002113" w:rsidTr="00EF4459">
        <w:tc>
          <w:tcPr>
            <w:tcW w:w="1512" w:type="dxa"/>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IET</w:t>
            </w:r>
          </w:p>
        </w:tc>
        <w:tc>
          <w:tcPr>
            <w:tcW w:w="1537" w:type="dxa"/>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73</w:t>
            </w:r>
          </w:p>
        </w:tc>
        <w:tc>
          <w:tcPr>
            <w:tcW w:w="1491" w:type="dxa"/>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0.364</w:t>
            </w:r>
          </w:p>
        </w:tc>
        <w:tc>
          <w:tcPr>
            <w:tcW w:w="1485" w:type="dxa"/>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0.112</w:t>
            </w:r>
          </w:p>
        </w:tc>
        <w:tc>
          <w:tcPr>
            <w:tcW w:w="1481" w:type="dxa"/>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0.0878</w:t>
            </w:r>
          </w:p>
        </w:tc>
        <w:tc>
          <w:tcPr>
            <w:tcW w:w="1484" w:type="dxa"/>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1.878</w:t>
            </w:r>
          </w:p>
        </w:tc>
      </w:tr>
      <w:tr w:rsidR="00310CB9" w:rsidRPr="00002113" w:rsidTr="00EF4459">
        <w:tc>
          <w:tcPr>
            <w:tcW w:w="1512" w:type="dxa"/>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GR</w:t>
            </w:r>
          </w:p>
        </w:tc>
        <w:tc>
          <w:tcPr>
            <w:tcW w:w="1537" w:type="dxa"/>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73</w:t>
            </w:r>
          </w:p>
        </w:tc>
        <w:tc>
          <w:tcPr>
            <w:tcW w:w="1491" w:type="dxa"/>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0.0655</w:t>
            </w:r>
          </w:p>
        </w:tc>
        <w:tc>
          <w:tcPr>
            <w:tcW w:w="1485" w:type="dxa"/>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0.232</w:t>
            </w:r>
          </w:p>
        </w:tc>
        <w:tc>
          <w:tcPr>
            <w:tcW w:w="1481" w:type="dxa"/>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1</w:t>
            </w:r>
          </w:p>
        </w:tc>
        <w:tc>
          <w:tcPr>
            <w:tcW w:w="1484" w:type="dxa"/>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168121.15</w:t>
            </w:r>
          </w:p>
        </w:tc>
      </w:tr>
      <w:tr w:rsidR="00310CB9" w:rsidRPr="00002113" w:rsidTr="00EF4459">
        <w:tc>
          <w:tcPr>
            <w:tcW w:w="1512" w:type="dxa"/>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FMC</w:t>
            </w:r>
          </w:p>
        </w:tc>
        <w:tc>
          <w:tcPr>
            <w:tcW w:w="1537" w:type="dxa"/>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73</w:t>
            </w:r>
          </w:p>
        </w:tc>
        <w:tc>
          <w:tcPr>
            <w:tcW w:w="1491" w:type="dxa"/>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412.105</w:t>
            </w:r>
          </w:p>
        </w:tc>
        <w:tc>
          <w:tcPr>
            <w:tcW w:w="1485" w:type="dxa"/>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255345.81</w:t>
            </w:r>
          </w:p>
        </w:tc>
        <w:tc>
          <w:tcPr>
            <w:tcW w:w="1481" w:type="dxa"/>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1</w:t>
            </w:r>
          </w:p>
        </w:tc>
        <w:tc>
          <w:tcPr>
            <w:tcW w:w="1484" w:type="dxa"/>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155</w:t>
            </w:r>
          </w:p>
        </w:tc>
      </w:tr>
    </w:tbl>
    <w:p w:rsidR="00310CB9" w:rsidRPr="00002113" w:rsidRDefault="003E0479" w:rsidP="00310CB9">
      <w:pPr>
        <w:ind w:left="360"/>
        <w:rPr>
          <w:rFonts w:ascii="Times New Roman" w:hAnsi="Times New Roman" w:cs="Times New Roman"/>
          <w:sz w:val="24"/>
          <w:szCs w:val="24"/>
        </w:rPr>
      </w:pPr>
      <w:r w:rsidRPr="00002113">
        <w:rPr>
          <w:rFonts w:ascii="Times New Roman" w:hAnsi="Times New Roman" w:cs="Times New Roman"/>
          <w:sz w:val="24"/>
          <w:szCs w:val="24"/>
        </w:rPr>
        <w:t>Source: Data analysis, 2022</w:t>
      </w:r>
    </w:p>
    <w:p w:rsidR="00310CB9" w:rsidRPr="00002113" w:rsidRDefault="00310CB9" w:rsidP="00211B7E">
      <w:pPr>
        <w:spacing w:line="480" w:lineRule="auto"/>
        <w:jc w:val="both"/>
        <w:rPr>
          <w:rFonts w:ascii="Times New Roman" w:hAnsi="Times New Roman" w:cs="Times New Roman"/>
          <w:sz w:val="24"/>
          <w:szCs w:val="24"/>
        </w:rPr>
      </w:pPr>
      <w:r w:rsidRPr="00002113">
        <w:rPr>
          <w:rFonts w:ascii="Times New Roman" w:hAnsi="Times New Roman" w:cs="Times New Roman"/>
          <w:sz w:val="24"/>
          <w:szCs w:val="24"/>
        </w:rPr>
        <w:lastRenderedPageBreak/>
        <w:t xml:space="preserve">The common familiar variables to capture profitability as one of the indicator </w:t>
      </w:r>
      <w:r w:rsidR="00B25700" w:rsidRPr="00002113">
        <w:rPr>
          <w:rFonts w:ascii="Times New Roman" w:hAnsi="Times New Roman" w:cs="Times New Roman"/>
          <w:sz w:val="24"/>
          <w:szCs w:val="24"/>
        </w:rPr>
        <w:t>depicting</w:t>
      </w:r>
      <w:r w:rsidRPr="00002113">
        <w:rPr>
          <w:rFonts w:ascii="Times New Roman" w:hAnsi="Times New Roman" w:cs="Times New Roman"/>
          <w:sz w:val="24"/>
          <w:szCs w:val="24"/>
        </w:rPr>
        <w:t xml:space="preserve"> firm performance were </w:t>
      </w:r>
      <w:r w:rsidR="005706CD" w:rsidRPr="00002113">
        <w:rPr>
          <w:rFonts w:ascii="Times New Roman" w:hAnsi="Times New Roman" w:cs="Times New Roman"/>
          <w:sz w:val="24"/>
          <w:szCs w:val="24"/>
        </w:rPr>
        <w:t xml:space="preserve">Return on Investment (ROI), </w:t>
      </w:r>
      <w:r w:rsidRPr="00002113">
        <w:rPr>
          <w:rFonts w:ascii="Times New Roman" w:hAnsi="Times New Roman" w:cs="Times New Roman"/>
          <w:sz w:val="24"/>
          <w:szCs w:val="24"/>
        </w:rPr>
        <w:t>return on as</w:t>
      </w:r>
      <w:r w:rsidR="005706CD" w:rsidRPr="00002113">
        <w:rPr>
          <w:rFonts w:ascii="Times New Roman" w:hAnsi="Times New Roman" w:cs="Times New Roman"/>
          <w:sz w:val="24"/>
          <w:szCs w:val="24"/>
        </w:rPr>
        <w:t>sets (ROA)</w:t>
      </w:r>
      <w:r w:rsidR="00F1119E" w:rsidRPr="00002113">
        <w:rPr>
          <w:rFonts w:ascii="Times New Roman" w:hAnsi="Times New Roman" w:cs="Times New Roman"/>
          <w:sz w:val="24"/>
          <w:szCs w:val="24"/>
        </w:rPr>
        <w:t xml:space="preserve"> </w:t>
      </w:r>
      <w:r w:rsidR="007B6396" w:rsidRPr="00002113">
        <w:rPr>
          <w:rFonts w:ascii="Times New Roman" w:hAnsi="Times New Roman" w:cs="Times New Roman"/>
          <w:sz w:val="24"/>
          <w:szCs w:val="24"/>
        </w:rPr>
        <w:t xml:space="preserve">and </w:t>
      </w:r>
      <w:r w:rsidR="00F1119E" w:rsidRPr="00002113">
        <w:rPr>
          <w:rFonts w:ascii="Times New Roman" w:hAnsi="Times New Roman" w:cs="Times New Roman"/>
          <w:sz w:val="24"/>
          <w:szCs w:val="24"/>
        </w:rPr>
        <w:t xml:space="preserve">return on Equity (ROE) </w:t>
      </w:r>
      <w:r w:rsidRPr="00002113">
        <w:rPr>
          <w:rFonts w:ascii="Times New Roman" w:hAnsi="Times New Roman" w:cs="Times New Roman"/>
          <w:sz w:val="24"/>
          <w:szCs w:val="24"/>
        </w:rPr>
        <w:t>as summarize</w:t>
      </w:r>
      <w:r w:rsidR="00EC4C93" w:rsidRPr="00002113">
        <w:rPr>
          <w:rFonts w:ascii="Times New Roman" w:hAnsi="Times New Roman" w:cs="Times New Roman"/>
          <w:sz w:val="24"/>
          <w:szCs w:val="24"/>
        </w:rPr>
        <w:t>d</w:t>
      </w:r>
      <w:r w:rsidR="006F63B2">
        <w:rPr>
          <w:rFonts w:ascii="Times New Roman" w:hAnsi="Times New Roman" w:cs="Times New Roman"/>
          <w:sz w:val="24"/>
          <w:szCs w:val="24"/>
        </w:rPr>
        <w:t xml:space="preserve"> in table 7</w:t>
      </w:r>
      <w:r w:rsidRPr="00002113">
        <w:rPr>
          <w:rFonts w:ascii="Times New Roman" w:hAnsi="Times New Roman" w:cs="Times New Roman"/>
          <w:sz w:val="24"/>
          <w:szCs w:val="24"/>
        </w:rPr>
        <w:t xml:space="preserve">. These </w:t>
      </w:r>
      <w:r w:rsidR="00A2070C" w:rsidRPr="00002113">
        <w:rPr>
          <w:rFonts w:ascii="Times New Roman" w:hAnsi="Times New Roman" w:cs="Times New Roman"/>
          <w:sz w:val="24"/>
          <w:szCs w:val="24"/>
        </w:rPr>
        <w:t xml:space="preserve">business performance </w:t>
      </w:r>
      <w:r w:rsidRPr="00002113">
        <w:rPr>
          <w:rFonts w:ascii="Times New Roman" w:hAnsi="Times New Roman" w:cs="Times New Roman"/>
          <w:sz w:val="24"/>
          <w:szCs w:val="24"/>
        </w:rPr>
        <w:t xml:space="preserve">indicators represent financial ratios </w:t>
      </w:r>
      <w:r w:rsidR="00964F84" w:rsidRPr="00002113">
        <w:rPr>
          <w:rFonts w:ascii="Times New Roman" w:hAnsi="Times New Roman" w:cs="Times New Roman"/>
          <w:sz w:val="24"/>
          <w:szCs w:val="24"/>
        </w:rPr>
        <w:t>derived</w:t>
      </w:r>
      <w:r w:rsidRPr="00002113">
        <w:rPr>
          <w:rFonts w:ascii="Times New Roman" w:hAnsi="Times New Roman" w:cs="Times New Roman"/>
          <w:sz w:val="24"/>
          <w:szCs w:val="24"/>
        </w:rPr>
        <w:t xml:space="preserve"> from </w:t>
      </w:r>
      <w:r w:rsidR="00F32A6C" w:rsidRPr="00002113">
        <w:rPr>
          <w:rFonts w:ascii="Times New Roman" w:hAnsi="Times New Roman" w:cs="Times New Roman"/>
          <w:sz w:val="24"/>
          <w:szCs w:val="24"/>
        </w:rPr>
        <w:t xml:space="preserve">income statements and </w:t>
      </w:r>
      <w:r w:rsidRPr="00002113">
        <w:rPr>
          <w:rFonts w:ascii="Times New Roman" w:hAnsi="Times New Roman" w:cs="Times New Roman"/>
          <w:sz w:val="24"/>
          <w:szCs w:val="24"/>
        </w:rPr>
        <w:t>balance sheets of the selected agribusiness enterpris</w:t>
      </w:r>
      <w:r w:rsidR="00D32186" w:rsidRPr="00002113">
        <w:rPr>
          <w:rFonts w:ascii="Times New Roman" w:hAnsi="Times New Roman" w:cs="Times New Roman"/>
          <w:sz w:val="24"/>
          <w:szCs w:val="24"/>
        </w:rPr>
        <w:t>es in Oyo state from 2015-2020</w:t>
      </w:r>
      <w:r w:rsidR="000C6780" w:rsidRPr="00002113">
        <w:rPr>
          <w:rFonts w:ascii="Times New Roman" w:hAnsi="Times New Roman" w:cs="Times New Roman"/>
          <w:sz w:val="24"/>
          <w:szCs w:val="24"/>
        </w:rPr>
        <w:t>.</w:t>
      </w:r>
    </w:p>
    <w:p w:rsidR="00467CD1" w:rsidRPr="00002113" w:rsidRDefault="00467CD1" w:rsidP="00D32186">
      <w:pPr>
        <w:spacing w:line="480" w:lineRule="auto"/>
        <w:jc w:val="both"/>
        <w:rPr>
          <w:rFonts w:ascii="Times New Roman" w:hAnsi="Times New Roman" w:cs="Times New Roman"/>
          <w:sz w:val="24"/>
          <w:szCs w:val="24"/>
        </w:rPr>
      </w:pPr>
    </w:p>
    <w:p w:rsidR="00467CD1" w:rsidRPr="00002113" w:rsidRDefault="00467CD1" w:rsidP="00D32186">
      <w:pPr>
        <w:spacing w:line="480" w:lineRule="auto"/>
        <w:jc w:val="both"/>
        <w:rPr>
          <w:rFonts w:ascii="Times New Roman" w:hAnsi="Times New Roman" w:cs="Times New Roman"/>
          <w:sz w:val="24"/>
          <w:szCs w:val="24"/>
        </w:rPr>
      </w:pPr>
    </w:p>
    <w:p w:rsidR="00467CD1" w:rsidRPr="00002113" w:rsidRDefault="00467CD1" w:rsidP="00D32186">
      <w:pPr>
        <w:spacing w:line="480" w:lineRule="auto"/>
        <w:jc w:val="both"/>
        <w:rPr>
          <w:rFonts w:ascii="Times New Roman" w:hAnsi="Times New Roman" w:cs="Times New Roman"/>
          <w:sz w:val="24"/>
          <w:szCs w:val="24"/>
        </w:rPr>
      </w:pPr>
    </w:p>
    <w:p w:rsidR="00467CD1" w:rsidRPr="00002113" w:rsidRDefault="00467CD1" w:rsidP="00D32186">
      <w:pPr>
        <w:spacing w:line="480" w:lineRule="auto"/>
        <w:jc w:val="both"/>
        <w:rPr>
          <w:rFonts w:ascii="Times New Roman" w:hAnsi="Times New Roman" w:cs="Times New Roman"/>
          <w:sz w:val="24"/>
          <w:szCs w:val="24"/>
        </w:rPr>
      </w:pPr>
    </w:p>
    <w:p w:rsidR="00467CD1" w:rsidRPr="00002113" w:rsidRDefault="00467CD1" w:rsidP="00D32186">
      <w:pPr>
        <w:spacing w:line="480" w:lineRule="auto"/>
        <w:jc w:val="both"/>
        <w:rPr>
          <w:rFonts w:ascii="Times New Roman" w:hAnsi="Times New Roman" w:cs="Times New Roman"/>
          <w:sz w:val="24"/>
          <w:szCs w:val="24"/>
        </w:rPr>
      </w:pPr>
    </w:p>
    <w:p w:rsidR="00211B7E" w:rsidRPr="00002113" w:rsidRDefault="00211B7E" w:rsidP="00D32186">
      <w:pPr>
        <w:spacing w:line="480" w:lineRule="auto"/>
        <w:jc w:val="both"/>
        <w:rPr>
          <w:rFonts w:ascii="Times New Roman" w:hAnsi="Times New Roman" w:cs="Times New Roman"/>
          <w:sz w:val="24"/>
          <w:szCs w:val="24"/>
        </w:rPr>
      </w:pPr>
    </w:p>
    <w:p w:rsidR="00211B7E" w:rsidRPr="00002113" w:rsidRDefault="00211B7E" w:rsidP="00D32186">
      <w:pPr>
        <w:spacing w:line="480" w:lineRule="auto"/>
        <w:jc w:val="both"/>
        <w:rPr>
          <w:rFonts w:ascii="Times New Roman" w:hAnsi="Times New Roman" w:cs="Times New Roman"/>
          <w:sz w:val="24"/>
          <w:szCs w:val="24"/>
        </w:rPr>
      </w:pPr>
    </w:p>
    <w:p w:rsidR="00211B7E" w:rsidRPr="00002113" w:rsidRDefault="00211B7E" w:rsidP="00D32186">
      <w:pPr>
        <w:spacing w:line="480" w:lineRule="auto"/>
        <w:jc w:val="both"/>
        <w:rPr>
          <w:rFonts w:ascii="Times New Roman" w:hAnsi="Times New Roman" w:cs="Times New Roman"/>
          <w:sz w:val="24"/>
          <w:szCs w:val="24"/>
        </w:rPr>
      </w:pPr>
    </w:p>
    <w:p w:rsidR="00211B7E" w:rsidRPr="00002113" w:rsidRDefault="00211B7E" w:rsidP="00D32186">
      <w:pPr>
        <w:spacing w:line="480" w:lineRule="auto"/>
        <w:jc w:val="both"/>
        <w:rPr>
          <w:rFonts w:ascii="Times New Roman" w:hAnsi="Times New Roman" w:cs="Times New Roman"/>
          <w:sz w:val="24"/>
          <w:szCs w:val="24"/>
        </w:rPr>
      </w:pPr>
    </w:p>
    <w:p w:rsidR="00211B7E" w:rsidRPr="00002113" w:rsidRDefault="00211B7E" w:rsidP="00D32186">
      <w:pPr>
        <w:spacing w:line="480" w:lineRule="auto"/>
        <w:jc w:val="both"/>
        <w:rPr>
          <w:rFonts w:ascii="Times New Roman" w:hAnsi="Times New Roman" w:cs="Times New Roman"/>
          <w:sz w:val="24"/>
          <w:szCs w:val="24"/>
        </w:rPr>
      </w:pPr>
    </w:p>
    <w:p w:rsidR="00211B7E" w:rsidRPr="00002113" w:rsidRDefault="00211B7E" w:rsidP="00D32186">
      <w:pPr>
        <w:spacing w:line="480" w:lineRule="auto"/>
        <w:jc w:val="both"/>
        <w:rPr>
          <w:rFonts w:ascii="Times New Roman" w:hAnsi="Times New Roman" w:cs="Times New Roman"/>
          <w:sz w:val="24"/>
          <w:szCs w:val="24"/>
        </w:rPr>
      </w:pPr>
    </w:p>
    <w:p w:rsidR="00211B7E" w:rsidRPr="00002113" w:rsidRDefault="00211B7E" w:rsidP="00D32186">
      <w:pPr>
        <w:spacing w:line="480" w:lineRule="auto"/>
        <w:jc w:val="both"/>
        <w:rPr>
          <w:rFonts w:ascii="Times New Roman" w:hAnsi="Times New Roman" w:cs="Times New Roman"/>
          <w:sz w:val="24"/>
          <w:szCs w:val="24"/>
        </w:rPr>
      </w:pPr>
    </w:p>
    <w:p w:rsidR="00211B7E" w:rsidRPr="00002113" w:rsidRDefault="00211B7E" w:rsidP="00D32186">
      <w:pPr>
        <w:spacing w:line="480" w:lineRule="auto"/>
        <w:jc w:val="both"/>
        <w:rPr>
          <w:rFonts w:ascii="Times New Roman" w:hAnsi="Times New Roman" w:cs="Times New Roman"/>
          <w:sz w:val="24"/>
          <w:szCs w:val="24"/>
        </w:rPr>
      </w:pPr>
    </w:p>
    <w:p w:rsidR="00CF4DFE" w:rsidRPr="00002113" w:rsidRDefault="00CF4DFE" w:rsidP="009149F5">
      <w:pPr>
        <w:pStyle w:val="Heading2"/>
        <w:rPr>
          <w:sz w:val="28"/>
          <w:szCs w:val="28"/>
        </w:rPr>
      </w:pPr>
      <w:bookmarkStart w:id="89" w:name="_Toc109388780"/>
      <w:bookmarkStart w:id="90" w:name="_Toc109729045"/>
      <w:r w:rsidRPr="00002113">
        <w:rPr>
          <w:sz w:val="28"/>
          <w:szCs w:val="28"/>
        </w:rPr>
        <w:lastRenderedPageBreak/>
        <w:t>4.7</w:t>
      </w:r>
      <w:r w:rsidRPr="00002113">
        <w:rPr>
          <w:sz w:val="28"/>
          <w:szCs w:val="28"/>
        </w:rPr>
        <w:tab/>
        <w:t>Results of Multivariate regression</w:t>
      </w:r>
      <w:bookmarkEnd w:id="89"/>
      <w:bookmarkEnd w:id="90"/>
    </w:p>
    <w:p w:rsidR="00310CB9" w:rsidRPr="00D95615" w:rsidRDefault="006F63B2" w:rsidP="00D95615">
      <w:pPr>
        <w:rPr>
          <w:rFonts w:ascii="Times New Roman" w:hAnsi="Times New Roman" w:cs="Times New Roman"/>
          <w:sz w:val="28"/>
          <w:szCs w:val="28"/>
        </w:rPr>
      </w:pPr>
      <w:r w:rsidRPr="00D95615">
        <w:rPr>
          <w:rFonts w:ascii="Times New Roman" w:hAnsi="Times New Roman" w:cs="Times New Roman"/>
          <w:sz w:val="28"/>
          <w:szCs w:val="28"/>
        </w:rPr>
        <w:t>Table 8</w:t>
      </w:r>
      <w:r w:rsidR="00310CB9" w:rsidRPr="00D95615">
        <w:rPr>
          <w:rFonts w:ascii="Times New Roman" w:hAnsi="Times New Roman" w:cs="Times New Roman"/>
          <w:sz w:val="28"/>
          <w:szCs w:val="28"/>
        </w:rPr>
        <w:t>: Multivaria</w:t>
      </w:r>
      <w:r w:rsidR="00B95532" w:rsidRPr="00D95615">
        <w:rPr>
          <w:rFonts w:ascii="Times New Roman" w:hAnsi="Times New Roman" w:cs="Times New Roman"/>
          <w:sz w:val="28"/>
          <w:szCs w:val="28"/>
        </w:rPr>
        <w:t>te Regression for ROA, ROE &amp; ROI</w:t>
      </w:r>
    </w:p>
    <w:tbl>
      <w:tblPr>
        <w:tblStyle w:val="TableGrid"/>
        <w:tblW w:w="0" w:type="auto"/>
        <w:tblInd w:w="36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2250"/>
        <w:gridCol w:w="2248"/>
        <w:gridCol w:w="2257"/>
      </w:tblGrid>
      <w:tr w:rsidR="00310CB9" w:rsidRPr="00002113" w:rsidTr="00467CD1">
        <w:tc>
          <w:tcPr>
            <w:tcW w:w="2337" w:type="dxa"/>
            <w:tcBorders>
              <w:top w:val="single" w:sz="4" w:space="0" w:color="auto"/>
              <w:bottom w:val="single" w:sz="4" w:space="0" w:color="auto"/>
            </w:tcBorders>
          </w:tcPr>
          <w:p w:rsidR="00310CB9" w:rsidRPr="00002113" w:rsidRDefault="00310CB9" w:rsidP="00D32186">
            <w:pPr>
              <w:spacing w:after="0"/>
              <w:rPr>
                <w:rFonts w:ascii="Times New Roman" w:hAnsi="Times New Roman" w:cs="Times New Roman"/>
                <w:sz w:val="24"/>
                <w:szCs w:val="24"/>
              </w:rPr>
            </w:pPr>
          </w:p>
        </w:tc>
        <w:tc>
          <w:tcPr>
            <w:tcW w:w="2337" w:type="dxa"/>
            <w:tcBorders>
              <w:top w:val="single" w:sz="4" w:space="0" w:color="auto"/>
              <w:bottom w:val="single" w:sz="4" w:space="0" w:color="auto"/>
            </w:tcBorders>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ROA</w:t>
            </w:r>
          </w:p>
        </w:tc>
        <w:tc>
          <w:tcPr>
            <w:tcW w:w="2338" w:type="dxa"/>
            <w:tcBorders>
              <w:top w:val="single" w:sz="4" w:space="0" w:color="auto"/>
              <w:bottom w:val="single" w:sz="4" w:space="0" w:color="auto"/>
            </w:tcBorders>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ROE</w:t>
            </w:r>
          </w:p>
        </w:tc>
        <w:tc>
          <w:tcPr>
            <w:tcW w:w="2338" w:type="dxa"/>
            <w:tcBorders>
              <w:top w:val="single" w:sz="4" w:space="0" w:color="auto"/>
              <w:bottom w:val="single" w:sz="4" w:space="0" w:color="auto"/>
            </w:tcBorders>
          </w:tcPr>
          <w:p w:rsidR="00310CB9" w:rsidRPr="00002113" w:rsidRDefault="00B95532" w:rsidP="00D32186">
            <w:pPr>
              <w:spacing w:after="0"/>
              <w:rPr>
                <w:rFonts w:ascii="Times New Roman" w:hAnsi="Times New Roman" w:cs="Times New Roman"/>
                <w:sz w:val="24"/>
                <w:szCs w:val="24"/>
              </w:rPr>
            </w:pPr>
            <w:r w:rsidRPr="00002113">
              <w:rPr>
                <w:rFonts w:ascii="Times New Roman" w:hAnsi="Times New Roman" w:cs="Times New Roman"/>
                <w:sz w:val="24"/>
                <w:szCs w:val="24"/>
              </w:rPr>
              <w:t>ROI</w:t>
            </w:r>
          </w:p>
        </w:tc>
      </w:tr>
      <w:tr w:rsidR="00310CB9" w:rsidRPr="00002113" w:rsidTr="00467CD1">
        <w:tc>
          <w:tcPr>
            <w:tcW w:w="2337" w:type="dxa"/>
            <w:tcBorders>
              <w:top w:val="single" w:sz="4" w:space="0" w:color="auto"/>
            </w:tcBorders>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Variable</w:t>
            </w:r>
          </w:p>
        </w:tc>
        <w:tc>
          <w:tcPr>
            <w:tcW w:w="2337" w:type="dxa"/>
            <w:tcBorders>
              <w:top w:val="single" w:sz="4" w:space="0" w:color="auto"/>
            </w:tcBorders>
          </w:tcPr>
          <w:p w:rsidR="00310CB9" w:rsidRPr="00002113" w:rsidRDefault="00310CB9" w:rsidP="00D32186">
            <w:pPr>
              <w:spacing w:after="0"/>
              <w:rPr>
                <w:rFonts w:ascii="Times New Roman" w:hAnsi="Times New Roman" w:cs="Times New Roman"/>
                <w:sz w:val="24"/>
                <w:szCs w:val="24"/>
              </w:rPr>
            </w:pPr>
          </w:p>
        </w:tc>
        <w:tc>
          <w:tcPr>
            <w:tcW w:w="2338" w:type="dxa"/>
            <w:tcBorders>
              <w:top w:val="single" w:sz="4" w:space="0" w:color="auto"/>
            </w:tcBorders>
          </w:tcPr>
          <w:p w:rsidR="00310CB9" w:rsidRPr="00002113" w:rsidRDefault="00310CB9" w:rsidP="00D32186">
            <w:pPr>
              <w:spacing w:after="0"/>
              <w:rPr>
                <w:rFonts w:ascii="Times New Roman" w:hAnsi="Times New Roman" w:cs="Times New Roman"/>
                <w:sz w:val="24"/>
                <w:szCs w:val="24"/>
              </w:rPr>
            </w:pPr>
          </w:p>
        </w:tc>
        <w:tc>
          <w:tcPr>
            <w:tcW w:w="2338" w:type="dxa"/>
            <w:tcBorders>
              <w:top w:val="single" w:sz="4" w:space="0" w:color="auto"/>
            </w:tcBorders>
          </w:tcPr>
          <w:p w:rsidR="00310CB9" w:rsidRPr="00002113" w:rsidRDefault="00310CB9" w:rsidP="00D32186">
            <w:pPr>
              <w:spacing w:after="0"/>
              <w:rPr>
                <w:rFonts w:ascii="Times New Roman" w:hAnsi="Times New Roman" w:cs="Times New Roman"/>
                <w:sz w:val="24"/>
                <w:szCs w:val="24"/>
              </w:rPr>
            </w:pPr>
          </w:p>
        </w:tc>
      </w:tr>
      <w:tr w:rsidR="00310CB9" w:rsidRPr="00002113" w:rsidTr="00467CD1">
        <w:tc>
          <w:tcPr>
            <w:tcW w:w="2337" w:type="dxa"/>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 xml:space="preserve">Constant </w:t>
            </w:r>
          </w:p>
        </w:tc>
        <w:tc>
          <w:tcPr>
            <w:tcW w:w="2337" w:type="dxa"/>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0.524***</w:t>
            </w:r>
          </w:p>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(0.104)</w:t>
            </w:r>
          </w:p>
        </w:tc>
        <w:tc>
          <w:tcPr>
            <w:tcW w:w="2338" w:type="dxa"/>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0.573**</w:t>
            </w:r>
          </w:p>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(0.266)</w:t>
            </w:r>
          </w:p>
        </w:tc>
        <w:tc>
          <w:tcPr>
            <w:tcW w:w="2338" w:type="dxa"/>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-1.284</w:t>
            </w:r>
          </w:p>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(1.301)</w:t>
            </w:r>
          </w:p>
        </w:tc>
      </w:tr>
      <w:tr w:rsidR="00310CB9" w:rsidRPr="00002113" w:rsidTr="00467CD1">
        <w:tc>
          <w:tcPr>
            <w:tcW w:w="2337" w:type="dxa"/>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CS1</w:t>
            </w:r>
          </w:p>
        </w:tc>
        <w:tc>
          <w:tcPr>
            <w:tcW w:w="2337" w:type="dxa"/>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-0.229*</w:t>
            </w:r>
          </w:p>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(0.124)</w:t>
            </w:r>
          </w:p>
        </w:tc>
        <w:tc>
          <w:tcPr>
            <w:tcW w:w="2338" w:type="dxa"/>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0.039</w:t>
            </w:r>
          </w:p>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(0.125)</w:t>
            </w:r>
          </w:p>
        </w:tc>
        <w:tc>
          <w:tcPr>
            <w:tcW w:w="2338" w:type="dxa"/>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0.364</w:t>
            </w:r>
          </w:p>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(7.406)</w:t>
            </w:r>
          </w:p>
        </w:tc>
      </w:tr>
      <w:tr w:rsidR="00310CB9" w:rsidRPr="00002113" w:rsidTr="00467CD1">
        <w:tc>
          <w:tcPr>
            <w:tcW w:w="2337" w:type="dxa"/>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CS2</w:t>
            </w:r>
          </w:p>
        </w:tc>
        <w:tc>
          <w:tcPr>
            <w:tcW w:w="2337" w:type="dxa"/>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-0.127***</w:t>
            </w:r>
          </w:p>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(0.021)</w:t>
            </w:r>
          </w:p>
        </w:tc>
        <w:tc>
          <w:tcPr>
            <w:tcW w:w="2338" w:type="dxa"/>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-0.755***</w:t>
            </w:r>
          </w:p>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(0.058)</w:t>
            </w:r>
          </w:p>
        </w:tc>
        <w:tc>
          <w:tcPr>
            <w:tcW w:w="2338" w:type="dxa"/>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0.464***</w:t>
            </w:r>
          </w:p>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(0.0351)</w:t>
            </w:r>
          </w:p>
        </w:tc>
      </w:tr>
      <w:tr w:rsidR="00310CB9" w:rsidRPr="00002113" w:rsidTr="00467CD1">
        <w:tc>
          <w:tcPr>
            <w:tcW w:w="2337" w:type="dxa"/>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CS3</w:t>
            </w:r>
          </w:p>
        </w:tc>
        <w:tc>
          <w:tcPr>
            <w:tcW w:w="2337" w:type="dxa"/>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0.00047</w:t>
            </w:r>
          </w:p>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(0.0052)</w:t>
            </w:r>
          </w:p>
        </w:tc>
        <w:tc>
          <w:tcPr>
            <w:tcW w:w="2338" w:type="dxa"/>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0.088</w:t>
            </w:r>
          </w:p>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(0.131)</w:t>
            </w:r>
          </w:p>
        </w:tc>
        <w:tc>
          <w:tcPr>
            <w:tcW w:w="2338" w:type="dxa"/>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0.035*</w:t>
            </w:r>
          </w:p>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(1.0209)</w:t>
            </w:r>
          </w:p>
        </w:tc>
      </w:tr>
      <w:tr w:rsidR="00310CB9" w:rsidRPr="00002113" w:rsidTr="00467CD1">
        <w:tc>
          <w:tcPr>
            <w:tcW w:w="2337" w:type="dxa"/>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FZ1</w:t>
            </w:r>
          </w:p>
        </w:tc>
        <w:tc>
          <w:tcPr>
            <w:tcW w:w="2337" w:type="dxa"/>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-0.325***</w:t>
            </w:r>
          </w:p>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(0.0055)</w:t>
            </w:r>
          </w:p>
        </w:tc>
        <w:tc>
          <w:tcPr>
            <w:tcW w:w="2338" w:type="dxa"/>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-0.073) *</w:t>
            </w:r>
          </w:p>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(0.044)</w:t>
            </w:r>
          </w:p>
        </w:tc>
        <w:tc>
          <w:tcPr>
            <w:tcW w:w="2338" w:type="dxa"/>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0.529***</w:t>
            </w:r>
          </w:p>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(0.128)</w:t>
            </w:r>
          </w:p>
        </w:tc>
      </w:tr>
      <w:tr w:rsidR="00310CB9" w:rsidRPr="00002113" w:rsidTr="00467CD1">
        <w:tc>
          <w:tcPr>
            <w:tcW w:w="2337" w:type="dxa"/>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FZ2</w:t>
            </w:r>
          </w:p>
        </w:tc>
        <w:tc>
          <w:tcPr>
            <w:tcW w:w="2337" w:type="dxa"/>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0.0062</w:t>
            </w:r>
          </w:p>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(0.0043)</w:t>
            </w:r>
          </w:p>
        </w:tc>
        <w:tc>
          <w:tcPr>
            <w:tcW w:w="2338" w:type="dxa"/>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0.532***</w:t>
            </w:r>
          </w:p>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(0.076)</w:t>
            </w:r>
          </w:p>
        </w:tc>
        <w:tc>
          <w:tcPr>
            <w:tcW w:w="2338" w:type="dxa"/>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0.0426***</w:t>
            </w:r>
          </w:p>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(0.0145)</w:t>
            </w:r>
          </w:p>
          <w:p w:rsidR="00310CB9" w:rsidRPr="00002113" w:rsidRDefault="00310CB9" w:rsidP="00D32186">
            <w:pPr>
              <w:spacing w:after="0"/>
              <w:rPr>
                <w:rFonts w:ascii="Times New Roman" w:hAnsi="Times New Roman" w:cs="Times New Roman"/>
                <w:sz w:val="24"/>
                <w:szCs w:val="24"/>
              </w:rPr>
            </w:pPr>
          </w:p>
        </w:tc>
      </w:tr>
      <w:tr w:rsidR="00310CB9" w:rsidRPr="00002113" w:rsidTr="00467CD1">
        <w:tc>
          <w:tcPr>
            <w:tcW w:w="2337" w:type="dxa"/>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IET</w:t>
            </w:r>
          </w:p>
        </w:tc>
        <w:tc>
          <w:tcPr>
            <w:tcW w:w="2337" w:type="dxa"/>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0.026</w:t>
            </w:r>
          </w:p>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(0.037)</w:t>
            </w:r>
          </w:p>
        </w:tc>
        <w:tc>
          <w:tcPr>
            <w:tcW w:w="2338" w:type="dxa"/>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0.302***</w:t>
            </w:r>
          </w:p>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(0.0152)</w:t>
            </w:r>
          </w:p>
        </w:tc>
        <w:tc>
          <w:tcPr>
            <w:tcW w:w="2338" w:type="dxa"/>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0.0391***</w:t>
            </w:r>
          </w:p>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(0.0135)</w:t>
            </w:r>
          </w:p>
        </w:tc>
      </w:tr>
      <w:tr w:rsidR="00310CB9" w:rsidRPr="00002113" w:rsidTr="00467CD1">
        <w:tc>
          <w:tcPr>
            <w:tcW w:w="2337" w:type="dxa"/>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GR</w:t>
            </w:r>
          </w:p>
        </w:tc>
        <w:tc>
          <w:tcPr>
            <w:tcW w:w="2337" w:type="dxa"/>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0.065***</w:t>
            </w:r>
          </w:p>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(0.018)</w:t>
            </w:r>
          </w:p>
        </w:tc>
        <w:tc>
          <w:tcPr>
            <w:tcW w:w="2338" w:type="dxa"/>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0.0054</w:t>
            </w:r>
          </w:p>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(0.0425)</w:t>
            </w:r>
          </w:p>
        </w:tc>
        <w:tc>
          <w:tcPr>
            <w:tcW w:w="2338" w:type="dxa"/>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0.0103</w:t>
            </w:r>
          </w:p>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(0.0499)</w:t>
            </w:r>
          </w:p>
        </w:tc>
      </w:tr>
      <w:tr w:rsidR="00310CB9" w:rsidRPr="00002113" w:rsidTr="00467CD1">
        <w:tc>
          <w:tcPr>
            <w:tcW w:w="2337" w:type="dxa"/>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FMC</w:t>
            </w:r>
          </w:p>
        </w:tc>
        <w:tc>
          <w:tcPr>
            <w:tcW w:w="2337" w:type="dxa"/>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-0.000341</w:t>
            </w:r>
          </w:p>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(0.00547)</w:t>
            </w:r>
          </w:p>
        </w:tc>
        <w:tc>
          <w:tcPr>
            <w:tcW w:w="2338" w:type="dxa"/>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0.0814</w:t>
            </w:r>
          </w:p>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(0.0533)</w:t>
            </w:r>
          </w:p>
        </w:tc>
        <w:tc>
          <w:tcPr>
            <w:tcW w:w="2338" w:type="dxa"/>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0.027**</w:t>
            </w:r>
          </w:p>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(0.0154)</w:t>
            </w:r>
          </w:p>
        </w:tc>
      </w:tr>
      <w:tr w:rsidR="00310CB9" w:rsidRPr="00002113" w:rsidTr="00467CD1">
        <w:tc>
          <w:tcPr>
            <w:tcW w:w="2337" w:type="dxa"/>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RMSE</w:t>
            </w:r>
          </w:p>
        </w:tc>
        <w:tc>
          <w:tcPr>
            <w:tcW w:w="2337" w:type="dxa"/>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784458.2</w:t>
            </w:r>
          </w:p>
        </w:tc>
        <w:tc>
          <w:tcPr>
            <w:tcW w:w="2338" w:type="dxa"/>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455826.7</w:t>
            </w:r>
          </w:p>
        </w:tc>
        <w:tc>
          <w:tcPr>
            <w:tcW w:w="2338" w:type="dxa"/>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44110.78</w:t>
            </w:r>
          </w:p>
        </w:tc>
      </w:tr>
      <w:tr w:rsidR="00310CB9" w:rsidRPr="00002113" w:rsidTr="00467CD1">
        <w:tc>
          <w:tcPr>
            <w:tcW w:w="2337" w:type="dxa"/>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R-Square</w:t>
            </w:r>
          </w:p>
        </w:tc>
        <w:tc>
          <w:tcPr>
            <w:tcW w:w="2337" w:type="dxa"/>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0.9662</w:t>
            </w:r>
          </w:p>
        </w:tc>
        <w:tc>
          <w:tcPr>
            <w:tcW w:w="2338" w:type="dxa"/>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0.9914</w:t>
            </w:r>
          </w:p>
        </w:tc>
        <w:tc>
          <w:tcPr>
            <w:tcW w:w="2338" w:type="dxa"/>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0.9837</w:t>
            </w:r>
          </w:p>
        </w:tc>
      </w:tr>
      <w:tr w:rsidR="00310CB9" w:rsidRPr="00002113" w:rsidTr="00467CD1">
        <w:tc>
          <w:tcPr>
            <w:tcW w:w="2337" w:type="dxa"/>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F</w:t>
            </w:r>
          </w:p>
        </w:tc>
        <w:tc>
          <w:tcPr>
            <w:tcW w:w="2337" w:type="dxa"/>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321.78</w:t>
            </w:r>
          </w:p>
        </w:tc>
        <w:tc>
          <w:tcPr>
            <w:tcW w:w="2338" w:type="dxa"/>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1299.46</w:t>
            </w:r>
          </w:p>
        </w:tc>
        <w:tc>
          <w:tcPr>
            <w:tcW w:w="2338" w:type="dxa"/>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680.95</w:t>
            </w:r>
          </w:p>
        </w:tc>
      </w:tr>
      <w:tr w:rsidR="00310CB9" w:rsidRPr="00002113" w:rsidTr="00467CD1">
        <w:tc>
          <w:tcPr>
            <w:tcW w:w="2337" w:type="dxa"/>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P</w:t>
            </w:r>
          </w:p>
        </w:tc>
        <w:tc>
          <w:tcPr>
            <w:tcW w:w="2337" w:type="dxa"/>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0.0000</w:t>
            </w:r>
          </w:p>
        </w:tc>
        <w:tc>
          <w:tcPr>
            <w:tcW w:w="2338" w:type="dxa"/>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0.0000</w:t>
            </w:r>
          </w:p>
        </w:tc>
        <w:tc>
          <w:tcPr>
            <w:tcW w:w="2338" w:type="dxa"/>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0.0000</w:t>
            </w:r>
          </w:p>
        </w:tc>
      </w:tr>
    </w:tbl>
    <w:p w:rsidR="00310CB9" w:rsidRPr="00002113" w:rsidRDefault="00310CB9" w:rsidP="00CF4DFE">
      <w:pPr>
        <w:ind w:left="360"/>
        <w:rPr>
          <w:rFonts w:ascii="Times New Roman" w:hAnsi="Times New Roman" w:cs="Times New Roman"/>
          <w:sz w:val="24"/>
          <w:szCs w:val="24"/>
        </w:rPr>
      </w:pPr>
      <w:r w:rsidRPr="00002113">
        <w:rPr>
          <w:rFonts w:ascii="Times New Roman" w:hAnsi="Times New Roman" w:cs="Times New Roman"/>
          <w:sz w:val="24"/>
          <w:szCs w:val="24"/>
        </w:rPr>
        <w:t>In parenthesis is standard error, * represent 10% significance</w:t>
      </w:r>
      <w:r w:rsidR="0084110F" w:rsidRPr="00002113">
        <w:rPr>
          <w:rFonts w:ascii="Times New Roman" w:hAnsi="Times New Roman" w:cs="Times New Roman"/>
          <w:sz w:val="24"/>
          <w:szCs w:val="24"/>
        </w:rPr>
        <w:t xml:space="preserve"> level</w:t>
      </w:r>
      <w:r w:rsidRPr="00002113">
        <w:rPr>
          <w:rFonts w:ascii="Times New Roman" w:hAnsi="Times New Roman" w:cs="Times New Roman"/>
          <w:sz w:val="24"/>
          <w:szCs w:val="24"/>
        </w:rPr>
        <w:t xml:space="preserve">, ** represent 5% significant </w:t>
      </w:r>
      <w:r w:rsidR="0084110F" w:rsidRPr="00002113">
        <w:rPr>
          <w:rFonts w:ascii="Times New Roman" w:hAnsi="Times New Roman" w:cs="Times New Roman"/>
          <w:sz w:val="24"/>
          <w:szCs w:val="24"/>
        </w:rPr>
        <w:t xml:space="preserve">level </w:t>
      </w:r>
      <w:r w:rsidRPr="00002113">
        <w:rPr>
          <w:rFonts w:ascii="Times New Roman" w:hAnsi="Times New Roman" w:cs="Times New Roman"/>
          <w:sz w:val="24"/>
          <w:szCs w:val="24"/>
        </w:rPr>
        <w:t>and *** represent 1% significant</w:t>
      </w:r>
      <w:r w:rsidR="0084110F" w:rsidRPr="00002113">
        <w:rPr>
          <w:rFonts w:ascii="Times New Roman" w:hAnsi="Times New Roman" w:cs="Times New Roman"/>
          <w:sz w:val="24"/>
          <w:szCs w:val="24"/>
        </w:rPr>
        <w:t xml:space="preserve"> level</w:t>
      </w:r>
      <w:r w:rsidRPr="00002113">
        <w:rPr>
          <w:rFonts w:ascii="Times New Roman" w:hAnsi="Times New Roman" w:cs="Times New Roman"/>
          <w:sz w:val="24"/>
          <w:szCs w:val="24"/>
        </w:rPr>
        <w:t>.</w:t>
      </w:r>
    </w:p>
    <w:p w:rsidR="00310CB9" w:rsidRPr="00002113" w:rsidRDefault="00310CB9" w:rsidP="00310CB9">
      <w:pPr>
        <w:spacing w:line="480" w:lineRule="auto"/>
        <w:jc w:val="both"/>
        <w:rPr>
          <w:rFonts w:ascii="Times New Roman" w:hAnsi="Times New Roman" w:cs="Times New Roman"/>
          <w:sz w:val="24"/>
          <w:szCs w:val="24"/>
        </w:rPr>
      </w:pPr>
      <w:r w:rsidRPr="00002113">
        <w:rPr>
          <w:rFonts w:ascii="Times New Roman" w:hAnsi="Times New Roman" w:cs="Times New Roman"/>
          <w:sz w:val="24"/>
          <w:szCs w:val="24"/>
        </w:rPr>
        <w:t>The result of the multivariate regression is</w:t>
      </w:r>
      <w:r w:rsidR="006F63B2">
        <w:rPr>
          <w:rFonts w:ascii="Times New Roman" w:hAnsi="Times New Roman" w:cs="Times New Roman"/>
          <w:sz w:val="24"/>
          <w:szCs w:val="24"/>
        </w:rPr>
        <w:t xml:space="preserve"> represented in table 8</w:t>
      </w:r>
      <w:r w:rsidRPr="00002113">
        <w:rPr>
          <w:rFonts w:ascii="Times New Roman" w:hAnsi="Times New Roman" w:cs="Times New Roman"/>
          <w:sz w:val="24"/>
          <w:szCs w:val="24"/>
        </w:rPr>
        <w:t>.  The adjusted R</w:t>
      </w:r>
      <w:r w:rsidRPr="00002113">
        <w:rPr>
          <w:rFonts w:ascii="Times New Roman" w:hAnsi="Times New Roman" w:cs="Times New Roman"/>
          <w:sz w:val="24"/>
          <w:szCs w:val="24"/>
          <w:vertAlign w:val="superscript"/>
        </w:rPr>
        <w:t>2</w:t>
      </w:r>
      <w:r w:rsidRPr="00002113">
        <w:rPr>
          <w:rFonts w:ascii="Times New Roman" w:hAnsi="Times New Roman" w:cs="Times New Roman"/>
          <w:sz w:val="24"/>
          <w:szCs w:val="24"/>
        </w:rPr>
        <w:t xml:space="preserve"> of all the three </w:t>
      </w:r>
      <w:r w:rsidR="003D2281" w:rsidRPr="00002113">
        <w:rPr>
          <w:rFonts w:ascii="Times New Roman" w:hAnsi="Times New Roman" w:cs="Times New Roman"/>
          <w:sz w:val="24"/>
          <w:szCs w:val="24"/>
        </w:rPr>
        <w:t xml:space="preserve">explained </w:t>
      </w:r>
      <w:r w:rsidRPr="00002113">
        <w:rPr>
          <w:rFonts w:ascii="Times New Roman" w:hAnsi="Times New Roman" w:cs="Times New Roman"/>
          <w:sz w:val="24"/>
          <w:szCs w:val="24"/>
        </w:rPr>
        <w:t>variable</w:t>
      </w:r>
      <w:r w:rsidR="005A1B06" w:rsidRPr="00002113">
        <w:rPr>
          <w:rFonts w:ascii="Times New Roman" w:hAnsi="Times New Roman" w:cs="Times New Roman"/>
          <w:sz w:val="24"/>
          <w:szCs w:val="24"/>
        </w:rPr>
        <w:t>s</w:t>
      </w:r>
      <w:r w:rsidRPr="00002113">
        <w:rPr>
          <w:rFonts w:ascii="Times New Roman" w:hAnsi="Times New Roman" w:cs="Times New Roman"/>
          <w:sz w:val="24"/>
          <w:szCs w:val="24"/>
        </w:rPr>
        <w:t xml:space="preserve"> suggest the </w:t>
      </w:r>
      <w:r w:rsidR="00E625C4" w:rsidRPr="00002113">
        <w:rPr>
          <w:rFonts w:ascii="Times New Roman" w:hAnsi="Times New Roman" w:cs="Times New Roman"/>
          <w:sz w:val="24"/>
          <w:szCs w:val="24"/>
        </w:rPr>
        <w:t>variance</w:t>
      </w:r>
      <w:r w:rsidRPr="00002113">
        <w:rPr>
          <w:rFonts w:ascii="Times New Roman" w:hAnsi="Times New Roman" w:cs="Times New Roman"/>
          <w:sz w:val="24"/>
          <w:szCs w:val="24"/>
        </w:rPr>
        <w:t xml:space="preserve"> of the </w:t>
      </w:r>
      <w:r w:rsidR="005C57B4" w:rsidRPr="00002113">
        <w:rPr>
          <w:rFonts w:ascii="Times New Roman" w:hAnsi="Times New Roman" w:cs="Times New Roman"/>
          <w:sz w:val="24"/>
          <w:szCs w:val="24"/>
        </w:rPr>
        <w:t>explained</w:t>
      </w:r>
      <w:r w:rsidR="00E43A18" w:rsidRPr="00002113">
        <w:rPr>
          <w:rFonts w:ascii="Times New Roman" w:hAnsi="Times New Roman" w:cs="Times New Roman"/>
          <w:sz w:val="24"/>
          <w:szCs w:val="24"/>
        </w:rPr>
        <w:t xml:space="preserve"> variables (ROA, ROE and ROI</w:t>
      </w:r>
      <w:r w:rsidRPr="00002113">
        <w:rPr>
          <w:rFonts w:ascii="Times New Roman" w:hAnsi="Times New Roman" w:cs="Times New Roman"/>
          <w:sz w:val="24"/>
          <w:szCs w:val="24"/>
        </w:rPr>
        <w:t xml:space="preserve">) </w:t>
      </w:r>
      <w:r w:rsidR="00D901E2" w:rsidRPr="00002113">
        <w:rPr>
          <w:rFonts w:ascii="Times New Roman" w:hAnsi="Times New Roman" w:cs="Times New Roman"/>
          <w:sz w:val="24"/>
          <w:szCs w:val="24"/>
        </w:rPr>
        <w:t>is explicable</w:t>
      </w:r>
      <w:r w:rsidRPr="00002113">
        <w:rPr>
          <w:rFonts w:ascii="Times New Roman" w:hAnsi="Times New Roman" w:cs="Times New Roman"/>
          <w:sz w:val="24"/>
          <w:szCs w:val="24"/>
        </w:rPr>
        <w:t xml:space="preserve"> by 96%, 99% and 98 % influence of the independent variable respectively.</w:t>
      </w:r>
    </w:p>
    <w:p w:rsidR="00310CB9" w:rsidRPr="00002113" w:rsidRDefault="00310CB9" w:rsidP="00310CB9">
      <w:pPr>
        <w:spacing w:line="480" w:lineRule="auto"/>
        <w:jc w:val="both"/>
        <w:rPr>
          <w:rFonts w:ascii="Times New Roman" w:hAnsi="Times New Roman" w:cs="Times New Roman"/>
          <w:sz w:val="24"/>
          <w:szCs w:val="24"/>
        </w:rPr>
      </w:pPr>
      <w:r w:rsidRPr="00002113">
        <w:rPr>
          <w:rFonts w:ascii="Times New Roman" w:hAnsi="Times New Roman" w:cs="Times New Roman"/>
          <w:sz w:val="24"/>
          <w:szCs w:val="24"/>
        </w:rPr>
        <w:t xml:space="preserve">It is also observed that CS1, CS2, FZ1 and GR were significant in the ROA model which implies that every unit increase in short term debt over total liability will decrease return on asset by 0.229 </w:t>
      </w:r>
      <w:r w:rsidR="00771E8A" w:rsidRPr="00002113">
        <w:rPr>
          <w:rFonts w:ascii="Times New Roman" w:hAnsi="Times New Roman" w:cs="Times New Roman"/>
          <w:sz w:val="24"/>
          <w:szCs w:val="24"/>
        </w:rPr>
        <w:lastRenderedPageBreak/>
        <w:t>whil</w:t>
      </w:r>
      <w:r w:rsidR="00A56470" w:rsidRPr="00002113">
        <w:rPr>
          <w:rFonts w:ascii="Times New Roman" w:hAnsi="Times New Roman" w:cs="Times New Roman"/>
          <w:sz w:val="24"/>
          <w:szCs w:val="24"/>
        </w:rPr>
        <w:t>e</w:t>
      </w:r>
      <w:r w:rsidRPr="00002113">
        <w:rPr>
          <w:rFonts w:ascii="Times New Roman" w:hAnsi="Times New Roman" w:cs="Times New Roman"/>
          <w:sz w:val="24"/>
          <w:szCs w:val="24"/>
        </w:rPr>
        <w:t xml:space="preserve"> a unit increase in debt divided by total assets (CS2) will also negate rate of return on asset by 0.127.</w:t>
      </w:r>
    </w:p>
    <w:p w:rsidR="00310CB9" w:rsidRPr="00002113" w:rsidRDefault="00310CB9" w:rsidP="00310CB9">
      <w:pPr>
        <w:spacing w:line="480" w:lineRule="auto"/>
        <w:jc w:val="both"/>
        <w:rPr>
          <w:rFonts w:ascii="Times New Roman" w:hAnsi="Times New Roman" w:cs="Times New Roman"/>
          <w:sz w:val="24"/>
          <w:szCs w:val="24"/>
        </w:rPr>
      </w:pPr>
      <w:r w:rsidRPr="00002113">
        <w:rPr>
          <w:rFonts w:ascii="Times New Roman" w:hAnsi="Times New Roman" w:cs="Times New Roman"/>
          <w:sz w:val="24"/>
          <w:szCs w:val="24"/>
        </w:rPr>
        <w:t>Additional unit of Firm size (FZ1) measured by total revenue is o</w:t>
      </w:r>
      <w:r w:rsidR="00523B8C" w:rsidRPr="00002113">
        <w:rPr>
          <w:rFonts w:ascii="Times New Roman" w:hAnsi="Times New Roman" w:cs="Times New Roman"/>
          <w:sz w:val="24"/>
          <w:szCs w:val="24"/>
        </w:rPr>
        <w:t>bserved to de</w:t>
      </w:r>
      <w:r w:rsidRPr="00002113">
        <w:rPr>
          <w:rFonts w:ascii="Times New Roman" w:hAnsi="Times New Roman" w:cs="Times New Roman"/>
          <w:sz w:val="24"/>
          <w:szCs w:val="24"/>
        </w:rPr>
        <w:t>crease the overall return on assets by 0.325</w:t>
      </w:r>
      <w:r w:rsidR="00523B8C" w:rsidRPr="00002113">
        <w:rPr>
          <w:rFonts w:ascii="Times New Roman" w:hAnsi="Times New Roman" w:cs="Times New Roman"/>
          <w:sz w:val="24"/>
          <w:szCs w:val="24"/>
        </w:rPr>
        <w:t xml:space="preserve"> and return of equity by</w:t>
      </w:r>
      <w:r w:rsidRPr="00002113">
        <w:rPr>
          <w:rFonts w:ascii="Times New Roman" w:hAnsi="Times New Roman" w:cs="Times New Roman"/>
          <w:sz w:val="24"/>
          <w:szCs w:val="24"/>
        </w:rPr>
        <w:t xml:space="preserve"> </w:t>
      </w:r>
      <w:r w:rsidR="00523B8C" w:rsidRPr="00002113">
        <w:rPr>
          <w:rFonts w:ascii="Times New Roman" w:hAnsi="Times New Roman" w:cs="Times New Roman"/>
          <w:sz w:val="24"/>
          <w:szCs w:val="24"/>
        </w:rPr>
        <w:t xml:space="preserve">0.073 respectively </w:t>
      </w:r>
      <w:r w:rsidRPr="00002113">
        <w:rPr>
          <w:rFonts w:ascii="Times New Roman" w:hAnsi="Times New Roman" w:cs="Times New Roman"/>
          <w:sz w:val="24"/>
          <w:szCs w:val="24"/>
        </w:rPr>
        <w:t>while a unit increase in Growth Rate (GR) will increase ROA by 0.065.</w:t>
      </w:r>
    </w:p>
    <w:p w:rsidR="00310CB9" w:rsidRPr="00002113" w:rsidRDefault="00310CB9" w:rsidP="00310CB9">
      <w:pPr>
        <w:spacing w:line="480" w:lineRule="auto"/>
        <w:jc w:val="both"/>
        <w:rPr>
          <w:rFonts w:ascii="Times New Roman" w:hAnsi="Times New Roman" w:cs="Times New Roman"/>
          <w:sz w:val="24"/>
          <w:szCs w:val="24"/>
        </w:rPr>
      </w:pPr>
      <w:r w:rsidRPr="00002113">
        <w:rPr>
          <w:rFonts w:ascii="Times New Roman" w:hAnsi="Times New Roman" w:cs="Times New Roman"/>
          <w:sz w:val="24"/>
          <w:szCs w:val="24"/>
        </w:rPr>
        <w:t xml:space="preserve">The result of Return on Equity (ROE) was observed to be influenced significantly by CS2, FZ1, FZ2 and IET. All the significant variables </w:t>
      </w:r>
      <w:r w:rsidR="0082460D" w:rsidRPr="00002113">
        <w:rPr>
          <w:rFonts w:ascii="Times New Roman" w:hAnsi="Times New Roman" w:cs="Times New Roman"/>
          <w:sz w:val="24"/>
          <w:szCs w:val="24"/>
        </w:rPr>
        <w:t>possess</w:t>
      </w:r>
      <w:r w:rsidRPr="00002113">
        <w:rPr>
          <w:rFonts w:ascii="Times New Roman" w:hAnsi="Times New Roman" w:cs="Times New Roman"/>
          <w:sz w:val="24"/>
          <w:szCs w:val="24"/>
        </w:rPr>
        <w:t xml:space="preserve"> a positive relationship with return on equity except CS2. A unit increase in CS2, CS3, FZ2, IET and FMC was also observed to increase the return on investment.</w:t>
      </w:r>
    </w:p>
    <w:p w:rsidR="00310CB9" w:rsidRPr="00002113" w:rsidRDefault="0050134B" w:rsidP="00310CB9">
      <w:pPr>
        <w:spacing w:line="480" w:lineRule="auto"/>
        <w:jc w:val="both"/>
        <w:rPr>
          <w:rFonts w:ascii="Times New Roman" w:hAnsi="Times New Roman" w:cs="Times New Roman"/>
          <w:sz w:val="24"/>
          <w:szCs w:val="24"/>
        </w:rPr>
      </w:pPr>
      <w:r w:rsidRPr="00002113">
        <w:rPr>
          <w:rFonts w:ascii="Times New Roman" w:hAnsi="Times New Roman" w:cs="Times New Roman"/>
          <w:sz w:val="24"/>
          <w:szCs w:val="24"/>
        </w:rPr>
        <w:t>ROA and ROE are negatively affected by t</w:t>
      </w:r>
      <w:r w:rsidR="00310CB9" w:rsidRPr="00002113">
        <w:rPr>
          <w:rFonts w:ascii="Times New Roman" w:hAnsi="Times New Roman" w:cs="Times New Roman"/>
          <w:sz w:val="24"/>
          <w:szCs w:val="24"/>
        </w:rPr>
        <w:t xml:space="preserve">he </w:t>
      </w:r>
      <w:r w:rsidR="00A70FE6" w:rsidRPr="00002113">
        <w:rPr>
          <w:rFonts w:ascii="Times New Roman" w:hAnsi="Times New Roman" w:cs="Times New Roman"/>
          <w:sz w:val="24"/>
          <w:szCs w:val="24"/>
        </w:rPr>
        <w:t xml:space="preserve">capital structure factor’s </w:t>
      </w:r>
      <w:r w:rsidR="00310CB9" w:rsidRPr="00002113">
        <w:rPr>
          <w:rFonts w:ascii="Times New Roman" w:hAnsi="Times New Roman" w:cs="Times New Roman"/>
          <w:sz w:val="24"/>
          <w:szCs w:val="24"/>
        </w:rPr>
        <w:t>short-term debt</w:t>
      </w:r>
      <w:r w:rsidR="00A70FE6" w:rsidRPr="00002113">
        <w:rPr>
          <w:rFonts w:ascii="Times New Roman" w:hAnsi="Times New Roman" w:cs="Times New Roman"/>
          <w:sz w:val="24"/>
          <w:szCs w:val="24"/>
        </w:rPr>
        <w:t>-</w:t>
      </w:r>
      <w:r w:rsidR="00310CB9" w:rsidRPr="00002113">
        <w:rPr>
          <w:rFonts w:ascii="Times New Roman" w:hAnsi="Times New Roman" w:cs="Times New Roman"/>
          <w:sz w:val="24"/>
          <w:szCs w:val="24"/>
        </w:rPr>
        <w:t>to</w:t>
      </w:r>
      <w:r w:rsidR="00A70FE6" w:rsidRPr="00002113">
        <w:rPr>
          <w:rFonts w:ascii="Times New Roman" w:hAnsi="Times New Roman" w:cs="Times New Roman"/>
          <w:sz w:val="24"/>
          <w:szCs w:val="24"/>
        </w:rPr>
        <w:t>-</w:t>
      </w:r>
      <w:r w:rsidR="00310CB9" w:rsidRPr="00002113">
        <w:rPr>
          <w:rFonts w:ascii="Times New Roman" w:hAnsi="Times New Roman" w:cs="Times New Roman"/>
          <w:sz w:val="24"/>
          <w:szCs w:val="24"/>
        </w:rPr>
        <w:t>total</w:t>
      </w:r>
      <w:r w:rsidR="00A70FE6" w:rsidRPr="00002113">
        <w:rPr>
          <w:rFonts w:ascii="Times New Roman" w:hAnsi="Times New Roman" w:cs="Times New Roman"/>
          <w:sz w:val="24"/>
          <w:szCs w:val="24"/>
        </w:rPr>
        <w:t>-</w:t>
      </w:r>
      <w:r w:rsidR="00310CB9" w:rsidRPr="00002113">
        <w:rPr>
          <w:rFonts w:ascii="Times New Roman" w:hAnsi="Times New Roman" w:cs="Times New Roman"/>
          <w:sz w:val="24"/>
          <w:szCs w:val="24"/>
        </w:rPr>
        <w:t xml:space="preserve">liabilities </w:t>
      </w:r>
      <w:r w:rsidR="00A70FE6" w:rsidRPr="00002113">
        <w:rPr>
          <w:rFonts w:ascii="Times New Roman" w:hAnsi="Times New Roman" w:cs="Times New Roman"/>
          <w:sz w:val="24"/>
          <w:szCs w:val="24"/>
        </w:rPr>
        <w:t>ratio (CS1)</w:t>
      </w:r>
      <w:r w:rsidR="00310CB9" w:rsidRPr="00002113">
        <w:rPr>
          <w:rFonts w:ascii="Times New Roman" w:hAnsi="Times New Roman" w:cs="Times New Roman"/>
          <w:sz w:val="24"/>
          <w:szCs w:val="24"/>
        </w:rPr>
        <w:t xml:space="preserve">. The observed variable debt to total assets ratio (CS2) of the capital structure factor also has a negative effect on ROA.  </w:t>
      </w:r>
      <w:r w:rsidR="00697FBF" w:rsidRPr="00002113">
        <w:rPr>
          <w:rFonts w:ascii="Times New Roman" w:hAnsi="Times New Roman" w:cs="Times New Roman"/>
          <w:sz w:val="24"/>
          <w:szCs w:val="24"/>
        </w:rPr>
        <w:t>In line with</w:t>
      </w:r>
      <w:r w:rsidR="00310CB9" w:rsidRPr="00002113">
        <w:rPr>
          <w:rFonts w:ascii="Times New Roman" w:hAnsi="Times New Roman" w:cs="Times New Roman"/>
          <w:sz w:val="24"/>
          <w:szCs w:val="24"/>
        </w:rPr>
        <w:t xml:space="preserve"> capital structure theory, debt ratio </w:t>
      </w:r>
      <w:r w:rsidR="00F92AB2" w:rsidRPr="00002113">
        <w:rPr>
          <w:rFonts w:ascii="Times New Roman" w:hAnsi="Times New Roman" w:cs="Times New Roman"/>
          <w:sz w:val="24"/>
          <w:szCs w:val="24"/>
        </w:rPr>
        <w:t>raises</w:t>
      </w:r>
      <w:r w:rsidR="00310CB9" w:rsidRPr="00002113">
        <w:rPr>
          <w:rFonts w:ascii="Times New Roman" w:hAnsi="Times New Roman" w:cs="Times New Roman"/>
          <w:sz w:val="24"/>
          <w:szCs w:val="24"/>
        </w:rPr>
        <w:t xml:space="preserve"> </w:t>
      </w:r>
      <w:r w:rsidR="00F92AB2" w:rsidRPr="00002113">
        <w:rPr>
          <w:rFonts w:ascii="Times New Roman" w:hAnsi="Times New Roman" w:cs="Times New Roman"/>
          <w:sz w:val="24"/>
          <w:szCs w:val="24"/>
        </w:rPr>
        <w:t xml:space="preserve">firm’s </w:t>
      </w:r>
      <w:r w:rsidR="00310CB9" w:rsidRPr="00002113">
        <w:rPr>
          <w:rFonts w:ascii="Times New Roman" w:hAnsi="Times New Roman" w:cs="Times New Roman"/>
          <w:sz w:val="24"/>
          <w:szCs w:val="24"/>
        </w:rPr>
        <w:t xml:space="preserve">profitability </w:t>
      </w:r>
      <w:r w:rsidR="005D31C8" w:rsidRPr="00002113">
        <w:rPr>
          <w:rFonts w:ascii="Times New Roman" w:hAnsi="Times New Roman" w:cs="Times New Roman"/>
          <w:sz w:val="24"/>
          <w:szCs w:val="24"/>
        </w:rPr>
        <w:t>as a result</w:t>
      </w:r>
      <w:r w:rsidR="00310CB9" w:rsidRPr="00002113">
        <w:rPr>
          <w:rFonts w:ascii="Times New Roman" w:hAnsi="Times New Roman" w:cs="Times New Roman"/>
          <w:sz w:val="24"/>
          <w:szCs w:val="24"/>
        </w:rPr>
        <w:t xml:space="preserve"> of the benefit derived from </w:t>
      </w:r>
      <w:r w:rsidR="005D31C8" w:rsidRPr="00002113">
        <w:rPr>
          <w:rFonts w:ascii="Times New Roman" w:hAnsi="Times New Roman" w:cs="Times New Roman"/>
          <w:sz w:val="24"/>
          <w:szCs w:val="24"/>
        </w:rPr>
        <w:t xml:space="preserve">paying </w:t>
      </w:r>
      <w:r w:rsidR="00310CB9" w:rsidRPr="00002113">
        <w:rPr>
          <w:rFonts w:ascii="Times New Roman" w:hAnsi="Times New Roman" w:cs="Times New Roman"/>
          <w:sz w:val="24"/>
          <w:szCs w:val="24"/>
        </w:rPr>
        <w:t xml:space="preserve">tax. </w:t>
      </w:r>
      <w:r w:rsidR="00022BF1" w:rsidRPr="00002113">
        <w:rPr>
          <w:rFonts w:ascii="Times New Roman" w:hAnsi="Times New Roman" w:cs="Times New Roman"/>
          <w:sz w:val="24"/>
          <w:szCs w:val="24"/>
        </w:rPr>
        <w:t>Nonetheless</w:t>
      </w:r>
      <w:r w:rsidR="00310CB9" w:rsidRPr="00002113">
        <w:rPr>
          <w:rFonts w:ascii="Times New Roman" w:hAnsi="Times New Roman" w:cs="Times New Roman"/>
          <w:sz w:val="24"/>
          <w:szCs w:val="24"/>
        </w:rPr>
        <w:t xml:space="preserve">, the debt ratio has a </w:t>
      </w:r>
      <w:r w:rsidR="00022BF1" w:rsidRPr="00002113">
        <w:rPr>
          <w:rFonts w:ascii="Times New Roman" w:hAnsi="Times New Roman" w:cs="Times New Roman"/>
          <w:sz w:val="24"/>
          <w:szCs w:val="24"/>
        </w:rPr>
        <w:t>joint</w:t>
      </w:r>
      <w:r w:rsidR="00310CB9" w:rsidRPr="00002113">
        <w:rPr>
          <w:rFonts w:ascii="Times New Roman" w:hAnsi="Times New Roman" w:cs="Times New Roman"/>
          <w:sz w:val="24"/>
          <w:szCs w:val="24"/>
        </w:rPr>
        <w:t xml:space="preserve"> impact. Debt </w:t>
      </w:r>
      <w:r w:rsidR="00E72608" w:rsidRPr="00002113">
        <w:rPr>
          <w:rFonts w:ascii="Times New Roman" w:hAnsi="Times New Roman" w:cs="Times New Roman"/>
          <w:sz w:val="24"/>
          <w:szCs w:val="24"/>
        </w:rPr>
        <w:t xml:space="preserve">help </w:t>
      </w:r>
      <w:r w:rsidR="00310CB9" w:rsidRPr="00002113">
        <w:rPr>
          <w:rFonts w:ascii="Times New Roman" w:hAnsi="Times New Roman" w:cs="Times New Roman"/>
          <w:sz w:val="24"/>
          <w:szCs w:val="24"/>
        </w:rPr>
        <w:t xml:space="preserve">firms </w:t>
      </w:r>
      <w:r w:rsidR="00E72608" w:rsidRPr="00002113">
        <w:rPr>
          <w:rFonts w:ascii="Times New Roman" w:hAnsi="Times New Roman" w:cs="Times New Roman"/>
          <w:sz w:val="24"/>
          <w:szCs w:val="24"/>
        </w:rPr>
        <w:t>generate more</w:t>
      </w:r>
      <w:r w:rsidR="00265856" w:rsidRPr="00002113">
        <w:rPr>
          <w:rFonts w:ascii="Times New Roman" w:hAnsi="Times New Roman" w:cs="Times New Roman"/>
          <w:sz w:val="24"/>
          <w:szCs w:val="24"/>
        </w:rPr>
        <w:t xml:space="preserve"> revenue</w:t>
      </w:r>
      <w:r w:rsidR="00310CB9" w:rsidRPr="00002113">
        <w:rPr>
          <w:rFonts w:ascii="Times New Roman" w:hAnsi="Times New Roman" w:cs="Times New Roman"/>
          <w:sz w:val="24"/>
          <w:szCs w:val="24"/>
        </w:rPr>
        <w:t xml:space="preserve"> </w:t>
      </w:r>
      <w:r w:rsidR="005A65D2" w:rsidRPr="00002113">
        <w:rPr>
          <w:rFonts w:ascii="Times New Roman" w:hAnsi="Times New Roman" w:cs="Times New Roman"/>
          <w:sz w:val="24"/>
          <w:szCs w:val="24"/>
        </w:rPr>
        <w:t>so as to</w:t>
      </w:r>
      <w:r w:rsidR="00310CB9" w:rsidRPr="00002113">
        <w:rPr>
          <w:rFonts w:ascii="Times New Roman" w:hAnsi="Times New Roman" w:cs="Times New Roman"/>
          <w:sz w:val="24"/>
          <w:szCs w:val="24"/>
        </w:rPr>
        <w:t xml:space="preserve"> increas</w:t>
      </w:r>
      <w:r w:rsidR="005A65D2" w:rsidRPr="00002113">
        <w:rPr>
          <w:rFonts w:ascii="Times New Roman" w:hAnsi="Times New Roman" w:cs="Times New Roman"/>
          <w:sz w:val="24"/>
          <w:szCs w:val="24"/>
        </w:rPr>
        <w:t>e</w:t>
      </w:r>
      <w:r w:rsidR="00310CB9" w:rsidRPr="00002113">
        <w:rPr>
          <w:rFonts w:ascii="Times New Roman" w:hAnsi="Times New Roman" w:cs="Times New Roman"/>
          <w:sz w:val="24"/>
          <w:szCs w:val="24"/>
        </w:rPr>
        <w:t xml:space="preserve"> profits. But more importantly, if debt is not managed effective</w:t>
      </w:r>
      <w:r w:rsidR="002E551F" w:rsidRPr="00002113">
        <w:rPr>
          <w:rFonts w:ascii="Times New Roman" w:hAnsi="Times New Roman" w:cs="Times New Roman"/>
          <w:sz w:val="24"/>
          <w:szCs w:val="24"/>
        </w:rPr>
        <w:t>ly</w:t>
      </w:r>
      <w:r w:rsidR="00310CB9" w:rsidRPr="00002113">
        <w:rPr>
          <w:rFonts w:ascii="Times New Roman" w:hAnsi="Times New Roman" w:cs="Times New Roman"/>
          <w:sz w:val="24"/>
          <w:szCs w:val="24"/>
        </w:rPr>
        <w:t xml:space="preserve">, it may push the firm to bankruptcy. </w:t>
      </w:r>
    </w:p>
    <w:p w:rsidR="00310CB9" w:rsidRPr="00002113" w:rsidRDefault="00310CB9" w:rsidP="00310CB9">
      <w:pPr>
        <w:spacing w:line="480" w:lineRule="auto"/>
        <w:jc w:val="both"/>
        <w:rPr>
          <w:rFonts w:ascii="Times New Roman" w:hAnsi="Times New Roman" w:cs="Times New Roman"/>
          <w:sz w:val="24"/>
          <w:szCs w:val="24"/>
        </w:rPr>
      </w:pPr>
      <w:r w:rsidRPr="00002113">
        <w:rPr>
          <w:rFonts w:ascii="Times New Roman" w:hAnsi="Times New Roman" w:cs="Times New Roman"/>
          <w:sz w:val="24"/>
          <w:szCs w:val="24"/>
        </w:rPr>
        <w:t xml:space="preserve">The results </w:t>
      </w:r>
      <w:r w:rsidR="00346630" w:rsidRPr="00002113">
        <w:rPr>
          <w:rFonts w:ascii="Times New Roman" w:hAnsi="Times New Roman" w:cs="Times New Roman"/>
          <w:sz w:val="24"/>
          <w:szCs w:val="24"/>
        </w:rPr>
        <w:t>show</w:t>
      </w:r>
      <w:r w:rsidRPr="00002113">
        <w:rPr>
          <w:rFonts w:ascii="Times New Roman" w:hAnsi="Times New Roman" w:cs="Times New Roman"/>
          <w:sz w:val="24"/>
          <w:szCs w:val="24"/>
        </w:rPr>
        <w:t xml:space="preserve"> that the selected agribusiness firms did not utilized debt effectively, the benefits they enjoyed from the debt could not compensate for the costs arising from debts. </w:t>
      </w:r>
    </w:p>
    <w:p w:rsidR="00D32186" w:rsidRPr="00002113" w:rsidRDefault="00310CB9" w:rsidP="00760F8A">
      <w:pPr>
        <w:spacing w:line="480" w:lineRule="auto"/>
        <w:jc w:val="both"/>
        <w:rPr>
          <w:rFonts w:ascii="Times New Roman" w:hAnsi="Times New Roman" w:cs="Times New Roman"/>
          <w:sz w:val="24"/>
          <w:szCs w:val="24"/>
        </w:rPr>
      </w:pPr>
      <w:r w:rsidRPr="00002113">
        <w:rPr>
          <w:rFonts w:ascii="Times New Roman" w:hAnsi="Times New Roman" w:cs="Times New Roman"/>
          <w:sz w:val="24"/>
          <w:szCs w:val="24"/>
        </w:rPr>
        <w:t xml:space="preserve">It is also observed that </w:t>
      </w:r>
      <w:r w:rsidR="000F0F32" w:rsidRPr="00002113">
        <w:rPr>
          <w:rFonts w:ascii="Times New Roman" w:hAnsi="Times New Roman" w:cs="Times New Roman"/>
          <w:sz w:val="24"/>
          <w:szCs w:val="24"/>
        </w:rPr>
        <w:t>bigger</w:t>
      </w:r>
      <w:r w:rsidRPr="00002113">
        <w:rPr>
          <w:rFonts w:ascii="Times New Roman" w:hAnsi="Times New Roman" w:cs="Times New Roman"/>
          <w:sz w:val="24"/>
          <w:szCs w:val="24"/>
        </w:rPr>
        <w:t xml:space="preserve"> firm size</w:t>
      </w:r>
      <w:r w:rsidR="00DE413A" w:rsidRPr="00002113">
        <w:rPr>
          <w:rFonts w:ascii="Times New Roman" w:hAnsi="Times New Roman" w:cs="Times New Roman"/>
          <w:sz w:val="24"/>
          <w:szCs w:val="24"/>
        </w:rPr>
        <w:t xml:space="preserve">, results in </w:t>
      </w:r>
      <w:r w:rsidRPr="00002113">
        <w:rPr>
          <w:rFonts w:ascii="Times New Roman" w:hAnsi="Times New Roman" w:cs="Times New Roman"/>
          <w:sz w:val="24"/>
          <w:szCs w:val="24"/>
        </w:rPr>
        <w:t xml:space="preserve">lower </w:t>
      </w:r>
      <w:r w:rsidR="00424E87" w:rsidRPr="00002113">
        <w:rPr>
          <w:rFonts w:ascii="Times New Roman" w:hAnsi="Times New Roman" w:cs="Times New Roman"/>
          <w:sz w:val="24"/>
          <w:szCs w:val="24"/>
        </w:rPr>
        <w:t>business</w:t>
      </w:r>
      <w:r w:rsidRPr="00002113">
        <w:rPr>
          <w:rFonts w:ascii="Times New Roman" w:hAnsi="Times New Roman" w:cs="Times New Roman"/>
          <w:sz w:val="24"/>
          <w:szCs w:val="24"/>
        </w:rPr>
        <w:t xml:space="preserve"> performance </w:t>
      </w:r>
      <w:r w:rsidR="00760F8A" w:rsidRPr="00002113">
        <w:rPr>
          <w:rFonts w:ascii="Times New Roman" w:hAnsi="Times New Roman" w:cs="Times New Roman"/>
          <w:sz w:val="24"/>
          <w:szCs w:val="24"/>
        </w:rPr>
        <w:t>implying that</w:t>
      </w:r>
      <w:r w:rsidRPr="00002113">
        <w:rPr>
          <w:rFonts w:ascii="Times New Roman" w:hAnsi="Times New Roman" w:cs="Times New Roman"/>
          <w:sz w:val="24"/>
          <w:szCs w:val="24"/>
        </w:rPr>
        <w:t xml:space="preserve"> the enterprises have not </w:t>
      </w:r>
      <w:r w:rsidR="00EA1F1D" w:rsidRPr="00002113">
        <w:rPr>
          <w:rFonts w:ascii="Times New Roman" w:hAnsi="Times New Roman" w:cs="Times New Roman"/>
          <w:sz w:val="24"/>
          <w:szCs w:val="24"/>
        </w:rPr>
        <w:t>developed</w:t>
      </w:r>
      <w:r w:rsidRPr="00002113">
        <w:rPr>
          <w:rFonts w:ascii="Times New Roman" w:hAnsi="Times New Roman" w:cs="Times New Roman"/>
          <w:sz w:val="24"/>
          <w:szCs w:val="24"/>
        </w:rPr>
        <w:t xml:space="preserve"> t</w:t>
      </w:r>
      <w:r w:rsidR="00760F8A" w:rsidRPr="00002113">
        <w:rPr>
          <w:rFonts w:ascii="Times New Roman" w:hAnsi="Times New Roman" w:cs="Times New Roman"/>
          <w:sz w:val="24"/>
          <w:szCs w:val="24"/>
        </w:rPr>
        <w:t xml:space="preserve">heir efficiency with their size, a </w:t>
      </w:r>
      <w:r w:rsidRPr="00002113">
        <w:rPr>
          <w:rFonts w:ascii="Times New Roman" w:hAnsi="Times New Roman" w:cs="Times New Roman"/>
          <w:sz w:val="24"/>
          <w:szCs w:val="24"/>
        </w:rPr>
        <w:t xml:space="preserve">significant </w:t>
      </w:r>
      <w:r w:rsidR="00AD28E6" w:rsidRPr="00002113">
        <w:rPr>
          <w:rFonts w:ascii="Times New Roman" w:hAnsi="Times New Roman" w:cs="Times New Roman"/>
          <w:sz w:val="24"/>
          <w:szCs w:val="24"/>
        </w:rPr>
        <w:t>reduction</w:t>
      </w:r>
      <w:r w:rsidRPr="00002113">
        <w:rPr>
          <w:rFonts w:ascii="Times New Roman" w:hAnsi="Times New Roman" w:cs="Times New Roman"/>
          <w:sz w:val="24"/>
          <w:szCs w:val="24"/>
        </w:rPr>
        <w:t xml:space="preserve"> in ROA and ROE</w:t>
      </w:r>
      <w:r w:rsidR="00AD28E6" w:rsidRPr="00002113">
        <w:rPr>
          <w:rFonts w:ascii="Times New Roman" w:hAnsi="Times New Roman" w:cs="Times New Roman"/>
          <w:sz w:val="24"/>
          <w:szCs w:val="24"/>
        </w:rPr>
        <w:t xml:space="preserve"> results</w:t>
      </w:r>
      <w:r w:rsidRPr="00002113">
        <w:rPr>
          <w:rFonts w:ascii="Times New Roman" w:hAnsi="Times New Roman" w:cs="Times New Roman"/>
          <w:sz w:val="24"/>
          <w:szCs w:val="24"/>
        </w:rPr>
        <w:t>. Growth Rate (GR) hav</w:t>
      </w:r>
      <w:r w:rsidR="00E43A18" w:rsidRPr="00002113">
        <w:rPr>
          <w:rFonts w:ascii="Times New Roman" w:hAnsi="Times New Roman" w:cs="Times New Roman"/>
          <w:sz w:val="24"/>
          <w:szCs w:val="24"/>
        </w:rPr>
        <w:t>e positive effect on ROA and ROI</w:t>
      </w:r>
      <w:r w:rsidR="00567747" w:rsidRPr="00002113">
        <w:rPr>
          <w:rFonts w:ascii="Times New Roman" w:hAnsi="Times New Roman" w:cs="Times New Roman"/>
          <w:sz w:val="24"/>
          <w:szCs w:val="24"/>
        </w:rPr>
        <w:t xml:space="preserve">. </w:t>
      </w:r>
      <w:r w:rsidR="00393ADF" w:rsidRPr="00002113">
        <w:rPr>
          <w:rFonts w:ascii="Times New Roman" w:hAnsi="Times New Roman" w:cs="Times New Roman"/>
          <w:sz w:val="24"/>
          <w:szCs w:val="24"/>
        </w:rPr>
        <w:t xml:space="preserve">More focus in expansion of investment results in more efficient firms, as seen from the result. </w:t>
      </w:r>
      <w:r w:rsidRPr="00002113">
        <w:rPr>
          <w:rFonts w:ascii="Times New Roman" w:hAnsi="Times New Roman" w:cs="Times New Roman"/>
          <w:sz w:val="24"/>
          <w:szCs w:val="24"/>
        </w:rPr>
        <w:t xml:space="preserve">This is in consonant with </w:t>
      </w:r>
      <w:proofErr w:type="spellStart"/>
      <w:r w:rsidRPr="00002113">
        <w:rPr>
          <w:rFonts w:ascii="Times New Roman" w:hAnsi="Times New Roman" w:cs="Times New Roman"/>
          <w:sz w:val="24"/>
          <w:szCs w:val="24"/>
        </w:rPr>
        <w:t>Abbasali</w:t>
      </w:r>
      <w:proofErr w:type="spellEnd"/>
      <w:r w:rsidRPr="00002113">
        <w:rPr>
          <w:rFonts w:ascii="Times New Roman" w:hAnsi="Times New Roman" w:cs="Times New Roman"/>
          <w:sz w:val="24"/>
          <w:szCs w:val="24"/>
        </w:rPr>
        <w:t xml:space="preserve"> and </w:t>
      </w:r>
      <w:proofErr w:type="spellStart"/>
      <w:r w:rsidRPr="00002113">
        <w:rPr>
          <w:rFonts w:ascii="Times New Roman" w:hAnsi="Times New Roman" w:cs="Times New Roman"/>
          <w:sz w:val="24"/>
          <w:szCs w:val="24"/>
        </w:rPr>
        <w:t>Esfandiar</w:t>
      </w:r>
      <w:proofErr w:type="spellEnd"/>
      <w:r w:rsidRPr="00002113">
        <w:rPr>
          <w:rFonts w:ascii="Times New Roman" w:hAnsi="Times New Roman" w:cs="Times New Roman"/>
          <w:sz w:val="24"/>
          <w:szCs w:val="24"/>
        </w:rPr>
        <w:t xml:space="preserve"> (2012), who opined that firm expansion can only be achieved by focusing </w:t>
      </w:r>
      <w:r w:rsidRPr="00002113">
        <w:rPr>
          <w:rFonts w:ascii="Times New Roman" w:hAnsi="Times New Roman" w:cs="Times New Roman"/>
          <w:sz w:val="24"/>
          <w:szCs w:val="24"/>
        </w:rPr>
        <w:lastRenderedPageBreak/>
        <w:t>on its initial investment. The result of financial management capacity (FMC) of the enterprise also confirmed a positive relationshi</w:t>
      </w:r>
      <w:r w:rsidR="00E43A18" w:rsidRPr="00002113">
        <w:rPr>
          <w:rFonts w:ascii="Times New Roman" w:hAnsi="Times New Roman" w:cs="Times New Roman"/>
          <w:sz w:val="24"/>
          <w:szCs w:val="24"/>
        </w:rPr>
        <w:t>p with return on investment (ROI</w:t>
      </w:r>
      <w:r w:rsidRPr="00002113">
        <w:rPr>
          <w:rFonts w:ascii="Times New Roman" w:hAnsi="Times New Roman" w:cs="Times New Roman"/>
          <w:sz w:val="24"/>
          <w:szCs w:val="24"/>
        </w:rPr>
        <w:t>).</w:t>
      </w:r>
    </w:p>
    <w:p w:rsidR="00CF087A" w:rsidRPr="00BB04C3" w:rsidRDefault="00CF087A" w:rsidP="00BB04C3">
      <w:pPr>
        <w:rPr>
          <w:rFonts w:ascii="Times New Roman" w:hAnsi="Times New Roman" w:cs="Times New Roman"/>
          <w:sz w:val="28"/>
          <w:szCs w:val="28"/>
        </w:rPr>
      </w:pPr>
      <w:r w:rsidRPr="00BB04C3">
        <w:rPr>
          <w:rFonts w:ascii="Times New Roman" w:hAnsi="Times New Roman" w:cs="Times New Roman"/>
          <w:sz w:val="28"/>
          <w:szCs w:val="28"/>
        </w:rPr>
        <w:t>Table 9: Result of autocorrelation: Variable Inflation factor (VIF)</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tblGrid>
      <w:tr w:rsidR="003E0479" w:rsidRPr="00002113" w:rsidTr="00B92F12">
        <w:tc>
          <w:tcPr>
            <w:tcW w:w="2337" w:type="dxa"/>
            <w:tcBorders>
              <w:top w:val="single" w:sz="4" w:space="0" w:color="auto"/>
              <w:bottom w:val="single" w:sz="4" w:space="0" w:color="auto"/>
            </w:tcBorders>
          </w:tcPr>
          <w:p w:rsidR="003E0479" w:rsidRPr="00002113" w:rsidRDefault="003E0479" w:rsidP="003628BB">
            <w:pPr>
              <w:spacing w:line="240" w:lineRule="auto"/>
              <w:rPr>
                <w:rFonts w:ascii="Times New Roman" w:hAnsi="Times New Roman" w:cs="Times New Roman"/>
                <w:sz w:val="24"/>
                <w:szCs w:val="24"/>
              </w:rPr>
            </w:pPr>
            <w:r w:rsidRPr="00002113">
              <w:rPr>
                <w:rFonts w:ascii="Times New Roman" w:hAnsi="Times New Roman" w:cs="Times New Roman"/>
                <w:sz w:val="24"/>
                <w:szCs w:val="24"/>
              </w:rPr>
              <w:t>Variable</w:t>
            </w:r>
          </w:p>
        </w:tc>
        <w:tc>
          <w:tcPr>
            <w:tcW w:w="2337" w:type="dxa"/>
            <w:tcBorders>
              <w:top w:val="single" w:sz="4" w:space="0" w:color="auto"/>
              <w:bottom w:val="single" w:sz="4" w:space="0" w:color="auto"/>
            </w:tcBorders>
          </w:tcPr>
          <w:p w:rsidR="003E0479" w:rsidRPr="00002113" w:rsidRDefault="003E0479" w:rsidP="003628BB">
            <w:pPr>
              <w:spacing w:line="240" w:lineRule="auto"/>
              <w:rPr>
                <w:rFonts w:ascii="Times New Roman" w:hAnsi="Times New Roman" w:cs="Times New Roman"/>
                <w:sz w:val="24"/>
                <w:szCs w:val="24"/>
              </w:rPr>
            </w:pPr>
            <w:r w:rsidRPr="00002113">
              <w:rPr>
                <w:rFonts w:ascii="Times New Roman" w:hAnsi="Times New Roman" w:cs="Times New Roman"/>
                <w:sz w:val="24"/>
                <w:szCs w:val="24"/>
              </w:rPr>
              <w:t>VIF</w:t>
            </w:r>
          </w:p>
        </w:tc>
        <w:tc>
          <w:tcPr>
            <w:tcW w:w="2338" w:type="dxa"/>
            <w:tcBorders>
              <w:top w:val="single" w:sz="4" w:space="0" w:color="auto"/>
              <w:bottom w:val="single" w:sz="4" w:space="0" w:color="auto"/>
            </w:tcBorders>
          </w:tcPr>
          <w:p w:rsidR="003E0479" w:rsidRPr="00002113" w:rsidRDefault="003E0479" w:rsidP="003628BB">
            <w:pPr>
              <w:spacing w:line="240" w:lineRule="auto"/>
              <w:rPr>
                <w:rFonts w:ascii="Times New Roman" w:hAnsi="Times New Roman" w:cs="Times New Roman"/>
                <w:sz w:val="24"/>
                <w:szCs w:val="24"/>
              </w:rPr>
            </w:pPr>
            <w:r w:rsidRPr="00002113">
              <w:rPr>
                <w:rFonts w:ascii="Times New Roman" w:hAnsi="Times New Roman" w:cs="Times New Roman"/>
                <w:sz w:val="24"/>
                <w:szCs w:val="24"/>
              </w:rPr>
              <w:t>I/VIF</w:t>
            </w:r>
          </w:p>
        </w:tc>
      </w:tr>
      <w:tr w:rsidR="003E0479" w:rsidRPr="00002113" w:rsidTr="00B92F12">
        <w:tc>
          <w:tcPr>
            <w:tcW w:w="2337" w:type="dxa"/>
            <w:tcBorders>
              <w:top w:val="single" w:sz="4" w:space="0" w:color="auto"/>
            </w:tcBorders>
          </w:tcPr>
          <w:p w:rsidR="003E0479" w:rsidRPr="00002113" w:rsidRDefault="003E0479" w:rsidP="003628BB">
            <w:pPr>
              <w:spacing w:line="240" w:lineRule="auto"/>
              <w:rPr>
                <w:rFonts w:ascii="Times New Roman" w:hAnsi="Times New Roman" w:cs="Times New Roman"/>
                <w:sz w:val="24"/>
                <w:szCs w:val="24"/>
              </w:rPr>
            </w:pPr>
            <w:r w:rsidRPr="00002113">
              <w:rPr>
                <w:rFonts w:ascii="Times New Roman" w:hAnsi="Times New Roman" w:cs="Times New Roman"/>
                <w:sz w:val="24"/>
                <w:szCs w:val="24"/>
              </w:rPr>
              <w:t>CS1</w:t>
            </w:r>
          </w:p>
        </w:tc>
        <w:tc>
          <w:tcPr>
            <w:tcW w:w="2337" w:type="dxa"/>
            <w:tcBorders>
              <w:top w:val="single" w:sz="4" w:space="0" w:color="auto"/>
            </w:tcBorders>
          </w:tcPr>
          <w:p w:rsidR="003E0479" w:rsidRPr="00002113" w:rsidRDefault="003E0479" w:rsidP="003628BB">
            <w:pPr>
              <w:spacing w:line="240" w:lineRule="auto"/>
              <w:rPr>
                <w:rFonts w:ascii="Times New Roman" w:hAnsi="Times New Roman" w:cs="Times New Roman"/>
                <w:sz w:val="24"/>
                <w:szCs w:val="24"/>
              </w:rPr>
            </w:pPr>
            <w:r w:rsidRPr="00002113">
              <w:rPr>
                <w:rFonts w:ascii="Times New Roman" w:hAnsi="Times New Roman" w:cs="Times New Roman"/>
                <w:sz w:val="24"/>
                <w:szCs w:val="24"/>
              </w:rPr>
              <w:t>8.22</w:t>
            </w:r>
          </w:p>
        </w:tc>
        <w:tc>
          <w:tcPr>
            <w:tcW w:w="2338" w:type="dxa"/>
            <w:tcBorders>
              <w:top w:val="single" w:sz="4" w:space="0" w:color="auto"/>
            </w:tcBorders>
          </w:tcPr>
          <w:p w:rsidR="003E0479" w:rsidRPr="00002113" w:rsidRDefault="003E0479" w:rsidP="003628BB">
            <w:pPr>
              <w:spacing w:line="240" w:lineRule="auto"/>
              <w:rPr>
                <w:rFonts w:ascii="Times New Roman" w:hAnsi="Times New Roman" w:cs="Times New Roman"/>
                <w:sz w:val="24"/>
                <w:szCs w:val="24"/>
              </w:rPr>
            </w:pPr>
            <w:r w:rsidRPr="00002113">
              <w:rPr>
                <w:rFonts w:ascii="Times New Roman" w:hAnsi="Times New Roman" w:cs="Times New Roman"/>
                <w:sz w:val="24"/>
                <w:szCs w:val="24"/>
              </w:rPr>
              <w:t>0.121614</w:t>
            </w:r>
          </w:p>
        </w:tc>
      </w:tr>
      <w:tr w:rsidR="003E0479" w:rsidRPr="00002113" w:rsidTr="00B92F12">
        <w:tc>
          <w:tcPr>
            <w:tcW w:w="2337" w:type="dxa"/>
          </w:tcPr>
          <w:p w:rsidR="003E0479" w:rsidRPr="00002113" w:rsidRDefault="003E0479" w:rsidP="003628BB">
            <w:pPr>
              <w:spacing w:line="240" w:lineRule="auto"/>
              <w:rPr>
                <w:rFonts w:ascii="Times New Roman" w:hAnsi="Times New Roman" w:cs="Times New Roman"/>
                <w:sz w:val="24"/>
                <w:szCs w:val="24"/>
              </w:rPr>
            </w:pPr>
            <w:r w:rsidRPr="00002113">
              <w:rPr>
                <w:rFonts w:ascii="Times New Roman" w:hAnsi="Times New Roman" w:cs="Times New Roman"/>
                <w:sz w:val="24"/>
                <w:szCs w:val="24"/>
              </w:rPr>
              <w:t>CS2</w:t>
            </w:r>
          </w:p>
        </w:tc>
        <w:tc>
          <w:tcPr>
            <w:tcW w:w="2337" w:type="dxa"/>
          </w:tcPr>
          <w:p w:rsidR="003E0479" w:rsidRPr="00002113" w:rsidRDefault="003E0479" w:rsidP="003628BB">
            <w:pPr>
              <w:spacing w:line="240" w:lineRule="auto"/>
              <w:rPr>
                <w:rFonts w:ascii="Times New Roman" w:hAnsi="Times New Roman" w:cs="Times New Roman"/>
                <w:sz w:val="24"/>
                <w:szCs w:val="24"/>
              </w:rPr>
            </w:pPr>
            <w:r w:rsidRPr="00002113">
              <w:rPr>
                <w:rFonts w:ascii="Times New Roman" w:hAnsi="Times New Roman" w:cs="Times New Roman"/>
                <w:sz w:val="24"/>
                <w:szCs w:val="24"/>
              </w:rPr>
              <w:t>6.50</w:t>
            </w:r>
          </w:p>
        </w:tc>
        <w:tc>
          <w:tcPr>
            <w:tcW w:w="2338" w:type="dxa"/>
          </w:tcPr>
          <w:p w:rsidR="003E0479" w:rsidRPr="00002113" w:rsidRDefault="003E0479" w:rsidP="003628BB">
            <w:pPr>
              <w:spacing w:line="240" w:lineRule="auto"/>
              <w:rPr>
                <w:rFonts w:ascii="Times New Roman" w:hAnsi="Times New Roman" w:cs="Times New Roman"/>
                <w:sz w:val="24"/>
                <w:szCs w:val="24"/>
              </w:rPr>
            </w:pPr>
            <w:r w:rsidRPr="00002113">
              <w:rPr>
                <w:rFonts w:ascii="Times New Roman" w:hAnsi="Times New Roman" w:cs="Times New Roman"/>
                <w:sz w:val="24"/>
                <w:szCs w:val="24"/>
              </w:rPr>
              <w:t>0.153860</w:t>
            </w:r>
          </w:p>
        </w:tc>
      </w:tr>
      <w:tr w:rsidR="003E0479" w:rsidRPr="00002113" w:rsidTr="00B92F12">
        <w:tc>
          <w:tcPr>
            <w:tcW w:w="2337" w:type="dxa"/>
          </w:tcPr>
          <w:p w:rsidR="003E0479" w:rsidRPr="00002113" w:rsidRDefault="003E0479" w:rsidP="003628BB">
            <w:pPr>
              <w:spacing w:line="240" w:lineRule="auto"/>
              <w:rPr>
                <w:rFonts w:ascii="Times New Roman" w:hAnsi="Times New Roman" w:cs="Times New Roman"/>
                <w:sz w:val="24"/>
                <w:szCs w:val="24"/>
              </w:rPr>
            </w:pPr>
            <w:r w:rsidRPr="00002113">
              <w:rPr>
                <w:rFonts w:ascii="Times New Roman" w:hAnsi="Times New Roman" w:cs="Times New Roman"/>
                <w:sz w:val="24"/>
                <w:szCs w:val="24"/>
              </w:rPr>
              <w:t>CS3</w:t>
            </w:r>
          </w:p>
        </w:tc>
        <w:tc>
          <w:tcPr>
            <w:tcW w:w="2337" w:type="dxa"/>
          </w:tcPr>
          <w:p w:rsidR="003E0479" w:rsidRPr="00002113" w:rsidRDefault="003E0479" w:rsidP="003628BB">
            <w:pPr>
              <w:spacing w:line="240" w:lineRule="auto"/>
              <w:rPr>
                <w:rFonts w:ascii="Times New Roman" w:hAnsi="Times New Roman" w:cs="Times New Roman"/>
                <w:sz w:val="24"/>
                <w:szCs w:val="24"/>
              </w:rPr>
            </w:pPr>
            <w:r w:rsidRPr="00002113">
              <w:rPr>
                <w:rFonts w:ascii="Times New Roman" w:hAnsi="Times New Roman" w:cs="Times New Roman"/>
                <w:sz w:val="24"/>
                <w:szCs w:val="24"/>
              </w:rPr>
              <w:t>4.85</w:t>
            </w:r>
          </w:p>
        </w:tc>
        <w:tc>
          <w:tcPr>
            <w:tcW w:w="2338" w:type="dxa"/>
          </w:tcPr>
          <w:p w:rsidR="003E0479" w:rsidRPr="00002113" w:rsidRDefault="003E0479" w:rsidP="003628BB">
            <w:pPr>
              <w:spacing w:line="240" w:lineRule="auto"/>
              <w:rPr>
                <w:rFonts w:ascii="Times New Roman" w:hAnsi="Times New Roman" w:cs="Times New Roman"/>
                <w:sz w:val="24"/>
                <w:szCs w:val="24"/>
              </w:rPr>
            </w:pPr>
            <w:r w:rsidRPr="00002113">
              <w:rPr>
                <w:rFonts w:ascii="Times New Roman" w:hAnsi="Times New Roman" w:cs="Times New Roman"/>
                <w:sz w:val="24"/>
                <w:szCs w:val="24"/>
              </w:rPr>
              <w:t>0.205997</w:t>
            </w:r>
          </w:p>
        </w:tc>
      </w:tr>
      <w:tr w:rsidR="003E0479" w:rsidRPr="00002113" w:rsidTr="00B92F12">
        <w:tc>
          <w:tcPr>
            <w:tcW w:w="2337" w:type="dxa"/>
          </w:tcPr>
          <w:p w:rsidR="003E0479" w:rsidRPr="00002113" w:rsidRDefault="003E0479" w:rsidP="003628BB">
            <w:pPr>
              <w:spacing w:line="240" w:lineRule="auto"/>
              <w:rPr>
                <w:rFonts w:ascii="Times New Roman" w:hAnsi="Times New Roman" w:cs="Times New Roman"/>
                <w:sz w:val="24"/>
                <w:szCs w:val="24"/>
              </w:rPr>
            </w:pPr>
            <w:r w:rsidRPr="00002113">
              <w:rPr>
                <w:rFonts w:ascii="Times New Roman" w:hAnsi="Times New Roman" w:cs="Times New Roman"/>
                <w:sz w:val="24"/>
                <w:szCs w:val="24"/>
              </w:rPr>
              <w:t>FZ1</w:t>
            </w:r>
          </w:p>
        </w:tc>
        <w:tc>
          <w:tcPr>
            <w:tcW w:w="2337" w:type="dxa"/>
          </w:tcPr>
          <w:p w:rsidR="003E0479" w:rsidRPr="00002113" w:rsidRDefault="003E0479" w:rsidP="003628BB">
            <w:pPr>
              <w:spacing w:line="240" w:lineRule="auto"/>
              <w:rPr>
                <w:rFonts w:ascii="Times New Roman" w:hAnsi="Times New Roman" w:cs="Times New Roman"/>
                <w:sz w:val="24"/>
                <w:szCs w:val="24"/>
              </w:rPr>
            </w:pPr>
            <w:r w:rsidRPr="00002113">
              <w:rPr>
                <w:rFonts w:ascii="Times New Roman" w:hAnsi="Times New Roman" w:cs="Times New Roman"/>
                <w:sz w:val="24"/>
                <w:szCs w:val="24"/>
              </w:rPr>
              <w:t>3.45</w:t>
            </w:r>
          </w:p>
        </w:tc>
        <w:tc>
          <w:tcPr>
            <w:tcW w:w="2338" w:type="dxa"/>
          </w:tcPr>
          <w:p w:rsidR="003E0479" w:rsidRPr="00002113" w:rsidRDefault="003E0479" w:rsidP="003628BB">
            <w:pPr>
              <w:spacing w:line="240" w:lineRule="auto"/>
              <w:rPr>
                <w:rFonts w:ascii="Times New Roman" w:hAnsi="Times New Roman" w:cs="Times New Roman"/>
                <w:sz w:val="24"/>
                <w:szCs w:val="24"/>
              </w:rPr>
            </w:pPr>
            <w:r w:rsidRPr="00002113">
              <w:rPr>
                <w:rFonts w:ascii="Times New Roman" w:hAnsi="Times New Roman" w:cs="Times New Roman"/>
                <w:sz w:val="24"/>
                <w:szCs w:val="24"/>
              </w:rPr>
              <w:t>0.290068</w:t>
            </w:r>
          </w:p>
        </w:tc>
      </w:tr>
      <w:tr w:rsidR="003E0479" w:rsidRPr="00002113" w:rsidTr="00B92F12">
        <w:tc>
          <w:tcPr>
            <w:tcW w:w="2337" w:type="dxa"/>
          </w:tcPr>
          <w:p w:rsidR="003E0479" w:rsidRPr="00002113" w:rsidRDefault="003E0479" w:rsidP="003628BB">
            <w:pPr>
              <w:spacing w:line="240" w:lineRule="auto"/>
              <w:rPr>
                <w:rFonts w:ascii="Times New Roman" w:hAnsi="Times New Roman" w:cs="Times New Roman"/>
                <w:sz w:val="24"/>
                <w:szCs w:val="24"/>
              </w:rPr>
            </w:pPr>
            <w:r w:rsidRPr="00002113">
              <w:rPr>
                <w:rFonts w:ascii="Times New Roman" w:hAnsi="Times New Roman" w:cs="Times New Roman"/>
                <w:sz w:val="24"/>
                <w:szCs w:val="24"/>
              </w:rPr>
              <w:t>FZ2</w:t>
            </w:r>
          </w:p>
        </w:tc>
        <w:tc>
          <w:tcPr>
            <w:tcW w:w="2337" w:type="dxa"/>
          </w:tcPr>
          <w:p w:rsidR="003E0479" w:rsidRPr="00002113" w:rsidRDefault="003E0479" w:rsidP="003628BB">
            <w:pPr>
              <w:spacing w:line="240" w:lineRule="auto"/>
              <w:rPr>
                <w:rFonts w:ascii="Times New Roman" w:hAnsi="Times New Roman" w:cs="Times New Roman"/>
                <w:sz w:val="24"/>
                <w:szCs w:val="24"/>
              </w:rPr>
            </w:pPr>
            <w:r w:rsidRPr="00002113">
              <w:rPr>
                <w:rFonts w:ascii="Times New Roman" w:hAnsi="Times New Roman" w:cs="Times New Roman"/>
                <w:sz w:val="24"/>
                <w:szCs w:val="24"/>
              </w:rPr>
              <w:t>3.03</w:t>
            </w:r>
          </w:p>
        </w:tc>
        <w:tc>
          <w:tcPr>
            <w:tcW w:w="2338" w:type="dxa"/>
          </w:tcPr>
          <w:p w:rsidR="003E0479" w:rsidRPr="00002113" w:rsidRDefault="003E0479" w:rsidP="003628BB">
            <w:pPr>
              <w:spacing w:line="240" w:lineRule="auto"/>
              <w:rPr>
                <w:rFonts w:ascii="Times New Roman" w:hAnsi="Times New Roman" w:cs="Times New Roman"/>
                <w:sz w:val="24"/>
                <w:szCs w:val="24"/>
              </w:rPr>
            </w:pPr>
            <w:r w:rsidRPr="00002113">
              <w:rPr>
                <w:rFonts w:ascii="Times New Roman" w:hAnsi="Times New Roman" w:cs="Times New Roman"/>
                <w:sz w:val="24"/>
                <w:szCs w:val="24"/>
              </w:rPr>
              <w:t>0.330471</w:t>
            </w:r>
          </w:p>
        </w:tc>
      </w:tr>
      <w:tr w:rsidR="003E0479" w:rsidRPr="00002113" w:rsidTr="00B92F12">
        <w:tc>
          <w:tcPr>
            <w:tcW w:w="2337" w:type="dxa"/>
          </w:tcPr>
          <w:p w:rsidR="003E0479" w:rsidRPr="00002113" w:rsidRDefault="003E0479" w:rsidP="003628BB">
            <w:pPr>
              <w:spacing w:line="240" w:lineRule="auto"/>
              <w:rPr>
                <w:rFonts w:ascii="Times New Roman" w:hAnsi="Times New Roman" w:cs="Times New Roman"/>
                <w:sz w:val="24"/>
                <w:szCs w:val="24"/>
              </w:rPr>
            </w:pPr>
            <w:r w:rsidRPr="00002113">
              <w:rPr>
                <w:rFonts w:ascii="Times New Roman" w:hAnsi="Times New Roman" w:cs="Times New Roman"/>
                <w:sz w:val="24"/>
                <w:szCs w:val="24"/>
              </w:rPr>
              <w:t>IET</w:t>
            </w:r>
          </w:p>
        </w:tc>
        <w:tc>
          <w:tcPr>
            <w:tcW w:w="2337" w:type="dxa"/>
          </w:tcPr>
          <w:p w:rsidR="003E0479" w:rsidRPr="00002113" w:rsidRDefault="003E0479" w:rsidP="003628BB">
            <w:pPr>
              <w:spacing w:line="240" w:lineRule="auto"/>
              <w:rPr>
                <w:rFonts w:ascii="Times New Roman" w:hAnsi="Times New Roman" w:cs="Times New Roman"/>
                <w:sz w:val="24"/>
                <w:szCs w:val="24"/>
              </w:rPr>
            </w:pPr>
            <w:r w:rsidRPr="00002113">
              <w:rPr>
                <w:rFonts w:ascii="Times New Roman" w:hAnsi="Times New Roman" w:cs="Times New Roman"/>
                <w:sz w:val="24"/>
                <w:szCs w:val="24"/>
              </w:rPr>
              <w:t>2.88</w:t>
            </w:r>
          </w:p>
        </w:tc>
        <w:tc>
          <w:tcPr>
            <w:tcW w:w="2338" w:type="dxa"/>
          </w:tcPr>
          <w:p w:rsidR="003E0479" w:rsidRPr="00002113" w:rsidRDefault="003E0479" w:rsidP="003628BB">
            <w:pPr>
              <w:spacing w:line="240" w:lineRule="auto"/>
              <w:rPr>
                <w:rFonts w:ascii="Times New Roman" w:hAnsi="Times New Roman" w:cs="Times New Roman"/>
                <w:sz w:val="24"/>
                <w:szCs w:val="24"/>
              </w:rPr>
            </w:pPr>
            <w:r w:rsidRPr="00002113">
              <w:rPr>
                <w:rFonts w:ascii="Times New Roman" w:hAnsi="Times New Roman" w:cs="Times New Roman"/>
                <w:sz w:val="24"/>
                <w:szCs w:val="24"/>
              </w:rPr>
              <w:t>0.347444</w:t>
            </w:r>
          </w:p>
        </w:tc>
      </w:tr>
      <w:tr w:rsidR="003E0479" w:rsidRPr="00002113" w:rsidTr="00B92F12">
        <w:tc>
          <w:tcPr>
            <w:tcW w:w="2337" w:type="dxa"/>
          </w:tcPr>
          <w:p w:rsidR="003E0479" w:rsidRPr="00002113" w:rsidRDefault="003E0479" w:rsidP="003628BB">
            <w:pPr>
              <w:spacing w:line="240" w:lineRule="auto"/>
              <w:rPr>
                <w:rFonts w:ascii="Times New Roman" w:hAnsi="Times New Roman" w:cs="Times New Roman"/>
                <w:sz w:val="24"/>
                <w:szCs w:val="24"/>
              </w:rPr>
            </w:pPr>
            <w:r w:rsidRPr="00002113">
              <w:rPr>
                <w:rFonts w:ascii="Times New Roman" w:hAnsi="Times New Roman" w:cs="Times New Roman"/>
                <w:sz w:val="24"/>
                <w:szCs w:val="24"/>
              </w:rPr>
              <w:t>GR</w:t>
            </w:r>
          </w:p>
        </w:tc>
        <w:tc>
          <w:tcPr>
            <w:tcW w:w="2337" w:type="dxa"/>
          </w:tcPr>
          <w:p w:rsidR="003E0479" w:rsidRPr="00002113" w:rsidRDefault="003E0479" w:rsidP="003628BB">
            <w:pPr>
              <w:spacing w:line="240" w:lineRule="auto"/>
              <w:rPr>
                <w:rFonts w:ascii="Times New Roman" w:hAnsi="Times New Roman" w:cs="Times New Roman"/>
                <w:sz w:val="24"/>
                <w:szCs w:val="24"/>
              </w:rPr>
            </w:pPr>
            <w:r w:rsidRPr="00002113">
              <w:rPr>
                <w:rFonts w:ascii="Times New Roman" w:hAnsi="Times New Roman" w:cs="Times New Roman"/>
                <w:sz w:val="24"/>
                <w:szCs w:val="24"/>
              </w:rPr>
              <w:t>1.80</w:t>
            </w:r>
          </w:p>
        </w:tc>
        <w:tc>
          <w:tcPr>
            <w:tcW w:w="2338" w:type="dxa"/>
          </w:tcPr>
          <w:p w:rsidR="003E0479" w:rsidRPr="00002113" w:rsidRDefault="003E0479" w:rsidP="003628BB">
            <w:pPr>
              <w:spacing w:line="240" w:lineRule="auto"/>
              <w:rPr>
                <w:rFonts w:ascii="Times New Roman" w:hAnsi="Times New Roman" w:cs="Times New Roman"/>
                <w:sz w:val="24"/>
                <w:szCs w:val="24"/>
              </w:rPr>
            </w:pPr>
            <w:r w:rsidRPr="00002113">
              <w:rPr>
                <w:rFonts w:ascii="Times New Roman" w:hAnsi="Times New Roman" w:cs="Times New Roman"/>
                <w:sz w:val="24"/>
                <w:szCs w:val="24"/>
              </w:rPr>
              <w:t>0.554917</w:t>
            </w:r>
          </w:p>
        </w:tc>
      </w:tr>
      <w:tr w:rsidR="003E0479" w:rsidRPr="00002113" w:rsidTr="00B92F12">
        <w:tc>
          <w:tcPr>
            <w:tcW w:w="2337" w:type="dxa"/>
          </w:tcPr>
          <w:p w:rsidR="003E0479" w:rsidRPr="00002113" w:rsidRDefault="003E0479" w:rsidP="003628BB">
            <w:pPr>
              <w:spacing w:line="240" w:lineRule="auto"/>
              <w:rPr>
                <w:rFonts w:ascii="Times New Roman" w:hAnsi="Times New Roman" w:cs="Times New Roman"/>
                <w:sz w:val="24"/>
                <w:szCs w:val="24"/>
              </w:rPr>
            </w:pPr>
            <w:r w:rsidRPr="00002113">
              <w:rPr>
                <w:rFonts w:ascii="Times New Roman" w:hAnsi="Times New Roman" w:cs="Times New Roman"/>
                <w:sz w:val="24"/>
                <w:szCs w:val="24"/>
              </w:rPr>
              <w:t>FMC</w:t>
            </w:r>
          </w:p>
        </w:tc>
        <w:tc>
          <w:tcPr>
            <w:tcW w:w="2337" w:type="dxa"/>
          </w:tcPr>
          <w:p w:rsidR="003E0479" w:rsidRPr="00002113" w:rsidRDefault="003E0479" w:rsidP="003628BB">
            <w:pPr>
              <w:spacing w:line="240" w:lineRule="auto"/>
              <w:rPr>
                <w:rFonts w:ascii="Times New Roman" w:hAnsi="Times New Roman" w:cs="Times New Roman"/>
                <w:sz w:val="24"/>
                <w:szCs w:val="24"/>
              </w:rPr>
            </w:pPr>
            <w:r w:rsidRPr="00002113">
              <w:rPr>
                <w:rFonts w:ascii="Times New Roman" w:hAnsi="Times New Roman" w:cs="Times New Roman"/>
                <w:sz w:val="24"/>
                <w:szCs w:val="24"/>
              </w:rPr>
              <w:t>1.46</w:t>
            </w:r>
          </w:p>
        </w:tc>
        <w:tc>
          <w:tcPr>
            <w:tcW w:w="2338" w:type="dxa"/>
          </w:tcPr>
          <w:p w:rsidR="003E0479" w:rsidRPr="00002113" w:rsidRDefault="003E0479" w:rsidP="003628BB">
            <w:pPr>
              <w:spacing w:line="240" w:lineRule="auto"/>
              <w:rPr>
                <w:rFonts w:ascii="Times New Roman" w:hAnsi="Times New Roman" w:cs="Times New Roman"/>
                <w:sz w:val="24"/>
                <w:szCs w:val="24"/>
              </w:rPr>
            </w:pPr>
            <w:r w:rsidRPr="00002113">
              <w:rPr>
                <w:rFonts w:ascii="Times New Roman" w:hAnsi="Times New Roman" w:cs="Times New Roman"/>
                <w:sz w:val="24"/>
                <w:szCs w:val="24"/>
              </w:rPr>
              <w:t>0.686147</w:t>
            </w:r>
          </w:p>
        </w:tc>
      </w:tr>
      <w:tr w:rsidR="003E0479" w:rsidRPr="00002113" w:rsidTr="00B92F12">
        <w:tc>
          <w:tcPr>
            <w:tcW w:w="2337" w:type="dxa"/>
          </w:tcPr>
          <w:p w:rsidR="003E0479" w:rsidRPr="00002113" w:rsidRDefault="003E0479" w:rsidP="003628BB">
            <w:pPr>
              <w:spacing w:line="240" w:lineRule="auto"/>
              <w:rPr>
                <w:rFonts w:ascii="Times New Roman" w:hAnsi="Times New Roman" w:cs="Times New Roman"/>
                <w:sz w:val="24"/>
                <w:szCs w:val="24"/>
              </w:rPr>
            </w:pPr>
            <w:r w:rsidRPr="00002113">
              <w:rPr>
                <w:rFonts w:ascii="Times New Roman" w:hAnsi="Times New Roman" w:cs="Times New Roman"/>
                <w:sz w:val="24"/>
                <w:szCs w:val="24"/>
              </w:rPr>
              <w:t>Mean VIF</w:t>
            </w:r>
          </w:p>
        </w:tc>
        <w:tc>
          <w:tcPr>
            <w:tcW w:w="2337" w:type="dxa"/>
          </w:tcPr>
          <w:p w:rsidR="003E0479" w:rsidRPr="00002113" w:rsidRDefault="003E0479" w:rsidP="003628BB">
            <w:pPr>
              <w:spacing w:line="240" w:lineRule="auto"/>
              <w:rPr>
                <w:rFonts w:ascii="Times New Roman" w:hAnsi="Times New Roman" w:cs="Times New Roman"/>
                <w:sz w:val="24"/>
                <w:szCs w:val="24"/>
              </w:rPr>
            </w:pPr>
            <w:r w:rsidRPr="00002113">
              <w:rPr>
                <w:rFonts w:ascii="Times New Roman" w:hAnsi="Times New Roman" w:cs="Times New Roman"/>
                <w:sz w:val="24"/>
                <w:szCs w:val="24"/>
              </w:rPr>
              <w:t>4.02</w:t>
            </w:r>
          </w:p>
        </w:tc>
        <w:tc>
          <w:tcPr>
            <w:tcW w:w="2338" w:type="dxa"/>
          </w:tcPr>
          <w:p w:rsidR="003E0479" w:rsidRPr="00002113" w:rsidRDefault="003E0479" w:rsidP="003628BB">
            <w:pPr>
              <w:spacing w:line="240" w:lineRule="auto"/>
              <w:rPr>
                <w:rFonts w:ascii="Times New Roman" w:hAnsi="Times New Roman" w:cs="Times New Roman"/>
                <w:sz w:val="24"/>
                <w:szCs w:val="24"/>
              </w:rPr>
            </w:pPr>
          </w:p>
        </w:tc>
      </w:tr>
    </w:tbl>
    <w:p w:rsidR="00310CB9" w:rsidRPr="00002113" w:rsidRDefault="003E0479" w:rsidP="00310CB9">
      <w:pPr>
        <w:rPr>
          <w:rFonts w:ascii="Times New Roman" w:hAnsi="Times New Roman" w:cs="Times New Roman"/>
          <w:sz w:val="24"/>
          <w:szCs w:val="24"/>
        </w:rPr>
      </w:pPr>
      <w:r w:rsidRPr="00002113">
        <w:rPr>
          <w:rFonts w:ascii="Times New Roman" w:hAnsi="Times New Roman" w:cs="Times New Roman"/>
          <w:sz w:val="24"/>
          <w:szCs w:val="24"/>
        </w:rPr>
        <w:t>Source: Data analysis, 2022</w:t>
      </w:r>
    </w:p>
    <w:p w:rsidR="00FC0280" w:rsidRPr="00002113" w:rsidRDefault="00310CB9" w:rsidP="003E0479">
      <w:pPr>
        <w:spacing w:line="480" w:lineRule="auto"/>
        <w:jc w:val="both"/>
        <w:rPr>
          <w:rFonts w:ascii="Times New Roman" w:hAnsi="Times New Roman" w:cs="Times New Roman"/>
          <w:sz w:val="24"/>
          <w:szCs w:val="24"/>
        </w:rPr>
      </w:pPr>
      <w:r w:rsidRPr="00002113">
        <w:rPr>
          <w:rFonts w:ascii="Times New Roman" w:hAnsi="Times New Roman" w:cs="Times New Roman"/>
          <w:sz w:val="24"/>
          <w:szCs w:val="24"/>
        </w:rPr>
        <w:t>Variable Inflation Factor (VIF) check</w:t>
      </w:r>
      <w:r w:rsidR="00DD2CB5" w:rsidRPr="00002113">
        <w:rPr>
          <w:rFonts w:ascii="Times New Roman" w:hAnsi="Times New Roman" w:cs="Times New Roman"/>
          <w:sz w:val="24"/>
          <w:szCs w:val="24"/>
        </w:rPr>
        <w:t>s for</w:t>
      </w:r>
      <w:r w:rsidRPr="00002113">
        <w:rPr>
          <w:rFonts w:ascii="Times New Roman" w:hAnsi="Times New Roman" w:cs="Times New Roman"/>
          <w:sz w:val="24"/>
          <w:szCs w:val="24"/>
        </w:rPr>
        <w:t xml:space="preserve"> the degree of collinearity. As a </w:t>
      </w:r>
      <w:r w:rsidR="00A5402B" w:rsidRPr="00002113">
        <w:rPr>
          <w:rFonts w:ascii="Times New Roman" w:hAnsi="Times New Roman" w:cs="Times New Roman"/>
          <w:sz w:val="24"/>
          <w:szCs w:val="24"/>
        </w:rPr>
        <w:t>general principle</w:t>
      </w:r>
      <w:r w:rsidRPr="00002113">
        <w:rPr>
          <w:rFonts w:ascii="Times New Roman" w:hAnsi="Times New Roman" w:cs="Times New Roman"/>
          <w:sz w:val="24"/>
          <w:szCs w:val="24"/>
        </w:rPr>
        <w:t xml:space="preserve">, a variable </w:t>
      </w:r>
      <w:r w:rsidR="00C155F5" w:rsidRPr="00002113">
        <w:rPr>
          <w:rFonts w:ascii="Times New Roman" w:hAnsi="Times New Roman" w:cs="Times New Roman"/>
          <w:sz w:val="24"/>
          <w:szCs w:val="24"/>
        </w:rPr>
        <w:t>with</w:t>
      </w:r>
      <w:r w:rsidRPr="00002113">
        <w:rPr>
          <w:rFonts w:ascii="Times New Roman" w:hAnsi="Times New Roman" w:cs="Times New Roman"/>
          <w:sz w:val="24"/>
          <w:szCs w:val="24"/>
        </w:rPr>
        <w:t xml:space="preserve"> VIF value </w:t>
      </w:r>
      <w:r w:rsidR="00242A1E" w:rsidRPr="00002113">
        <w:rPr>
          <w:rFonts w:ascii="Times New Roman" w:hAnsi="Times New Roman" w:cs="Times New Roman"/>
          <w:sz w:val="24"/>
          <w:szCs w:val="24"/>
        </w:rPr>
        <w:t>above</w:t>
      </w:r>
      <w:r w:rsidRPr="00002113">
        <w:rPr>
          <w:rFonts w:ascii="Times New Roman" w:hAnsi="Times New Roman" w:cs="Times New Roman"/>
          <w:sz w:val="24"/>
          <w:szCs w:val="24"/>
        </w:rPr>
        <w:t xml:space="preserve"> 10</w:t>
      </w:r>
      <w:r w:rsidR="00C155F5" w:rsidRPr="00002113">
        <w:rPr>
          <w:rFonts w:ascii="Times New Roman" w:hAnsi="Times New Roman" w:cs="Times New Roman"/>
          <w:sz w:val="24"/>
          <w:szCs w:val="24"/>
        </w:rPr>
        <w:t>,</w:t>
      </w:r>
      <w:r w:rsidRPr="00002113">
        <w:rPr>
          <w:rFonts w:ascii="Times New Roman" w:hAnsi="Times New Roman" w:cs="Times New Roman"/>
          <w:sz w:val="24"/>
          <w:szCs w:val="24"/>
        </w:rPr>
        <w:t xml:space="preserve"> </w:t>
      </w:r>
      <w:r w:rsidR="000127F5" w:rsidRPr="00002113">
        <w:rPr>
          <w:rFonts w:ascii="Times New Roman" w:hAnsi="Times New Roman" w:cs="Times New Roman"/>
          <w:sz w:val="24"/>
          <w:szCs w:val="24"/>
        </w:rPr>
        <w:t>possibly</w:t>
      </w:r>
      <w:r w:rsidRPr="00002113">
        <w:rPr>
          <w:rFonts w:ascii="Times New Roman" w:hAnsi="Times New Roman" w:cs="Times New Roman"/>
          <w:sz w:val="24"/>
          <w:szCs w:val="24"/>
        </w:rPr>
        <w:t xml:space="preserve"> </w:t>
      </w:r>
      <w:r w:rsidR="000127F5" w:rsidRPr="00002113">
        <w:rPr>
          <w:rFonts w:ascii="Times New Roman" w:hAnsi="Times New Roman" w:cs="Times New Roman"/>
          <w:sz w:val="24"/>
          <w:szCs w:val="24"/>
        </w:rPr>
        <w:t>need</w:t>
      </w:r>
      <w:r w:rsidRPr="00002113">
        <w:rPr>
          <w:rFonts w:ascii="Times New Roman" w:hAnsi="Times New Roman" w:cs="Times New Roman"/>
          <w:sz w:val="24"/>
          <w:szCs w:val="24"/>
        </w:rPr>
        <w:t xml:space="preserve"> further investigation because it signifies </w:t>
      </w:r>
      <w:r w:rsidR="0095501B" w:rsidRPr="00002113">
        <w:rPr>
          <w:rFonts w:ascii="Times New Roman" w:hAnsi="Times New Roman" w:cs="Times New Roman"/>
          <w:sz w:val="24"/>
          <w:szCs w:val="24"/>
        </w:rPr>
        <w:t>existence</w:t>
      </w:r>
      <w:r w:rsidRPr="00002113">
        <w:rPr>
          <w:rFonts w:ascii="Times New Roman" w:hAnsi="Times New Roman" w:cs="Times New Roman"/>
          <w:sz w:val="24"/>
          <w:szCs w:val="24"/>
        </w:rPr>
        <w:t xml:space="preserve"> of col</w:t>
      </w:r>
      <w:r w:rsidR="004D0488" w:rsidRPr="00002113">
        <w:rPr>
          <w:rFonts w:ascii="Times New Roman" w:hAnsi="Times New Roman" w:cs="Times New Roman"/>
          <w:sz w:val="24"/>
          <w:szCs w:val="24"/>
        </w:rPr>
        <w:t>linearity among the variables. I</w:t>
      </w:r>
      <w:r w:rsidRPr="00002113">
        <w:rPr>
          <w:rFonts w:ascii="Times New Roman" w:hAnsi="Times New Roman" w:cs="Times New Roman"/>
          <w:sz w:val="24"/>
          <w:szCs w:val="24"/>
        </w:rPr>
        <w:t xml:space="preserve">t is therefore </w:t>
      </w:r>
      <w:r w:rsidR="004D0488" w:rsidRPr="00002113">
        <w:rPr>
          <w:rFonts w:ascii="Times New Roman" w:hAnsi="Times New Roman" w:cs="Times New Roman"/>
          <w:sz w:val="24"/>
          <w:szCs w:val="24"/>
        </w:rPr>
        <w:t>established</w:t>
      </w:r>
      <w:r w:rsidRPr="00002113">
        <w:rPr>
          <w:rFonts w:ascii="Times New Roman" w:hAnsi="Times New Roman" w:cs="Times New Roman"/>
          <w:sz w:val="24"/>
          <w:szCs w:val="24"/>
        </w:rPr>
        <w:t xml:space="preserve"> that these </w:t>
      </w:r>
      <w:r w:rsidR="008D4AED" w:rsidRPr="00002113">
        <w:rPr>
          <w:rFonts w:ascii="Times New Roman" w:hAnsi="Times New Roman" w:cs="Times New Roman"/>
          <w:sz w:val="24"/>
          <w:szCs w:val="24"/>
        </w:rPr>
        <w:t>explanatory</w:t>
      </w:r>
      <w:r w:rsidRPr="00002113">
        <w:rPr>
          <w:rFonts w:ascii="Times New Roman" w:hAnsi="Times New Roman" w:cs="Times New Roman"/>
          <w:sz w:val="24"/>
          <w:szCs w:val="24"/>
        </w:rPr>
        <w:t xml:space="preserve"> variables a</w:t>
      </w:r>
      <w:r w:rsidR="00D32186" w:rsidRPr="00002113">
        <w:rPr>
          <w:rFonts w:ascii="Times New Roman" w:hAnsi="Times New Roman" w:cs="Times New Roman"/>
          <w:sz w:val="24"/>
          <w:szCs w:val="24"/>
        </w:rPr>
        <w:t xml:space="preserve">re not correlated </w:t>
      </w:r>
      <w:r w:rsidR="00A2279C" w:rsidRPr="00002113">
        <w:rPr>
          <w:rFonts w:ascii="Times New Roman" w:hAnsi="Times New Roman" w:cs="Times New Roman"/>
          <w:sz w:val="24"/>
          <w:szCs w:val="24"/>
        </w:rPr>
        <w:t>one</w:t>
      </w:r>
      <w:r w:rsidR="00D32186" w:rsidRPr="00002113">
        <w:rPr>
          <w:rFonts w:ascii="Times New Roman" w:hAnsi="Times New Roman" w:cs="Times New Roman"/>
          <w:sz w:val="24"/>
          <w:szCs w:val="24"/>
        </w:rPr>
        <w:t xml:space="preserve"> </w:t>
      </w:r>
      <w:r w:rsidR="00D05B99" w:rsidRPr="00002113">
        <w:rPr>
          <w:rFonts w:ascii="Times New Roman" w:hAnsi="Times New Roman" w:cs="Times New Roman"/>
          <w:sz w:val="24"/>
          <w:szCs w:val="24"/>
        </w:rPr>
        <w:t xml:space="preserve">to </w:t>
      </w:r>
      <w:r w:rsidR="00A2279C" w:rsidRPr="00002113">
        <w:rPr>
          <w:rFonts w:ascii="Times New Roman" w:hAnsi="Times New Roman" w:cs="Times New Roman"/>
          <w:sz w:val="24"/>
          <w:szCs w:val="24"/>
        </w:rPr>
        <w:t>an</w:t>
      </w:r>
      <w:r w:rsidR="00D32186" w:rsidRPr="00002113">
        <w:rPr>
          <w:rFonts w:ascii="Times New Roman" w:hAnsi="Times New Roman" w:cs="Times New Roman"/>
          <w:sz w:val="24"/>
          <w:szCs w:val="24"/>
        </w:rPr>
        <w:t>other</w:t>
      </w:r>
      <w:r w:rsidR="003E0479" w:rsidRPr="00002113">
        <w:rPr>
          <w:rFonts w:ascii="Times New Roman" w:hAnsi="Times New Roman" w:cs="Times New Roman"/>
          <w:sz w:val="24"/>
          <w:szCs w:val="24"/>
        </w:rPr>
        <w:t>.</w:t>
      </w:r>
    </w:p>
    <w:p w:rsidR="000707C8" w:rsidRPr="00002113" w:rsidRDefault="000707C8" w:rsidP="003E0479">
      <w:pPr>
        <w:spacing w:line="480" w:lineRule="auto"/>
        <w:jc w:val="both"/>
        <w:rPr>
          <w:rFonts w:ascii="Times New Roman" w:hAnsi="Times New Roman" w:cs="Times New Roman"/>
          <w:sz w:val="24"/>
          <w:szCs w:val="24"/>
        </w:rPr>
      </w:pPr>
    </w:p>
    <w:p w:rsidR="000707C8" w:rsidRPr="00002113" w:rsidRDefault="000707C8" w:rsidP="003E0479">
      <w:pPr>
        <w:spacing w:line="480" w:lineRule="auto"/>
        <w:jc w:val="both"/>
        <w:rPr>
          <w:rFonts w:ascii="Times New Roman" w:hAnsi="Times New Roman" w:cs="Times New Roman"/>
          <w:sz w:val="24"/>
          <w:szCs w:val="24"/>
        </w:rPr>
      </w:pPr>
    </w:p>
    <w:p w:rsidR="000707C8" w:rsidRPr="00002113" w:rsidRDefault="000707C8" w:rsidP="003E0479">
      <w:pPr>
        <w:spacing w:line="480" w:lineRule="auto"/>
        <w:jc w:val="both"/>
        <w:rPr>
          <w:rFonts w:ascii="Times New Roman" w:hAnsi="Times New Roman" w:cs="Times New Roman"/>
          <w:sz w:val="24"/>
          <w:szCs w:val="24"/>
        </w:rPr>
      </w:pPr>
    </w:p>
    <w:p w:rsidR="000707C8" w:rsidRPr="00002113" w:rsidRDefault="000707C8" w:rsidP="003E0479">
      <w:pPr>
        <w:spacing w:line="480" w:lineRule="auto"/>
        <w:jc w:val="both"/>
        <w:rPr>
          <w:rFonts w:ascii="Times New Roman" w:hAnsi="Times New Roman" w:cs="Times New Roman"/>
          <w:sz w:val="24"/>
          <w:szCs w:val="24"/>
        </w:rPr>
      </w:pPr>
    </w:p>
    <w:p w:rsidR="000707C8" w:rsidRPr="00002113" w:rsidRDefault="000707C8" w:rsidP="003E0479">
      <w:pPr>
        <w:spacing w:line="480" w:lineRule="auto"/>
        <w:jc w:val="both"/>
        <w:rPr>
          <w:rFonts w:ascii="Times New Roman" w:hAnsi="Times New Roman" w:cs="Times New Roman"/>
          <w:sz w:val="24"/>
          <w:szCs w:val="24"/>
        </w:rPr>
      </w:pPr>
    </w:p>
    <w:p w:rsidR="00310CB9" w:rsidRPr="00D95615" w:rsidRDefault="00310CB9" w:rsidP="00D95615">
      <w:pPr>
        <w:rPr>
          <w:rFonts w:ascii="Times New Roman" w:hAnsi="Times New Roman" w:cs="Times New Roman"/>
          <w:sz w:val="28"/>
          <w:szCs w:val="28"/>
        </w:rPr>
      </w:pPr>
      <w:r w:rsidRPr="00D95615">
        <w:rPr>
          <w:rFonts w:ascii="Times New Roman" w:hAnsi="Times New Roman" w:cs="Times New Roman"/>
          <w:sz w:val="28"/>
          <w:szCs w:val="28"/>
        </w:rPr>
        <w:lastRenderedPageBreak/>
        <w:t>Table 10: Test of heteroscedasticity</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310CB9" w:rsidRPr="00002113" w:rsidTr="005C579C">
        <w:tc>
          <w:tcPr>
            <w:tcW w:w="3116" w:type="dxa"/>
            <w:tcBorders>
              <w:top w:val="single" w:sz="4" w:space="0" w:color="auto"/>
              <w:bottom w:val="single" w:sz="4" w:space="0" w:color="auto"/>
            </w:tcBorders>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ROA</w:t>
            </w:r>
          </w:p>
        </w:tc>
        <w:tc>
          <w:tcPr>
            <w:tcW w:w="3117" w:type="dxa"/>
            <w:tcBorders>
              <w:top w:val="single" w:sz="4" w:space="0" w:color="auto"/>
              <w:bottom w:val="single" w:sz="4" w:space="0" w:color="auto"/>
            </w:tcBorders>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ROE</w:t>
            </w:r>
          </w:p>
        </w:tc>
        <w:tc>
          <w:tcPr>
            <w:tcW w:w="3117" w:type="dxa"/>
            <w:tcBorders>
              <w:top w:val="single" w:sz="4" w:space="0" w:color="auto"/>
              <w:bottom w:val="single" w:sz="4" w:space="0" w:color="auto"/>
            </w:tcBorders>
          </w:tcPr>
          <w:p w:rsidR="00310CB9" w:rsidRPr="00002113" w:rsidRDefault="00E43A18" w:rsidP="00D32186">
            <w:pPr>
              <w:spacing w:after="0"/>
              <w:rPr>
                <w:rFonts w:ascii="Times New Roman" w:hAnsi="Times New Roman" w:cs="Times New Roman"/>
                <w:sz w:val="24"/>
                <w:szCs w:val="24"/>
              </w:rPr>
            </w:pPr>
            <w:r w:rsidRPr="00002113">
              <w:rPr>
                <w:rFonts w:ascii="Times New Roman" w:hAnsi="Times New Roman" w:cs="Times New Roman"/>
                <w:sz w:val="24"/>
                <w:szCs w:val="24"/>
              </w:rPr>
              <w:t>ROI</w:t>
            </w:r>
          </w:p>
        </w:tc>
      </w:tr>
      <w:tr w:rsidR="00310CB9" w:rsidRPr="00002113" w:rsidTr="005C579C">
        <w:tc>
          <w:tcPr>
            <w:tcW w:w="3116" w:type="dxa"/>
            <w:tcBorders>
              <w:top w:val="single" w:sz="4" w:space="0" w:color="auto"/>
              <w:bottom w:val="single" w:sz="4" w:space="0" w:color="auto"/>
            </w:tcBorders>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 xml:space="preserve">Breusch-pagan/ cook-Weisberg test for </w:t>
            </w:r>
            <w:r w:rsidR="00D32186" w:rsidRPr="00002113">
              <w:rPr>
                <w:rFonts w:ascii="Times New Roman" w:hAnsi="Times New Roman" w:cs="Times New Roman"/>
                <w:sz w:val="24"/>
                <w:szCs w:val="24"/>
              </w:rPr>
              <w:t>heteroscedasticity</w:t>
            </w:r>
          </w:p>
        </w:tc>
        <w:tc>
          <w:tcPr>
            <w:tcW w:w="3117" w:type="dxa"/>
            <w:tcBorders>
              <w:top w:val="single" w:sz="4" w:space="0" w:color="auto"/>
              <w:bottom w:val="single" w:sz="4" w:space="0" w:color="auto"/>
            </w:tcBorders>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 xml:space="preserve">Breusch-pagan/ cook-Weisberg test for </w:t>
            </w:r>
            <w:r w:rsidR="00FC0280" w:rsidRPr="00002113">
              <w:rPr>
                <w:rFonts w:ascii="Times New Roman" w:hAnsi="Times New Roman" w:cs="Times New Roman"/>
                <w:sz w:val="24"/>
                <w:szCs w:val="24"/>
              </w:rPr>
              <w:t>heteroscedasticity</w:t>
            </w:r>
          </w:p>
        </w:tc>
        <w:tc>
          <w:tcPr>
            <w:tcW w:w="3117" w:type="dxa"/>
            <w:tcBorders>
              <w:top w:val="single" w:sz="4" w:space="0" w:color="auto"/>
              <w:bottom w:val="single" w:sz="4" w:space="0" w:color="auto"/>
            </w:tcBorders>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Breusch-pagan/ cook-Weisberg test for heteroscedasticity</w:t>
            </w:r>
          </w:p>
        </w:tc>
      </w:tr>
      <w:tr w:rsidR="00310CB9" w:rsidRPr="00002113" w:rsidTr="005C579C">
        <w:tc>
          <w:tcPr>
            <w:tcW w:w="3116" w:type="dxa"/>
            <w:tcBorders>
              <w:top w:val="single" w:sz="4" w:space="0" w:color="auto"/>
              <w:bottom w:val="single" w:sz="4" w:space="0" w:color="auto"/>
            </w:tcBorders>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H</w:t>
            </w:r>
            <w:r w:rsidRPr="00002113">
              <w:rPr>
                <w:rFonts w:ascii="Times New Roman" w:hAnsi="Times New Roman" w:cs="Times New Roman"/>
                <w:sz w:val="24"/>
                <w:szCs w:val="24"/>
                <w:vertAlign w:val="subscript"/>
              </w:rPr>
              <w:t>0</w:t>
            </w:r>
            <w:r w:rsidRPr="00002113">
              <w:rPr>
                <w:rFonts w:ascii="Times New Roman" w:hAnsi="Times New Roman" w:cs="Times New Roman"/>
                <w:sz w:val="24"/>
                <w:szCs w:val="24"/>
              </w:rPr>
              <w:t>: Constant variance</w:t>
            </w:r>
          </w:p>
        </w:tc>
        <w:tc>
          <w:tcPr>
            <w:tcW w:w="3117" w:type="dxa"/>
            <w:tcBorders>
              <w:top w:val="single" w:sz="4" w:space="0" w:color="auto"/>
              <w:bottom w:val="single" w:sz="4" w:space="0" w:color="auto"/>
            </w:tcBorders>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H</w:t>
            </w:r>
            <w:r w:rsidRPr="00002113">
              <w:rPr>
                <w:rFonts w:ascii="Times New Roman" w:hAnsi="Times New Roman" w:cs="Times New Roman"/>
                <w:sz w:val="24"/>
                <w:szCs w:val="24"/>
                <w:vertAlign w:val="subscript"/>
              </w:rPr>
              <w:t>0</w:t>
            </w:r>
            <w:r w:rsidRPr="00002113">
              <w:rPr>
                <w:rFonts w:ascii="Times New Roman" w:hAnsi="Times New Roman" w:cs="Times New Roman"/>
                <w:sz w:val="24"/>
                <w:szCs w:val="24"/>
              </w:rPr>
              <w:t>: Constant variance</w:t>
            </w:r>
          </w:p>
        </w:tc>
        <w:tc>
          <w:tcPr>
            <w:tcW w:w="3117" w:type="dxa"/>
            <w:tcBorders>
              <w:top w:val="single" w:sz="4" w:space="0" w:color="auto"/>
              <w:bottom w:val="single" w:sz="4" w:space="0" w:color="auto"/>
            </w:tcBorders>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H</w:t>
            </w:r>
            <w:r w:rsidRPr="00002113">
              <w:rPr>
                <w:rFonts w:ascii="Times New Roman" w:hAnsi="Times New Roman" w:cs="Times New Roman"/>
                <w:sz w:val="24"/>
                <w:szCs w:val="24"/>
                <w:vertAlign w:val="subscript"/>
              </w:rPr>
              <w:t>0</w:t>
            </w:r>
            <w:r w:rsidRPr="00002113">
              <w:rPr>
                <w:rFonts w:ascii="Times New Roman" w:hAnsi="Times New Roman" w:cs="Times New Roman"/>
                <w:sz w:val="24"/>
                <w:szCs w:val="24"/>
              </w:rPr>
              <w:t>: Constant variance</w:t>
            </w:r>
          </w:p>
        </w:tc>
      </w:tr>
      <w:tr w:rsidR="00310CB9" w:rsidRPr="00002113" w:rsidTr="005C579C">
        <w:tc>
          <w:tcPr>
            <w:tcW w:w="3116" w:type="dxa"/>
            <w:tcBorders>
              <w:top w:val="single" w:sz="4" w:space="0" w:color="auto"/>
              <w:bottom w:val="single" w:sz="4" w:space="0" w:color="auto"/>
            </w:tcBorders>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Variable: fitted value for ROA</w:t>
            </w:r>
          </w:p>
        </w:tc>
        <w:tc>
          <w:tcPr>
            <w:tcW w:w="3117" w:type="dxa"/>
            <w:tcBorders>
              <w:top w:val="single" w:sz="4" w:space="0" w:color="auto"/>
              <w:bottom w:val="single" w:sz="4" w:space="0" w:color="auto"/>
            </w:tcBorders>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Variable: fitted value for ROE</w:t>
            </w:r>
          </w:p>
        </w:tc>
        <w:tc>
          <w:tcPr>
            <w:tcW w:w="3117" w:type="dxa"/>
            <w:tcBorders>
              <w:top w:val="single" w:sz="4" w:space="0" w:color="auto"/>
              <w:bottom w:val="single" w:sz="4" w:space="0" w:color="auto"/>
            </w:tcBorders>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Variable: fitted value for RIV</w:t>
            </w:r>
          </w:p>
        </w:tc>
      </w:tr>
      <w:tr w:rsidR="00310CB9" w:rsidRPr="00002113" w:rsidTr="005C579C">
        <w:tc>
          <w:tcPr>
            <w:tcW w:w="3116" w:type="dxa"/>
            <w:tcBorders>
              <w:top w:val="single" w:sz="4" w:space="0" w:color="auto"/>
            </w:tcBorders>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Chi</w:t>
            </w:r>
            <w:r w:rsidRPr="00002113">
              <w:rPr>
                <w:rFonts w:ascii="Times New Roman" w:hAnsi="Times New Roman" w:cs="Times New Roman"/>
                <w:sz w:val="24"/>
                <w:szCs w:val="24"/>
                <w:vertAlign w:val="superscript"/>
              </w:rPr>
              <w:t>2</w:t>
            </w:r>
            <w:r w:rsidRPr="00002113">
              <w:rPr>
                <w:rFonts w:ascii="Times New Roman" w:hAnsi="Times New Roman" w:cs="Times New Roman"/>
                <w:sz w:val="24"/>
                <w:szCs w:val="24"/>
              </w:rPr>
              <w:t>(1)= 5.76</w:t>
            </w:r>
          </w:p>
        </w:tc>
        <w:tc>
          <w:tcPr>
            <w:tcW w:w="3117" w:type="dxa"/>
            <w:tcBorders>
              <w:top w:val="single" w:sz="4" w:space="0" w:color="auto"/>
            </w:tcBorders>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Chi</w:t>
            </w:r>
            <w:r w:rsidRPr="00002113">
              <w:rPr>
                <w:rFonts w:ascii="Times New Roman" w:hAnsi="Times New Roman" w:cs="Times New Roman"/>
                <w:sz w:val="24"/>
                <w:szCs w:val="24"/>
                <w:vertAlign w:val="superscript"/>
              </w:rPr>
              <w:t>2</w:t>
            </w:r>
            <w:r w:rsidRPr="00002113">
              <w:rPr>
                <w:rFonts w:ascii="Times New Roman" w:hAnsi="Times New Roman" w:cs="Times New Roman"/>
                <w:sz w:val="24"/>
                <w:szCs w:val="24"/>
              </w:rPr>
              <w:t>(1)= 12.40</w:t>
            </w:r>
          </w:p>
        </w:tc>
        <w:tc>
          <w:tcPr>
            <w:tcW w:w="3117" w:type="dxa"/>
            <w:tcBorders>
              <w:top w:val="single" w:sz="4" w:space="0" w:color="auto"/>
            </w:tcBorders>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Chi</w:t>
            </w:r>
            <w:r w:rsidRPr="00002113">
              <w:rPr>
                <w:rFonts w:ascii="Times New Roman" w:hAnsi="Times New Roman" w:cs="Times New Roman"/>
                <w:sz w:val="24"/>
                <w:szCs w:val="24"/>
                <w:vertAlign w:val="superscript"/>
              </w:rPr>
              <w:t>2</w:t>
            </w:r>
            <w:r w:rsidRPr="00002113">
              <w:rPr>
                <w:rFonts w:ascii="Times New Roman" w:hAnsi="Times New Roman" w:cs="Times New Roman"/>
                <w:sz w:val="24"/>
                <w:szCs w:val="24"/>
              </w:rPr>
              <w:t>(1)= 11.76</w:t>
            </w:r>
          </w:p>
        </w:tc>
      </w:tr>
      <w:tr w:rsidR="00310CB9" w:rsidRPr="00002113" w:rsidTr="009C01D8">
        <w:tc>
          <w:tcPr>
            <w:tcW w:w="3116" w:type="dxa"/>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Prob &gt; chi</w:t>
            </w:r>
            <w:r w:rsidRPr="00002113">
              <w:rPr>
                <w:rFonts w:ascii="Times New Roman" w:hAnsi="Times New Roman" w:cs="Times New Roman"/>
                <w:sz w:val="24"/>
                <w:szCs w:val="24"/>
                <w:vertAlign w:val="superscript"/>
              </w:rPr>
              <w:t>2</w:t>
            </w:r>
            <w:r w:rsidRPr="00002113">
              <w:rPr>
                <w:rFonts w:ascii="Times New Roman" w:hAnsi="Times New Roman" w:cs="Times New Roman"/>
                <w:sz w:val="24"/>
                <w:szCs w:val="24"/>
              </w:rPr>
              <w:t>= 0.0164</w:t>
            </w:r>
          </w:p>
        </w:tc>
        <w:tc>
          <w:tcPr>
            <w:tcW w:w="3117" w:type="dxa"/>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Prob &gt; chi</w:t>
            </w:r>
            <w:r w:rsidRPr="00002113">
              <w:rPr>
                <w:rFonts w:ascii="Times New Roman" w:hAnsi="Times New Roman" w:cs="Times New Roman"/>
                <w:sz w:val="24"/>
                <w:szCs w:val="24"/>
                <w:vertAlign w:val="superscript"/>
              </w:rPr>
              <w:t>2</w:t>
            </w:r>
            <w:r w:rsidRPr="00002113">
              <w:rPr>
                <w:rFonts w:ascii="Times New Roman" w:hAnsi="Times New Roman" w:cs="Times New Roman"/>
                <w:sz w:val="24"/>
                <w:szCs w:val="24"/>
              </w:rPr>
              <w:t>= 0.0004</w:t>
            </w:r>
          </w:p>
        </w:tc>
        <w:tc>
          <w:tcPr>
            <w:tcW w:w="3117" w:type="dxa"/>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Prob &gt; chi</w:t>
            </w:r>
            <w:r w:rsidRPr="00002113">
              <w:rPr>
                <w:rFonts w:ascii="Times New Roman" w:hAnsi="Times New Roman" w:cs="Times New Roman"/>
                <w:sz w:val="24"/>
                <w:szCs w:val="24"/>
                <w:vertAlign w:val="superscript"/>
              </w:rPr>
              <w:t>2</w:t>
            </w:r>
            <w:r w:rsidRPr="00002113">
              <w:rPr>
                <w:rFonts w:ascii="Times New Roman" w:hAnsi="Times New Roman" w:cs="Times New Roman"/>
                <w:sz w:val="24"/>
                <w:szCs w:val="24"/>
              </w:rPr>
              <w:t>= 0.0128</w:t>
            </w:r>
          </w:p>
        </w:tc>
      </w:tr>
    </w:tbl>
    <w:p w:rsidR="00310CB9" w:rsidRPr="00002113" w:rsidRDefault="00310CB9" w:rsidP="00310CB9">
      <w:pPr>
        <w:rPr>
          <w:rFonts w:ascii="Times New Roman" w:hAnsi="Times New Roman" w:cs="Times New Roman"/>
          <w:sz w:val="24"/>
          <w:szCs w:val="24"/>
        </w:rPr>
      </w:pPr>
      <w:r w:rsidRPr="00002113">
        <w:rPr>
          <w:rFonts w:ascii="Times New Roman" w:hAnsi="Times New Roman" w:cs="Times New Roman"/>
          <w:sz w:val="24"/>
          <w:szCs w:val="24"/>
        </w:rPr>
        <w:t xml:space="preserve"> </w:t>
      </w:r>
    </w:p>
    <w:p w:rsidR="00310CB9" w:rsidRPr="00002113" w:rsidRDefault="00310CB9" w:rsidP="00F552E3">
      <w:pPr>
        <w:spacing w:line="480" w:lineRule="auto"/>
        <w:jc w:val="both"/>
        <w:rPr>
          <w:rFonts w:ascii="Times New Roman" w:hAnsi="Times New Roman" w:cs="Times New Roman"/>
          <w:sz w:val="24"/>
          <w:szCs w:val="24"/>
        </w:rPr>
      </w:pPr>
      <w:r w:rsidRPr="00002113">
        <w:rPr>
          <w:rFonts w:ascii="Times New Roman" w:hAnsi="Times New Roman" w:cs="Times New Roman"/>
          <w:sz w:val="24"/>
          <w:szCs w:val="24"/>
        </w:rPr>
        <w:t>The three dependent variable ROA, ROE and RIV pass the assumption of constant variance called heteroscedasticity test. The test generally revealed no barrier to accurate estimation of the regression coefficients which might requires variabl</w:t>
      </w:r>
      <w:r w:rsidR="00F552E3" w:rsidRPr="00002113">
        <w:rPr>
          <w:rFonts w:ascii="Times New Roman" w:hAnsi="Times New Roman" w:cs="Times New Roman"/>
          <w:sz w:val="24"/>
          <w:szCs w:val="24"/>
        </w:rPr>
        <w:t>e transformation when detected.</w:t>
      </w:r>
    </w:p>
    <w:p w:rsidR="00310CB9" w:rsidRPr="00D95615" w:rsidRDefault="00AF38FE" w:rsidP="00D95615">
      <w:pPr>
        <w:rPr>
          <w:rFonts w:ascii="Times New Roman" w:hAnsi="Times New Roman" w:cs="Times New Roman"/>
          <w:sz w:val="28"/>
          <w:szCs w:val="28"/>
        </w:rPr>
      </w:pPr>
      <w:r w:rsidRPr="00D95615">
        <w:rPr>
          <w:rFonts w:ascii="Times New Roman" w:hAnsi="Times New Roman" w:cs="Times New Roman"/>
          <w:sz w:val="28"/>
          <w:szCs w:val="28"/>
        </w:rPr>
        <w:t>Figure 3</w:t>
      </w:r>
      <w:r w:rsidR="00310CB9" w:rsidRPr="00D95615">
        <w:rPr>
          <w:rFonts w:ascii="Times New Roman" w:hAnsi="Times New Roman" w:cs="Times New Roman"/>
          <w:sz w:val="28"/>
          <w:szCs w:val="28"/>
        </w:rPr>
        <w:t>: Jarque-Bera Normality test</w:t>
      </w:r>
    </w:p>
    <w:p w:rsidR="00310CB9" w:rsidRPr="00002113" w:rsidRDefault="00310CB9" w:rsidP="00310CB9">
      <w:pPr>
        <w:jc w:val="center"/>
        <w:rPr>
          <w:rFonts w:ascii="Times New Roman" w:hAnsi="Times New Roman" w:cs="Times New Roman"/>
          <w:sz w:val="24"/>
          <w:szCs w:val="24"/>
        </w:rPr>
      </w:pPr>
      <w:r w:rsidRPr="00002113">
        <w:rPr>
          <w:rFonts w:ascii="Times New Roman" w:hAnsi="Times New Roman" w:cs="Times New Roman"/>
          <w:noProof/>
          <w:sz w:val="24"/>
          <w:szCs w:val="24"/>
        </w:rPr>
        <w:drawing>
          <wp:inline distT="0" distB="0" distL="0" distR="0" wp14:anchorId="2250D7D4" wp14:editId="1274AED8">
            <wp:extent cx="4399893" cy="2723515"/>
            <wp:effectExtent l="0" t="0" r="127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438248" cy="2747257"/>
                    </a:xfrm>
                    <a:prstGeom prst="rect">
                      <a:avLst/>
                    </a:prstGeom>
                    <a:noFill/>
                    <a:ln>
                      <a:noFill/>
                    </a:ln>
                  </pic:spPr>
                </pic:pic>
              </a:graphicData>
            </a:graphic>
          </wp:inline>
        </w:drawing>
      </w:r>
    </w:p>
    <w:p w:rsidR="00310CB9" w:rsidRPr="00002113" w:rsidRDefault="00310CB9" w:rsidP="00310CB9">
      <w:pPr>
        <w:jc w:val="center"/>
        <w:rPr>
          <w:rFonts w:ascii="Times New Roman" w:hAnsi="Times New Roman" w:cs="Times New Roman"/>
          <w:sz w:val="24"/>
          <w:szCs w:val="24"/>
        </w:rPr>
      </w:pPr>
      <w:r w:rsidRPr="00002113">
        <w:rPr>
          <w:rFonts w:ascii="Times New Roman" w:hAnsi="Times New Roman" w:cs="Times New Roman"/>
          <w:sz w:val="24"/>
          <w:szCs w:val="24"/>
        </w:rPr>
        <w:t>Jarque-Bera normality test: 1.275, chi (2) 0.5287</w:t>
      </w:r>
    </w:p>
    <w:p w:rsidR="00310CB9" w:rsidRPr="00002113" w:rsidRDefault="00310CB9" w:rsidP="00310CB9">
      <w:pPr>
        <w:jc w:val="center"/>
        <w:rPr>
          <w:rFonts w:ascii="Times New Roman" w:hAnsi="Times New Roman" w:cs="Times New Roman"/>
          <w:sz w:val="24"/>
          <w:szCs w:val="24"/>
        </w:rPr>
      </w:pPr>
      <w:r w:rsidRPr="00002113">
        <w:rPr>
          <w:rFonts w:ascii="Times New Roman" w:hAnsi="Times New Roman" w:cs="Times New Roman"/>
          <w:sz w:val="24"/>
          <w:szCs w:val="24"/>
        </w:rPr>
        <w:t>Jarque-Bera test for normality: H</w:t>
      </w:r>
      <w:r w:rsidRPr="00002113">
        <w:rPr>
          <w:rFonts w:ascii="Times New Roman" w:hAnsi="Times New Roman" w:cs="Times New Roman"/>
          <w:sz w:val="24"/>
          <w:szCs w:val="24"/>
          <w:vertAlign w:val="superscript"/>
        </w:rPr>
        <w:t>0</w:t>
      </w:r>
      <w:r w:rsidRPr="00002113">
        <w:rPr>
          <w:rFonts w:ascii="Times New Roman" w:hAnsi="Times New Roman" w:cs="Times New Roman"/>
          <w:sz w:val="24"/>
          <w:szCs w:val="24"/>
        </w:rPr>
        <w:t>: Normal</w:t>
      </w:r>
    </w:p>
    <w:p w:rsidR="000707C8" w:rsidRPr="00002113" w:rsidRDefault="00310CB9" w:rsidP="00310CB9">
      <w:pPr>
        <w:spacing w:line="480" w:lineRule="auto"/>
        <w:rPr>
          <w:rFonts w:ascii="Times New Roman" w:hAnsi="Times New Roman" w:cs="Times New Roman"/>
          <w:sz w:val="24"/>
          <w:szCs w:val="24"/>
        </w:rPr>
      </w:pPr>
      <w:r w:rsidRPr="00002113">
        <w:rPr>
          <w:rFonts w:ascii="Times New Roman" w:hAnsi="Times New Roman" w:cs="Times New Roman"/>
          <w:sz w:val="24"/>
          <w:szCs w:val="24"/>
        </w:rPr>
        <w:br/>
      </w:r>
    </w:p>
    <w:p w:rsidR="00310CB9" w:rsidRPr="00002113" w:rsidRDefault="00310CB9" w:rsidP="00310CB9">
      <w:pPr>
        <w:spacing w:line="480" w:lineRule="auto"/>
        <w:rPr>
          <w:rFonts w:ascii="Times New Roman" w:hAnsi="Times New Roman" w:cs="Times New Roman"/>
          <w:sz w:val="24"/>
          <w:szCs w:val="24"/>
        </w:rPr>
      </w:pPr>
      <w:r w:rsidRPr="00002113">
        <w:rPr>
          <w:rFonts w:ascii="Times New Roman" w:hAnsi="Times New Roman" w:cs="Times New Roman"/>
          <w:sz w:val="24"/>
          <w:szCs w:val="24"/>
        </w:rPr>
        <w:lastRenderedPageBreak/>
        <w:t xml:space="preserve">The Jarque-Bera test </w:t>
      </w:r>
      <w:r w:rsidR="004D5FD8" w:rsidRPr="00002113">
        <w:rPr>
          <w:rFonts w:ascii="Times New Roman" w:hAnsi="Times New Roman" w:cs="Times New Roman"/>
          <w:sz w:val="24"/>
          <w:szCs w:val="24"/>
        </w:rPr>
        <w:t>establishes</w:t>
      </w:r>
      <w:r w:rsidRPr="00002113">
        <w:rPr>
          <w:rFonts w:ascii="Times New Roman" w:hAnsi="Times New Roman" w:cs="Times New Roman"/>
          <w:sz w:val="24"/>
          <w:szCs w:val="24"/>
        </w:rPr>
        <w:t xml:space="preserve"> </w:t>
      </w:r>
      <w:r w:rsidR="00743F07" w:rsidRPr="00002113">
        <w:rPr>
          <w:rFonts w:ascii="Times New Roman" w:hAnsi="Times New Roman" w:cs="Times New Roman"/>
          <w:sz w:val="24"/>
          <w:szCs w:val="24"/>
        </w:rPr>
        <w:t>if</w:t>
      </w:r>
      <w:r w:rsidRPr="00002113">
        <w:rPr>
          <w:rFonts w:ascii="Times New Roman" w:hAnsi="Times New Roman" w:cs="Times New Roman"/>
          <w:sz w:val="24"/>
          <w:szCs w:val="24"/>
        </w:rPr>
        <w:t xml:space="preserve"> the data have </w:t>
      </w:r>
      <w:r w:rsidR="00743F07" w:rsidRPr="00002113">
        <w:rPr>
          <w:rFonts w:ascii="Times New Roman" w:hAnsi="Times New Roman" w:cs="Times New Roman"/>
          <w:sz w:val="24"/>
          <w:szCs w:val="24"/>
        </w:rPr>
        <w:t xml:space="preserve">kurtosis and </w:t>
      </w:r>
      <w:r w:rsidRPr="00002113">
        <w:rPr>
          <w:rFonts w:ascii="Times New Roman" w:hAnsi="Times New Roman" w:cs="Times New Roman"/>
          <w:sz w:val="24"/>
          <w:szCs w:val="24"/>
        </w:rPr>
        <w:t>skewness that matches a normal distribution. The positive number of Jarque-Bera and its nearest to zero implies that the data have a normal distribution. This results can further be explained in table 11</w:t>
      </w:r>
    </w:p>
    <w:p w:rsidR="00310CB9" w:rsidRPr="00D95615" w:rsidRDefault="00310CB9" w:rsidP="00D95615">
      <w:pPr>
        <w:rPr>
          <w:rFonts w:ascii="Times New Roman" w:hAnsi="Times New Roman" w:cs="Times New Roman"/>
          <w:sz w:val="28"/>
          <w:szCs w:val="28"/>
        </w:rPr>
      </w:pPr>
      <w:r w:rsidRPr="00D95615">
        <w:rPr>
          <w:rFonts w:ascii="Times New Roman" w:hAnsi="Times New Roman" w:cs="Times New Roman"/>
          <w:sz w:val="28"/>
          <w:szCs w:val="28"/>
        </w:rPr>
        <w:t xml:space="preserve">Table 11: </w:t>
      </w:r>
      <w:r w:rsidR="00343C35" w:rsidRPr="00D95615">
        <w:rPr>
          <w:rFonts w:ascii="Times New Roman" w:hAnsi="Times New Roman" w:cs="Times New Roman"/>
          <w:sz w:val="28"/>
          <w:szCs w:val="28"/>
        </w:rPr>
        <w:t xml:space="preserve">Trivedi </w:t>
      </w:r>
      <w:r w:rsidR="00C83E16" w:rsidRPr="00D95615">
        <w:rPr>
          <w:rFonts w:ascii="Times New Roman" w:hAnsi="Times New Roman" w:cs="Times New Roman"/>
          <w:sz w:val="28"/>
          <w:szCs w:val="28"/>
        </w:rPr>
        <w:t>and</w:t>
      </w:r>
      <w:r w:rsidRPr="00D95615">
        <w:rPr>
          <w:rFonts w:ascii="Times New Roman" w:hAnsi="Times New Roman" w:cs="Times New Roman"/>
          <w:sz w:val="28"/>
          <w:szCs w:val="28"/>
        </w:rPr>
        <w:t xml:space="preserve"> </w:t>
      </w:r>
      <w:r w:rsidR="00343C35" w:rsidRPr="00D95615">
        <w:rPr>
          <w:rFonts w:ascii="Times New Roman" w:hAnsi="Times New Roman" w:cs="Times New Roman"/>
          <w:sz w:val="28"/>
          <w:szCs w:val="28"/>
        </w:rPr>
        <w:t>Cameron</w:t>
      </w:r>
      <w:r w:rsidRPr="00D95615">
        <w:rPr>
          <w:rFonts w:ascii="Times New Roman" w:hAnsi="Times New Roman" w:cs="Times New Roman"/>
          <w:sz w:val="28"/>
          <w:szCs w:val="28"/>
        </w:rPr>
        <w:t>'s decomposition of IM-test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7"/>
        <w:gridCol w:w="2305"/>
        <w:gridCol w:w="2211"/>
        <w:gridCol w:w="2137"/>
      </w:tblGrid>
      <w:tr w:rsidR="00310CB9" w:rsidRPr="00002113" w:rsidTr="00B3640F">
        <w:tc>
          <w:tcPr>
            <w:tcW w:w="2697" w:type="dxa"/>
            <w:tcBorders>
              <w:top w:val="single" w:sz="4" w:space="0" w:color="auto"/>
              <w:bottom w:val="single" w:sz="4" w:space="0" w:color="auto"/>
            </w:tcBorders>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Source</w:t>
            </w:r>
          </w:p>
        </w:tc>
        <w:tc>
          <w:tcPr>
            <w:tcW w:w="2305" w:type="dxa"/>
            <w:tcBorders>
              <w:top w:val="single" w:sz="4" w:space="0" w:color="auto"/>
              <w:bottom w:val="single" w:sz="4" w:space="0" w:color="auto"/>
            </w:tcBorders>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Chi2</w:t>
            </w:r>
          </w:p>
        </w:tc>
        <w:tc>
          <w:tcPr>
            <w:tcW w:w="2211" w:type="dxa"/>
            <w:tcBorders>
              <w:top w:val="single" w:sz="4" w:space="0" w:color="auto"/>
              <w:bottom w:val="single" w:sz="4" w:space="0" w:color="auto"/>
            </w:tcBorders>
          </w:tcPr>
          <w:p w:rsidR="00310CB9" w:rsidRPr="00002113" w:rsidRDefault="004430B6" w:rsidP="00D32186">
            <w:pPr>
              <w:spacing w:after="0"/>
              <w:rPr>
                <w:rFonts w:ascii="Times New Roman" w:hAnsi="Times New Roman" w:cs="Times New Roman"/>
                <w:sz w:val="24"/>
                <w:szCs w:val="24"/>
              </w:rPr>
            </w:pPr>
            <w:proofErr w:type="spellStart"/>
            <w:r w:rsidRPr="00002113">
              <w:rPr>
                <w:rFonts w:ascii="Times New Roman" w:hAnsi="Times New Roman" w:cs="Times New Roman"/>
                <w:sz w:val="24"/>
                <w:szCs w:val="24"/>
              </w:rPr>
              <w:t>D</w:t>
            </w:r>
            <w:r w:rsidR="00310CB9" w:rsidRPr="00002113">
              <w:rPr>
                <w:rFonts w:ascii="Times New Roman" w:hAnsi="Times New Roman" w:cs="Times New Roman"/>
                <w:sz w:val="24"/>
                <w:szCs w:val="24"/>
              </w:rPr>
              <w:t>f</w:t>
            </w:r>
            <w:proofErr w:type="spellEnd"/>
          </w:p>
        </w:tc>
        <w:tc>
          <w:tcPr>
            <w:tcW w:w="2137" w:type="dxa"/>
            <w:tcBorders>
              <w:top w:val="single" w:sz="4" w:space="0" w:color="auto"/>
              <w:bottom w:val="single" w:sz="4" w:space="0" w:color="auto"/>
            </w:tcBorders>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P</w:t>
            </w:r>
          </w:p>
        </w:tc>
      </w:tr>
      <w:tr w:rsidR="00310CB9" w:rsidRPr="00002113" w:rsidTr="00B3640F">
        <w:tc>
          <w:tcPr>
            <w:tcW w:w="2697" w:type="dxa"/>
            <w:tcBorders>
              <w:top w:val="single" w:sz="4" w:space="0" w:color="auto"/>
            </w:tcBorders>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Heteroscedasticity</w:t>
            </w:r>
          </w:p>
        </w:tc>
        <w:tc>
          <w:tcPr>
            <w:tcW w:w="2305" w:type="dxa"/>
            <w:tcBorders>
              <w:top w:val="single" w:sz="4" w:space="0" w:color="auto"/>
            </w:tcBorders>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41.11</w:t>
            </w:r>
          </w:p>
        </w:tc>
        <w:tc>
          <w:tcPr>
            <w:tcW w:w="2211" w:type="dxa"/>
            <w:tcBorders>
              <w:top w:val="single" w:sz="4" w:space="0" w:color="auto"/>
            </w:tcBorders>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35</w:t>
            </w:r>
          </w:p>
        </w:tc>
        <w:tc>
          <w:tcPr>
            <w:tcW w:w="2137" w:type="dxa"/>
            <w:tcBorders>
              <w:top w:val="single" w:sz="4" w:space="0" w:color="auto"/>
            </w:tcBorders>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0.2204</w:t>
            </w:r>
          </w:p>
        </w:tc>
      </w:tr>
      <w:tr w:rsidR="00310CB9" w:rsidRPr="00002113" w:rsidTr="00B3640F">
        <w:tc>
          <w:tcPr>
            <w:tcW w:w="2697" w:type="dxa"/>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Skewness</w:t>
            </w:r>
          </w:p>
        </w:tc>
        <w:tc>
          <w:tcPr>
            <w:tcW w:w="2305" w:type="dxa"/>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9.36</w:t>
            </w:r>
          </w:p>
        </w:tc>
        <w:tc>
          <w:tcPr>
            <w:tcW w:w="2211" w:type="dxa"/>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7</w:t>
            </w:r>
          </w:p>
        </w:tc>
        <w:tc>
          <w:tcPr>
            <w:tcW w:w="2137" w:type="dxa"/>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0.2279</w:t>
            </w:r>
          </w:p>
        </w:tc>
      </w:tr>
      <w:tr w:rsidR="00310CB9" w:rsidRPr="00002113" w:rsidTr="00B3640F">
        <w:tc>
          <w:tcPr>
            <w:tcW w:w="2697" w:type="dxa"/>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Kurtosis</w:t>
            </w:r>
          </w:p>
        </w:tc>
        <w:tc>
          <w:tcPr>
            <w:tcW w:w="2305" w:type="dxa"/>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0.55</w:t>
            </w:r>
          </w:p>
        </w:tc>
        <w:tc>
          <w:tcPr>
            <w:tcW w:w="2211" w:type="dxa"/>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1</w:t>
            </w:r>
          </w:p>
        </w:tc>
        <w:tc>
          <w:tcPr>
            <w:tcW w:w="2137" w:type="dxa"/>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0.4601</w:t>
            </w:r>
          </w:p>
        </w:tc>
      </w:tr>
      <w:tr w:rsidR="00310CB9" w:rsidRPr="00002113" w:rsidTr="00B3640F">
        <w:tc>
          <w:tcPr>
            <w:tcW w:w="2697" w:type="dxa"/>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Total</w:t>
            </w:r>
          </w:p>
        </w:tc>
        <w:tc>
          <w:tcPr>
            <w:tcW w:w="2305" w:type="dxa"/>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51.02</w:t>
            </w:r>
          </w:p>
        </w:tc>
        <w:tc>
          <w:tcPr>
            <w:tcW w:w="2211" w:type="dxa"/>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43</w:t>
            </w:r>
          </w:p>
        </w:tc>
        <w:tc>
          <w:tcPr>
            <w:tcW w:w="2137" w:type="dxa"/>
          </w:tcPr>
          <w:p w:rsidR="00310CB9" w:rsidRPr="00002113" w:rsidRDefault="00310CB9" w:rsidP="00D32186">
            <w:pPr>
              <w:spacing w:after="0"/>
              <w:rPr>
                <w:rFonts w:ascii="Times New Roman" w:hAnsi="Times New Roman" w:cs="Times New Roman"/>
                <w:sz w:val="24"/>
                <w:szCs w:val="24"/>
              </w:rPr>
            </w:pPr>
            <w:r w:rsidRPr="00002113">
              <w:rPr>
                <w:rFonts w:ascii="Times New Roman" w:hAnsi="Times New Roman" w:cs="Times New Roman"/>
                <w:sz w:val="24"/>
                <w:szCs w:val="24"/>
              </w:rPr>
              <w:t>0.1875</w:t>
            </w:r>
          </w:p>
        </w:tc>
      </w:tr>
    </w:tbl>
    <w:p w:rsidR="00310CB9" w:rsidRPr="00002113" w:rsidRDefault="00C67FA7" w:rsidP="00C67FA7">
      <w:pPr>
        <w:jc w:val="both"/>
        <w:rPr>
          <w:rFonts w:ascii="Times New Roman" w:hAnsi="Times New Roman" w:cs="Times New Roman"/>
          <w:sz w:val="24"/>
          <w:szCs w:val="24"/>
        </w:rPr>
      </w:pPr>
      <w:r w:rsidRPr="00002113">
        <w:rPr>
          <w:rFonts w:ascii="Times New Roman" w:hAnsi="Times New Roman" w:cs="Times New Roman"/>
          <w:sz w:val="24"/>
          <w:szCs w:val="24"/>
        </w:rPr>
        <w:t>Source: Data Analysis, 2022</w:t>
      </w:r>
    </w:p>
    <w:p w:rsidR="00310CB9" w:rsidRPr="00002113" w:rsidRDefault="00310CB9" w:rsidP="00310CB9">
      <w:pPr>
        <w:spacing w:line="480" w:lineRule="auto"/>
        <w:jc w:val="both"/>
        <w:rPr>
          <w:rFonts w:ascii="Times New Roman" w:hAnsi="Times New Roman" w:cs="Times New Roman"/>
          <w:sz w:val="24"/>
          <w:szCs w:val="24"/>
        </w:rPr>
      </w:pPr>
      <w:r w:rsidRPr="00002113">
        <w:rPr>
          <w:rFonts w:ascii="Times New Roman" w:hAnsi="Times New Roman" w:cs="Times New Roman"/>
          <w:sz w:val="24"/>
          <w:szCs w:val="24"/>
        </w:rPr>
        <w:t xml:space="preserve">If the regression model has significant degree of heteroscedasticity, skewness or kurtosis, then it </w:t>
      </w:r>
      <w:r w:rsidR="00497992" w:rsidRPr="00002113">
        <w:rPr>
          <w:rFonts w:ascii="Times New Roman" w:hAnsi="Times New Roman" w:cs="Times New Roman"/>
          <w:sz w:val="24"/>
          <w:szCs w:val="24"/>
        </w:rPr>
        <w:t>will be seen to</w:t>
      </w:r>
      <w:r w:rsidRPr="00002113">
        <w:rPr>
          <w:rFonts w:ascii="Times New Roman" w:hAnsi="Times New Roman" w:cs="Times New Roman"/>
          <w:sz w:val="24"/>
          <w:szCs w:val="24"/>
        </w:rPr>
        <w:t xml:space="preserve"> violat</w:t>
      </w:r>
      <w:r w:rsidR="00497992" w:rsidRPr="00002113">
        <w:rPr>
          <w:rFonts w:ascii="Times New Roman" w:hAnsi="Times New Roman" w:cs="Times New Roman"/>
          <w:sz w:val="24"/>
          <w:szCs w:val="24"/>
        </w:rPr>
        <w:t xml:space="preserve">e </w:t>
      </w:r>
      <w:r w:rsidRPr="00002113">
        <w:rPr>
          <w:rFonts w:ascii="Times New Roman" w:hAnsi="Times New Roman" w:cs="Times New Roman"/>
          <w:sz w:val="24"/>
          <w:szCs w:val="24"/>
        </w:rPr>
        <w:t xml:space="preserve">the underlying assumption of a regression model and </w:t>
      </w:r>
      <w:r w:rsidR="00497992" w:rsidRPr="00002113">
        <w:rPr>
          <w:rFonts w:ascii="Times New Roman" w:hAnsi="Times New Roman" w:cs="Times New Roman"/>
          <w:sz w:val="24"/>
          <w:szCs w:val="24"/>
        </w:rPr>
        <w:t>unable to</w:t>
      </w:r>
      <w:r w:rsidRPr="00002113">
        <w:rPr>
          <w:rFonts w:ascii="Times New Roman" w:hAnsi="Times New Roman" w:cs="Times New Roman"/>
          <w:sz w:val="24"/>
          <w:szCs w:val="24"/>
        </w:rPr>
        <w:t xml:space="preserve"> make any inferences on the model results. Therefore, to be sure the model is not violating any of the assumption, IM-test is necessary.</w:t>
      </w:r>
    </w:p>
    <w:p w:rsidR="00310CB9" w:rsidRPr="00002113" w:rsidRDefault="00310CB9" w:rsidP="00310CB9">
      <w:pPr>
        <w:spacing w:line="480" w:lineRule="auto"/>
        <w:jc w:val="both"/>
        <w:rPr>
          <w:rFonts w:ascii="Times New Roman" w:hAnsi="Times New Roman" w:cs="Times New Roman"/>
          <w:sz w:val="24"/>
          <w:szCs w:val="24"/>
        </w:rPr>
      </w:pPr>
      <w:r w:rsidRPr="00002113">
        <w:rPr>
          <w:rFonts w:ascii="Times New Roman" w:hAnsi="Times New Roman" w:cs="Times New Roman"/>
          <w:sz w:val="24"/>
          <w:szCs w:val="24"/>
        </w:rPr>
        <w:t xml:space="preserve">The assumption of normal distribution </w:t>
      </w:r>
      <w:r w:rsidR="00F31C50" w:rsidRPr="00002113">
        <w:rPr>
          <w:rFonts w:ascii="Times New Roman" w:hAnsi="Times New Roman" w:cs="Times New Roman"/>
          <w:sz w:val="24"/>
          <w:szCs w:val="24"/>
        </w:rPr>
        <w:t>concerns</w:t>
      </w:r>
      <w:r w:rsidRPr="00002113">
        <w:rPr>
          <w:rFonts w:ascii="Times New Roman" w:hAnsi="Times New Roman" w:cs="Times New Roman"/>
          <w:sz w:val="24"/>
          <w:szCs w:val="24"/>
        </w:rPr>
        <w:t xml:space="preserve"> to our residuals only. The independent and </w:t>
      </w:r>
      <w:r w:rsidR="00CC0A39" w:rsidRPr="00002113">
        <w:rPr>
          <w:rFonts w:ascii="Times New Roman" w:hAnsi="Times New Roman" w:cs="Times New Roman"/>
          <w:sz w:val="24"/>
          <w:szCs w:val="24"/>
        </w:rPr>
        <w:t xml:space="preserve">the </w:t>
      </w:r>
      <w:r w:rsidRPr="00002113">
        <w:rPr>
          <w:rFonts w:ascii="Times New Roman" w:hAnsi="Times New Roman" w:cs="Times New Roman"/>
          <w:sz w:val="24"/>
          <w:szCs w:val="24"/>
        </w:rPr>
        <w:t xml:space="preserve">dependent variables can contain both skewness and kurtosis </w:t>
      </w:r>
      <w:r w:rsidR="00D9272D" w:rsidRPr="00002113">
        <w:rPr>
          <w:rFonts w:ascii="Times New Roman" w:hAnsi="Times New Roman" w:cs="Times New Roman"/>
          <w:sz w:val="24"/>
          <w:szCs w:val="24"/>
        </w:rPr>
        <w:t>without</w:t>
      </w:r>
      <w:r w:rsidRPr="00002113">
        <w:rPr>
          <w:rFonts w:ascii="Times New Roman" w:hAnsi="Times New Roman" w:cs="Times New Roman"/>
          <w:sz w:val="24"/>
          <w:szCs w:val="24"/>
        </w:rPr>
        <w:t xml:space="preserve"> affect</w:t>
      </w:r>
      <w:r w:rsidR="00D9272D" w:rsidRPr="00002113">
        <w:rPr>
          <w:rFonts w:ascii="Times New Roman" w:hAnsi="Times New Roman" w:cs="Times New Roman"/>
          <w:sz w:val="24"/>
          <w:szCs w:val="24"/>
        </w:rPr>
        <w:t>ing</w:t>
      </w:r>
      <w:r w:rsidRPr="00002113">
        <w:rPr>
          <w:rFonts w:ascii="Times New Roman" w:hAnsi="Times New Roman" w:cs="Times New Roman"/>
          <w:sz w:val="24"/>
          <w:szCs w:val="24"/>
        </w:rPr>
        <w:t xml:space="preserve"> the validity of the model.</w:t>
      </w:r>
    </w:p>
    <w:p w:rsidR="00310CB9" w:rsidRPr="00002113" w:rsidRDefault="00310CB9" w:rsidP="00310CB9">
      <w:pPr>
        <w:spacing w:line="480" w:lineRule="auto"/>
        <w:jc w:val="both"/>
        <w:rPr>
          <w:rFonts w:ascii="Times New Roman" w:hAnsi="Times New Roman" w:cs="Times New Roman"/>
          <w:sz w:val="24"/>
          <w:szCs w:val="24"/>
        </w:rPr>
      </w:pPr>
      <w:r w:rsidRPr="00002113">
        <w:rPr>
          <w:rFonts w:ascii="Times New Roman" w:hAnsi="Times New Roman" w:cs="Times New Roman"/>
          <w:sz w:val="24"/>
          <w:szCs w:val="24"/>
        </w:rPr>
        <w:t>With the p-value of heteroscedasticity and skewness close to each other, it is concluded that the model does not violate any of the assumption.</w:t>
      </w:r>
    </w:p>
    <w:p w:rsidR="00310CB9" w:rsidRPr="00002113" w:rsidRDefault="00310CB9" w:rsidP="009149F5">
      <w:pPr>
        <w:pStyle w:val="Heading2"/>
        <w:rPr>
          <w:sz w:val="28"/>
          <w:szCs w:val="28"/>
        </w:rPr>
      </w:pPr>
      <w:bookmarkStart w:id="91" w:name="_Toc109388781"/>
      <w:bookmarkStart w:id="92" w:name="_Toc109729046"/>
      <w:r w:rsidRPr="00002113">
        <w:rPr>
          <w:sz w:val="28"/>
          <w:szCs w:val="28"/>
        </w:rPr>
        <w:t>T-test: Paired two sample mean</w:t>
      </w:r>
      <w:bookmarkEnd w:id="91"/>
      <w:bookmarkEnd w:id="92"/>
    </w:p>
    <w:p w:rsidR="00310CB9" w:rsidRPr="00002113" w:rsidRDefault="00310CB9" w:rsidP="00310CB9">
      <w:pPr>
        <w:spacing w:line="480" w:lineRule="auto"/>
        <w:jc w:val="both"/>
        <w:rPr>
          <w:rFonts w:ascii="Times New Roman" w:hAnsi="Times New Roman" w:cs="Times New Roman"/>
          <w:sz w:val="24"/>
          <w:szCs w:val="24"/>
        </w:rPr>
      </w:pPr>
      <w:r w:rsidRPr="00002113">
        <w:rPr>
          <w:rFonts w:ascii="Times New Roman" w:hAnsi="Times New Roman" w:cs="Times New Roman"/>
          <w:sz w:val="24"/>
          <w:szCs w:val="24"/>
        </w:rPr>
        <w:t>T-test with unequal variance was used to test the difference between the performance of agribusiness firms using forensic auditors and those without forensic auditors.</w:t>
      </w:r>
    </w:p>
    <w:p w:rsidR="00310CB9" w:rsidRPr="00002113" w:rsidRDefault="00310CB9" w:rsidP="00310CB9">
      <w:pPr>
        <w:spacing w:line="480" w:lineRule="auto"/>
        <w:jc w:val="both"/>
        <w:rPr>
          <w:rFonts w:ascii="Times New Roman" w:hAnsi="Times New Roman" w:cs="Times New Roman"/>
          <w:sz w:val="24"/>
          <w:szCs w:val="24"/>
          <w:shd w:val="clear" w:color="auto" w:fill="FFFFFF"/>
        </w:rPr>
      </w:pPr>
      <w:r w:rsidRPr="00002113">
        <w:rPr>
          <w:rFonts w:ascii="Times New Roman" w:hAnsi="Times New Roman" w:cs="Times New Roman"/>
          <w:sz w:val="24"/>
          <w:szCs w:val="24"/>
          <w:shd w:val="clear" w:color="auto" w:fill="FFFFFF"/>
        </w:rPr>
        <w:lastRenderedPageBreak/>
        <w:t>Two-sample T-test with unequal variance was used because the number of sample in each group is not the same, not normally distributed and the sample is sufficiently large enough (more than 30).</w:t>
      </w:r>
    </w:p>
    <w:p w:rsidR="00310CB9" w:rsidRPr="00D95615" w:rsidRDefault="006F63B2" w:rsidP="00D95615">
      <w:pPr>
        <w:rPr>
          <w:rFonts w:ascii="Times New Roman" w:hAnsi="Times New Roman" w:cs="Times New Roman"/>
          <w:sz w:val="28"/>
          <w:szCs w:val="28"/>
          <w:shd w:val="clear" w:color="auto" w:fill="FFFFFF"/>
        </w:rPr>
      </w:pPr>
      <w:r w:rsidRPr="00D95615">
        <w:rPr>
          <w:rFonts w:ascii="Times New Roman" w:hAnsi="Times New Roman" w:cs="Times New Roman"/>
          <w:sz w:val="28"/>
          <w:szCs w:val="28"/>
          <w:shd w:val="clear" w:color="auto" w:fill="FFFFFF"/>
        </w:rPr>
        <w:t>Table 12</w:t>
      </w:r>
      <w:r w:rsidR="00310CB9" w:rsidRPr="00D95615">
        <w:rPr>
          <w:rFonts w:ascii="Times New Roman" w:hAnsi="Times New Roman" w:cs="Times New Roman"/>
          <w:sz w:val="28"/>
          <w:szCs w:val="28"/>
          <w:shd w:val="clear" w:color="auto" w:fill="FFFFFF"/>
        </w:rPr>
        <w:t>: Two sample t-test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310CB9" w:rsidRPr="00002113" w:rsidTr="00B3640F">
        <w:tc>
          <w:tcPr>
            <w:tcW w:w="3116" w:type="dxa"/>
            <w:tcBorders>
              <w:top w:val="single" w:sz="4" w:space="0" w:color="auto"/>
              <w:bottom w:val="single" w:sz="4" w:space="0" w:color="auto"/>
            </w:tcBorders>
          </w:tcPr>
          <w:p w:rsidR="00310CB9" w:rsidRPr="00002113" w:rsidRDefault="00310CB9" w:rsidP="00D32186">
            <w:pPr>
              <w:spacing w:after="0"/>
              <w:jc w:val="both"/>
              <w:rPr>
                <w:rFonts w:ascii="Times New Roman" w:hAnsi="Times New Roman" w:cs="Times New Roman"/>
                <w:sz w:val="24"/>
                <w:szCs w:val="24"/>
              </w:rPr>
            </w:pPr>
          </w:p>
        </w:tc>
        <w:tc>
          <w:tcPr>
            <w:tcW w:w="3117" w:type="dxa"/>
            <w:tcBorders>
              <w:top w:val="single" w:sz="4" w:space="0" w:color="auto"/>
              <w:bottom w:val="single" w:sz="4" w:space="0" w:color="auto"/>
            </w:tcBorders>
          </w:tcPr>
          <w:p w:rsidR="00310CB9" w:rsidRPr="00002113" w:rsidRDefault="00310CB9" w:rsidP="00D32186">
            <w:pPr>
              <w:spacing w:after="0"/>
              <w:jc w:val="both"/>
              <w:rPr>
                <w:rFonts w:ascii="Times New Roman" w:hAnsi="Times New Roman" w:cs="Times New Roman"/>
                <w:sz w:val="24"/>
                <w:szCs w:val="24"/>
              </w:rPr>
            </w:pPr>
            <w:r w:rsidRPr="00002113">
              <w:rPr>
                <w:rFonts w:ascii="Times New Roman" w:hAnsi="Times New Roman" w:cs="Times New Roman"/>
                <w:sz w:val="24"/>
                <w:szCs w:val="24"/>
              </w:rPr>
              <w:t>Firm with Forensic auditor</w:t>
            </w:r>
          </w:p>
        </w:tc>
        <w:tc>
          <w:tcPr>
            <w:tcW w:w="3117" w:type="dxa"/>
            <w:tcBorders>
              <w:top w:val="single" w:sz="4" w:space="0" w:color="auto"/>
              <w:bottom w:val="single" w:sz="4" w:space="0" w:color="auto"/>
            </w:tcBorders>
          </w:tcPr>
          <w:p w:rsidR="00310CB9" w:rsidRPr="00002113" w:rsidRDefault="00310CB9" w:rsidP="00C67FA7">
            <w:pPr>
              <w:spacing w:after="0"/>
              <w:rPr>
                <w:rFonts w:ascii="Times New Roman" w:hAnsi="Times New Roman" w:cs="Times New Roman"/>
                <w:sz w:val="24"/>
                <w:szCs w:val="24"/>
              </w:rPr>
            </w:pPr>
            <w:r w:rsidRPr="00002113">
              <w:rPr>
                <w:rFonts w:ascii="Times New Roman" w:hAnsi="Times New Roman" w:cs="Times New Roman"/>
                <w:sz w:val="24"/>
                <w:szCs w:val="24"/>
              </w:rPr>
              <w:t>Firms without forensic auditors</w:t>
            </w:r>
          </w:p>
        </w:tc>
      </w:tr>
      <w:tr w:rsidR="00310CB9" w:rsidRPr="00002113" w:rsidTr="00B3640F">
        <w:tc>
          <w:tcPr>
            <w:tcW w:w="3116" w:type="dxa"/>
            <w:tcBorders>
              <w:top w:val="single" w:sz="4" w:space="0" w:color="auto"/>
            </w:tcBorders>
          </w:tcPr>
          <w:p w:rsidR="00310CB9" w:rsidRPr="00002113" w:rsidRDefault="00310CB9" w:rsidP="00D32186">
            <w:pPr>
              <w:spacing w:after="0"/>
              <w:jc w:val="both"/>
              <w:rPr>
                <w:rFonts w:ascii="Times New Roman" w:hAnsi="Times New Roman" w:cs="Times New Roman"/>
                <w:sz w:val="24"/>
                <w:szCs w:val="24"/>
              </w:rPr>
            </w:pPr>
            <w:r w:rsidRPr="00002113">
              <w:rPr>
                <w:rFonts w:ascii="Times New Roman" w:hAnsi="Times New Roman" w:cs="Times New Roman"/>
                <w:sz w:val="24"/>
                <w:szCs w:val="24"/>
              </w:rPr>
              <w:t>Mean</w:t>
            </w:r>
          </w:p>
        </w:tc>
        <w:tc>
          <w:tcPr>
            <w:tcW w:w="3117" w:type="dxa"/>
            <w:tcBorders>
              <w:top w:val="single" w:sz="4" w:space="0" w:color="auto"/>
            </w:tcBorders>
          </w:tcPr>
          <w:p w:rsidR="00310CB9" w:rsidRPr="00002113" w:rsidRDefault="00310CB9" w:rsidP="00D32186">
            <w:pPr>
              <w:spacing w:after="0"/>
              <w:jc w:val="both"/>
              <w:rPr>
                <w:rFonts w:ascii="Times New Roman" w:hAnsi="Times New Roman" w:cs="Times New Roman"/>
                <w:sz w:val="24"/>
                <w:szCs w:val="24"/>
              </w:rPr>
            </w:pPr>
            <w:r w:rsidRPr="00002113">
              <w:rPr>
                <w:rFonts w:ascii="Times New Roman" w:hAnsi="Times New Roman" w:cs="Times New Roman"/>
                <w:sz w:val="24"/>
                <w:szCs w:val="24"/>
              </w:rPr>
              <w:t>4</w:t>
            </w:r>
          </w:p>
        </w:tc>
        <w:tc>
          <w:tcPr>
            <w:tcW w:w="3117" w:type="dxa"/>
            <w:tcBorders>
              <w:top w:val="single" w:sz="4" w:space="0" w:color="auto"/>
            </w:tcBorders>
          </w:tcPr>
          <w:p w:rsidR="00310CB9" w:rsidRPr="00002113" w:rsidRDefault="00310CB9" w:rsidP="00D32186">
            <w:pPr>
              <w:spacing w:after="0"/>
              <w:jc w:val="both"/>
              <w:rPr>
                <w:rFonts w:ascii="Times New Roman" w:hAnsi="Times New Roman" w:cs="Times New Roman"/>
                <w:sz w:val="24"/>
                <w:szCs w:val="24"/>
              </w:rPr>
            </w:pPr>
            <w:r w:rsidRPr="00002113">
              <w:rPr>
                <w:rFonts w:ascii="Times New Roman" w:hAnsi="Times New Roman" w:cs="Times New Roman"/>
                <w:sz w:val="24"/>
                <w:szCs w:val="24"/>
              </w:rPr>
              <w:t>10.6</w:t>
            </w:r>
          </w:p>
        </w:tc>
      </w:tr>
      <w:tr w:rsidR="00310CB9" w:rsidRPr="00002113" w:rsidTr="00B3640F">
        <w:tc>
          <w:tcPr>
            <w:tcW w:w="3116" w:type="dxa"/>
          </w:tcPr>
          <w:p w:rsidR="00310CB9" w:rsidRPr="00002113" w:rsidRDefault="00310CB9" w:rsidP="00D32186">
            <w:pPr>
              <w:spacing w:after="0"/>
              <w:jc w:val="both"/>
              <w:rPr>
                <w:rFonts w:ascii="Times New Roman" w:hAnsi="Times New Roman" w:cs="Times New Roman"/>
                <w:sz w:val="24"/>
                <w:szCs w:val="24"/>
              </w:rPr>
            </w:pPr>
            <w:r w:rsidRPr="00002113">
              <w:rPr>
                <w:rFonts w:ascii="Times New Roman" w:hAnsi="Times New Roman" w:cs="Times New Roman"/>
                <w:sz w:val="24"/>
                <w:szCs w:val="24"/>
              </w:rPr>
              <w:t xml:space="preserve">Variance </w:t>
            </w:r>
          </w:p>
        </w:tc>
        <w:tc>
          <w:tcPr>
            <w:tcW w:w="3117" w:type="dxa"/>
          </w:tcPr>
          <w:p w:rsidR="00310CB9" w:rsidRPr="00002113" w:rsidRDefault="00310CB9" w:rsidP="00D32186">
            <w:pPr>
              <w:spacing w:after="0"/>
              <w:jc w:val="both"/>
              <w:rPr>
                <w:rFonts w:ascii="Times New Roman" w:hAnsi="Times New Roman" w:cs="Times New Roman"/>
                <w:sz w:val="24"/>
                <w:szCs w:val="24"/>
              </w:rPr>
            </w:pPr>
            <w:r w:rsidRPr="00002113">
              <w:rPr>
                <w:rFonts w:ascii="Times New Roman" w:hAnsi="Times New Roman" w:cs="Times New Roman"/>
                <w:sz w:val="24"/>
                <w:szCs w:val="24"/>
              </w:rPr>
              <w:t>8.5</w:t>
            </w:r>
          </w:p>
        </w:tc>
        <w:tc>
          <w:tcPr>
            <w:tcW w:w="3117" w:type="dxa"/>
          </w:tcPr>
          <w:p w:rsidR="00310CB9" w:rsidRPr="00002113" w:rsidRDefault="00310CB9" w:rsidP="00D32186">
            <w:pPr>
              <w:spacing w:after="0"/>
              <w:jc w:val="both"/>
              <w:rPr>
                <w:rFonts w:ascii="Times New Roman" w:hAnsi="Times New Roman" w:cs="Times New Roman"/>
                <w:sz w:val="24"/>
                <w:szCs w:val="24"/>
              </w:rPr>
            </w:pPr>
            <w:r w:rsidRPr="00002113">
              <w:rPr>
                <w:rFonts w:ascii="Times New Roman" w:hAnsi="Times New Roman" w:cs="Times New Roman"/>
                <w:sz w:val="24"/>
                <w:szCs w:val="24"/>
              </w:rPr>
              <w:t>28.3</w:t>
            </w:r>
          </w:p>
        </w:tc>
      </w:tr>
      <w:tr w:rsidR="00310CB9" w:rsidRPr="00002113" w:rsidTr="00B3640F">
        <w:tc>
          <w:tcPr>
            <w:tcW w:w="3116" w:type="dxa"/>
          </w:tcPr>
          <w:p w:rsidR="00310CB9" w:rsidRPr="00002113" w:rsidRDefault="00310CB9" w:rsidP="00D32186">
            <w:pPr>
              <w:spacing w:after="0"/>
              <w:jc w:val="both"/>
              <w:rPr>
                <w:rFonts w:ascii="Times New Roman" w:hAnsi="Times New Roman" w:cs="Times New Roman"/>
                <w:sz w:val="24"/>
                <w:szCs w:val="24"/>
              </w:rPr>
            </w:pPr>
            <w:r w:rsidRPr="00002113">
              <w:rPr>
                <w:rFonts w:ascii="Times New Roman" w:hAnsi="Times New Roman" w:cs="Times New Roman"/>
                <w:sz w:val="24"/>
                <w:szCs w:val="24"/>
              </w:rPr>
              <w:t>Pearson correlation</w:t>
            </w:r>
          </w:p>
        </w:tc>
        <w:tc>
          <w:tcPr>
            <w:tcW w:w="6234" w:type="dxa"/>
            <w:gridSpan w:val="2"/>
          </w:tcPr>
          <w:p w:rsidR="00310CB9" w:rsidRPr="00002113" w:rsidRDefault="00310CB9" w:rsidP="00D32186">
            <w:pPr>
              <w:spacing w:after="0"/>
              <w:jc w:val="both"/>
              <w:rPr>
                <w:rFonts w:ascii="Times New Roman" w:hAnsi="Times New Roman" w:cs="Times New Roman"/>
                <w:sz w:val="24"/>
                <w:szCs w:val="24"/>
              </w:rPr>
            </w:pPr>
            <w:r w:rsidRPr="00002113">
              <w:rPr>
                <w:rFonts w:ascii="Times New Roman" w:hAnsi="Times New Roman" w:cs="Times New Roman"/>
                <w:sz w:val="24"/>
                <w:szCs w:val="24"/>
              </w:rPr>
              <w:t>0.322379</w:t>
            </w:r>
          </w:p>
        </w:tc>
      </w:tr>
      <w:tr w:rsidR="00310CB9" w:rsidRPr="00002113" w:rsidTr="00B3640F">
        <w:tc>
          <w:tcPr>
            <w:tcW w:w="3116" w:type="dxa"/>
          </w:tcPr>
          <w:p w:rsidR="00310CB9" w:rsidRPr="00002113" w:rsidRDefault="00310CB9" w:rsidP="00B3640F">
            <w:pPr>
              <w:spacing w:after="0"/>
              <w:rPr>
                <w:rFonts w:ascii="Times New Roman" w:hAnsi="Times New Roman" w:cs="Times New Roman"/>
                <w:sz w:val="24"/>
                <w:szCs w:val="24"/>
              </w:rPr>
            </w:pPr>
            <w:r w:rsidRPr="00002113">
              <w:rPr>
                <w:rFonts w:ascii="Times New Roman" w:hAnsi="Times New Roman" w:cs="Times New Roman"/>
                <w:sz w:val="24"/>
                <w:szCs w:val="24"/>
              </w:rPr>
              <w:t>Hypothesized Mean Difference</w:t>
            </w:r>
          </w:p>
        </w:tc>
        <w:tc>
          <w:tcPr>
            <w:tcW w:w="6234" w:type="dxa"/>
            <w:gridSpan w:val="2"/>
          </w:tcPr>
          <w:p w:rsidR="00310CB9" w:rsidRPr="00002113" w:rsidRDefault="00310CB9" w:rsidP="00D32186">
            <w:pPr>
              <w:spacing w:after="0"/>
              <w:jc w:val="both"/>
              <w:rPr>
                <w:rFonts w:ascii="Times New Roman" w:hAnsi="Times New Roman" w:cs="Times New Roman"/>
                <w:sz w:val="24"/>
                <w:szCs w:val="24"/>
              </w:rPr>
            </w:pPr>
            <w:r w:rsidRPr="00002113">
              <w:rPr>
                <w:rFonts w:ascii="Times New Roman" w:hAnsi="Times New Roman" w:cs="Times New Roman"/>
                <w:sz w:val="24"/>
                <w:szCs w:val="24"/>
              </w:rPr>
              <w:t>0</w:t>
            </w:r>
          </w:p>
        </w:tc>
      </w:tr>
      <w:tr w:rsidR="00310CB9" w:rsidRPr="00002113" w:rsidTr="00B3640F">
        <w:tc>
          <w:tcPr>
            <w:tcW w:w="3116" w:type="dxa"/>
          </w:tcPr>
          <w:p w:rsidR="00310CB9" w:rsidRPr="00002113" w:rsidRDefault="00D32186" w:rsidP="00D32186">
            <w:pPr>
              <w:spacing w:after="0"/>
              <w:jc w:val="both"/>
              <w:rPr>
                <w:rFonts w:ascii="Times New Roman" w:hAnsi="Times New Roman" w:cs="Times New Roman"/>
                <w:sz w:val="24"/>
                <w:szCs w:val="24"/>
              </w:rPr>
            </w:pPr>
            <w:proofErr w:type="spellStart"/>
            <w:r w:rsidRPr="00002113">
              <w:rPr>
                <w:rFonts w:ascii="Times New Roman" w:hAnsi="Times New Roman" w:cs="Times New Roman"/>
                <w:sz w:val="24"/>
                <w:szCs w:val="24"/>
              </w:rPr>
              <w:t>Df</w:t>
            </w:r>
            <w:proofErr w:type="spellEnd"/>
          </w:p>
        </w:tc>
        <w:tc>
          <w:tcPr>
            <w:tcW w:w="3117" w:type="dxa"/>
          </w:tcPr>
          <w:p w:rsidR="00310CB9" w:rsidRPr="00002113" w:rsidRDefault="00310CB9" w:rsidP="00D32186">
            <w:pPr>
              <w:spacing w:after="0"/>
              <w:jc w:val="both"/>
              <w:rPr>
                <w:rFonts w:ascii="Times New Roman" w:hAnsi="Times New Roman" w:cs="Times New Roman"/>
                <w:sz w:val="24"/>
                <w:szCs w:val="24"/>
              </w:rPr>
            </w:pPr>
            <w:r w:rsidRPr="00002113">
              <w:rPr>
                <w:rFonts w:ascii="Times New Roman" w:hAnsi="Times New Roman" w:cs="Times New Roman"/>
                <w:sz w:val="24"/>
                <w:szCs w:val="24"/>
              </w:rPr>
              <w:t>4</w:t>
            </w:r>
          </w:p>
        </w:tc>
        <w:tc>
          <w:tcPr>
            <w:tcW w:w="3117" w:type="dxa"/>
          </w:tcPr>
          <w:p w:rsidR="00310CB9" w:rsidRPr="00002113" w:rsidRDefault="00310CB9" w:rsidP="00D32186">
            <w:pPr>
              <w:spacing w:after="0"/>
              <w:jc w:val="both"/>
              <w:rPr>
                <w:rFonts w:ascii="Times New Roman" w:hAnsi="Times New Roman" w:cs="Times New Roman"/>
                <w:sz w:val="24"/>
                <w:szCs w:val="24"/>
              </w:rPr>
            </w:pPr>
          </w:p>
        </w:tc>
      </w:tr>
      <w:tr w:rsidR="00310CB9" w:rsidRPr="00002113" w:rsidTr="00B3640F">
        <w:tc>
          <w:tcPr>
            <w:tcW w:w="3116" w:type="dxa"/>
          </w:tcPr>
          <w:p w:rsidR="00310CB9" w:rsidRPr="00002113" w:rsidRDefault="00310CB9" w:rsidP="00D32186">
            <w:pPr>
              <w:spacing w:after="0"/>
              <w:jc w:val="both"/>
              <w:rPr>
                <w:rFonts w:ascii="Times New Roman" w:hAnsi="Times New Roman" w:cs="Times New Roman"/>
                <w:sz w:val="24"/>
                <w:szCs w:val="24"/>
              </w:rPr>
            </w:pPr>
            <w:r w:rsidRPr="00002113">
              <w:rPr>
                <w:rFonts w:ascii="Times New Roman" w:hAnsi="Times New Roman" w:cs="Times New Roman"/>
                <w:sz w:val="24"/>
                <w:szCs w:val="24"/>
              </w:rPr>
              <w:t>t Stat</w:t>
            </w:r>
          </w:p>
        </w:tc>
        <w:tc>
          <w:tcPr>
            <w:tcW w:w="3117" w:type="dxa"/>
          </w:tcPr>
          <w:p w:rsidR="00310CB9" w:rsidRPr="00002113" w:rsidRDefault="00310CB9" w:rsidP="00D32186">
            <w:pPr>
              <w:spacing w:after="0"/>
              <w:jc w:val="both"/>
              <w:rPr>
                <w:rFonts w:ascii="Times New Roman" w:hAnsi="Times New Roman" w:cs="Times New Roman"/>
                <w:sz w:val="24"/>
                <w:szCs w:val="24"/>
              </w:rPr>
            </w:pPr>
            <w:r w:rsidRPr="00002113">
              <w:rPr>
                <w:rFonts w:ascii="Times New Roman" w:hAnsi="Times New Roman" w:cs="Times New Roman"/>
                <w:sz w:val="24"/>
                <w:szCs w:val="24"/>
              </w:rPr>
              <w:t>-2.85077</w:t>
            </w:r>
          </w:p>
        </w:tc>
        <w:tc>
          <w:tcPr>
            <w:tcW w:w="3117" w:type="dxa"/>
          </w:tcPr>
          <w:p w:rsidR="00310CB9" w:rsidRPr="00002113" w:rsidRDefault="00310CB9" w:rsidP="00D32186">
            <w:pPr>
              <w:spacing w:after="0"/>
              <w:jc w:val="both"/>
              <w:rPr>
                <w:rFonts w:ascii="Times New Roman" w:hAnsi="Times New Roman" w:cs="Times New Roman"/>
                <w:sz w:val="24"/>
                <w:szCs w:val="24"/>
              </w:rPr>
            </w:pPr>
          </w:p>
        </w:tc>
      </w:tr>
      <w:tr w:rsidR="00310CB9" w:rsidRPr="00002113" w:rsidTr="00B3640F">
        <w:tc>
          <w:tcPr>
            <w:tcW w:w="3116" w:type="dxa"/>
          </w:tcPr>
          <w:p w:rsidR="00310CB9" w:rsidRPr="00002113" w:rsidRDefault="00310CB9" w:rsidP="00D32186">
            <w:pPr>
              <w:spacing w:after="0"/>
              <w:jc w:val="both"/>
              <w:rPr>
                <w:rFonts w:ascii="Times New Roman" w:hAnsi="Times New Roman" w:cs="Times New Roman"/>
                <w:sz w:val="24"/>
                <w:szCs w:val="24"/>
              </w:rPr>
            </w:pPr>
            <w:r w:rsidRPr="00002113">
              <w:rPr>
                <w:rFonts w:ascii="Times New Roman" w:hAnsi="Times New Roman" w:cs="Times New Roman"/>
                <w:sz w:val="24"/>
                <w:szCs w:val="24"/>
              </w:rPr>
              <w:t>P(T&lt;=t) one-tail</w:t>
            </w:r>
          </w:p>
        </w:tc>
        <w:tc>
          <w:tcPr>
            <w:tcW w:w="3117" w:type="dxa"/>
          </w:tcPr>
          <w:p w:rsidR="00310CB9" w:rsidRPr="00002113" w:rsidRDefault="00310CB9" w:rsidP="00D32186">
            <w:pPr>
              <w:spacing w:after="0"/>
              <w:jc w:val="both"/>
              <w:rPr>
                <w:rFonts w:ascii="Times New Roman" w:hAnsi="Times New Roman" w:cs="Times New Roman"/>
                <w:sz w:val="24"/>
                <w:szCs w:val="24"/>
              </w:rPr>
            </w:pPr>
            <w:r w:rsidRPr="00002113">
              <w:rPr>
                <w:rFonts w:ascii="Times New Roman" w:hAnsi="Times New Roman" w:cs="Times New Roman"/>
                <w:sz w:val="24"/>
                <w:szCs w:val="24"/>
              </w:rPr>
              <w:t>0.02318</w:t>
            </w:r>
          </w:p>
        </w:tc>
        <w:tc>
          <w:tcPr>
            <w:tcW w:w="3117" w:type="dxa"/>
          </w:tcPr>
          <w:p w:rsidR="00310CB9" w:rsidRPr="00002113" w:rsidRDefault="00310CB9" w:rsidP="00D32186">
            <w:pPr>
              <w:spacing w:after="0"/>
              <w:jc w:val="both"/>
              <w:rPr>
                <w:rFonts w:ascii="Times New Roman" w:hAnsi="Times New Roman" w:cs="Times New Roman"/>
                <w:sz w:val="24"/>
                <w:szCs w:val="24"/>
              </w:rPr>
            </w:pPr>
          </w:p>
        </w:tc>
      </w:tr>
      <w:tr w:rsidR="00310CB9" w:rsidRPr="00002113" w:rsidTr="00B3640F">
        <w:tc>
          <w:tcPr>
            <w:tcW w:w="3116" w:type="dxa"/>
          </w:tcPr>
          <w:p w:rsidR="00310CB9" w:rsidRPr="00002113" w:rsidRDefault="00310CB9" w:rsidP="00D32186">
            <w:pPr>
              <w:spacing w:after="0"/>
              <w:jc w:val="both"/>
              <w:rPr>
                <w:rFonts w:ascii="Times New Roman" w:hAnsi="Times New Roman" w:cs="Times New Roman"/>
                <w:sz w:val="24"/>
                <w:szCs w:val="24"/>
              </w:rPr>
            </w:pPr>
            <w:r w:rsidRPr="00002113">
              <w:rPr>
                <w:rFonts w:ascii="Times New Roman" w:hAnsi="Times New Roman" w:cs="Times New Roman"/>
                <w:sz w:val="24"/>
                <w:szCs w:val="24"/>
              </w:rPr>
              <w:t>t Critical one-tail</w:t>
            </w:r>
          </w:p>
        </w:tc>
        <w:tc>
          <w:tcPr>
            <w:tcW w:w="3117" w:type="dxa"/>
          </w:tcPr>
          <w:p w:rsidR="00310CB9" w:rsidRPr="00002113" w:rsidRDefault="00310CB9" w:rsidP="00D32186">
            <w:pPr>
              <w:spacing w:after="0"/>
              <w:jc w:val="both"/>
              <w:rPr>
                <w:rFonts w:ascii="Times New Roman" w:hAnsi="Times New Roman" w:cs="Times New Roman"/>
                <w:sz w:val="24"/>
                <w:szCs w:val="24"/>
              </w:rPr>
            </w:pPr>
            <w:r w:rsidRPr="00002113">
              <w:rPr>
                <w:rFonts w:ascii="Times New Roman" w:hAnsi="Times New Roman" w:cs="Times New Roman"/>
                <w:sz w:val="24"/>
                <w:szCs w:val="24"/>
              </w:rPr>
              <w:t>2.131847</w:t>
            </w:r>
          </w:p>
        </w:tc>
        <w:tc>
          <w:tcPr>
            <w:tcW w:w="3117" w:type="dxa"/>
          </w:tcPr>
          <w:p w:rsidR="00310CB9" w:rsidRPr="00002113" w:rsidRDefault="00310CB9" w:rsidP="00D32186">
            <w:pPr>
              <w:spacing w:after="0"/>
              <w:jc w:val="both"/>
              <w:rPr>
                <w:rFonts w:ascii="Times New Roman" w:hAnsi="Times New Roman" w:cs="Times New Roman"/>
                <w:sz w:val="24"/>
                <w:szCs w:val="24"/>
              </w:rPr>
            </w:pPr>
          </w:p>
        </w:tc>
      </w:tr>
      <w:tr w:rsidR="00310CB9" w:rsidRPr="00002113" w:rsidTr="00B3640F">
        <w:tc>
          <w:tcPr>
            <w:tcW w:w="3116" w:type="dxa"/>
          </w:tcPr>
          <w:p w:rsidR="00310CB9" w:rsidRPr="00002113" w:rsidRDefault="00310CB9" w:rsidP="00D32186">
            <w:pPr>
              <w:spacing w:after="0"/>
              <w:jc w:val="both"/>
              <w:rPr>
                <w:rFonts w:ascii="Times New Roman" w:hAnsi="Times New Roman" w:cs="Times New Roman"/>
                <w:sz w:val="24"/>
                <w:szCs w:val="24"/>
              </w:rPr>
            </w:pPr>
            <w:r w:rsidRPr="00002113">
              <w:rPr>
                <w:rFonts w:ascii="Times New Roman" w:hAnsi="Times New Roman" w:cs="Times New Roman"/>
                <w:sz w:val="24"/>
                <w:szCs w:val="24"/>
              </w:rPr>
              <w:t>P(T&lt;=t) two-tail</w:t>
            </w:r>
          </w:p>
        </w:tc>
        <w:tc>
          <w:tcPr>
            <w:tcW w:w="3117" w:type="dxa"/>
          </w:tcPr>
          <w:p w:rsidR="00310CB9" w:rsidRPr="00002113" w:rsidRDefault="00310CB9" w:rsidP="00D32186">
            <w:pPr>
              <w:spacing w:after="0"/>
              <w:jc w:val="both"/>
              <w:rPr>
                <w:rFonts w:ascii="Times New Roman" w:hAnsi="Times New Roman" w:cs="Times New Roman"/>
                <w:sz w:val="24"/>
                <w:szCs w:val="24"/>
              </w:rPr>
            </w:pPr>
            <w:r w:rsidRPr="00002113">
              <w:rPr>
                <w:rFonts w:ascii="Times New Roman" w:hAnsi="Times New Roman" w:cs="Times New Roman"/>
                <w:sz w:val="24"/>
                <w:szCs w:val="24"/>
              </w:rPr>
              <w:t>0.04636</w:t>
            </w:r>
          </w:p>
        </w:tc>
        <w:tc>
          <w:tcPr>
            <w:tcW w:w="3117" w:type="dxa"/>
          </w:tcPr>
          <w:p w:rsidR="00310CB9" w:rsidRPr="00002113" w:rsidRDefault="00310CB9" w:rsidP="00D32186">
            <w:pPr>
              <w:spacing w:after="0"/>
              <w:jc w:val="both"/>
              <w:rPr>
                <w:rFonts w:ascii="Times New Roman" w:hAnsi="Times New Roman" w:cs="Times New Roman"/>
                <w:sz w:val="24"/>
                <w:szCs w:val="24"/>
              </w:rPr>
            </w:pPr>
          </w:p>
        </w:tc>
      </w:tr>
      <w:tr w:rsidR="00310CB9" w:rsidRPr="00002113" w:rsidTr="00B3640F">
        <w:tc>
          <w:tcPr>
            <w:tcW w:w="3116" w:type="dxa"/>
          </w:tcPr>
          <w:p w:rsidR="00310CB9" w:rsidRPr="00002113" w:rsidRDefault="00310CB9" w:rsidP="00D32186">
            <w:pPr>
              <w:spacing w:after="0"/>
              <w:jc w:val="both"/>
              <w:rPr>
                <w:rFonts w:ascii="Times New Roman" w:hAnsi="Times New Roman" w:cs="Times New Roman"/>
                <w:sz w:val="24"/>
                <w:szCs w:val="24"/>
              </w:rPr>
            </w:pPr>
            <w:r w:rsidRPr="00002113">
              <w:rPr>
                <w:rFonts w:ascii="Times New Roman" w:hAnsi="Times New Roman" w:cs="Times New Roman"/>
                <w:sz w:val="24"/>
                <w:szCs w:val="24"/>
              </w:rPr>
              <w:t>t Critical two-tail</w:t>
            </w:r>
          </w:p>
        </w:tc>
        <w:tc>
          <w:tcPr>
            <w:tcW w:w="3117" w:type="dxa"/>
          </w:tcPr>
          <w:p w:rsidR="00310CB9" w:rsidRPr="00002113" w:rsidRDefault="00310CB9" w:rsidP="00D32186">
            <w:pPr>
              <w:spacing w:after="0"/>
              <w:jc w:val="both"/>
              <w:rPr>
                <w:rFonts w:ascii="Times New Roman" w:hAnsi="Times New Roman" w:cs="Times New Roman"/>
                <w:sz w:val="24"/>
                <w:szCs w:val="24"/>
              </w:rPr>
            </w:pPr>
            <w:r w:rsidRPr="00002113">
              <w:rPr>
                <w:rFonts w:ascii="Times New Roman" w:hAnsi="Times New Roman" w:cs="Times New Roman"/>
                <w:sz w:val="24"/>
                <w:szCs w:val="24"/>
              </w:rPr>
              <w:t>2.576445</w:t>
            </w:r>
          </w:p>
        </w:tc>
        <w:tc>
          <w:tcPr>
            <w:tcW w:w="3117" w:type="dxa"/>
          </w:tcPr>
          <w:p w:rsidR="00310CB9" w:rsidRPr="00002113" w:rsidRDefault="00310CB9" w:rsidP="00D32186">
            <w:pPr>
              <w:spacing w:after="0"/>
              <w:jc w:val="both"/>
              <w:rPr>
                <w:rFonts w:ascii="Times New Roman" w:hAnsi="Times New Roman" w:cs="Times New Roman"/>
                <w:sz w:val="24"/>
                <w:szCs w:val="24"/>
              </w:rPr>
            </w:pPr>
          </w:p>
        </w:tc>
      </w:tr>
    </w:tbl>
    <w:p w:rsidR="00310CB9" w:rsidRPr="00002113" w:rsidRDefault="00310CB9" w:rsidP="00310CB9">
      <w:pPr>
        <w:jc w:val="both"/>
        <w:rPr>
          <w:rFonts w:ascii="Times New Roman" w:hAnsi="Times New Roman" w:cs="Times New Roman"/>
          <w:sz w:val="24"/>
          <w:szCs w:val="24"/>
        </w:rPr>
      </w:pPr>
      <w:r w:rsidRPr="00002113">
        <w:rPr>
          <w:rFonts w:ascii="Times New Roman" w:hAnsi="Times New Roman" w:cs="Times New Roman"/>
          <w:sz w:val="24"/>
          <w:szCs w:val="24"/>
        </w:rPr>
        <w:t xml:space="preserve"> </w:t>
      </w:r>
      <w:r w:rsidR="00B3640F" w:rsidRPr="00002113">
        <w:rPr>
          <w:rFonts w:ascii="Times New Roman" w:hAnsi="Times New Roman" w:cs="Times New Roman"/>
          <w:sz w:val="24"/>
          <w:szCs w:val="24"/>
        </w:rPr>
        <w:t xml:space="preserve">Source: </w:t>
      </w:r>
      <w:r w:rsidR="00C67FA7" w:rsidRPr="00002113">
        <w:rPr>
          <w:rFonts w:ascii="Times New Roman" w:hAnsi="Times New Roman" w:cs="Times New Roman"/>
          <w:sz w:val="24"/>
          <w:szCs w:val="24"/>
        </w:rPr>
        <w:t>Data Analysis, 2022</w:t>
      </w:r>
    </w:p>
    <w:p w:rsidR="00310CB9" w:rsidRPr="00002113" w:rsidRDefault="00310CB9" w:rsidP="00D32186">
      <w:pPr>
        <w:spacing w:line="480" w:lineRule="auto"/>
        <w:jc w:val="both"/>
        <w:rPr>
          <w:rFonts w:ascii="Times New Roman" w:hAnsi="Times New Roman" w:cs="Times New Roman"/>
          <w:sz w:val="24"/>
          <w:szCs w:val="24"/>
        </w:rPr>
      </w:pPr>
      <w:r w:rsidRPr="00002113">
        <w:rPr>
          <w:rFonts w:ascii="Times New Roman" w:hAnsi="Times New Roman" w:cs="Times New Roman"/>
          <w:sz w:val="24"/>
          <w:szCs w:val="24"/>
        </w:rPr>
        <w:t xml:space="preserve">The t-statistic value of -2.85 is negative because average number of </w:t>
      </w:r>
      <w:r w:rsidR="00460CA6" w:rsidRPr="00002113">
        <w:rPr>
          <w:rFonts w:ascii="Times New Roman" w:hAnsi="Times New Roman" w:cs="Times New Roman"/>
          <w:sz w:val="24"/>
          <w:szCs w:val="24"/>
        </w:rPr>
        <w:t>auditor (</w:t>
      </w:r>
      <w:r w:rsidRPr="00002113">
        <w:rPr>
          <w:rFonts w:ascii="Times New Roman" w:hAnsi="Times New Roman" w:cs="Times New Roman"/>
          <w:sz w:val="24"/>
          <w:szCs w:val="24"/>
        </w:rPr>
        <w:t>forensic</w:t>
      </w:r>
      <w:r w:rsidR="00460CA6" w:rsidRPr="00002113">
        <w:rPr>
          <w:rFonts w:ascii="Times New Roman" w:hAnsi="Times New Roman" w:cs="Times New Roman"/>
          <w:sz w:val="24"/>
          <w:szCs w:val="24"/>
        </w:rPr>
        <w:t xml:space="preserve"> and non-forensic</w:t>
      </w:r>
      <w:r w:rsidRPr="00002113">
        <w:rPr>
          <w:rFonts w:ascii="Times New Roman" w:hAnsi="Times New Roman" w:cs="Times New Roman"/>
          <w:sz w:val="24"/>
          <w:szCs w:val="24"/>
        </w:rPr>
        <w:t xml:space="preserve"> auditor</w:t>
      </w:r>
      <w:r w:rsidR="00460CA6" w:rsidRPr="00002113">
        <w:rPr>
          <w:rFonts w:ascii="Times New Roman" w:hAnsi="Times New Roman" w:cs="Times New Roman"/>
          <w:sz w:val="24"/>
          <w:szCs w:val="24"/>
        </w:rPr>
        <w:t>)</w:t>
      </w:r>
      <w:r w:rsidRPr="00002113">
        <w:rPr>
          <w:rFonts w:ascii="Times New Roman" w:hAnsi="Times New Roman" w:cs="Times New Roman"/>
          <w:sz w:val="24"/>
          <w:szCs w:val="24"/>
        </w:rPr>
        <w:t xml:space="preserve"> in the two firm were less than the other. The tabulated t-value under two tail test is 2.57. Since the calculated t-statistics value of 2.85 (negative sign not withstan</w:t>
      </w:r>
      <w:r w:rsidR="00E23362" w:rsidRPr="00002113">
        <w:rPr>
          <w:rFonts w:ascii="Times New Roman" w:hAnsi="Times New Roman" w:cs="Times New Roman"/>
          <w:sz w:val="24"/>
          <w:szCs w:val="24"/>
        </w:rPr>
        <w:t>ding here) is higher than 2.57,</w:t>
      </w:r>
      <w:r w:rsidRPr="00002113">
        <w:rPr>
          <w:rFonts w:ascii="Times New Roman" w:hAnsi="Times New Roman" w:cs="Times New Roman"/>
          <w:sz w:val="24"/>
          <w:szCs w:val="24"/>
        </w:rPr>
        <w:t xml:space="preserve"> significant </w:t>
      </w:r>
      <w:r w:rsidR="00A07EC1" w:rsidRPr="00002113">
        <w:rPr>
          <w:rFonts w:ascii="Times New Roman" w:hAnsi="Times New Roman" w:cs="Times New Roman"/>
          <w:sz w:val="24"/>
          <w:szCs w:val="24"/>
        </w:rPr>
        <w:t>variation</w:t>
      </w:r>
      <w:r w:rsidR="00D3322C" w:rsidRPr="00002113">
        <w:rPr>
          <w:rFonts w:ascii="Times New Roman" w:hAnsi="Times New Roman" w:cs="Times New Roman"/>
          <w:sz w:val="24"/>
          <w:szCs w:val="24"/>
        </w:rPr>
        <w:t xml:space="preserve"> exists</w:t>
      </w:r>
      <w:r w:rsidRPr="00002113">
        <w:rPr>
          <w:rFonts w:ascii="Times New Roman" w:hAnsi="Times New Roman" w:cs="Times New Roman"/>
          <w:sz w:val="24"/>
          <w:szCs w:val="24"/>
        </w:rPr>
        <w:t xml:space="preserve"> in the performance of agribusiness firm with forensic auditor and firm with non-forensic auditor. This </w:t>
      </w:r>
      <w:r w:rsidR="008F3744" w:rsidRPr="00002113">
        <w:rPr>
          <w:rFonts w:ascii="Times New Roman" w:hAnsi="Times New Roman" w:cs="Times New Roman"/>
          <w:sz w:val="24"/>
          <w:szCs w:val="24"/>
        </w:rPr>
        <w:t>finding</w:t>
      </w:r>
      <w:r w:rsidRPr="00002113">
        <w:rPr>
          <w:rFonts w:ascii="Times New Roman" w:hAnsi="Times New Roman" w:cs="Times New Roman"/>
          <w:sz w:val="24"/>
          <w:szCs w:val="24"/>
        </w:rPr>
        <w:t xml:space="preserve"> is in </w:t>
      </w:r>
      <w:r w:rsidR="008F3744" w:rsidRPr="00002113">
        <w:rPr>
          <w:rFonts w:ascii="Times New Roman" w:hAnsi="Times New Roman" w:cs="Times New Roman"/>
          <w:sz w:val="24"/>
          <w:szCs w:val="24"/>
        </w:rPr>
        <w:t>consonance</w:t>
      </w:r>
      <w:r w:rsidRPr="00002113">
        <w:rPr>
          <w:rFonts w:ascii="Times New Roman" w:hAnsi="Times New Roman" w:cs="Times New Roman"/>
          <w:sz w:val="24"/>
          <w:szCs w:val="24"/>
        </w:rPr>
        <w:t xml:space="preserve"> wit</w:t>
      </w:r>
      <w:r w:rsidR="0033414A" w:rsidRPr="00002113">
        <w:rPr>
          <w:rFonts w:ascii="Times New Roman" w:hAnsi="Times New Roman" w:cs="Times New Roman"/>
          <w:sz w:val="24"/>
          <w:szCs w:val="24"/>
        </w:rPr>
        <w:t>h the findings of B</w:t>
      </w:r>
      <w:r w:rsidRPr="00002113">
        <w:rPr>
          <w:rFonts w:ascii="Times New Roman" w:hAnsi="Times New Roman" w:cs="Times New Roman"/>
          <w:sz w:val="24"/>
          <w:szCs w:val="24"/>
        </w:rPr>
        <w:t xml:space="preserve">asin, M.L. and Shaikh, J.M., (2013) that forensic auditors </w:t>
      </w:r>
      <w:r w:rsidR="00E0198C" w:rsidRPr="00002113">
        <w:rPr>
          <w:rFonts w:ascii="Times New Roman" w:hAnsi="Times New Roman" w:cs="Times New Roman"/>
          <w:sz w:val="24"/>
          <w:szCs w:val="24"/>
        </w:rPr>
        <w:t>perform</w:t>
      </w:r>
      <w:r w:rsidRPr="00002113">
        <w:rPr>
          <w:rFonts w:ascii="Times New Roman" w:hAnsi="Times New Roman" w:cs="Times New Roman"/>
          <w:sz w:val="24"/>
          <w:szCs w:val="24"/>
        </w:rPr>
        <w:t xml:space="preserve"> a </w:t>
      </w:r>
      <w:r w:rsidR="00940395" w:rsidRPr="00002113">
        <w:rPr>
          <w:rFonts w:ascii="Times New Roman" w:hAnsi="Times New Roman" w:cs="Times New Roman"/>
          <w:sz w:val="24"/>
          <w:szCs w:val="24"/>
        </w:rPr>
        <w:t>significant</w:t>
      </w:r>
      <w:r w:rsidRPr="00002113">
        <w:rPr>
          <w:rFonts w:ascii="Times New Roman" w:hAnsi="Times New Roman" w:cs="Times New Roman"/>
          <w:sz w:val="24"/>
          <w:szCs w:val="24"/>
        </w:rPr>
        <w:t xml:space="preserve"> role in coordinating compa</w:t>
      </w:r>
      <w:r w:rsidR="00D32186" w:rsidRPr="00002113">
        <w:rPr>
          <w:rFonts w:ascii="Times New Roman" w:hAnsi="Times New Roman" w:cs="Times New Roman"/>
          <w:sz w:val="24"/>
          <w:szCs w:val="24"/>
        </w:rPr>
        <w:t xml:space="preserve">ny efforts </w:t>
      </w:r>
      <w:r w:rsidR="00E0198C" w:rsidRPr="00002113">
        <w:rPr>
          <w:rFonts w:ascii="Times New Roman" w:hAnsi="Times New Roman" w:cs="Times New Roman"/>
          <w:sz w:val="24"/>
          <w:szCs w:val="24"/>
        </w:rPr>
        <w:t>in attaining</w:t>
      </w:r>
      <w:r w:rsidR="00D32186" w:rsidRPr="00002113">
        <w:rPr>
          <w:rFonts w:ascii="Times New Roman" w:hAnsi="Times New Roman" w:cs="Times New Roman"/>
          <w:sz w:val="24"/>
          <w:szCs w:val="24"/>
        </w:rPr>
        <w:t xml:space="preserve"> its goals</w:t>
      </w:r>
      <w:r w:rsidR="00E0198C" w:rsidRPr="00002113">
        <w:rPr>
          <w:rFonts w:ascii="Times New Roman" w:hAnsi="Times New Roman" w:cs="Times New Roman"/>
          <w:sz w:val="24"/>
          <w:szCs w:val="24"/>
        </w:rPr>
        <w:t>.</w:t>
      </w:r>
    </w:p>
    <w:p w:rsidR="008433B4" w:rsidRPr="00002113" w:rsidRDefault="008433B4" w:rsidP="00D32186">
      <w:pPr>
        <w:spacing w:line="480" w:lineRule="auto"/>
        <w:jc w:val="both"/>
        <w:rPr>
          <w:rFonts w:ascii="Times New Roman" w:hAnsi="Times New Roman" w:cs="Times New Roman"/>
          <w:color w:val="FF0000"/>
          <w:sz w:val="24"/>
          <w:szCs w:val="24"/>
        </w:rPr>
      </w:pPr>
    </w:p>
    <w:p w:rsidR="000707C8" w:rsidRDefault="000707C8" w:rsidP="00D32186">
      <w:pPr>
        <w:spacing w:line="480" w:lineRule="auto"/>
        <w:jc w:val="both"/>
        <w:rPr>
          <w:rFonts w:ascii="Times New Roman" w:hAnsi="Times New Roman" w:cs="Times New Roman"/>
          <w:sz w:val="24"/>
          <w:szCs w:val="24"/>
        </w:rPr>
      </w:pPr>
    </w:p>
    <w:p w:rsidR="00016BBB" w:rsidRDefault="00016BBB" w:rsidP="00310CB9">
      <w:pPr>
        <w:autoSpaceDE w:val="0"/>
        <w:autoSpaceDN w:val="0"/>
        <w:adjustRightInd w:val="0"/>
        <w:spacing w:line="480" w:lineRule="auto"/>
        <w:jc w:val="center"/>
        <w:rPr>
          <w:rFonts w:ascii="Times New Roman" w:hAnsi="Times New Roman" w:cs="Times New Roman"/>
          <w:b/>
          <w:sz w:val="24"/>
          <w:szCs w:val="24"/>
        </w:rPr>
      </w:pPr>
    </w:p>
    <w:p w:rsidR="00310CB9" w:rsidRPr="00002113" w:rsidRDefault="00310CB9" w:rsidP="00310CB9">
      <w:pPr>
        <w:autoSpaceDE w:val="0"/>
        <w:autoSpaceDN w:val="0"/>
        <w:adjustRightInd w:val="0"/>
        <w:spacing w:line="480" w:lineRule="auto"/>
        <w:jc w:val="center"/>
        <w:rPr>
          <w:rFonts w:ascii="Times New Roman" w:hAnsi="Times New Roman" w:cs="Times New Roman"/>
          <w:b/>
          <w:sz w:val="24"/>
          <w:szCs w:val="24"/>
        </w:rPr>
      </w:pPr>
      <w:r w:rsidRPr="00002113">
        <w:rPr>
          <w:rFonts w:ascii="Times New Roman" w:hAnsi="Times New Roman" w:cs="Times New Roman"/>
          <w:b/>
          <w:sz w:val="24"/>
          <w:szCs w:val="24"/>
        </w:rPr>
        <w:lastRenderedPageBreak/>
        <w:t>CHAPTER FIVE</w:t>
      </w:r>
    </w:p>
    <w:p w:rsidR="00310CB9" w:rsidRPr="00002113" w:rsidRDefault="003F2168" w:rsidP="009149F5">
      <w:pPr>
        <w:pStyle w:val="Heading1"/>
        <w:rPr>
          <w:rFonts w:ascii="Times New Roman" w:hAnsi="Times New Roman" w:cs="Times New Roman"/>
          <w:sz w:val="28"/>
          <w:szCs w:val="28"/>
        </w:rPr>
      </w:pPr>
      <w:bookmarkStart w:id="93" w:name="_Toc109388782"/>
      <w:bookmarkStart w:id="94" w:name="_Toc109729047"/>
      <w:r w:rsidRPr="00002113">
        <w:rPr>
          <w:rFonts w:ascii="Times New Roman" w:hAnsi="Times New Roman" w:cs="Times New Roman"/>
        </w:rPr>
        <w:t>5</w:t>
      </w:r>
      <w:r w:rsidR="00366CE8" w:rsidRPr="00002113">
        <w:rPr>
          <w:rFonts w:ascii="Times New Roman" w:hAnsi="Times New Roman" w:cs="Times New Roman"/>
        </w:rPr>
        <w:t>.0</w:t>
      </w:r>
      <w:r w:rsidR="00D32186" w:rsidRPr="00002113">
        <w:rPr>
          <w:rFonts w:ascii="Times New Roman" w:hAnsi="Times New Roman" w:cs="Times New Roman"/>
        </w:rPr>
        <w:t xml:space="preserve"> </w:t>
      </w:r>
      <w:r w:rsidR="00D32186" w:rsidRPr="00002113">
        <w:rPr>
          <w:rFonts w:ascii="Times New Roman" w:hAnsi="Times New Roman" w:cs="Times New Roman"/>
        </w:rPr>
        <w:tab/>
      </w:r>
      <w:r w:rsidR="00D32186" w:rsidRPr="00002113">
        <w:rPr>
          <w:rFonts w:ascii="Times New Roman" w:hAnsi="Times New Roman" w:cs="Times New Roman"/>
        </w:rPr>
        <w:tab/>
      </w:r>
      <w:r w:rsidR="00310CB9" w:rsidRPr="00002113">
        <w:rPr>
          <w:rFonts w:ascii="Times New Roman" w:hAnsi="Times New Roman" w:cs="Times New Roman"/>
          <w:sz w:val="28"/>
          <w:szCs w:val="28"/>
        </w:rPr>
        <w:t>SUMMARY, CONCLUSION</w:t>
      </w:r>
      <w:r w:rsidR="00DB634F" w:rsidRPr="00002113">
        <w:rPr>
          <w:rFonts w:ascii="Times New Roman" w:hAnsi="Times New Roman" w:cs="Times New Roman"/>
          <w:sz w:val="28"/>
          <w:szCs w:val="28"/>
        </w:rPr>
        <w:t xml:space="preserve"> </w:t>
      </w:r>
      <w:r w:rsidR="00310CB9" w:rsidRPr="00002113">
        <w:rPr>
          <w:rFonts w:ascii="Times New Roman" w:hAnsi="Times New Roman" w:cs="Times New Roman"/>
          <w:sz w:val="28"/>
          <w:szCs w:val="28"/>
        </w:rPr>
        <w:t>AND RECOMMENDATIONS</w:t>
      </w:r>
      <w:bookmarkEnd w:id="93"/>
      <w:bookmarkEnd w:id="94"/>
    </w:p>
    <w:p w:rsidR="00D32186" w:rsidRPr="00002113" w:rsidRDefault="003F2168" w:rsidP="009149F5">
      <w:pPr>
        <w:pStyle w:val="Heading2"/>
        <w:rPr>
          <w:sz w:val="28"/>
          <w:szCs w:val="28"/>
        </w:rPr>
      </w:pPr>
      <w:bookmarkStart w:id="95" w:name="_Toc109388783"/>
      <w:bookmarkStart w:id="96" w:name="_Toc109729048"/>
      <w:r w:rsidRPr="00002113">
        <w:rPr>
          <w:sz w:val="28"/>
          <w:szCs w:val="28"/>
        </w:rPr>
        <w:t>5</w:t>
      </w:r>
      <w:r w:rsidR="00366CE8" w:rsidRPr="00002113">
        <w:rPr>
          <w:sz w:val="28"/>
          <w:szCs w:val="28"/>
        </w:rPr>
        <w:t>.1</w:t>
      </w:r>
      <w:r w:rsidR="001B031A" w:rsidRPr="00002113">
        <w:rPr>
          <w:sz w:val="28"/>
          <w:szCs w:val="28"/>
        </w:rPr>
        <w:t xml:space="preserve"> </w:t>
      </w:r>
      <w:r w:rsidR="001B031A" w:rsidRPr="00002113">
        <w:rPr>
          <w:sz w:val="28"/>
          <w:szCs w:val="28"/>
        </w:rPr>
        <w:tab/>
        <w:t>Sum</w:t>
      </w:r>
      <w:r w:rsidR="00D3541B" w:rsidRPr="00002113">
        <w:rPr>
          <w:sz w:val="28"/>
          <w:szCs w:val="28"/>
        </w:rPr>
        <w:t>mary</w:t>
      </w:r>
      <w:bookmarkEnd w:id="95"/>
      <w:bookmarkEnd w:id="96"/>
    </w:p>
    <w:p w:rsidR="00310CB9" w:rsidRPr="00002113" w:rsidRDefault="00310CB9" w:rsidP="00310CB9">
      <w:pPr>
        <w:autoSpaceDE w:val="0"/>
        <w:autoSpaceDN w:val="0"/>
        <w:adjustRightInd w:val="0"/>
        <w:spacing w:line="480" w:lineRule="auto"/>
        <w:jc w:val="both"/>
        <w:rPr>
          <w:rFonts w:ascii="Times New Roman" w:hAnsi="Times New Roman" w:cs="Times New Roman"/>
          <w:sz w:val="24"/>
          <w:szCs w:val="24"/>
        </w:rPr>
      </w:pPr>
      <w:r w:rsidRPr="00002113">
        <w:rPr>
          <w:rFonts w:ascii="Times New Roman" w:hAnsi="Times New Roman" w:cs="Times New Roman"/>
          <w:sz w:val="24"/>
          <w:szCs w:val="24"/>
        </w:rPr>
        <w:t xml:space="preserve">This </w:t>
      </w:r>
      <w:r w:rsidR="00B36AE6" w:rsidRPr="00002113">
        <w:rPr>
          <w:rFonts w:ascii="Times New Roman" w:hAnsi="Times New Roman" w:cs="Times New Roman"/>
          <w:sz w:val="24"/>
          <w:szCs w:val="24"/>
        </w:rPr>
        <w:t>research looked at</w:t>
      </w:r>
      <w:r w:rsidRPr="00002113">
        <w:rPr>
          <w:rFonts w:ascii="Times New Roman" w:hAnsi="Times New Roman" w:cs="Times New Roman"/>
          <w:sz w:val="24"/>
          <w:szCs w:val="24"/>
        </w:rPr>
        <w:t xml:space="preserve"> the impact of forensic auditor in the performance of selected agribusiness enterprises in Oyo state, Nigeria. </w:t>
      </w:r>
      <w:r w:rsidR="0055576E" w:rsidRPr="00002113">
        <w:rPr>
          <w:rFonts w:ascii="Times New Roman" w:hAnsi="Times New Roman" w:cs="Times New Roman"/>
          <w:sz w:val="24"/>
          <w:szCs w:val="24"/>
        </w:rPr>
        <w:t>Specifically, t</w:t>
      </w:r>
      <w:r w:rsidRPr="00002113">
        <w:rPr>
          <w:rFonts w:ascii="Times New Roman" w:hAnsi="Times New Roman" w:cs="Times New Roman"/>
          <w:sz w:val="24"/>
          <w:szCs w:val="24"/>
        </w:rPr>
        <w:t xml:space="preserve">he </w:t>
      </w:r>
      <w:r w:rsidR="00E22B63" w:rsidRPr="00002113">
        <w:rPr>
          <w:rFonts w:ascii="Times New Roman" w:hAnsi="Times New Roman" w:cs="Times New Roman"/>
          <w:sz w:val="24"/>
          <w:szCs w:val="24"/>
        </w:rPr>
        <w:t>research</w:t>
      </w:r>
      <w:r w:rsidRPr="00002113">
        <w:rPr>
          <w:rFonts w:ascii="Times New Roman" w:hAnsi="Times New Roman" w:cs="Times New Roman"/>
          <w:sz w:val="24"/>
          <w:szCs w:val="24"/>
        </w:rPr>
        <w:t xml:space="preserve"> described the socio-economic and demographic </w:t>
      </w:r>
      <w:r w:rsidR="000E67DB" w:rsidRPr="00002113">
        <w:rPr>
          <w:rFonts w:ascii="Times New Roman" w:hAnsi="Times New Roman" w:cs="Times New Roman"/>
          <w:sz w:val="24"/>
          <w:szCs w:val="24"/>
        </w:rPr>
        <w:t>features</w:t>
      </w:r>
      <w:r w:rsidRPr="00002113">
        <w:rPr>
          <w:rFonts w:ascii="Times New Roman" w:hAnsi="Times New Roman" w:cs="Times New Roman"/>
          <w:sz w:val="24"/>
          <w:szCs w:val="24"/>
        </w:rPr>
        <w:t xml:space="preserve"> of the respondent in the study area, examined the competency skill of the respondent, the determinant of usage of forensic auditors, the perceived factors that determined the performance of the auditors and the overall profit performance of the agribusiness enterprises in Oyo state</w:t>
      </w:r>
    </w:p>
    <w:p w:rsidR="00310CB9" w:rsidRPr="00002113" w:rsidRDefault="00310CB9" w:rsidP="00310CB9">
      <w:pPr>
        <w:autoSpaceDE w:val="0"/>
        <w:autoSpaceDN w:val="0"/>
        <w:adjustRightInd w:val="0"/>
        <w:spacing w:line="480" w:lineRule="auto"/>
        <w:ind w:firstLine="720"/>
        <w:jc w:val="both"/>
        <w:rPr>
          <w:rFonts w:ascii="Times New Roman" w:hAnsi="Times New Roman" w:cs="Times New Roman"/>
          <w:sz w:val="24"/>
          <w:szCs w:val="24"/>
        </w:rPr>
      </w:pPr>
      <w:r w:rsidRPr="00002113">
        <w:rPr>
          <w:rFonts w:ascii="Times New Roman" w:hAnsi="Times New Roman" w:cs="Times New Roman"/>
          <w:sz w:val="24"/>
          <w:szCs w:val="24"/>
        </w:rPr>
        <w:t xml:space="preserve">Primary (cross sectional) </w:t>
      </w:r>
      <w:r w:rsidR="00CD7511" w:rsidRPr="00002113">
        <w:rPr>
          <w:rFonts w:ascii="Times New Roman" w:hAnsi="Times New Roman" w:cs="Times New Roman"/>
          <w:sz w:val="24"/>
          <w:szCs w:val="24"/>
        </w:rPr>
        <w:t xml:space="preserve">data </w:t>
      </w:r>
      <w:r w:rsidRPr="00002113">
        <w:rPr>
          <w:rFonts w:ascii="Times New Roman" w:hAnsi="Times New Roman" w:cs="Times New Roman"/>
          <w:sz w:val="24"/>
          <w:szCs w:val="24"/>
        </w:rPr>
        <w:t xml:space="preserve">and secondary (five years’ financial statement of the selected agribusiness enterprises) </w:t>
      </w:r>
      <w:r w:rsidR="00CD7511" w:rsidRPr="00002113">
        <w:rPr>
          <w:rFonts w:ascii="Times New Roman" w:hAnsi="Times New Roman" w:cs="Times New Roman"/>
          <w:sz w:val="24"/>
          <w:szCs w:val="24"/>
        </w:rPr>
        <w:t xml:space="preserve">data </w:t>
      </w:r>
      <w:r w:rsidRPr="00002113">
        <w:rPr>
          <w:rFonts w:ascii="Times New Roman" w:hAnsi="Times New Roman" w:cs="Times New Roman"/>
          <w:sz w:val="24"/>
          <w:szCs w:val="24"/>
        </w:rPr>
        <w:t xml:space="preserve">were used for this </w:t>
      </w:r>
      <w:r w:rsidR="002414FB" w:rsidRPr="00002113">
        <w:rPr>
          <w:rFonts w:ascii="Times New Roman" w:hAnsi="Times New Roman" w:cs="Times New Roman"/>
          <w:sz w:val="24"/>
          <w:szCs w:val="24"/>
        </w:rPr>
        <w:t>research</w:t>
      </w:r>
      <w:r w:rsidRPr="00002113">
        <w:rPr>
          <w:rFonts w:ascii="Times New Roman" w:hAnsi="Times New Roman" w:cs="Times New Roman"/>
          <w:sz w:val="24"/>
          <w:szCs w:val="24"/>
        </w:rPr>
        <w:t xml:space="preserve">. Primary data were </w:t>
      </w:r>
      <w:r w:rsidR="00202AED" w:rsidRPr="00002113">
        <w:rPr>
          <w:rFonts w:ascii="Times New Roman" w:hAnsi="Times New Roman" w:cs="Times New Roman"/>
          <w:sz w:val="24"/>
          <w:szCs w:val="24"/>
        </w:rPr>
        <w:t>garnered</w:t>
      </w:r>
      <w:r w:rsidRPr="00002113">
        <w:rPr>
          <w:rFonts w:ascii="Times New Roman" w:hAnsi="Times New Roman" w:cs="Times New Roman"/>
          <w:sz w:val="24"/>
          <w:szCs w:val="24"/>
        </w:rPr>
        <w:t xml:space="preserve"> </w:t>
      </w:r>
      <w:r w:rsidR="006A56B3" w:rsidRPr="00002113">
        <w:rPr>
          <w:rFonts w:ascii="Times New Roman" w:hAnsi="Times New Roman" w:cs="Times New Roman"/>
          <w:sz w:val="24"/>
          <w:szCs w:val="24"/>
        </w:rPr>
        <w:t>using</w:t>
      </w:r>
      <w:r w:rsidRPr="00002113">
        <w:rPr>
          <w:rFonts w:ascii="Times New Roman" w:hAnsi="Times New Roman" w:cs="Times New Roman"/>
          <w:sz w:val="24"/>
          <w:szCs w:val="24"/>
        </w:rPr>
        <w:t xml:space="preserve"> a well-structured questionnaire, while secondary data were </w:t>
      </w:r>
      <w:r w:rsidR="009439D6" w:rsidRPr="00002113">
        <w:rPr>
          <w:rFonts w:ascii="Times New Roman" w:hAnsi="Times New Roman" w:cs="Times New Roman"/>
          <w:sz w:val="24"/>
          <w:szCs w:val="24"/>
        </w:rPr>
        <w:t>obtained</w:t>
      </w:r>
      <w:r w:rsidRPr="00002113">
        <w:rPr>
          <w:rFonts w:ascii="Times New Roman" w:hAnsi="Times New Roman" w:cs="Times New Roman"/>
          <w:sz w:val="24"/>
          <w:szCs w:val="24"/>
        </w:rPr>
        <w:t xml:space="preserve"> from managers, auditors and owners of the enterprises. The analytical tools that addressed each objective of the study were Descriptive statistics, Probit Regression and Multivariate regression. </w:t>
      </w:r>
    </w:p>
    <w:p w:rsidR="00310CB9" w:rsidRPr="00002113" w:rsidRDefault="00310CB9" w:rsidP="00310CB9">
      <w:pPr>
        <w:autoSpaceDE w:val="0"/>
        <w:autoSpaceDN w:val="0"/>
        <w:adjustRightInd w:val="0"/>
        <w:spacing w:line="480" w:lineRule="auto"/>
        <w:ind w:firstLine="720"/>
        <w:jc w:val="both"/>
        <w:rPr>
          <w:rFonts w:ascii="Times New Roman" w:hAnsi="Times New Roman" w:cs="Times New Roman"/>
          <w:bCs/>
          <w:sz w:val="24"/>
          <w:szCs w:val="24"/>
        </w:rPr>
      </w:pPr>
      <w:r w:rsidRPr="00002113">
        <w:rPr>
          <w:rFonts w:ascii="Times New Roman" w:hAnsi="Times New Roman" w:cs="Times New Roman"/>
          <w:sz w:val="24"/>
          <w:szCs w:val="24"/>
        </w:rPr>
        <w:t xml:space="preserve">The </w:t>
      </w:r>
      <w:r w:rsidR="006A50DC" w:rsidRPr="00002113">
        <w:rPr>
          <w:rFonts w:ascii="Times New Roman" w:hAnsi="Times New Roman" w:cs="Times New Roman"/>
          <w:sz w:val="24"/>
          <w:szCs w:val="24"/>
        </w:rPr>
        <w:t>outcome from</w:t>
      </w:r>
      <w:r w:rsidRPr="00002113">
        <w:rPr>
          <w:rFonts w:ascii="Times New Roman" w:hAnsi="Times New Roman" w:cs="Times New Roman"/>
          <w:sz w:val="24"/>
          <w:szCs w:val="24"/>
        </w:rPr>
        <w:t xml:space="preserve"> socio-economic characteristics </w:t>
      </w:r>
      <w:r w:rsidR="0073284E" w:rsidRPr="00002113">
        <w:rPr>
          <w:rFonts w:ascii="Times New Roman" w:hAnsi="Times New Roman" w:cs="Times New Roman"/>
          <w:sz w:val="24"/>
          <w:szCs w:val="24"/>
        </w:rPr>
        <w:t>reports</w:t>
      </w:r>
      <w:r w:rsidRPr="00002113">
        <w:rPr>
          <w:rFonts w:ascii="Times New Roman" w:hAnsi="Times New Roman" w:cs="Times New Roman"/>
          <w:sz w:val="24"/>
          <w:szCs w:val="24"/>
        </w:rPr>
        <w:t xml:space="preserve"> that the </w:t>
      </w:r>
      <w:r w:rsidR="00480E9D" w:rsidRPr="00002113">
        <w:rPr>
          <w:rFonts w:ascii="Times New Roman" w:hAnsi="Times New Roman" w:cs="Times New Roman"/>
          <w:sz w:val="24"/>
          <w:szCs w:val="24"/>
        </w:rPr>
        <w:t>most</w:t>
      </w:r>
      <w:r w:rsidRPr="00002113">
        <w:rPr>
          <w:rFonts w:ascii="Times New Roman" w:hAnsi="Times New Roman" w:cs="Times New Roman"/>
          <w:sz w:val="24"/>
          <w:szCs w:val="24"/>
        </w:rPr>
        <w:t xml:space="preserve"> of the auditors </w:t>
      </w:r>
      <w:r w:rsidR="00A75721" w:rsidRPr="00002113">
        <w:rPr>
          <w:rFonts w:ascii="Times New Roman" w:hAnsi="Times New Roman" w:cs="Times New Roman"/>
          <w:sz w:val="24"/>
          <w:szCs w:val="24"/>
        </w:rPr>
        <w:t>are</w:t>
      </w:r>
      <w:r w:rsidRPr="00002113">
        <w:rPr>
          <w:rFonts w:ascii="Times New Roman" w:hAnsi="Times New Roman" w:cs="Times New Roman"/>
          <w:sz w:val="24"/>
          <w:szCs w:val="24"/>
        </w:rPr>
        <w:t xml:space="preserve"> between 35-44 years</w:t>
      </w:r>
      <w:r w:rsidR="006A50DC" w:rsidRPr="00002113">
        <w:rPr>
          <w:rFonts w:ascii="Times New Roman" w:hAnsi="Times New Roman" w:cs="Times New Roman"/>
          <w:sz w:val="24"/>
          <w:szCs w:val="24"/>
        </w:rPr>
        <w:t xml:space="preserve"> of age</w:t>
      </w:r>
      <w:r w:rsidRPr="00002113">
        <w:rPr>
          <w:rFonts w:ascii="Times New Roman" w:hAnsi="Times New Roman" w:cs="Times New Roman"/>
          <w:sz w:val="24"/>
          <w:szCs w:val="24"/>
        </w:rPr>
        <w:t xml:space="preserve">. </w:t>
      </w:r>
      <w:r w:rsidRPr="00002113">
        <w:rPr>
          <w:rFonts w:ascii="Times New Roman" w:hAnsi="Times New Roman" w:cs="Times New Roman"/>
          <w:bCs/>
          <w:sz w:val="24"/>
          <w:szCs w:val="24"/>
        </w:rPr>
        <w:t xml:space="preserve">Most of them were male (74%) with 88% </w:t>
      </w:r>
      <w:r w:rsidR="00AC08EF" w:rsidRPr="00002113">
        <w:rPr>
          <w:rFonts w:ascii="Times New Roman" w:hAnsi="Times New Roman" w:cs="Times New Roman"/>
          <w:bCs/>
          <w:sz w:val="24"/>
          <w:szCs w:val="24"/>
        </w:rPr>
        <w:t xml:space="preserve"> </w:t>
      </w:r>
      <w:proofErr w:type="spellStart"/>
      <w:r w:rsidRPr="00002113">
        <w:rPr>
          <w:rFonts w:ascii="Times New Roman" w:hAnsi="Times New Roman" w:cs="Times New Roman"/>
          <w:bCs/>
          <w:sz w:val="24"/>
          <w:szCs w:val="24"/>
        </w:rPr>
        <w:t>B.Sc</w:t>
      </w:r>
      <w:proofErr w:type="spellEnd"/>
      <w:r w:rsidRPr="00002113">
        <w:rPr>
          <w:rFonts w:ascii="Times New Roman" w:hAnsi="Times New Roman" w:cs="Times New Roman"/>
          <w:bCs/>
          <w:sz w:val="24"/>
          <w:szCs w:val="24"/>
        </w:rPr>
        <w:t>/</w:t>
      </w:r>
      <w:r w:rsidR="00AC08EF" w:rsidRPr="00002113">
        <w:rPr>
          <w:rFonts w:ascii="Times New Roman" w:hAnsi="Times New Roman" w:cs="Times New Roman"/>
          <w:bCs/>
          <w:sz w:val="24"/>
          <w:szCs w:val="24"/>
        </w:rPr>
        <w:t xml:space="preserve"> </w:t>
      </w:r>
      <w:r w:rsidRPr="00002113">
        <w:rPr>
          <w:rFonts w:ascii="Times New Roman" w:hAnsi="Times New Roman" w:cs="Times New Roman"/>
          <w:bCs/>
          <w:sz w:val="24"/>
          <w:szCs w:val="24"/>
        </w:rPr>
        <w:t>HND degree. Almost 18% of the auditors has ICAN/ACCA professional qualifications while of 12% had MSc. Degree. It is also observed that most of the auditors, (64%) had auditing experience of between 6 and 10 years. It is also noted that majority (64%) of the selected agribusiness enterprises were medium scale of between 20- 99 number of employees. Agro-allied industries were the major (44%) agribusiness enterprise in the study area.</w:t>
      </w:r>
    </w:p>
    <w:p w:rsidR="00310CB9" w:rsidRPr="00002113" w:rsidRDefault="00310CB9" w:rsidP="00310CB9">
      <w:pPr>
        <w:autoSpaceDE w:val="0"/>
        <w:autoSpaceDN w:val="0"/>
        <w:adjustRightInd w:val="0"/>
        <w:spacing w:line="480" w:lineRule="auto"/>
        <w:ind w:firstLine="720"/>
        <w:jc w:val="both"/>
        <w:rPr>
          <w:rFonts w:ascii="Times New Roman" w:hAnsi="Times New Roman" w:cs="Times New Roman"/>
          <w:bCs/>
          <w:sz w:val="24"/>
          <w:szCs w:val="24"/>
        </w:rPr>
      </w:pPr>
      <w:r w:rsidRPr="00002113">
        <w:rPr>
          <w:rFonts w:ascii="Times New Roman" w:hAnsi="Times New Roman" w:cs="Times New Roman"/>
          <w:bCs/>
          <w:sz w:val="24"/>
          <w:szCs w:val="24"/>
        </w:rPr>
        <w:lastRenderedPageBreak/>
        <w:t>Analytical proficiency, critical thinking, auditor’s independence, understanding of the business goal, training and developme</w:t>
      </w:r>
      <w:r w:rsidR="00383073" w:rsidRPr="00002113">
        <w:rPr>
          <w:rFonts w:ascii="Times New Roman" w:hAnsi="Times New Roman" w:cs="Times New Roman"/>
          <w:bCs/>
          <w:sz w:val="24"/>
          <w:szCs w:val="24"/>
        </w:rPr>
        <w:t>nt of auditors were the core</w:t>
      </w:r>
      <w:r w:rsidR="00633622" w:rsidRPr="00002113">
        <w:rPr>
          <w:rFonts w:ascii="Times New Roman" w:hAnsi="Times New Roman" w:cs="Times New Roman"/>
          <w:bCs/>
          <w:sz w:val="24"/>
          <w:szCs w:val="24"/>
        </w:rPr>
        <w:t xml:space="preserve"> competency skill possessed</w:t>
      </w:r>
      <w:r w:rsidRPr="00002113">
        <w:rPr>
          <w:rFonts w:ascii="Times New Roman" w:hAnsi="Times New Roman" w:cs="Times New Roman"/>
          <w:bCs/>
          <w:sz w:val="24"/>
          <w:szCs w:val="24"/>
        </w:rPr>
        <w:t xml:space="preserve"> by the respondent</w:t>
      </w:r>
      <w:r w:rsidRPr="00002113">
        <w:rPr>
          <w:rFonts w:ascii="Times New Roman" w:hAnsi="Times New Roman" w:cs="Times New Roman"/>
          <w:sz w:val="24"/>
          <w:szCs w:val="24"/>
        </w:rPr>
        <w:t>.</w:t>
      </w:r>
    </w:p>
    <w:p w:rsidR="00310CB9" w:rsidRPr="00002113" w:rsidRDefault="00310CB9" w:rsidP="00310CB9">
      <w:pPr>
        <w:autoSpaceDE w:val="0"/>
        <w:autoSpaceDN w:val="0"/>
        <w:adjustRightInd w:val="0"/>
        <w:spacing w:line="480" w:lineRule="auto"/>
        <w:ind w:firstLine="720"/>
        <w:jc w:val="both"/>
        <w:rPr>
          <w:rFonts w:ascii="Times New Roman" w:hAnsi="Times New Roman" w:cs="Times New Roman"/>
          <w:bCs/>
          <w:sz w:val="24"/>
          <w:szCs w:val="24"/>
        </w:rPr>
      </w:pPr>
      <w:r w:rsidRPr="00002113">
        <w:rPr>
          <w:rFonts w:ascii="Times New Roman" w:hAnsi="Times New Roman" w:cs="Times New Roman"/>
          <w:bCs/>
          <w:sz w:val="24"/>
          <w:szCs w:val="24"/>
        </w:rPr>
        <w:t xml:space="preserve">The Probit model revealed that age of enterprise, size of enterprise, nature of business, corporate policy real annum revenue, real annual labor productivity and ownership status </w:t>
      </w:r>
      <w:r w:rsidR="00DE454E" w:rsidRPr="00002113">
        <w:rPr>
          <w:rFonts w:ascii="Times New Roman" w:hAnsi="Times New Roman" w:cs="Times New Roman"/>
          <w:bCs/>
          <w:sz w:val="24"/>
          <w:szCs w:val="24"/>
        </w:rPr>
        <w:t>possess</w:t>
      </w:r>
      <w:r w:rsidRPr="00002113">
        <w:rPr>
          <w:rFonts w:ascii="Times New Roman" w:hAnsi="Times New Roman" w:cs="Times New Roman"/>
          <w:bCs/>
          <w:sz w:val="24"/>
          <w:szCs w:val="24"/>
        </w:rPr>
        <w:t xml:space="preserve"> positive and significant relationship with the choice of using a fo</w:t>
      </w:r>
      <w:r w:rsidR="00E957DB" w:rsidRPr="00002113">
        <w:rPr>
          <w:rFonts w:ascii="Times New Roman" w:hAnsi="Times New Roman" w:cs="Times New Roman"/>
          <w:bCs/>
          <w:sz w:val="24"/>
          <w:szCs w:val="24"/>
        </w:rPr>
        <w:t>rensic auditor, which means that</w:t>
      </w:r>
      <w:r w:rsidRPr="00002113">
        <w:rPr>
          <w:rFonts w:ascii="Times New Roman" w:hAnsi="Times New Roman" w:cs="Times New Roman"/>
          <w:bCs/>
          <w:sz w:val="24"/>
          <w:szCs w:val="24"/>
        </w:rPr>
        <w:t xml:space="preserve"> any additional increase in any of these significant variable inputs will result in the probability of using a forensic auditor in the selected agribusiness enterprises.</w:t>
      </w:r>
    </w:p>
    <w:p w:rsidR="00310CB9" w:rsidRPr="00002113" w:rsidRDefault="00310CB9" w:rsidP="00310CB9">
      <w:pPr>
        <w:autoSpaceDE w:val="0"/>
        <w:autoSpaceDN w:val="0"/>
        <w:adjustRightInd w:val="0"/>
        <w:spacing w:line="480" w:lineRule="auto"/>
        <w:jc w:val="both"/>
        <w:rPr>
          <w:rFonts w:ascii="Times New Roman" w:hAnsi="Times New Roman" w:cs="Times New Roman"/>
          <w:sz w:val="24"/>
          <w:szCs w:val="24"/>
        </w:rPr>
      </w:pPr>
      <w:r w:rsidRPr="00002113">
        <w:rPr>
          <w:rFonts w:ascii="Times New Roman" w:hAnsi="Times New Roman" w:cs="Times New Roman"/>
          <w:bCs/>
          <w:sz w:val="24"/>
          <w:szCs w:val="24"/>
        </w:rPr>
        <w:t xml:space="preserve">The estimated response parameters for the </w:t>
      </w:r>
      <w:r w:rsidRPr="00002113">
        <w:rPr>
          <w:rFonts w:ascii="Times New Roman" w:hAnsi="Times New Roman" w:cs="Times New Roman"/>
          <w:sz w:val="24"/>
          <w:szCs w:val="24"/>
        </w:rPr>
        <w:t>pe</w:t>
      </w:r>
      <w:r w:rsidR="0005750C" w:rsidRPr="00002113">
        <w:rPr>
          <w:rFonts w:ascii="Times New Roman" w:hAnsi="Times New Roman" w:cs="Times New Roman"/>
          <w:sz w:val="24"/>
          <w:szCs w:val="24"/>
        </w:rPr>
        <w:t>rceived factors that determines</w:t>
      </w:r>
      <w:r w:rsidRPr="00002113">
        <w:rPr>
          <w:rFonts w:ascii="Times New Roman" w:hAnsi="Times New Roman" w:cs="Times New Roman"/>
          <w:sz w:val="24"/>
          <w:szCs w:val="24"/>
        </w:rPr>
        <w:t xml:space="preserve"> the performance of forensic and non-forensic auditor</w:t>
      </w:r>
      <w:r w:rsidRPr="00002113">
        <w:rPr>
          <w:rFonts w:ascii="Times New Roman" w:hAnsi="Times New Roman" w:cs="Times New Roman"/>
          <w:bCs/>
          <w:sz w:val="24"/>
          <w:szCs w:val="24"/>
        </w:rPr>
        <w:t xml:space="preserve"> were found to be religion, conscience, fear of sanction, motivation, environmental factor and feedback</w:t>
      </w:r>
      <w:r w:rsidRPr="00002113">
        <w:rPr>
          <w:rFonts w:ascii="Times New Roman" w:hAnsi="Times New Roman" w:cs="Times New Roman"/>
          <w:sz w:val="24"/>
          <w:szCs w:val="24"/>
        </w:rPr>
        <w:t>.</w:t>
      </w:r>
    </w:p>
    <w:p w:rsidR="00310CB9" w:rsidRPr="00002113" w:rsidRDefault="00310CB9" w:rsidP="00310CB9">
      <w:pPr>
        <w:autoSpaceDE w:val="0"/>
        <w:autoSpaceDN w:val="0"/>
        <w:adjustRightInd w:val="0"/>
        <w:spacing w:before="240" w:line="480" w:lineRule="auto"/>
        <w:ind w:firstLine="720"/>
        <w:jc w:val="both"/>
        <w:rPr>
          <w:rFonts w:ascii="Times New Roman" w:hAnsi="Times New Roman" w:cs="Times New Roman"/>
          <w:sz w:val="24"/>
          <w:szCs w:val="24"/>
        </w:rPr>
      </w:pPr>
      <w:r w:rsidRPr="00002113">
        <w:rPr>
          <w:rFonts w:ascii="Times New Roman" w:hAnsi="Times New Roman" w:cs="Times New Roman"/>
          <w:bCs/>
          <w:sz w:val="24"/>
          <w:szCs w:val="24"/>
          <w:shd w:val="clear" w:color="auto" w:fill="FFFFFF"/>
        </w:rPr>
        <w:t xml:space="preserve">It is noted that capital structure (CS1, CS2), firm size (FZ1) and growth rate (GR) has significant with return on asset (ROA) while capital structure (CS2,) firm size (FZ1, FZ2) and infrastructure equipment and technology (IET) has significant relationship with return on equity (ROE). </w:t>
      </w:r>
      <w:r w:rsidR="00831619" w:rsidRPr="00002113">
        <w:rPr>
          <w:rFonts w:ascii="Times New Roman" w:hAnsi="Times New Roman" w:cs="Times New Roman"/>
          <w:bCs/>
          <w:sz w:val="24"/>
          <w:szCs w:val="24"/>
          <w:shd w:val="clear" w:color="auto" w:fill="FFFFFF"/>
        </w:rPr>
        <w:t>Findings from</w:t>
      </w:r>
      <w:r w:rsidRPr="00002113">
        <w:rPr>
          <w:rFonts w:ascii="Times New Roman" w:hAnsi="Times New Roman" w:cs="Times New Roman"/>
          <w:bCs/>
          <w:sz w:val="24"/>
          <w:szCs w:val="24"/>
          <w:shd w:val="clear" w:color="auto" w:fill="FFFFFF"/>
        </w:rPr>
        <w:t xml:space="preserve"> the analysis also provides an insight that capital structure (CS2, CS3), firm size (FMZ) and total asset, infrastructure equipment technology (IET) and financial management capacity (FMC) has positive relationship with the performance of the enterprises.</w:t>
      </w:r>
      <w:r w:rsidRPr="00002113">
        <w:rPr>
          <w:rFonts w:ascii="Times New Roman" w:hAnsi="Times New Roman" w:cs="Times New Roman"/>
          <w:sz w:val="24"/>
          <w:szCs w:val="24"/>
        </w:rPr>
        <w:t xml:space="preserve"> The t-test result indicates a clear level of variation in the performance of enterprise with forensic auditors and those will non-forensic auditing.</w:t>
      </w:r>
    </w:p>
    <w:p w:rsidR="0085229F" w:rsidRPr="00002113" w:rsidRDefault="0085229F" w:rsidP="00310CB9">
      <w:pPr>
        <w:autoSpaceDE w:val="0"/>
        <w:autoSpaceDN w:val="0"/>
        <w:adjustRightInd w:val="0"/>
        <w:spacing w:line="480" w:lineRule="auto"/>
        <w:ind w:firstLine="720"/>
        <w:jc w:val="both"/>
        <w:rPr>
          <w:rFonts w:ascii="Times New Roman" w:hAnsi="Times New Roman" w:cs="Times New Roman"/>
          <w:b/>
          <w:bCs/>
          <w:sz w:val="24"/>
          <w:szCs w:val="24"/>
        </w:rPr>
      </w:pPr>
    </w:p>
    <w:p w:rsidR="0085229F" w:rsidRPr="00002113" w:rsidRDefault="0085229F" w:rsidP="00310CB9">
      <w:pPr>
        <w:autoSpaceDE w:val="0"/>
        <w:autoSpaceDN w:val="0"/>
        <w:adjustRightInd w:val="0"/>
        <w:spacing w:line="480" w:lineRule="auto"/>
        <w:ind w:firstLine="720"/>
        <w:jc w:val="both"/>
        <w:rPr>
          <w:rFonts w:ascii="Times New Roman" w:hAnsi="Times New Roman" w:cs="Times New Roman"/>
          <w:b/>
          <w:bCs/>
          <w:sz w:val="24"/>
          <w:szCs w:val="24"/>
        </w:rPr>
      </w:pPr>
    </w:p>
    <w:p w:rsidR="00310CB9" w:rsidRPr="00002113" w:rsidRDefault="00D3541B" w:rsidP="009149F5">
      <w:pPr>
        <w:pStyle w:val="Heading2"/>
        <w:rPr>
          <w:sz w:val="28"/>
          <w:szCs w:val="28"/>
        </w:rPr>
      </w:pPr>
      <w:bookmarkStart w:id="97" w:name="_Toc109388784"/>
      <w:bookmarkStart w:id="98" w:name="_Toc109729049"/>
      <w:r w:rsidRPr="00002113">
        <w:rPr>
          <w:sz w:val="28"/>
          <w:szCs w:val="28"/>
        </w:rPr>
        <w:lastRenderedPageBreak/>
        <w:t>5.2</w:t>
      </w:r>
      <w:r w:rsidRPr="00002113">
        <w:rPr>
          <w:sz w:val="28"/>
          <w:szCs w:val="28"/>
        </w:rPr>
        <w:tab/>
        <w:t>Conclusion</w:t>
      </w:r>
      <w:bookmarkEnd w:id="97"/>
      <w:bookmarkEnd w:id="98"/>
    </w:p>
    <w:p w:rsidR="00310CB9" w:rsidRPr="00002113" w:rsidRDefault="00310CB9" w:rsidP="00310CB9">
      <w:pPr>
        <w:autoSpaceDE w:val="0"/>
        <w:autoSpaceDN w:val="0"/>
        <w:adjustRightInd w:val="0"/>
        <w:spacing w:line="480" w:lineRule="auto"/>
        <w:jc w:val="both"/>
        <w:rPr>
          <w:rFonts w:ascii="Times New Roman" w:hAnsi="Times New Roman" w:cs="Times New Roman"/>
          <w:sz w:val="24"/>
          <w:szCs w:val="24"/>
        </w:rPr>
      </w:pPr>
      <w:r w:rsidRPr="00002113">
        <w:rPr>
          <w:rFonts w:ascii="Times New Roman" w:hAnsi="Times New Roman" w:cs="Times New Roman"/>
          <w:sz w:val="24"/>
          <w:szCs w:val="24"/>
        </w:rPr>
        <w:t xml:space="preserve">In conclusion, usage of forensic auditing is likely to positively affect agribusiness enterprise in, Oyo state, Nigeria as a whole, but the effect their will vary on the nature of enterprise, size of enterprise, and the overall financial management of the enterprise. These results show that the performance of agribusiness enterprise is threatened by an increase poor management of debt, firm size and financial management capacity. The potential adaptive measures that can be taken to increase the overall performance of the selected enterprise include, improving the growth rate (GR), maximizing the total assets (FZ2), maintaining infrastructural equipment and technology (IET) and improve the financial management capacity (FMC). Firm with forensic auditor were likely to perform better because the overriding aim of forensic auditor is to find and eliminating fraud which might be the cause of indebtedness among some of the selected enterprises as revealed by the result </w:t>
      </w:r>
      <w:r w:rsidR="003526DE" w:rsidRPr="00002113">
        <w:rPr>
          <w:rFonts w:ascii="Times New Roman" w:hAnsi="Times New Roman" w:cs="Times New Roman"/>
          <w:sz w:val="24"/>
          <w:szCs w:val="24"/>
        </w:rPr>
        <w:t>from</w:t>
      </w:r>
      <w:r w:rsidRPr="00002113">
        <w:rPr>
          <w:rFonts w:ascii="Times New Roman" w:hAnsi="Times New Roman" w:cs="Times New Roman"/>
          <w:sz w:val="24"/>
          <w:szCs w:val="24"/>
        </w:rPr>
        <w:t xml:space="preserve"> th</w:t>
      </w:r>
      <w:r w:rsidR="003526DE" w:rsidRPr="00002113">
        <w:rPr>
          <w:rFonts w:ascii="Times New Roman" w:hAnsi="Times New Roman" w:cs="Times New Roman"/>
          <w:sz w:val="24"/>
          <w:szCs w:val="24"/>
        </w:rPr>
        <w:t>is</w:t>
      </w:r>
      <w:r w:rsidRPr="00002113">
        <w:rPr>
          <w:rFonts w:ascii="Times New Roman" w:hAnsi="Times New Roman" w:cs="Times New Roman"/>
          <w:sz w:val="24"/>
          <w:szCs w:val="24"/>
        </w:rPr>
        <w:t xml:space="preserve"> study. The statistical results indicate the existence of linear relationships between competency score of forensic auditor and non -forensic auditors with no clear distinction.</w:t>
      </w:r>
    </w:p>
    <w:p w:rsidR="00310CB9" w:rsidRPr="00002113" w:rsidRDefault="00310CB9" w:rsidP="009149F5">
      <w:pPr>
        <w:pStyle w:val="Heading2"/>
        <w:rPr>
          <w:sz w:val="28"/>
          <w:szCs w:val="28"/>
        </w:rPr>
      </w:pPr>
      <w:bookmarkStart w:id="99" w:name="_Toc109388785"/>
      <w:bookmarkStart w:id="100" w:name="_Toc109729050"/>
      <w:r w:rsidRPr="00002113">
        <w:rPr>
          <w:sz w:val="28"/>
          <w:szCs w:val="28"/>
        </w:rPr>
        <w:t xml:space="preserve">5.3 </w:t>
      </w:r>
      <w:r w:rsidRPr="00002113">
        <w:rPr>
          <w:sz w:val="28"/>
          <w:szCs w:val="28"/>
        </w:rPr>
        <w:tab/>
      </w:r>
      <w:r w:rsidR="00D3541B" w:rsidRPr="00002113">
        <w:rPr>
          <w:sz w:val="28"/>
          <w:szCs w:val="28"/>
        </w:rPr>
        <w:t>Recommendations</w:t>
      </w:r>
      <w:bookmarkEnd w:id="99"/>
      <w:bookmarkEnd w:id="100"/>
      <w:r w:rsidR="00D3541B" w:rsidRPr="00002113">
        <w:rPr>
          <w:sz w:val="28"/>
          <w:szCs w:val="28"/>
        </w:rPr>
        <w:t xml:space="preserve"> </w:t>
      </w:r>
    </w:p>
    <w:p w:rsidR="00310CB9" w:rsidRPr="00002113" w:rsidRDefault="00310CB9" w:rsidP="00310CB9">
      <w:pPr>
        <w:autoSpaceDE w:val="0"/>
        <w:autoSpaceDN w:val="0"/>
        <w:adjustRightInd w:val="0"/>
        <w:spacing w:line="480" w:lineRule="auto"/>
        <w:ind w:firstLine="720"/>
        <w:jc w:val="both"/>
        <w:rPr>
          <w:rFonts w:ascii="Times New Roman" w:hAnsi="Times New Roman" w:cs="Times New Roman"/>
          <w:bCs/>
          <w:sz w:val="24"/>
          <w:szCs w:val="24"/>
        </w:rPr>
      </w:pPr>
      <w:r w:rsidRPr="00002113">
        <w:rPr>
          <w:rFonts w:ascii="Times New Roman" w:hAnsi="Times New Roman" w:cs="Times New Roman"/>
          <w:bCs/>
          <w:sz w:val="24"/>
          <w:szCs w:val="24"/>
        </w:rPr>
        <w:t xml:space="preserve">The following policy recommendations </w:t>
      </w:r>
      <w:r w:rsidR="009510B0" w:rsidRPr="00002113">
        <w:rPr>
          <w:rFonts w:ascii="Times New Roman" w:hAnsi="Times New Roman" w:cs="Times New Roman"/>
          <w:bCs/>
          <w:sz w:val="24"/>
          <w:szCs w:val="24"/>
        </w:rPr>
        <w:t>are</w:t>
      </w:r>
      <w:r w:rsidRPr="00002113">
        <w:rPr>
          <w:rFonts w:ascii="Times New Roman" w:hAnsi="Times New Roman" w:cs="Times New Roman"/>
          <w:bCs/>
          <w:sz w:val="24"/>
          <w:szCs w:val="24"/>
        </w:rPr>
        <w:t xml:space="preserve"> proffered based on the findings of this </w:t>
      </w:r>
      <w:r w:rsidR="009510B0" w:rsidRPr="00002113">
        <w:rPr>
          <w:rFonts w:ascii="Times New Roman" w:hAnsi="Times New Roman" w:cs="Times New Roman"/>
          <w:bCs/>
          <w:sz w:val="24"/>
          <w:szCs w:val="24"/>
        </w:rPr>
        <w:t>research.</w:t>
      </w:r>
    </w:p>
    <w:p w:rsidR="00310CB9" w:rsidRPr="00002113" w:rsidRDefault="00310CB9" w:rsidP="00310CB9">
      <w:pPr>
        <w:pStyle w:val="ListParagraph"/>
        <w:numPr>
          <w:ilvl w:val="0"/>
          <w:numId w:val="23"/>
        </w:numPr>
        <w:spacing w:after="0" w:line="480" w:lineRule="auto"/>
        <w:jc w:val="both"/>
        <w:rPr>
          <w:rFonts w:ascii="Times New Roman" w:hAnsi="Times New Roman" w:cs="Times New Roman"/>
          <w:sz w:val="24"/>
          <w:szCs w:val="24"/>
        </w:rPr>
      </w:pPr>
      <w:r w:rsidRPr="00002113">
        <w:rPr>
          <w:rFonts w:ascii="Times New Roman" w:hAnsi="Times New Roman" w:cs="Times New Roman"/>
          <w:bCs/>
          <w:sz w:val="24"/>
          <w:szCs w:val="24"/>
        </w:rPr>
        <w:t>Agribusiness firms’ performance that can be geared towards the attainment of increase in growth rate which can be formulated by calculating sales in previous year and sales in current year.</w:t>
      </w:r>
    </w:p>
    <w:p w:rsidR="00310CB9" w:rsidRPr="00002113" w:rsidRDefault="00310CB9" w:rsidP="00310CB9">
      <w:pPr>
        <w:pStyle w:val="ListParagraph"/>
        <w:numPr>
          <w:ilvl w:val="0"/>
          <w:numId w:val="23"/>
        </w:numPr>
        <w:spacing w:after="0" w:line="480" w:lineRule="auto"/>
        <w:jc w:val="both"/>
        <w:rPr>
          <w:rFonts w:ascii="Times New Roman" w:hAnsi="Times New Roman" w:cs="Times New Roman"/>
          <w:sz w:val="24"/>
          <w:szCs w:val="24"/>
        </w:rPr>
      </w:pPr>
      <w:r w:rsidRPr="00002113">
        <w:rPr>
          <w:rFonts w:ascii="Times New Roman" w:hAnsi="Times New Roman" w:cs="Times New Roman"/>
          <w:sz w:val="24"/>
          <w:szCs w:val="24"/>
        </w:rPr>
        <w:t>Increase in firm size is expected to increase the performance, but adverse effect in this case suggest a total overhauling of the employment structure. Some employee might be redundant and might not contribute significant to the growth of the enterprise.</w:t>
      </w:r>
    </w:p>
    <w:p w:rsidR="00310CB9" w:rsidRPr="00002113" w:rsidRDefault="00310CB9" w:rsidP="00310CB9">
      <w:pPr>
        <w:pStyle w:val="ListParagraph"/>
        <w:numPr>
          <w:ilvl w:val="0"/>
          <w:numId w:val="23"/>
        </w:numPr>
        <w:spacing w:after="0" w:line="480" w:lineRule="auto"/>
        <w:jc w:val="both"/>
        <w:rPr>
          <w:rFonts w:ascii="Times New Roman" w:hAnsi="Times New Roman" w:cs="Times New Roman"/>
          <w:sz w:val="24"/>
          <w:szCs w:val="24"/>
        </w:rPr>
      </w:pPr>
      <w:r w:rsidRPr="00002113">
        <w:rPr>
          <w:rFonts w:ascii="Times New Roman" w:hAnsi="Times New Roman" w:cs="Times New Roman"/>
          <w:sz w:val="24"/>
          <w:szCs w:val="24"/>
        </w:rPr>
        <w:lastRenderedPageBreak/>
        <w:t>All finances should be managed by a well-trained, experienced and trust worthy finance officer to reduce the incidence of mismanagement.</w:t>
      </w:r>
    </w:p>
    <w:p w:rsidR="00310CB9" w:rsidRPr="00002113" w:rsidRDefault="00310CB9" w:rsidP="00310CB9">
      <w:pPr>
        <w:pStyle w:val="ListParagraph"/>
        <w:numPr>
          <w:ilvl w:val="0"/>
          <w:numId w:val="23"/>
        </w:numPr>
        <w:spacing w:after="0" w:line="480" w:lineRule="auto"/>
        <w:jc w:val="both"/>
        <w:rPr>
          <w:rFonts w:ascii="Times New Roman" w:hAnsi="Times New Roman" w:cs="Times New Roman"/>
          <w:sz w:val="24"/>
          <w:szCs w:val="24"/>
        </w:rPr>
      </w:pPr>
      <w:r w:rsidRPr="00002113">
        <w:rPr>
          <w:rFonts w:ascii="Times New Roman" w:hAnsi="Times New Roman" w:cs="Times New Roman"/>
          <w:sz w:val="24"/>
          <w:szCs w:val="24"/>
        </w:rPr>
        <w:t xml:space="preserve">Firms without forensic auditor should be encourage to engaged the services of forensic auditors before financial mishap is experience. </w:t>
      </w:r>
    </w:p>
    <w:p w:rsidR="00E03812" w:rsidRPr="00002113" w:rsidRDefault="00E03812" w:rsidP="009149F5">
      <w:pPr>
        <w:pStyle w:val="Heading2"/>
        <w:rPr>
          <w:sz w:val="28"/>
          <w:szCs w:val="28"/>
        </w:rPr>
      </w:pPr>
      <w:bookmarkStart w:id="101" w:name="_Toc109388786"/>
      <w:bookmarkStart w:id="102" w:name="_Toc109729051"/>
      <w:r w:rsidRPr="00002113">
        <w:rPr>
          <w:sz w:val="28"/>
          <w:szCs w:val="28"/>
        </w:rPr>
        <w:t>5.4</w:t>
      </w:r>
      <w:r w:rsidRPr="00002113">
        <w:rPr>
          <w:sz w:val="28"/>
          <w:szCs w:val="28"/>
        </w:rPr>
        <w:tab/>
      </w:r>
      <w:r w:rsidRPr="00002113">
        <w:rPr>
          <w:sz w:val="28"/>
          <w:szCs w:val="28"/>
        </w:rPr>
        <w:tab/>
        <w:t>Contribution to Knowledge</w:t>
      </w:r>
      <w:bookmarkEnd w:id="101"/>
      <w:bookmarkEnd w:id="102"/>
    </w:p>
    <w:p w:rsidR="00E03812" w:rsidRPr="00002113" w:rsidRDefault="00E03812" w:rsidP="00E03812">
      <w:pPr>
        <w:spacing w:line="480" w:lineRule="auto"/>
        <w:jc w:val="both"/>
        <w:rPr>
          <w:rFonts w:ascii="Times New Roman" w:hAnsi="Times New Roman" w:cs="Times New Roman"/>
          <w:sz w:val="24"/>
          <w:szCs w:val="24"/>
        </w:rPr>
      </w:pPr>
      <w:r w:rsidRPr="00002113">
        <w:rPr>
          <w:rFonts w:ascii="Times New Roman" w:hAnsi="Times New Roman" w:cs="Times New Roman"/>
          <w:sz w:val="24"/>
          <w:szCs w:val="24"/>
        </w:rPr>
        <w:t xml:space="preserve">This research work has been able to identify the level of effectiveness of forensic auditors in discharging their overall duties, the factors that contributed to their effectiveness and how forensic auditing services is being utilized in the case of agribusiness enterprises. </w:t>
      </w:r>
    </w:p>
    <w:p w:rsidR="00E03812" w:rsidRPr="00002113" w:rsidRDefault="00E03812" w:rsidP="00E03812">
      <w:pPr>
        <w:spacing w:line="480" w:lineRule="auto"/>
        <w:jc w:val="both"/>
        <w:rPr>
          <w:rFonts w:ascii="Times New Roman" w:hAnsi="Times New Roman" w:cs="Times New Roman"/>
          <w:sz w:val="24"/>
          <w:szCs w:val="24"/>
        </w:rPr>
      </w:pPr>
      <w:r w:rsidRPr="00002113">
        <w:rPr>
          <w:rFonts w:ascii="Times New Roman" w:hAnsi="Times New Roman" w:cs="Times New Roman"/>
          <w:sz w:val="24"/>
          <w:szCs w:val="24"/>
        </w:rPr>
        <w:t>The study also affirmed that usage of forensic auditing is likely to positively affect the performance of agribusiness enterprise as a whole, but the effect may vary on the nature of enterprise, size of enterprise, and the overall financial management of the enterprise. It is however, worthy of note that the performance of agribusiness enterprise as revealed by the study is threatened by an increase poor management of debt, firm size and financial management capacity.</w:t>
      </w:r>
    </w:p>
    <w:p w:rsidR="00E03812" w:rsidRPr="00002113" w:rsidRDefault="00E03812" w:rsidP="00FC3927">
      <w:pPr>
        <w:pStyle w:val="Heading2"/>
        <w:rPr>
          <w:sz w:val="28"/>
          <w:szCs w:val="28"/>
        </w:rPr>
      </w:pPr>
      <w:bookmarkStart w:id="103" w:name="_Toc109729052"/>
      <w:r w:rsidRPr="00002113">
        <w:rPr>
          <w:sz w:val="28"/>
          <w:szCs w:val="28"/>
        </w:rPr>
        <w:t>5.5</w:t>
      </w:r>
      <w:r w:rsidR="00310CB9" w:rsidRPr="00002113">
        <w:rPr>
          <w:sz w:val="28"/>
          <w:szCs w:val="28"/>
        </w:rPr>
        <w:t xml:space="preserve"> </w:t>
      </w:r>
      <w:r w:rsidR="00310CB9" w:rsidRPr="00002113">
        <w:rPr>
          <w:sz w:val="28"/>
          <w:szCs w:val="28"/>
        </w:rPr>
        <w:tab/>
      </w:r>
      <w:r w:rsidRPr="00002113">
        <w:rPr>
          <w:sz w:val="28"/>
          <w:szCs w:val="28"/>
        </w:rPr>
        <w:t>Suggestions for Further Studies</w:t>
      </w:r>
      <w:bookmarkEnd w:id="103"/>
    </w:p>
    <w:p w:rsidR="005E0FA2" w:rsidRPr="00002113" w:rsidRDefault="00310CB9" w:rsidP="000707C8">
      <w:pPr>
        <w:spacing w:line="480" w:lineRule="auto"/>
        <w:jc w:val="both"/>
        <w:rPr>
          <w:rFonts w:ascii="Times New Roman" w:hAnsi="Times New Roman" w:cs="Times New Roman"/>
          <w:sz w:val="24"/>
          <w:szCs w:val="24"/>
        </w:rPr>
      </w:pPr>
      <w:r w:rsidRPr="00002113">
        <w:rPr>
          <w:rFonts w:ascii="Times New Roman" w:hAnsi="Times New Roman" w:cs="Times New Roman"/>
          <w:sz w:val="24"/>
          <w:szCs w:val="24"/>
        </w:rPr>
        <w:t>There are several indicators to investigate the performance of any enterprise, but t</w:t>
      </w:r>
      <w:r w:rsidR="00D054DB" w:rsidRPr="00002113">
        <w:rPr>
          <w:rFonts w:ascii="Times New Roman" w:hAnsi="Times New Roman" w:cs="Times New Roman"/>
          <w:sz w:val="24"/>
          <w:szCs w:val="24"/>
        </w:rPr>
        <w:t>his research work focused</w:t>
      </w:r>
      <w:r w:rsidRPr="00002113">
        <w:rPr>
          <w:rFonts w:ascii="Times New Roman" w:hAnsi="Times New Roman" w:cs="Times New Roman"/>
          <w:sz w:val="24"/>
          <w:szCs w:val="24"/>
        </w:rPr>
        <w:t xml:space="preserve"> on only one performance indicat</w:t>
      </w:r>
      <w:r w:rsidR="00D054DB" w:rsidRPr="00002113">
        <w:rPr>
          <w:rFonts w:ascii="Times New Roman" w:hAnsi="Times New Roman" w:cs="Times New Roman"/>
          <w:sz w:val="24"/>
          <w:szCs w:val="24"/>
        </w:rPr>
        <w:t>or</w:t>
      </w:r>
      <w:r w:rsidRPr="00002113">
        <w:rPr>
          <w:rFonts w:ascii="Times New Roman" w:hAnsi="Times New Roman" w:cs="Times New Roman"/>
          <w:sz w:val="24"/>
          <w:szCs w:val="24"/>
        </w:rPr>
        <w:t xml:space="preserve"> (profitability) which can be </w:t>
      </w:r>
      <w:r w:rsidR="00AC43A9" w:rsidRPr="00002113">
        <w:rPr>
          <w:rFonts w:ascii="Times New Roman" w:hAnsi="Times New Roman" w:cs="Times New Roman"/>
          <w:sz w:val="24"/>
          <w:szCs w:val="24"/>
        </w:rPr>
        <w:t>computed</w:t>
      </w:r>
      <w:r w:rsidRPr="00002113">
        <w:rPr>
          <w:rFonts w:ascii="Times New Roman" w:hAnsi="Times New Roman" w:cs="Times New Roman"/>
          <w:sz w:val="24"/>
          <w:szCs w:val="24"/>
        </w:rPr>
        <w:t xml:space="preserve"> by </w:t>
      </w:r>
      <w:r w:rsidR="00C36F10" w:rsidRPr="00002113">
        <w:rPr>
          <w:rFonts w:ascii="Times New Roman" w:hAnsi="Times New Roman" w:cs="Times New Roman"/>
          <w:sz w:val="24"/>
          <w:szCs w:val="24"/>
        </w:rPr>
        <w:t>Return on I</w:t>
      </w:r>
      <w:r w:rsidR="00D054DB" w:rsidRPr="00002113">
        <w:rPr>
          <w:rFonts w:ascii="Times New Roman" w:hAnsi="Times New Roman" w:cs="Times New Roman"/>
          <w:sz w:val="24"/>
          <w:szCs w:val="24"/>
        </w:rPr>
        <w:t xml:space="preserve">nvestment, </w:t>
      </w:r>
      <w:r w:rsidR="00C36F10" w:rsidRPr="00002113">
        <w:rPr>
          <w:rFonts w:ascii="Times New Roman" w:hAnsi="Times New Roman" w:cs="Times New Roman"/>
          <w:sz w:val="24"/>
          <w:szCs w:val="24"/>
        </w:rPr>
        <w:t>Net Income R</w:t>
      </w:r>
      <w:r w:rsidRPr="00002113">
        <w:rPr>
          <w:rFonts w:ascii="Times New Roman" w:hAnsi="Times New Roman" w:cs="Times New Roman"/>
          <w:sz w:val="24"/>
          <w:szCs w:val="24"/>
        </w:rPr>
        <w:t>evenue</w:t>
      </w:r>
      <w:r w:rsidR="00D054DB" w:rsidRPr="00002113">
        <w:rPr>
          <w:rFonts w:ascii="Times New Roman" w:hAnsi="Times New Roman" w:cs="Times New Roman"/>
          <w:sz w:val="24"/>
          <w:szCs w:val="24"/>
        </w:rPr>
        <w:t>,</w:t>
      </w:r>
      <w:r w:rsidR="00051FBE" w:rsidRPr="00002113">
        <w:rPr>
          <w:rFonts w:ascii="Times New Roman" w:hAnsi="Times New Roman" w:cs="Times New Roman"/>
          <w:sz w:val="24"/>
          <w:szCs w:val="24"/>
        </w:rPr>
        <w:t xml:space="preserve"> </w:t>
      </w:r>
      <w:r w:rsidR="00C36F10" w:rsidRPr="00002113">
        <w:rPr>
          <w:rFonts w:ascii="Times New Roman" w:hAnsi="Times New Roman" w:cs="Times New Roman"/>
          <w:sz w:val="24"/>
          <w:szCs w:val="24"/>
        </w:rPr>
        <w:t>Return on E</w:t>
      </w:r>
      <w:r w:rsidR="007A5CC9" w:rsidRPr="00002113">
        <w:rPr>
          <w:rFonts w:ascii="Times New Roman" w:hAnsi="Times New Roman" w:cs="Times New Roman"/>
          <w:sz w:val="24"/>
          <w:szCs w:val="24"/>
        </w:rPr>
        <w:t xml:space="preserve">quity, </w:t>
      </w:r>
      <w:r w:rsidR="00C36F10" w:rsidRPr="00002113">
        <w:rPr>
          <w:rFonts w:ascii="Times New Roman" w:hAnsi="Times New Roman" w:cs="Times New Roman"/>
          <w:sz w:val="24"/>
          <w:szCs w:val="24"/>
        </w:rPr>
        <w:t>R</w:t>
      </w:r>
      <w:r w:rsidR="00D054DB" w:rsidRPr="00002113">
        <w:rPr>
          <w:rFonts w:ascii="Times New Roman" w:hAnsi="Times New Roman" w:cs="Times New Roman"/>
          <w:sz w:val="24"/>
          <w:szCs w:val="24"/>
        </w:rPr>
        <w:t>etu</w:t>
      </w:r>
      <w:r w:rsidR="00C36F10" w:rsidRPr="00002113">
        <w:rPr>
          <w:rFonts w:ascii="Times New Roman" w:hAnsi="Times New Roman" w:cs="Times New Roman"/>
          <w:sz w:val="24"/>
          <w:szCs w:val="24"/>
        </w:rPr>
        <w:t>rn on Assets</w:t>
      </w:r>
      <w:r w:rsidR="00D054DB" w:rsidRPr="00002113">
        <w:rPr>
          <w:rFonts w:ascii="Times New Roman" w:hAnsi="Times New Roman" w:cs="Times New Roman"/>
          <w:sz w:val="24"/>
          <w:szCs w:val="24"/>
        </w:rPr>
        <w:t xml:space="preserve"> </w:t>
      </w:r>
      <w:r w:rsidR="00C36F10" w:rsidRPr="00002113">
        <w:rPr>
          <w:rFonts w:ascii="Times New Roman" w:hAnsi="Times New Roman" w:cs="Times New Roman"/>
          <w:sz w:val="24"/>
          <w:szCs w:val="24"/>
        </w:rPr>
        <w:t>and Economic Value A</w:t>
      </w:r>
      <w:r w:rsidRPr="00002113">
        <w:rPr>
          <w:rFonts w:ascii="Times New Roman" w:hAnsi="Times New Roman" w:cs="Times New Roman"/>
          <w:sz w:val="24"/>
          <w:szCs w:val="24"/>
        </w:rPr>
        <w:t xml:space="preserve">dded. Future research should take into account the interaction between agribusiness enterprises and other performance indicator like </w:t>
      </w:r>
      <w:r w:rsidR="00D81801" w:rsidRPr="00002113">
        <w:rPr>
          <w:rFonts w:ascii="Times New Roman" w:hAnsi="Times New Roman" w:cs="Times New Roman"/>
          <w:sz w:val="24"/>
          <w:szCs w:val="24"/>
        </w:rPr>
        <w:t xml:space="preserve">employee satisfaction, </w:t>
      </w:r>
      <w:r w:rsidRPr="00002113">
        <w:rPr>
          <w:rFonts w:ascii="Times New Roman" w:hAnsi="Times New Roman" w:cs="Times New Roman"/>
          <w:sz w:val="24"/>
          <w:szCs w:val="24"/>
        </w:rPr>
        <w:t xml:space="preserve">market value, </w:t>
      </w:r>
      <w:r w:rsidR="00D81801" w:rsidRPr="00002113">
        <w:rPr>
          <w:rFonts w:ascii="Times New Roman" w:hAnsi="Times New Roman" w:cs="Times New Roman"/>
          <w:sz w:val="24"/>
          <w:szCs w:val="24"/>
        </w:rPr>
        <w:t>customers’</w:t>
      </w:r>
      <w:r w:rsidRPr="00002113">
        <w:rPr>
          <w:rFonts w:ascii="Times New Roman" w:hAnsi="Times New Roman" w:cs="Times New Roman"/>
          <w:sz w:val="24"/>
          <w:szCs w:val="24"/>
        </w:rPr>
        <w:t xml:space="preserve"> satisfaction, environmental performance and social performance.</w:t>
      </w:r>
    </w:p>
    <w:p w:rsidR="00CE16FD" w:rsidRPr="00002113" w:rsidRDefault="00CE16FD" w:rsidP="00CE16FD">
      <w:pPr>
        <w:spacing w:line="480" w:lineRule="auto"/>
        <w:rPr>
          <w:rFonts w:ascii="Times New Roman" w:hAnsi="Times New Roman" w:cs="Times New Roman"/>
          <w:sz w:val="24"/>
          <w:szCs w:val="24"/>
        </w:rPr>
      </w:pPr>
    </w:p>
    <w:p w:rsidR="005E0FA2" w:rsidRPr="00002113" w:rsidRDefault="005E0FA2" w:rsidP="00CE16FD">
      <w:pPr>
        <w:pStyle w:val="Heading1"/>
        <w:jc w:val="center"/>
        <w:rPr>
          <w:rFonts w:ascii="Times New Roman" w:hAnsi="Times New Roman" w:cs="Times New Roman"/>
          <w:b/>
          <w:sz w:val="28"/>
          <w:szCs w:val="28"/>
        </w:rPr>
      </w:pPr>
      <w:bookmarkStart w:id="104" w:name="_Toc109729053"/>
      <w:r w:rsidRPr="00002113">
        <w:rPr>
          <w:rFonts w:ascii="Times New Roman" w:hAnsi="Times New Roman" w:cs="Times New Roman"/>
          <w:b/>
          <w:sz w:val="28"/>
          <w:szCs w:val="28"/>
        </w:rPr>
        <w:lastRenderedPageBreak/>
        <w:t>REFERENCES</w:t>
      </w:r>
      <w:bookmarkEnd w:id="104"/>
    </w:p>
    <w:p w:rsidR="00655768" w:rsidRPr="00002113" w:rsidRDefault="005E0FA2" w:rsidP="00655768">
      <w:pPr>
        <w:ind w:left="720" w:hanging="720"/>
        <w:jc w:val="both"/>
        <w:rPr>
          <w:rFonts w:ascii="Times New Roman" w:hAnsi="Times New Roman" w:cs="Times New Roman"/>
          <w:sz w:val="24"/>
          <w:szCs w:val="24"/>
        </w:rPr>
      </w:pPr>
      <w:proofErr w:type="spellStart"/>
      <w:r w:rsidRPr="00002113">
        <w:rPr>
          <w:rFonts w:ascii="Times New Roman" w:hAnsi="Times New Roman" w:cs="Times New Roman"/>
          <w:sz w:val="24"/>
          <w:szCs w:val="24"/>
        </w:rPr>
        <w:t>Abushammala</w:t>
      </w:r>
      <w:proofErr w:type="spellEnd"/>
      <w:r w:rsidRPr="00002113">
        <w:rPr>
          <w:rFonts w:ascii="Times New Roman" w:hAnsi="Times New Roman" w:cs="Times New Roman"/>
          <w:sz w:val="24"/>
          <w:szCs w:val="24"/>
        </w:rPr>
        <w:t xml:space="preserve">, S. N., </w:t>
      </w:r>
      <w:proofErr w:type="spellStart"/>
      <w:r w:rsidRPr="00002113">
        <w:rPr>
          <w:rFonts w:ascii="Times New Roman" w:hAnsi="Times New Roman" w:cs="Times New Roman"/>
          <w:sz w:val="24"/>
          <w:szCs w:val="24"/>
        </w:rPr>
        <w:t>Alabdullah</w:t>
      </w:r>
      <w:proofErr w:type="spellEnd"/>
      <w:r w:rsidRPr="00002113">
        <w:rPr>
          <w:rFonts w:ascii="Times New Roman" w:hAnsi="Times New Roman" w:cs="Times New Roman"/>
          <w:sz w:val="24"/>
          <w:szCs w:val="24"/>
        </w:rPr>
        <w:t>, T. T. Y., &amp; Ahmed, E. R. (2015). Causal Relationship between Market Growth and Economic Growth. Comparison Study. European Journal of Business and Management 7(33).</w:t>
      </w:r>
    </w:p>
    <w:p w:rsidR="005E0FA2" w:rsidRPr="00002113" w:rsidRDefault="005E0FA2" w:rsidP="005E0FA2">
      <w:pPr>
        <w:ind w:left="720" w:hanging="720"/>
        <w:jc w:val="both"/>
        <w:rPr>
          <w:rFonts w:ascii="Times New Roman" w:hAnsi="Times New Roman" w:cs="Times New Roman"/>
          <w:b/>
          <w:sz w:val="24"/>
          <w:szCs w:val="24"/>
        </w:rPr>
      </w:pPr>
      <w:r w:rsidRPr="00002113">
        <w:rPr>
          <w:rFonts w:ascii="Times New Roman" w:hAnsi="Times New Roman" w:cs="Times New Roman"/>
          <w:sz w:val="24"/>
          <w:szCs w:val="24"/>
        </w:rPr>
        <w:t>Abor, J. (2005). The effect of capital structure on profitability: an empirical analysis of listed firms in Ghana. The Journal of Risk Finance, 6(5), 438–445.</w:t>
      </w:r>
    </w:p>
    <w:p w:rsidR="005E0FA2" w:rsidRPr="00002113" w:rsidRDefault="005E0FA2" w:rsidP="005E0FA2">
      <w:pPr>
        <w:jc w:val="both"/>
        <w:rPr>
          <w:rFonts w:ascii="Times New Roman" w:hAnsi="Times New Roman" w:cs="Times New Roman"/>
          <w:sz w:val="24"/>
          <w:szCs w:val="24"/>
        </w:rPr>
      </w:pPr>
      <w:proofErr w:type="spellStart"/>
      <w:r w:rsidRPr="00002113">
        <w:rPr>
          <w:rFonts w:ascii="Times New Roman" w:hAnsi="Times New Roman" w:cs="Times New Roman"/>
          <w:sz w:val="24"/>
          <w:szCs w:val="24"/>
        </w:rPr>
        <w:t>Adegbie</w:t>
      </w:r>
      <w:proofErr w:type="spellEnd"/>
      <w:r w:rsidRPr="00002113">
        <w:rPr>
          <w:rFonts w:ascii="Times New Roman" w:hAnsi="Times New Roman" w:cs="Times New Roman"/>
          <w:sz w:val="24"/>
          <w:szCs w:val="24"/>
        </w:rPr>
        <w:t xml:space="preserve">, F. F &amp; </w:t>
      </w:r>
      <w:proofErr w:type="spellStart"/>
      <w:r w:rsidRPr="00002113">
        <w:rPr>
          <w:rFonts w:ascii="Times New Roman" w:hAnsi="Times New Roman" w:cs="Times New Roman"/>
          <w:sz w:val="24"/>
          <w:szCs w:val="24"/>
        </w:rPr>
        <w:t>Fakile</w:t>
      </w:r>
      <w:proofErr w:type="spellEnd"/>
      <w:r w:rsidRPr="00002113">
        <w:rPr>
          <w:rFonts w:ascii="Times New Roman" w:hAnsi="Times New Roman" w:cs="Times New Roman"/>
          <w:sz w:val="24"/>
          <w:szCs w:val="24"/>
        </w:rPr>
        <w:t>, A. S. (2012). Economic and financial crime in Nigeria: Forensic</w:t>
      </w:r>
      <w:r w:rsidRPr="00002113">
        <w:rPr>
          <w:rFonts w:ascii="Times New Roman" w:hAnsi="Times New Roman" w:cs="Times New Roman"/>
          <w:sz w:val="24"/>
          <w:szCs w:val="24"/>
        </w:rPr>
        <w:tab/>
        <w:t>accounting as antidote. British Journal of Arts and Social Sciences. Vol. 6(1): 37-50.</w:t>
      </w:r>
    </w:p>
    <w:p w:rsidR="005E0FA2" w:rsidRPr="00002113" w:rsidRDefault="005E0FA2" w:rsidP="005E0FA2">
      <w:pPr>
        <w:jc w:val="both"/>
        <w:rPr>
          <w:rFonts w:ascii="Times New Roman" w:hAnsi="Times New Roman" w:cs="Times New Roman"/>
          <w:sz w:val="24"/>
          <w:szCs w:val="24"/>
        </w:rPr>
      </w:pPr>
      <w:proofErr w:type="spellStart"/>
      <w:r w:rsidRPr="00002113">
        <w:rPr>
          <w:rFonts w:ascii="Times New Roman" w:hAnsi="Times New Roman" w:cs="Times New Roman"/>
          <w:sz w:val="24"/>
          <w:szCs w:val="24"/>
        </w:rPr>
        <w:t>Adeniyi</w:t>
      </w:r>
      <w:proofErr w:type="spellEnd"/>
      <w:r w:rsidRPr="00002113">
        <w:rPr>
          <w:rFonts w:ascii="Times New Roman" w:hAnsi="Times New Roman" w:cs="Times New Roman"/>
          <w:sz w:val="24"/>
          <w:szCs w:val="24"/>
        </w:rPr>
        <w:t>, S.I &amp; Adebayo, H.O. (2014), Impact of auditing education on audit education gap in</w:t>
      </w:r>
      <w:r w:rsidRPr="00002113">
        <w:rPr>
          <w:rFonts w:ascii="Times New Roman" w:hAnsi="Times New Roman" w:cs="Times New Roman"/>
          <w:sz w:val="24"/>
          <w:szCs w:val="24"/>
        </w:rPr>
        <w:tab/>
        <w:t xml:space="preserve">Nigeria. </w:t>
      </w:r>
      <w:proofErr w:type="spellStart"/>
      <w:r w:rsidRPr="00002113">
        <w:rPr>
          <w:rFonts w:ascii="Times New Roman" w:hAnsi="Times New Roman" w:cs="Times New Roman"/>
          <w:sz w:val="24"/>
          <w:szCs w:val="24"/>
        </w:rPr>
        <w:t>Journalof</w:t>
      </w:r>
      <w:proofErr w:type="spellEnd"/>
      <w:r w:rsidRPr="00002113">
        <w:rPr>
          <w:rFonts w:ascii="Times New Roman" w:hAnsi="Times New Roman" w:cs="Times New Roman"/>
          <w:sz w:val="24"/>
          <w:szCs w:val="24"/>
        </w:rPr>
        <w:t xml:space="preserve"> Forensic and Investigative accounting, 5(1), 274-281.</w:t>
      </w:r>
    </w:p>
    <w:p w:rsidR="007D4C6B" w:rsidRPr="00002113" w:rsidRDefault="005E0FA2" w:rsidP="005E0FA2">
      <w:pPr>
        <w:ind w:left="720" w:hanging="720"/>
        <w:jc w:val="both"/>
        <w:rPr>
          <w:rFonts w:ascii="Times New Roman" w:hAnsi="Times New Roman" w:cs="Times New Roman"/>
          <w:sz w:val="24"/>
          <w:szCs w:val="24"/>
        </w:rPr>
      </w:pPr>
      <w:proofErr w:type="spellStart"/>
      <w:r w:rsidRPr="00002113">
        <w:rPr>
          <w:rFonts w:ascii="Times New Roman" w:hAnsi="Times New Roman" w:cs="Times New Roman"/>
          <w:sz w:val="24"/>
          <w:szCs w:val="24"/>
        </w:rPr>
        <w:t>Aguolu</w:t>
      </w:r>
      <w:proofErr w:type="spellEnd"/>
      <w:r w:rsidRPr="00002113">
        <w:rPr>
          <w:rFonts w:ascii="Times New Roman" w:hAnsi="Times New Roman" w:cs="Times New Roman"/>
          <w:sz w:val="24"/>
          <w:szCs w:val="24"/>
        </w:rPr>
        <w:t>, B.(2012).Forensic Accounting : Issues in Accountancy and Audit Practice in Nigeria. Project. (Unpublished Thesis:</w:t>
      </w:r>
      <w:r w:rsidR="000453A6" w:rsidRPr="00002113">
        <w:rPr>
          <w:rFonts w:ascii="Times New Roman" w:hAnsi="Times New Roman" w:cs="Times New Roman"/>
          <w:sz w:val="24"/>
          <w:szCs w:val="24"/>
        </w:rPr>
        <w:t xml:space="preserve"> </w:t>
      </w:r>
      <w:r w:rsidRPr="00002113">
        <w:rPr>
          <w:rFonts w:ascii="Times New Roman" w:hAnsi="Times New Roman" w:cs="Times New Roman"/>
          <w:sz w:val="24"/>
          <w:szCs w:val="24"/>
        </w:rPr>
        <w:t>University of Nigeria Enugu</w:t>
      </w:r>
      <w:r w:rsidR="009F4D78" w:rsidRPr="00002113">
        <w:rPr>
          <w:rFonts w:ascii="Times New Roman" w:hAnsi="Times New Roman" w:cs="Times New Roman"/>
          <w:sz w:val="24"/>
          <w:szCs w:val="24"/>
        </w:rPr>
        <w:t>)</w:t>
      </w:r>
      <w:r w:rsidRPr="00002113">
        <w:rPr>
          <w:rFonts w:ascii="Times New Roman" w:hAnsi="Times New Roman" w:cs="Times New Roman"/>
          <w:sz w:val="24"/>
          <w:szCs w:val="24"/>
        </w:rPr>
        <w:t>.</w:t>
      </w:r>
    </w:p>
    <w:p w:rsidR="005E0FA2" w:rsidRPr="00002113" w:rsidRDefault="007D4C6B" w:rsidP="005E0FA2">
      <w:pPr>
        <w:ind w:left="720" w:hanging="720"/>
        <w:jc w:val="both"/>
        <w:rPr>
          <w:rFonts w:ascii="Times New Roman" w:hAnsi="Times New Roman" w:cs="Times New Roman"/>
          <w:sz w:val="24"/>
          <w:szCs w:val="24"/>
        </w:rPr>
      </w:pPr>
      <w:r w:rsidRPr="00002113">
        <w:rPr>
          <w:rFonts w:ascii="Times New Roman" w:hAnsi="Times New Roman" w:cs="Times New Roman"/>
          <w:sz w:val="24"/>
          <w:szCs w:val="24"/>
        </w:rPr>
        <w:t xml:space="preserve"> </w:t>
      </w:r>
      <w:proofErr w:type="spellStart"/>
      <w:r w:rsidR="005E0FA2" w:rsidRPr="00002113">
        <w:rPr>
          <w:rFonts w:ascii="Times New Roman" w:hAnsi="Times New Roman" w:cs="Times New Roman"/>
          <w:sz w:val="24"/>
          <w:szCs w:val="24"/>
        </w:rPr>
        <w:t>Akhidime</w:t>
      </w:r>
      <w:proofErr w:type="spellEnd"/>
      <w:r w:rsidR="005E0FA2" w:rsidRPr="00002113">
        <w:rPr>
          <w:rFonts w:ascii="Times New Roman" w:hAnsi="Times New Roman" w:cs="Times New Roman"/>
          <w:sz w:val="24"/>
          <w:szCs w:val="24"/>
        </w:rPr>
        <w:t xml:space="preserve">, A.E. &amp; </w:t>
      </w:r>
      <w:proofErr w:type="spellStart"/>
      <w:r w:rsidR="005E0FA2" w:rsidRPr="00002113">
        <w:rPr>
          <w:rFonts w:ascii="Times New Roman" w:hAnsi="Times New Roman" w:cs="Times New Roman"/>
          <w:sz w:val="24"/>
          <w:szCs w:val="24"/>
        </w:rPr>
        <w:t>Ugbale-Ekatah</w:t>
      </w:r>
      <w:proofErr w:type="spellEnd"/>
      <w:r w:rsidR="005E0FA2" w:rsidRPr="00002113">
        <w:rPr>
          <w:rFonts w:ascii="Times New Roman" w:hAnsi="Times New Roman" w:cs="Times New Roman"/>
          <w:sz w:val="24"/>
          <w:szCs w:val="24"/>
        </w:rPr>
        <w:t>. R (2014). The Growing relevance of forensic accounting as tool for combating fraud and corruption: Nigeria experience. Research Journal of Finance and Accounting. USA. (5) 71-77.</w:t>
      </w:r>
    </w:p>
    <w:p w:rsidR="005E0FA2" w:rsidRPr="00002113" w:rsidRDefault="005E0FA2" w:rsidP="005E0FA2">
      <w:pPr>
        <w:jc w:val="both"/>
        <w:rPr>
          <w:rFonts w:ascii="Times New Roman" w:hAnsi="Times New Roman" w:cs="Times New Roman"/>
          <w:sz w:val="24"/>
          <w:szCs w:val="24"/>
        </w:rPr>
      </w:pPr>
      <w:proofErr w:type="spellStart"/>
      <w:r w:rsidRPr="00002113">
        <w:rPr>
          <w:rFonts w:ascii="Times New Roman" w:hAnsi="Times New Roman" w:cs="Times New Roman"/>
          <w:sz w:val="24"/>
          <w:szCs w:val="24"/>
        </w:rPr>
        <w:t>Alsos</w:t>
      </w:r>
      <w:proofErr w:type="spellEnd"/>
      <w:r w:rsidRPr="00002113">
        <w:rPr>
          <w:rFonts w:ascii="Times New Roman" w:hAnsi="Times New Roman" w:cs="Times New Roman"/>
          <w:sz w:val="24"/>
          <w:szCs w:val="24"/>
        </w:rPr>
        <w:t>, G.A. and Carter, S. (2006) ‘Multiple business ownership in the Norwegian farm sector:</w:t>
      </w:r>
      <w:r w:rsidRPr="00002113">
        <w:rPr>
          <w:rFonts w:ascii="Times New Roman" w:hAnsi="Times New Roman" w:cs="Times New Roman"/>
          <w:sz w:val="24"/>
          <w:szCs w:val="24"/>
        </w:rPr>
        <w:tab/>
        <w:t>Resource transfer and performance consequences’, Journal of Rural Studies, Vol. 22, No.</w:t>
      </w:r>
      <w:r w:rsidRPr="00002113">
        <w:rPr>
          <w:rFonts w:ascii="Times New Roman" w:hAnsi="Times New Roman" w:cs="Times New Roman"/>
          <w:sz w:val="24"/>
          <w:szCs w:val="24"/>
        </w:rPr>
        <w:tab/>
        <w:t>3, pp.313–322.</w:t>
      </w:r>
    </w:p>
    <w:p w:rsidR="005E0FA2" w:rsidRPr="00002113" w:rsidRDefault="005E0FA2" w:rsidP="005E0FA2">
      <w:pPr>
        <w:jc w:val="both"/>
        <w:rPr>
          <w:rFonts w:ascii="Times New Roman" w:hAnsi="Times New Roman" w:cs="Times New Roman"/>
          <w:sz w:val="24"/>
          <w:szCs w:val="24"/>
        </w:rPr>
      </w:pPr>
      <w:r w:rsidRPr="00002113">
        <w:rPr>
          <w:rFonts w:ascii="Times New Roman" w:hAnsi="Times New Roman" w:cs="Times New Roman"/>
          <w:sz w:val="24"/>
          <w:szCs w:val="24"/>
        </w:rPr>
        <w:t xml:space="preserve"> </w:t>
      </w:r>
      <w:proofErr w:type="spellStart"/>
      <w:r w:rsidRPr="00002113">
        <w:rPr>
          <w:rFonts w:ascii="Times New Roman" w:hAnsi="Times New Roman" w:cs="Times New Roman"/>
          <w:sz w:val="24"/>
          <w:szCs w:val="24"/>
        </w:rPr>
        <w:t>Alsos</w:t>
      </w:r>
      <w:proofErr w:type="spellEnd"/>
      <w:r w:rsidRPr="00002113">
        <w:rPr>
          <w:rFonts w:ascii="Times New Roman" w:hAnsi="Times New Roman" w:cs="Times New Roman"/>
          <w:sz w:val="24"/>
          <w:szCs w:val="24"/>
        </w:rPr>
        <w:t xml:space="preserve">, G.A., Carter, S., </w:t>
      </w:r>
      <w:proofErr w:type="spellStart"/>
      <w:r w:rsidRPr="00002113">
        <w:rPr>
          <w:rFonts w:ascii="Times New Roman" w:hAnsi="Times New Roman" w:cs="Times New Roman"/>
          <w:sz w:val="24"/>
          <w:szCs w:val="24"/>
        </w:rPr>
        <w:t>Ljunggren</w:t>
      </w:r>
      <w:proofErr w:type="spellEnd"/>
      <w:r w:rsidRPr="00002113">
        <w:rPr>
          <w:rFonts w:ascii="Times New Roman" w:hAnsi="Times New Roman" w:cs="Times New Roman"/>
          <w:sz w:val="24"/>
          <w:szCs w:val="24"/>
        </w:rPr>
        <w:t xml:space="preserve">, E. and </w:t>
      </w:r>
      <w:proofErr w:type="spellStart"/>
      <w:r w:rsidRPr="00002113">
        <w:rPr>
          <w:rFonts w:ascii="Times New Roman" w:hAnsi="Times New Roman" w:cs="Times New Roman"/>
          <w:sz w:val="24"/>
          <w:szCs w:val="24"/>
        </w:rPr>
        <w:t>Pettersen</w:t>
      </w:r>
      <w:proofErr w:type="spellEnd"/>
      <w:r w:rsidRPr="00002113">
        <w:rPr>
          <w:rFonts w:ascii="Times New Roman" w:hAnsi="Times New Roman" w:cs="Times New Roman"/>
          <w:sz w:val="24"/>
          <w:szCs w:val="24"/>
        </w:rPr>
        <w:t>, L.T. (2003) ‘Farm-based entrepreneurs:</w:t>
      </w:r>
      <w:r w:rsidRPr="00002113">
        <w:rPr>
          <w:rFonts w:ascii="Times New Roman" w:hAnsi="Times New Roman" w:cs="Times New Roman"/>
          <w:sz w:val="24"/>
          <w:szCs w:val="24"/>
        </w:rPr>
        <w:tab/>
        <w:t>what triggers the start-up of new business activities’, Journal of Small Business and</w:t>
      </w:r>
      <w:r w:rsidRPr="00002113">
        <w:rPr>
          <w:rFonts w:ascii="Times New Roman" w:hAnsi="Times New Roman" w:cs="Times New Roman"/>
          <w:sz w:val="24"/>
          <w:szCs w:val="24"/>
        </w:rPr>
        <w:tab/>
        <w:t xml:space="preserve">Enterprise Development, November, pp.435–443. </w:t>
      </w:r>
    </w:p>
    <w:p w:rsidR="005E0FA2" w:rsidRPr="00002113" w:rsidRDefault="005E0FA2" w:rsidP="005E0FA2">
      <w:pPr>
        <w:jc w:val="both"/>
        <w:rPr>
          <w:rFonts w:ascii="Times New Roman" w:hAnsi="Times New Roman" w:cs="Times New Roman"/>
          <w:sz w:val="24"/>
          <w:szCs w:val="24"/>
        </w:rPr>
      </w:pPr>
      <w:proofErr w:type="spellStart"/>
      <w:r w:rsidRPr="00002113">
        <w:rPr>
          <w:rFonts w:ascii="Times New Roman" w:hAnsi="Times New Roman" w:cs="Times New Roman"/>
          <w:sz w:val="24"/>
          <w:szCs w:val="24"/>
        </w:rPr>
        <w:t>Alsos</w:t>
      </w:r>
      <w:proofErr w:type="spellEnd"/>
      <w:r w:rsidRPr="00002113">
        <w:rPr>
          <w:rFonts w:ascii="Times New Roman" w:hAnsi="Times New Roman" w:cs="Times New Roman"/>
          <w:sz w:val="24"/>
          <w:szCs w:val="24"/>
        </w:rPr>
        <w:t xml:space="preserve">, G.A., Carter, S., </w:t>
      </w:r>
      <w:proofErr w:type="spellStart"/>
      <w:r w:rsidRPr="00002113">
        <w:rPr>
          <w:rFonts w:ascii="Times New Roman" w:hAnsi="Times New Roman" w:cs="Times New Roman"/>
          <w:sz w:val="24"/>
          <w:szCs w:val="24"/>
        </w:rPr>
        <w:t>Ljunggren</w:t>
      </w:r>
      <w:proofErr w:type="spellEnd"/>
      <w:r w:rsidRPr="00002113">
        <w:rPr>
          <w:rFonts w:ascii="Times New Roman" w:hAnsi="Times New Roman" w:cs="Times New Roman"/>
          <w:sz w:val="24"/>
          <w:szCs w:val="24"/>
        </w:rPr>
        <w:t>, E. and Welter, F. (2011a) ‘Introduction: researching</w:t>
      </w:r>
      <w:r w:rsidRPr="00002113">
        <w:rPr>
          <w:rFonts w:ascii="Times New Roman" w:hAnsi="Times New Roman" w:cs="Times New Roman"/>
          <w:sz w:val="24"/>
          <w:szCs w:val="24"/>
        </w:rPr>
        <w:tab/>
        <w:t xml:space="preserve">entrepreneurship in agriculture and rural development’, in </w:t>
      </w:r>
      <w:proofErr w:type="spellStart"/>
      <w:r w:rsidRPr="00002113">
        <w:rPr>
          <w:rFonts w:ascii="Times New Roman" w:hAnsi="Times New Roman" w:cs="Times New Roman"/>
          <w:sz w:val="24"/>
          <w:szCs w:val="24"/>
        </w:rPr>
        <w:t>Alsos</w:t>
      </w:r>
      <w:proofErr w:type="spellEnd"/>
      <w:r w:rsidRPr="00002113">
        <w:rPr>
          <w:rFonts w:ascii="Times New Roman" w:hAnsi="Times New Roman" w:cs="Times New Roman"/>
          <w:sz w:val="24"/>
          <w:szCs w:val="24"/>
        </w:rPr>
        <w:t>, G.A., Carter, S.,</w:t>
      </w:r>
      <w:r w:rsidRPr="00002113">
        <w:rPr>
          <w:rFonts w:ascii="Times New Roman" w:hAnsi="Times New Roman" w:cs="Times New Roman"/>
          <w:sz w:val="24"/>
          <w:szCs w:val="24"/>
        </w:rPr>
        <w:tab/>
      </w:r>
      <w:proofErr w:type="spellStart"/>
      <w:r w:rsidRPr="00002113">
        <w:rPr>
          <w:rFonts w:ascii="Times New Roman" w:hAnsi="Times New Roman" w:cs="Times New Roman"/>
          <w:sz w:val="24"/>
          <w:szCs w:val="24"/>
        </w:rPr>
        <w:t>Ljunggren</w:t>
      </w:r>
      <w:proofErr w:type="spellEnd"/>
      <w:r w:rsidRPr="00002113">
        <w:rPr>
          <w:rFonts w:ascii="Times New Roman" w:hAnsi="Times New Roman" w:cs="Times New Roman"/>
          <w:sz w:val="24"/>
          <w:szCs w:val="24"/>
        </w:rPr>
        <w:t>, E. and Welter, F. (Eds.): The Handbook of Research on Entrepreneurship in</w:t>
      </w:r>
      <w:r w:rsidRPr="00002113">
        <w:rPr>
          <w:rFonts w:ascii="Times New Roman" w:hAnsi="Times New Roman" w:cs="Times New Roman"/>
          <w:sz w:val="24"/>
          <w:szCs w:val="24"/>
        </w:rPr>
        <w:tab/>
        <w:t>Agriculture and Rural Development, pp.1–18, Edward Elgar Publishing Limited,</w:t>
      </w:r>
      <w:r w:rsidRPr="00002113">
        <w:rPr>
          <w:rFonts w:ascii="Times New Roman" w:hAnsi="Times New Roman" w:cs="Times New Roman"/>
          <w:sz w:val="24"/>
          <w:szCs w:val="24"/>
        </w:rPr>
        <w:tab/>
        <w:t xml:space="preserve">Cheltenham. </w:t>
      </w:r>
    </w:p>
    <w:p w:rsidR="005E0FA2" w:rsidRPr="00002113" w:rsidRDefault="005E0FA2" w:rsidP="005E0FA2">
      <w:pPr>
        <w:jc w:val="both"/>
        <w:rPr>
          <w:rFonts w:ascii="Times New Roman" w:hAnsi="Times New Roman" w:cs="Times New Roman"/>
          <w:sz w:val="24"/>
          <w:szCs w:val="24"/>
        </w:rPr>
      </w:pPr>
      <w:proofErr w:type="spellStart"/>
      <w:r w:rsidRPr="00002113">
        <w:rPr>
          <w:rFonts w:ascii="Times New Roman" w:hAnsi="Times New Roman" w:cs="Times New Roman"/>
          <w:sz w:val="24"/>
          <w:szCs w:val="24"/>
        </w:rPr>
        <w:t>Alsos</w:t>
      </w:r>
      <w:proofErr w:type="spellEnd"/>
      <w:r w:rsidRPr="00002113">
        <w:rPr>
          <w:rFonts w:ascii="Times New Roman" w:hAnsi="Times New Roman" w:cs="Times New Roman"/>
          <w:sz w:val="24"/>
          <w:szCs w:val="24"/>
        </w:rPr>
        <w:t xml:space="preserve">, G.A., Carter, S., </w:t>
      </w:r>
      <w:proofErr w:type="spellStart"/>
      <w:r w:rsidRPr="00002113">
        <w:rPr>
          <w:rFonts w:ascii="Times New Roman" w:hAnsi="Times New Roman" w:cs="Times New Roman"/>
          <w:sz w:val="24"/>
          <w:szCs w:val="24"/>
        </w:rPr>
        <w:t>Ljunggren</w:t>
      </w:r>
      <w:proofErr w:type="spellEnd"/>
      <w:r w:rsidRPr="00002113">
        <w:rPr>
          <w:rFonts w:ascii="Times New Roman" w:hAnsi="Times New Roman" w:cs="Times New Roman"/>
          <w:sz w:val="24"/>
          <w:szCs w:val="24"/>
        </w:rPr>
        <w:t>, E. and Welter, F. (2011b) The Handbook of Research on</w:t>
      </w:r>
      <w:r w:rsidRPr="00002113">
        <w:rPr>
          <w:rFonts w:ascii="Times New Roman" w:hAnsi="Times New Roman" w:cs="Times New Roman"/>
          <w:sz w:val="24"/>
          <w:szCs w:val="24"/>
        </w:rPr>
        <w:tab/>
        <w:t>Entrepreneurship in Agriculture and Rural Development, Edward Elgar Publishing</w:t>
      </w:r>
      <w:r w:rsidRPr="00002113">
        <w:rPr>
          <w:rFonts w:ascii="Times New Roman" w:hAnsi="Times New Roman" w:cs="Times New Roman"/>
          <w:sz w:val="24"/>
          <w:szCs w:val="24"/>
        </w:rPr>
        <w:tab/>
        <w:t>Limited, Cheltenham.</w:t>
      </w:r>
    </w:p>
    <w:p w:rsidR="00D31A7B" w:rsidRPr="00002113" w:rsidRDefault="00D31A7B" w:rsidP="00D31A7B">
      <w:pPr>
        <w:rPr>
          <w:rFonts w:ascii="Times New Roman" w:hAnsi="Times New Roman" w:cs="Times New Roman"/>
          <w:sz w:val="24"/>
          <w:szCs w:val="24"/>
        </w:rPr>
      </w:pPr>
      <w:r w:rsidRPr="00002113">
        <w:rPr>
          <w:rFonts w:ascii="Times New Roman" w:hAnsi="Times New Roman" w:cs="Times New Roman"/>
          <w:bCs/>
          <w:color w:val="202124"/>
          <w:sz w:val="24"/>
          <w:szCs w:val="24"/>
          <w:shd w:val="clear" w:color="auto" w:fill="FFFFFF"/>
        </w:rPr>
        <w:t>American Institute of Certified Public Accountants</w:t>
      </w:r>
      <w:r w:rsidRPr="00002113">
        <w:rPr>
          <w:rFonts w:ascii="Times New Roman" w:hAnsi="Times New Roman" w:cs="Times New Roman"/>
          <w:color w:val="202124"/>
          <w:sz w:val="24"/>
          <w:szCs w:val="24"/>
          <w:shd w:val="clear" w:color="auto" w:fill="FFFFFF"/>
        </w:rPr>
        <w:t> (AICPA) Annual Report (2012).</w:t>
      </w:r>
    </w:p>
    <w:p w:rsidR="00D31A7B" w:rsidRPr="00002113" w:rsidRDefault="00D204AB" w:rsidP="00D31A7B">
      <w:pPr>
        <w:ind w:left="720"/>
        <w:rPr>
          <w:rFonts w:ascii="Times New Roman" w:hAnsi="Times New Roman" w:cs="Times New Roman"/>
          <w:color w:val="202124"/>
          <w:sz w:val="24"/>
          <w:szCs w:val="24"/>
          <w:shd w:val="clear" w:color="auto" w:fill="FFFFFF"/>
        </w:rPr>
      </w:pPr>
      <w:hyperlink r:id="rId36" w:history="1">
        <w:r w:rsidR="00D31A7B" w:rsidRPr="00002113">
          <w:rPr>
            <w:rStyle w:val="Hyperlink"/>
            <w:rFonts w:ascii="Times New Roman" w:hAnsi="Times New Roman" w:cs="Times New Roman"/>
            <w:sz w:val="24"/>
            <w:szCs w:val="24"/>
            <w:shd w:val="clear" w:color="auto" w:fill="FFFFFF"/>
          </w:rPr>
          <w:t>https://us.aicpa.org/content/dam/aicpa/about/annualreports/downloadabledocuments/2012-13-aicpa-annual-report-narrative.pdf</w:t>
        </w:r>
      </w:hyperlink>
    </w:p>
    <w:p w:rsidR="005E0FA2" w:rsidRPr="00002113" w:rsidRDefault="005E0FA2" w:rsidP="005E0FA2">
      <w:pPr>
        <w:shd w:val="clear" w:color="auto" w:fill="FFFFFF"/>
        <w:spacing w:after="0"/>
        <w:jc w:val="both"/>
        <w:rPr>
          <w:rFonts w:ascii="Times New Roman" w:eastAsia="Times New Roman" w:hAnsi="Times New Roman" w:cs="Times New Roman"/>
          <w:sz w:val="24"/>
          <w:szCs w:val="24"/>
        </w:rPr>
      </w:pPr>
      <w:proofErr w:type="spellStart"/>
      <w:r w:rsidRPr="00002113">
        <w:rPr>
          <w:rFonts w:ascii="Times New Roman" w:eastAsia="Times New Roman" w:hAnsi="Times New Roman" w:cs="Times New Roman"/>
          <w:sz w:val="24"/>
          <w:szCs w:val="24"/>
        </w:rPr>
        <w:lastRenderedPageBreak/>
        <w:t>Apostolou</w:t>
      </w:r>
      <w:proofErr w:type="spellEnd"/>
      <w:r w:rsidRPr="00002113">
        <w:rPr>
          <w:rFonts w:ascii="Times New Roman" w:eastAsia="Times New Roman" w:hAnsi="Times New Roman" w:cs="Times New Roman"/>
          <w:sz w:val="24"/>
          <w:szCs w:val="24"/>
        </w:rPr>
        <w:t xml:space="preserve">, JW </w:t>
      </w:r>
      <w:proofErr w:type="spellStart"/>
      <w:r w:rsidRPr="00002113">
        <w:rPr>
          <w:rFonts w:ascii="Times New Roman" w:eastAsia="Times New Roman" w:hAnsi="Times New Roman" w:cs="Times New Roman"/>
          <w:sz w:val="24"/>
          <w:szCs w:val="24"/>
        </w:rPr>
        <w:t>Dorminey</w:t>
      </w:r>
      <w:proofErr w:type="spellEnd"/>
      <w:r w:rsidRPr="00002113">
        <w:rPr>
          <w:rFonts w:ascii="Times New Roman" w:eastAsia="Times New Roman" w:hAnsi="Times New Roman" w:cs="Times New Roman"/>
          <w:sz w:val="24"/>
          <w:szCs w:val="24"/>
        </w:rPr>
        <w:t xml:space="preserve">, JM </w:t>
      </w:r>
      <w:proofErr w:type="spellStart"/>
      <w:r w:rsidRPr="00002113">
        <w:rPr>
          <w:rFonts w:ascii="Times New Roman" w:eastAsia="Times New Roman" w:hAnsi="Times New Roman" w:cs="Times New Roman"/>
          <w:sz w:val="24"/>
          <w:szCs w:val="24"/>
        </w:rPr>
        <w:t>Hassell</w:t>
      </w:r>
      <w:proofErr w:type="spellEnd"/>
      <w:r w:rsidRPr="00002113">
        <w:rPr>
          <w:rFonts w:ascii="Times New Roman" w:eastAsia="Times New Roman" w:hAnsi="Times New Roman" w:cs="Times New Roman"/>
          <w:sz w:val="24"/>
          <w:szCs w:val="24"/>
        </w:rPr>
        <w:t xml:space="preserve">, JE </w:t>
      </w:r>
      <w:proofErr w:type="spellStart"/>
      <w:r w:rsidRPr="00002113">
        <w:rPr>
          <w:rFonts w:ascii="Times New Roman" w:eastAsia="Times New Roman" w:hAnsi="Times New Roman" w:cs="Times New Roman"/>
          <w:sz w:val="24"/>
          <w:szCs w:val="24"/>
        </w:rPr>
        <w:t>Rebele</w:t>
      </w:r>
      <w:proofErr w:type="spellEnd"/>
      <w:r w:rsidRPr="00002113">
        <w:rPr>
          <w:rFonts w:ascii="Times New Roman" w:eastAsia="Times New Roman" w:hAnsi="Times New Roman" w:cs="Times New Roman"/>
          <w:sz w:val="24"/>
          <w:szCs w:val="24"/>
        </w:rPr>
        <w:t xml:space="preserve"> (2014). Journal of Accounting Education 33</w:t>
      </w:r>
      <w:r w:rsidRPr="00002113">
        <w:rPr>
          <w:rFonts w:ascii="Times New Roman" w:eastAsia="Times New Roman" w:hAnsi="Times New Roman" w:cs="Times New Roman"/>
          <w:sz w:val="24"/>
          <w:szCs w:val="24"/>
        </w:rPr>
        <w:tab/>
        <w:t>(2), 69-127.</w:t>
      </w:r>
    </w:p>
    <w:p w:rsidR="005E0FA2" w:rsidRPr="00002113" w:rsidRDefault="005E0FA2" w:rsidP="005E0FA2">
      <w:pPr>
        <w:jc w:val="both"/>
        <w:rPr>
          <w:rFonts w:ascii="Times New Roman" w:hAnsi="Times New Roman" w:cs="Times New Roman"/>
          <w:sz w:val="24"/>
          <w:szCs w:val="24"/>
        </w:rPr>
      </w:pPr>
      <w:proofErr w:type="spellStart"/>
      <w:r w:rsidRPr="00002113">
        <w:rPr>
          <w:rFonts w:ascii="Times New Roman" w:hAnsi="Times New Roman" w:cs="Times New Roman"/>
          <w:sz w:val="24"/>
          <w:szCs w:val="24"/>
        </w:rPr>
        <w:t>Appah</w:t>
      </w:r>
      <w:proofErr w:type="spellEnd"/>
      <w:r w:rsidRPr="00002113">
        <w:rPr>
          <w:rFonts w:ascii="Times New Roman" w:hAnsi="Times New Roman" w:cs="Times New Roman"/>
          <w:sz w:val="24"/>
          <w:szCs w:val="24"/>
        </w:rPr>
        <w:t xml:space="preserve">, E., &amp; Appiah, Z. K. A. (2010). Fraud and the development of sound financial institutions </w:t>
      </w:r>
    </w:p>
    <w:p w:rsidR="005E0FA2" w:rsidRPr="00002113" w:rsidRDefault="005E0FA2" w:rsidP="005E0FA2">
      <w:pPr>
        <w:ind w:firstLine="720"/>
        <w:jc w:val="both"/>
        <w:rPr>
          <w:rFonts w:ascii="Times New Roman" w:hAnsi="Times New Roman" w:cs="Times New Roman"/>
          <w:sz w:val="24"/>
          <w:szCs w:val="24"/>
        </w:rPr>
      </w:pPr>
      <w:r w:rsidRPr="00002113">
        <w:rPr>
          <w:rFonts w:ascii="Times New Roman" w:hAnsi="Times New Roman" w:cs="Times New Roman"/>
          <w:sz w:val="24"/>
          <w:szCs w:val="24"/>
        </w:rPr>
        <w:t>in Nigeria. Nigerian Journal of Development and Resources, 1(1).</w:t>
      </w:r>
    </w:p>
    <w:p w:rsidR="0085537D" w:rsidRPr="00002113" w:rsidRDefault="0085537D" w:rsidP="00D31A7B">
      <w:pPr>
        <w:rPr>
          <w:rFonts w:ascii="Times New Roman" w:hAnsi="Times New Roman" w:cs="Times New Roman"/>
        </w:rPr>
      </w:pPr>
      <w:r w:rsidRPr="00002113">
        <w:rPr>
          <w:rFonts w:ascii="Times New Roman" w:hAnsi="Times New Roman" w:cs="Times New Roman"/>
          <w:sz w:val="24"/>
          <w:szCs w:val="24"/>
        </w:rPr>
        <w:t xml:space="preserve">Association of Certified Fraud Examiners (ACFE, 2010). </w:t>
      </w:r>
      <w:hyperlink r:id="rId37" w:history="1">
        <w:r w:rsidRPr="00002113">
          <w:rPr>
            <w:rStyle w:val="Hyperlink"/>
            <w:rFonts w:ascii="Times New Roman" w:hAnsi="Times New Roman" w:cs="Times New Roman"/>
            <w:sz w:val="24"/>
            <w:szCs w:val="24"/>
          </w:rPr>
          <w:t>https://www.acfe.com/</w:t>
        </w:r>
      </w:hyperlink>
      <w:r w:rsidRPr="00002113">
        <w:rPr>
          <w:rFonts w:ascii="Times New Roman" w:hAnsi="Times New Roman" w:cs="Times New Roman"/>
          <w:sz w:val="24"/>
          <w:szCs w:val="24"/>
        </w:rPr>
        <w:tab/>
        <w:t>/media/files/</w:t>
      </w:r>
      <w:proofErr w:type="spellStart"/>
      <w:r w:rsidRPr="00002113">
        <w:rPr>
          <w:rFonts w:ascii="Times New Roman" w:hAnsi="Times New Roman" w:cs="Times New Roman"/>
          <w:sz w:val="24"/>
          <w:szCs w:val="24"/>
        </w:rPr>
        <w:t>acfe</w:t>
      </w:r>
      <w:proofErr w:type="spellEnd"/>
      <w:r w:rsidRPr="00002113">
        <w:rPr>
          <w:rFonts w:ascii="Times New Roman" w:hAnsi="Times New Roman" w:cs="Times New Roman"/>
          <w:sz w:val="24"/>
          <w:szCs w:val="24"/>
        </w:rPr>
        <w:t>/pdfs/rttn-2010.ashx</w:t>
      </w:r>
    </w:p>
    <w:p w:rsidR="005E0FA2" w:rsidRPr="00002113" w:rsidRDefault="005E0FA2" w:rsidP="005E0FA2">
      <w:pPr>
        <w:rPr>
          <w:rFonts w:ascii="Times New Roman" w:hAnsi="Times New Roman" w:cs="Times New Roman"/>
          <w:color w:val="222222"/>
          <w:sz w:val="24"/>
          <w:szCs w:val="24"/>
          <w:shd w:val="clear" w:color="auto" w:fill="FFFFFF"/>
        </w:rPr>
      </w:pPr>
      <w:r w:rsidRPr="00002113">
        <w:rPr>
          <w:rFonts w:ascii="Times New Roman" w:hAnsi="Times New Roman" w:cs="Times New Roman"/>
          <w:color w:val="222222"/>
          <w:sz w:val="24"/>
          <w:szCs w:val="24"/>
          <w:shd w:val="clear" w:color="auto" w:fill="FFFFFF"/>
        </w:rPr>
        <w:t xml:space="preserve">Barbara </w:t>
      </w:r>
      <w:proofErr w:type="spellStart"/>
      <w:r w:rsidRPr="00002113">
        <w:rPr>
          <w:rFonts w:ascii="Times New Roman" w:hAnsi="Times New Roman" w:cs="Times New Roman"/>
          <w:color w:val="222222"/>
          <w:sz w:val="24"/>
          <w:szCs w:val="24"/>
          <w:shd w:val="clear" w:color="auto" w:fill="FFFFFF"/>
        </w:rPr>
        <w:t>Apostolou</w:t>
      </w:r>
      <w:proofErr w:type="spellEnd"/>
      <w:r w:rsidRPr="00002113">
        <w:rPr>
          <w:rFonts w:ascii="Times New Roman" w:hAnsi="Times New Roman" w:cs="Times New Roman"/>
          <w:color w:val="222222"/>
          <w:sz w:val="24"/>
          <w:szCs w:val="24"/>
          <w:shd w:val="clear" w:color="auto" w:fill="FFFFFF"/>
        </w:rPr>
        <w:t xml:space="preserve">, Jack W </w:t>
      </w:r>
      <w:proofErr w:type="spellStart"/>
      <w:r w:rsidRPr="00002113">
        <w:rPr>
          <w:rFonts w:ascii="Times New Roman" w:hAnsi="Times New Roman" w:cs="Times New Roman"/>
          <w:color w:val="222222"/>
          <w:sz w:val="24"/>
          <w:szCs w:val="24"/>
          <w:shd w:val="clear" w:color="auto" w:fill="FFFFFF"/>
        </w:rPr>
        <w:t>Dorminey</w:t>
      </w:r>
      <w:proofErr w:type="spellEnd"/>
      <w:r w:rsidRPr="00002113">
        <w:rPr>
          <w:rFonts w:ascii="Times New Roman" w:hAnsi="Times New Roman" w:cs="Times New Roman"/>
          <w:color w:val="222222"/>
          <w:sz w:val="24"/>
          <w:szCs w:val="24"/>
          <w:shd w:val="clear" w:color="auto" w:fill="FFFFFF"/>
        </w:rPr>
        <w:t xml:space="preserve">, John M </w:t>
      </w:r>
      <w:proofErr w:type="spellStart"/>
      <w:r w:rsidRPr="00002113">
        <w:rPr>
          <w:rFonts w:ascii="Times New Roman" w:hAnsi="Times New Roman" w:cs="Times New Roman"/>
          <w:color w:val="222222"/>
          <w:sz w:val="24"/>
          <w:szCs w:val="24"/>
          <w:shd w:val="clear" w:color="auto" w:fill="FFFFFF"/>
        </w:rPr>
        <w:t>Hassell</w:t>
      </w:r>
      <w:proofErr w:type="spellEnd"/>
      <w:r w:rsidRPr="00002113">
        <w:rPr>
          <w:rFonts w:ascii="Times New Roman" w:hAnsi="Times New Roman" w:cs="Times New Roman"/>
          <w:color w:val="222222"/>
          <w:sz w:val="24"/>
          <w:szCs w:val="24"/>
          <w:shd w:val="clear" w:color="auto" w:fill="FFFFFF"/>
        </w:rPr>
        <w:t xml:space="preserve">, Stephanie F Watson (2015). </w:t>
      </w:r>
      <w:r w:rsidRPr="00002113">
        <w:rPr>
          <w:rFonts w:ascii="Times New Roman" w:hAnsi="Times New Roman" w:cs="Times New Roman"/>
          <w:sz w:val="24"/>
          <w:szCs w:val="24"/>
          <w:shd w:val="clear" w:color="auto" w:fill="FFFFFF"/>
        </w:rPr>
        <w:t>Accounting</w:t>
      </w:r>
      <w:r w:rsidRPr="00002113">
        <w:rPr>
          <w:rFonts w:ascii="Times New Roman" w:hAnsi="Times New Roman" w:cs="Times New Roman"/>
          <w:sz w:val="24"/>
          <w:szCs w:val="24"/>
          <w:shd w:val="clear" w:color="auto" w:fill="FFFFFF"/>
        </w:rPr>
        <w:tab/>
        <w:t xml:space="preserve">Education Literature Review. </w:t>
      </w:r>
      <w:r w:rsidRPr="00002113">
        <w:rPr>
          <w:rFonts w:ascii="Times New Roman" w:hAnsi="Times New Roman" w:cs="Times New Roman"/>
          <w:color w:val="222222"/>
          <w:sz w:val="24"/>
          <w:szCs w:val="24"/>
          <w:shd w:val="clear" w:color="auto" w:fill="FFFFFF"/>
        </w:rPr>
        <w:t>Journal of Accounting Education. Page 107-161</w:t>
      </w:r>
      <w:r w:rsidR="00D31A7B" w:rsidRPr="00002113">
        <w:rPr>
          <w:rFonts w:ascii="Times New Roman" w:hAnsi="Times New Roman" w:cs="Times New Roman"/>
          <w:color w:val="222222"/>
          <w:sz w:val="24"/>
          <w:szCs w:val="24"/>
          <w:shd w:val="clear" w:color="auto" w:fill="FFFFFF"/>
        </w:rPr>
        <w:t>.</w:t>
      </w:r>
    </w:p>
    <w:p w:rsidR="00D31A7B" w:rsidRPr="00002113" w:rsidRDefault="00D31A7B" w:rsidP="005E0FA2">
      <w:pPr>
        <w:rPr>
          <w:rFonts w:ascii="Times New Roman" w:hAnsi="Times New Roman" w:cs="Times New Roman"/>
          <w:sz w:val="24"/>
          <w:szCs w:val="24"/>
        </w:rPr>
      </w:pPr>
      <w:r w:rsidRPr="00002113">
        <w:rPr>
          <w:rFonts w:ascii="Times New Roman" w:hAnsi="Times New Roman" w:cs="Times New Roman"/>
          <w:sz w:val="24"/>
          <w:szCs w:val="24"/>
        </w:rPr>
        <w:t>Barney, J., &amp; Clark, D. N. (2007). Resource-Based Theory. New York: Oxford.</w:t>
      </w:r>
    </w:p>
    <w:p w:rsidR="00D31A7B" w:rsidRPr="00002113" w:rsidRDefault="00D31A7B" w:rsidP="00D31A7B">
      <w:pPr>
        <w:rPr>
          <w:rFonts w:ascii="Times New Roman" w:hAnsi="Times New Roman" w:cs="Times New Roman"/>
          <w:sz w:val="24"/>
          <w:szCs w:val="24"/>
        </w:rPr>
      </w:pPr>
      <w:r w:rsidRPr="00002113">
        <w:rPr>
          <w:rFonts w:ascii="Times New Roman" w:hAnsi="Times New Roman" w:cs="Times New Roman"/>
          <w:sz w:val="24"/>
          <w:szCs w:val="24"/>
        </w:rPr>
        <w:t xml:space="preserve">Bennett, M. and </w:t>
      </w:r>
      <w:proofErr w:type="spellStart"/>
      <w:r w:rsidRPr="00002113">
        <w:rPr>
          <w:rFonts w:ascii="Times New Roman" w:hAnsi="Times New Roman" w:cs="Times New Roman"/>
          <w:sz w:val="24"/>
          <w:szCs w:val="24"/>
        </w:rPr>
        <w:t>Franzel</w:t>
      </w:r>
      <w:proofErr w:type="spellEnd"/>
      <w:r w:rsidRPr="00002113">
        <w:rPr>
          <w:rFonts w:ascii="Times New Roman" w:hAnsi="Times New Roman" w:cs="Times New Roman"/>
          <w:sz w:val="24"/>
          <w:szCs w:val="24"/>
        </w:rPr>
        <w:t xml:space="preserve">, S. (2013) ‘Can organic and resource-conserving agriculture improve </w:t>
      </w:r>
    </w:p>
    <w:p w:rsidR="00D31A7B" w:rsidRPr="00002113" w:rsidRDefault="00D31A7B" w:rsidP="00D31A7B">
      <w:pPr>
        <w:ind w:left="720"/>
        <w:rPr>
          <w:rFonts w:ascii="Times New Roman" w:hAnsi="Times New Roman" w:cs="Times New Roman"/>
          <w:color w:val="202124"/>
          <w:sz w:val="24"/>
          <w:szCs w:val="24"/>
          <w:shd w:val="clear" w:color="auto" w:fill="FFFFFF"/>
        </w:rPr>
      </w:pPr>
      <w:r w:rsidRPr="00002113">
        <w:rPr>
          <w:rFonts w:ascii="Times New Roman" w:hAnsi="Times New Roman" w:cs="Times New Roman"/>
          <w:sz w:val="24"/>
          <w:szCs w:val="24"/>
        </w:rPr>
        <w:t>livelihoods? A synthesis’, International Journal of Agricultural Sustainability, Vol. 11, No. 3, pp.193–215.</w:t>
      </w:r>
    </w:p>
    <w:p w:rsidR="005E0FA2" w:rsidRPr="00002113" w:rsidRDefault="005E0FA2" w:rsidP="005E0FA2">
      <w:pPr>
        <w:rPr>
          <w:rFonts w:ascii="Times New Roman" w:hAnsi="Times New Roman" w:cs="Times New Roman"/>
          <w:sz w:val="24"/>
          <w:szCs w:val="24"/>
        </w:rPr>
      </w:pPr>
      <w:proofErr w:type="spellStart"/>
      <w:r w:rsidRPr="00002113">
        <w:rPr>
          <w:rFonts w:ascii="Times New Roman" w:hAnsi="Times New Roman" w:cs="Times New Roman"/>
          <w:sz w:val="24"/>
          <w:szCs w:val="24"/>
        </w:rPr>
        <w:t>Bhasin</w:t>
      </w:r>
      <w:proofErr w:type="spellEnd"/>
      <w:r w:rsidRPr="00002113">
        <w:rPr>
          <w:rFonts w:ascii="Times New Roman" w:hAnsi="Times New Roman" w:cs="Times New Roman"/>
          <w:sz w:val="24"/>
          <w:szCs w:val="24"/>
        </w:rPr>
        <w:t>, M.L. and Shaikh, J.M., (2013), “Voluntary Corporate Governance Disclosures in the</w:t>
      </w:r>
      <w:r w:rsidRPr="00002113">
        <w:rPr>
          <w:rFonts w:ascii="Times New Roman" w:hAnsi="Times New Roman" w:cs="Times New Roman"/>
          <w:sz w:val="24"/>
          <w:szCs w:val="24"/>
        </w:rPr>
        <w:tab/>
        <w:t>Annual</w:t>
      </w:r>
      <w:r w:rsidRPr="00002113">
        <w:rPr>
          <w:rFonts w:ascii="Times New Roman" w:hAnsi="Times New Roman" w:cs="Times New Roman"/>
          <w:sz w:val="24"/>
          <w:szCs w:val="24"/>
        </w:rPr>
        <w:tab/>
        <w:t>Reports: An Empirical Study,” International Journal of Managerial &amp; Financial</w:t>
      </w:r>
      <w:r w:rsidRPr="00002113">
        <w:rPr>
          <w:rFonts w:ascii="Times New Roman" w:hAnsi="Times New Roman" w:cs="Times New Roman"/>
          <w:sz w:val="24"/>
          <w:szCs w:val="24"/>
        </w:rPr>
        <w:tab/>
        <w:t>Accounting, Vol. 5,</w:t>
      </w:r>
      <w:r w:rsidRPr="00002113">
        <w:rPr>
          <w:rFonts w:ascii="Times New Roman" w:hAnsi="Times New Roman" w:cs="Times New Roman"/>
          <w:sz w:val="24"/>
          <w:szCs w:val="24"/>
        </w:rPr>
        <w:tab/>
        <w:t>No. 1, pp. 79-105.</w:t>
      </w:r>
    </w:p>
    <w:p w:rsidR="00D31A7B" w:rsidRPr="00002113" w:rsidRDefault="00D31A7B" w:rsidP="005E0FA2">
      <w:pPr>
        <w:rPr>
          <w:rFonts w:ascii="Times New Roman" w:hAnsi="Times New Roman" w:cs="Times New Roman"/>
          <w:sz w:val="24"/>
          <w:szCs w:val="24"/>
        </w:rPr>
      </w:pPr>
      <w:r w:rsidRPr="00002113">
        <w:rPr>
          <w:rFonts w:ascii="Times New Roman" w:hAnsi="Times New Roman" w:cs="Times New Roman"/>
          <w:sz w:val="24"/>
          <w:szCs w:val="24"/>
        </w:rPr>
        <w:t xml:space="preserve">B.O. </w:t>
      </w:r>
      <w:proofErr w:type="spellStart"/>
      <w:r w:rsidRPr="00002113">
        <w:rPr>
          <w:rFonts w:ascii="Times New Roman" w:hAnsi="Times New Roman" w:cs="Times New Roman"/>
          <w:sz w:val="24"/>
          <w:szCs w:val="24"/>
        </w:rPr>
        <w:t>Ajiboye</w:t>
      </w:r>
      <w:proofErr w:type="spellEnd"/>
      <w:r w:rsidRPr="00002113">
        <w:rPr>
          <w:rFonts w:ascii="Times New Roman" w:hAnsi="Times New Roman" w:cs="Times New Roman"/>
          <w:sz w:val="24"/>
          <w:szCs w:val="24"/>
        </w:rPr>
        <w:t xml:space="preserve">, O.M. </w:t>
      </w:r>
      <w:proofErr w:type="spellStart"/>
      <w:r w:rsidRPr="00002113">
        <w:rPr>
          <w:rFonts w:ascii="Times New Roman" w:hAnsi="Times New Roman" w:cs="Times New Roman"/>
          <w:sz w:val="24"/>
          <w:szCs w:val="24"/>
        </w:rPr>
        <w:t>Bamiro</w:t>
      </w:r>
      <w:proofErr w:type="spellEnd"/>
      <w:r w:rsidRPr="00002113">
        <w:rPr>
          <w:rFonts w:ascii="Times New Roman" w:hAnsi="Times New Roman" w:cs="Times New Roman"/>
          <w:sz w:val="24"/>
          <w:szCs w:val="24"/>
        </w:rPr>
        <w:t xml:space="preserve">, A.G. </w:t>
      </w:r>
      <w:proofErr w:type="spellStart"/>
      <w:r w:rsidRPr="00002113">
        <w:rPr>
          <w:rFonts w:ascii="Times New Roman" w:hAnsi="Times New Roman" w:cs="Times New Roman"/>
          <w:sz w:val="24"/>
          <w:szCs w:val="24"/>
        </w:rPr>
        <w:t>Adeyonu</w:t>
      </w:r>
      <w:proofErr w:type="spellEnd"/>
      <w:r w:rsidRPr="00002113">
        <w:rPr>
          <w:rFonts w:ascii="Times New Roman" w:hAnsi="Times New Roman" w:cs="Times New Roman"/>
          <w:sz w:val="24"/>
          <w:szCs w:val="24"/>
        </w:rPr>
        <w:t xml:space="preserve"> and S.A. </w:t>
      </w:r>
      <w:proofErr w:type="spellStart"/>
      <w:r w:rsidRPr="00002113">
        <w:rPr>
          <w:rFonts w:ascii="Times New Roman" w:hAnsi="Times New Roman" w:cs="Times New Roman"/>
          <w:sz w:val="24"/>
          <w:szCs w:val="24"/>
        </w:rPr>
        <w:t>Faseyi</w:t>
      </w:r>
      <w:proofErr w:type="spellEnd"/>
      <w:r w:rsidRPr="00002113">
        <w:rPr>
          <w:rFonts w:ascii="Times New Roman" w:hAnsi="Times New Roman" w:cs="Times New Roman"/>
          <w:sz w:val="24"/>
          <w:szCs w:val="24"/>
        </w:rPr>
        <w:t>, 2019. Technical efficiency of</w:t>
      </w:r>
      <w:r w:rsidRPr="00002113">
        <w:rPr>
          <w:rFonts w:ascii="Times New Roman" w:hAnsi="Times New Roman" w:cs="Times New Roman"/>
          <w:sz w:val="24"/>
          <w:szCs w:val="24"/>
        </w:rPr>
        <w:tab/>
        <w:t xml:space="preserve">battery cage and deep litter systems in poultry production. Int. J. </w:t>
      </w:r>
      <w:proofErr w:type="spellStart"/>
      <w:r w:rsidRPr="00002113">
        <w:rPr>
          <w:rFonts w:ascii="Times New Roman" w:hAnsi="Times New Roman" w:cs="Times New Roman"/>
          <w:sz w:val="24"/>
          <w:szCs w:val="24"/>
        </w:rPr>
        <w:t>Poult</w:t>
      </w:r>
      <w:proofErr w:type="spellEnd"/>
      <w:r w:rsidRPr="00002113">
        <w:rPr>
          <w:rFonts w:ascii="Times New Roman" w:hAnsi="Times New Roman" w:cs="Times New Roman"/>
          <w:sz w:val="24"/>
          <w:szCs w:val="24"/>
        </w:rPr>
        <w:t>. Sci., 18: 214-222.</w:t>
      </w:r>
    </w:p>
    <w:p w:rsidR="005E0FA2" w:rsidRPr="00002113" w:rsidRDefault="005E0FA2" w:rsidP="005E0FA2">
      <w:pPr>
        <w:ind w:left="720" w:hanging="720"/>
        <w:jc w:val="both"/>
        <w:rPr>
          <w:rFonts w:ascii="Times New Roman" w:hAnsi="Times New Roman" w:cs="Times New Roman"/>
          <w:sz w:val="24"/>
          <w:szCs w:val="24"/>
        </w:rPr>
      </w:pPr>
      <w:proofErr w:type="spellStart"/>
      <w:r w:rsidRPr="00002113">
        <w:rPr>
          <w:rFonts w:ascii="Times New Roman" w:hAnsi="Times New Roman" w:cs="Times New Roman"/>
          <w:sz w:val="24"/>
          <w:szCs w:val="24"/>
        </w:rPr>
        <w:t>Bolgana</w:t>
      </w:r>
      <w:proofErr w:type="spellEnd"/>
      <w:r w:rsidRPr="00002113">
        <w:rPr>
          <w:rFonts w:ascii="Times New Roman" w:hAnsi="Times New Roman" w:cs="Times New Roman"/>
          <w:sz w:val="24"/>
          <w:szCs w:val="24"/>
        </w:rPr>
        <w:t>, G. J. and Robert, J. L. (2016), Fraud Auditing and forensic Accounting John Willey and Sons, New York, NY.</w:t>
      </w:r>
    </w:p>
    <w:p w:rsidR="008C4357" w:rsidRPr="00002113" w:rsidRDefault="005E0FA2" w:rsidP="005E0FA2">
      <w:pPr>
        <w:ind w:left="720" w:hanging="720"/>
        <w:jc w:val="both"/>
        <w:rPr>
          <w:rFonts w:ascii="Times New Roman" w:hAnsi="Times New Roman" w:cs="Times New Roman"/>
          <w:sz w:val="24"/>
          <w:szCs w:val="24"/>
        </w:rPr>
      </w:pPr>
      <w:proofErr w:type="spellStart"/>
      <w:r w:rsidRPr="00002113">
        <w:rPr>
          <w:rFonts w:ascii="Times New Roman" w:hAnsi="Times New Roman" w:cs="Times New Roman"/>
          <w:sz w:val="24"/>
          <w:szCs w:val="24"/>
        </w:rPr>
        <w:t>Bolgna</w:t>
      </w:r>
      <w:proofErr w:type="spellEnd"/>
      <w:r w:rsidRPr="00002113">
        <w:rPr>
          <w:rFonts w:ascii="Times New Roman" w:hAnsi="Times New Roman" w:cs="Times New Roman"/>
          <w:sz w:val="24"/>
          <w:szCs w:val="24"/>
        </w:rPr>
        <w:t xml:space="preserve">, I.G. and Linguist, R .I.(2016). Fraud, Auditing and </w:t>
      </w:r>
      <w:r w:rsidRPr="00002113">
        <w:rPr>
          <w:rFonts w:ascii="Times New Roman" w:hAnsi="Times New Roman" w:cs="Times New Roman"/>
        </w:rPr>
        <w:t>Forensic Accounting</w:t>
      </w:r>
      <w:r w:rsidRPr="00002113">
        <w:rPr>
          <w:rFonts w:ascii="Times New Roman" w:hAnsi="Times New Roman" w:cs="Times New Roman"/>
          <w:sz w:val="24"/>
          <w:szCs w:val="24"/>
        </w:rPr>
        <w:t xml:space="preserve">. New York, Wiley and Sons Inc. </w:t>
      </w:r>
    </w:p>
    <w:p w:rsidR="005E0FA2" w:rsidRPr="00002113" w:rsidRDefault="004741B3" w:rsidP="005E0FA2">
      <w:pPr>
        <w:ind w:left="720" w:hanging="720"/>
        <w:jc w:val="both"/>
        <w:rPr>
          <w:rFonts w:ascii="Times New Roman" w:hAnsi="Times New Roman" w:cs="Times New Roman"/>
          <w:sz w:val="24"/>
          <w:szCs w:val="24"/>
        </w:rPr>
      </w:pPr>
      <w:r w:rsidRPr="00002113">
        <w:rPr>
          <w:rFonts w:ascii="Times New Roman" w:hAnsi="Times New Roman" w:cs="Times New Roman"/>
          <w:sz w:val="24"/>
          <w:szCs w:val="24"/>
        </w:rPr>
        <w:t>Bologna, G.J. and Lindquist (2007</w:t>
      </w:r>
      <w:r w:rsidR="005E0FA2" w:rsidRPr="00002113">
        <w:rPr>
          <w:rFonts w:ascii="Times New Roman" w:hAnsi="Times New Roman" w:cs="Times New Roman"/>
          <w:sz w:val="24"/>
          <w:szCs w:val="24"/>
        </w:rPr>
        <w:t>). Fraud Auditing and Forensic Accounting: New Tools and Techniques. John Wiley &amp; Sons, UK</w:t>
      </w:r>
    </w:p>
    <w:p w:rsidR="005E0FA2" w:rsidRPr="00002113" w:rsidRDefault="005E0FA2" w:rsidP="005E0FA2">
      <w:pPr>
        <w:jc w:val="both"/>
        <w:rPr>
          <w:rFonts w:ascii="Times New Roman" w:hAnsi="Times New Roman" w:cs="Times New Roman"/>
          <w:sz w:val="24"/>
          <w:szCs w:val="24"/>
        </w:rPr>
      </w:pPr>
      <w:r w:rsidRPr="00002113">
        <w:rPr>
          <w:rFonts w:ascii="Times New Roman" w:hAnsi="Times New Roman" w:cs="Times New Roman"/>
          <w:sz w:val="24"/>
          <w:szCs w:val="24"/>
        </w:rPr>
        <w:t>Carter, S. (1996) ‘The indigenous rural enterprise characteristics and change in the British farm</w:t>
      </w:r>
      <w:r w:rsidRPr="00002113">
        <w:rPr>
          <w:rFonts w:ascii="Times New Roman" w:hAnsi="Times New Roman" w:cs="Times New Roman"/>
          <w:sz w:val="24"/>
          <w:szCs w:val="24"/>
        </w:rPr>
        <w:tab/>
        <w:t>sector’, Entrepreneurship and Regional Development, Vol. 8, No. 4, pp.345–358.</w:t>
      </w:r>
    </w:p>
    <w:p w:rsidR="005E0FA2" w:rsidRPr="00002113" w:rsidRDefault="005E0FA2" w:rsidP="005E0FA2">
      <w:pPr>
        <w:jc w:val="both"/>
        <w:rPr>
          <w:rFonts w:ascii="Times New Roman" w:hAnsi="Times New Roman" w:cs="Times New Roman"/>
          <w:sz w:val="24"/>
          <w:szCs w:val="24"/>
        </w:rPr>
      </w:pPr>
      <w:r w:rsidRPr="00002113">
        <w:rPr>
          <w:rFonts w:ascii="Times New Roman" w:hAnsi="Times New Roman" w:cs="Times New Roman"/>
          <w:sz w:val="24"/>
          <w:szCs w:val="24"/>
        </w:rPr>
        <w:t xml:space="preserve">Carter, S. (1998a) ‘Portfolio entrepreneurship in the farm sector: indigenous growth in rural </w:t>
      </w:r>
    </w:p>
    <w:p w:rsidR="005E0FA2" w:rsidRPr="00002113" w:rsidRDefault="005E0FA2" w:rsidP="005E0FA2">
      <w:pPr>
        <w:ind w:firstLine="720"/>
        <w:jc w:val="both"/>
        <w:rPr>
          <w:rFonts w:ascii="Times New Roman" w:hAnsi="Times New Roman" w:cs="Times New Roman"/>
          <w:sz w:val="24"/>
          <w:szCs w:val="24"/>
        </w:rPr>
      </w:pPr>
      <w:r w:rsidRPr="00002113">
        <w:rPr>
          <w:rFonts w:ascii="Times New Roman" w:hAnsi="Times New Roman" w:cs="Times New Roman"/>
          <w:sz w:val="24"/>
          <w:szCs w:val="24"/>
        </w:rPr>
        <w:t>areas?’, Entrepreneurship and Regional Development, Vol. 10, No. 1, pp.17–32.</w:t>
      </w:r>
    </w:p>
    <w:p w:rsidR="005E0FA2" w:rsidRPr="00002113" w:rsidRDefault="005E0FA2" w:rsidP="005E0FA2">
      <w:pPr>
        <w:jc w:val="both"/>
        <w:rPr>
          <w:rFonts w:ascii="Times New Roman" w:hAnsi="Times New Roman" w:cs="Times New Roman"/>
          <w:sz w:val="24"/>
          <w:szCs w:val="24"/>
        </w:rPr>
      </w:pPr>
      <w:r w:rsidRPr="00002113">
        <w:rPr>
          <w:rFonts w:ascii="Times New Roman" w:hAnsi="Times New Roman" w:cs="Times New Roman"/>
          <w:sz w:val="24"/>
          <w:szCs w:val="24"/>
        </w:rPr>
        <w:t>Carter, S. (1998b) ‘The economic potential of portfolio entrepreneurship: enterprise and</w:t>
      </w:r>
      <w:r w:rsidRPr="00002113">
        <w:rPr>
          <w:rFonts w:ascii="Times New Roman" w:hAnsi="Times New Roman" w:cs="Times New Roman"/>
          <w:sz w:val="24"/>
          <w:szCs w:val="24"/>
        </w:rPr>
        <w:tab/>
        <w:t>employment contributions of multiple business ownership’, Journal of Small Business</w:t>
      </w:r>
      <w:r w:rsidRPr="00002113">
        <w:rPr>
          <w:rFonts w:ascii="Times New Roman" w:hAnsi="Times New Roman" w:cs="Times New Roman"/>
          <w:sz w:val="24"/>
          <w:szCs w:val="24"/>
        </w:rPr>
        <w:tab/>
        <w:t xml:space="preserve">and Enterprise Development, Vol. 5, No. 4, pp.297–306. </w:t>
      </w:r>
    </w:p>
    <w:p w:rsidR="005E0FA2" w:rsidRPr="00002113" w:rsidRDefault="005E0FA2" w:rsidP="005E0FA2">
      <w:pPr>
        <w:jc w:val="both"/>
        <w:rPr>
          <w:rFonts w:ascii="Times New Roman" w:hAnsi="Times New Roman" w:cs="Times New Roman"/>
          <w:sz w:val="24"/>
          <w:szCs w:val="24"/>
        </w:rPr>
      </w:pPr>
      <w:r w:rsidRPr="00002113">
        <w:rPr>
          <w:rFonts w:ascii="Times New Roman" w:hAnsi="Times New Roman" w:cs="Times New Roman"/>
          <w:sz w:val="24"/>
          <w:szCs w:val="24"/>
        </w:rPr>
        <w:lastRenderedPageBreak/>
        <w:t>Carter, S. (1999) ‘Multiple business ownership in the farm sector: assessing the enterprise and</w:t>
      </w:r>
      <w:r w:rsidRPr="00002113">
        <w:rPr>
          <w:rFonts w:ascii="Times New Roman" w:hAnsi="Times New Roman" w:cs="Times New Roman"/>
          <w:sz w:val="24"/>
          <w:szCs w:val="24"/>
        </w:rPr>
        <w:tab/>
        <w:t xml:space="preserve">employment contributions of farmers in </w:t>
      </w:r>
      <w:proofErr w:type="spellStart"/>
      <w:r w:rsidRPr="00002113">
        <w:rPr>
          <w:rFonts w:ascii="Times New Roman" w:hAnsi="Times New Roman" w:cs="Times New Roman"/>
          <w:sz w:val="24"/>
          <w:szCs w:val="24"/>
        </w:rPr>
        <w:t>Cambridgeshire</w:t>
      </w:r>
      <w:proofErr w:type="spellEnd"/>
      <w:r w:rsidRPr="00002113">
        <w:rPr>
          <w:rFonts w:ascii="Times New Roman" w:hAnsi="Times New Roman" w:cs="Times New Roman"/>
          <w:sz w:val="24"/>
          <w:szCs w:val="24"/>
        </w:rPr>
        <w:t>’, Journal of Rural Studies, Vol.</w:t>
      </w:r>
      <w:r w:rsidRPr="00002113">
        <w:rPr>
          <w:rFonts w:ascii="Times New Roman" w:hAnsi="Times New Roman" w:cs="Times New Roman"/>
          <w:sz w:val="24"/>
          <w:szCs w:val="24"/>
        </w:rPr>
        <w:tab/>
        <w:t xml:space="preserve">15, No. 4, pp.417–429. </w:t>
      </w:r>
    </w:p>
    <w:p w:rsidR="005E0FA2" w:rsidRPr="00002113" w:rsidRDefault="005E0FA2" w:rsidP="005E0FA2">
      <w:pPr>
        <w:jc w:val="both"/>
        <w:rPr>
          <w:rFonts w:ascii="Times New Roman" w:hAnsi="Times New Roman" w:cs="Times New Roman"/>
          <w:sz w:val="24"/>
          <w:szCs w:val="24"/>
        </w:rPr>
      </w:pPr>
      <w:r w:rsidRPr="00002113">
        <w:rPr>
          <w:rFonts w:ascii="Times New Roman" w:hAnsi="Times New Roman" w:cs="Times New Roman"/>
          <w:sz w:val="24"/>
          <w:szCs w:val="24"/>
        </w:rPr>
        <w:t xml:space="preserve">Carter, S. (2001) ‘Multiple business ownership in the farm sector: differentiating </w:t>
      </w:r>
      <w:proofErr w:type="spellStart"/>
      <w:r w:rsidRPr="00002113">
        <w:rPr>
          <w:rFonts w:ascii="Times New Roman" w:hAnsi="Times New Roman" w:cs="Times New Roman"/>
          <w:sz w:val="24"/>
          <w:szCs w:val="24"/>
        </w:rPr>
        <w:t>monoactive</w:t>
      </w:r>
      <w:proofErr w:type="spellEnd"/>
      <w:r w:rsidRPr="00002113">
        <w:rPr>
          <w:rFonts w:ascii="Times New Roman" w:hAnsi="Times New Roman" w:cs="Times New Roman"/>
          <w:sz w:val="24"/>
          <w:szCs w:val="24"/>
        </w:rPr>
        <w:t xml:space="preserve">, </w:t>
      </w:r>
    </w:p>
    <w:p w:rsidR="005E0FA2" w:rsidRPr="00002113" w:rsidRDefault="005E0FA2" w:rsidP="005E0FA2">
      <w:pPr>
        <w:ind w:firstLine="720"/>
        <w:jc w:val="both"/>
        <w:rPr>
          <w:rFonts w:ascii="Times New Roman" w:hAnsi="Times New Roman" w:cs="Times New Roman"/>
          <w:sz w:val="24"/>
          <w:szCs w:val="24"/>
        </w:rPr>
      </w:pPr>
      <w:r w:rsidRPr="00002113">
        <w:rPr>
          <w:rFonts w:ascii="Times New Roman" w:hAnsi="Times New Roman" w:cs="Times New Roman"/>
          <w:sz w:val="24"/>
          <w:szCs w:val="24"/>
        </w:rPr>
        <w:t xml:space="preserve">diversified and portfolio enterprises’, International Journal of Entrepreneurial Behavior </w:t>
      </w:r>
    </w:p>
    <w:p w:rsidR="008C4357" w:rsidRPr="00002113" w:rsidRDefault="005E0FA2" w:rsidP="008C4357">
      <w:pPr>
        <w:ind w:left="720"/>
        <w:jc w:val="both"/>
        <w:rPr>
          <w:rFonts w:ascii="Times New Roman" w:hAnsi="Times New Roman" w:cs="Times New Roman"/>
          <w:sz w:val="24"/>
          <w:szCs w:val="24"/>
        </w:rPr>
      </w:pPr>
      <w:r w:rsidRPr="00002113">
        <w:rPr>
          <w:rFonts w:ascii="Times New Roman" w:hAnsi="Times New Roman" w:cs="Times New Roman"/>
          <w:sz w:val="24"/>
          <w:szCs w:val="24"/>
        </w:rPr>
        <w:t>and Research, Vol. 7, No. 2, pp.43–59. Carter, S. and Rosa, P. (1998) ‘Indigenous rural firms: farm enterprises in the UK’, International Small Business Journal, Vol. 16, No. 4, pp.15–27.</w:t>
      </w:r>
    </w:p>
    <w:p w:rsidR="005E0FA2" w:rsidRPr="00002113" w:rsidRDefault="005E0FA2" w:rsidP="005E0FA2">
      <w:pPr>
        <w:jc w:val="both"/>
        <w:rPr>
          <w:rFonts w:ascii="Times New Roman" w:hAnsi="Times New Roman" w:cs="Times New Roman"/>
          <w:sz w:val="24"/>
          <w:szCs w:val="24"/>
        </w:rPr>
      </w:pPr>
      <w:proofErr w:type="spellStart"/>
      <w:r w:rsidRPr="00002113">
        <w:rPr>
          <w:rFonts w:ascii="Times New Roman" w:hAnsi="Times New Roman" w:cs="Times New Roman"/>
          <w:sz w:val="24"/>
          <w:szCs w:val="24"/>
        </w:rPr>
        <w:t>Cressey</w:t>
      </w:r>
      <w:proofErr w:type="spellEnd"/>
      <w:r w:rsidRPr="00002113">
        <w:rPr>
          <w:rFonts w:ascii="Times New Roman" w:hAnsi="Times New Roman" w:cs="Times New Roman"/>
          <w:sz w:val="24"/>
          <w:szCs w:val="24"/>
        </w:rPr>
        <w:t xml:space="preserve">, D. R. (1953). 'Other </w:t>
      </w:r>
      <w:proofErr w:type="spellStart"/>
      <w:r w:rsidRPr="00002113">
        <w:rPr>
          <w:rFonts w:ascii="Times New Roman" w:hAnsi="Times New Roman" w:cs="Times New Roman"/>
          <w:sz w:val="24"/>
          <w:szCs w:val="24"/>
        </w:rPr>
        <w:t>People‟s</w:t>
      </w:r>
      <w:proofErr w:type="spellEnd"/>
      <w:r w:rsidRPr="00002113">
        <w:rPr>
          <w:rFonts w:ascii="Times New Roman" w:hAnsi="Times New Roman" w:cs="Times New Roman"/>
          <w:sz w:val="24"/>
          <w:szCs w:val="24"/>
        </w:rPr>
        <w:t xml:space="preserve"> Money: A Study in the Social Psychology of</w:t>
      </w:r>
      <w:r w:rsidRPr="00002113">
        <w:rPr>
          <w:rFonts w:ascii="Times New Roman" w:hAnsi="Times New Roman" w:cs="Times New Roman"/>
          <w:sz w:val="24"/>
          <w:szCs w:val="24"/>
        </w:rPr>
        <w:tab/>
      </w:r>
      <w:proofErr w:type="spellStart"/>
      <w:r w:rsidRPr="00002113">
        <w:rPr>
          <w:rFonts w:ascii="Times New Roman" w:hAnsi="Times New Roman" w:cs="Times New Roman"/>
          <w:sz w:val="24"/>
          <w:szCs w:val="24"/>
        </w:rPr>
        <w:t>embezelment</w:t>
      </w:r>
      <w:proofErr w:type="spellEnd"/>
      <w:r w:rsidRPr="00002113">
        <w:rPr>
          <w:rFonts w:ascii="Times New Roman" w:hAnsi="Times New Roman" w:cs="Times New Roman"/>
          <w:sz w:val="24"/>
          <w:szCs w:val="24"/>
        </w:rPr>
        <w:t>,' Glencoe, 1II: Free Press.</w:t>
      </w:r>
    </w:p>
    <w:p w:rsidR="008C4357" w:rsidRPr="00002113" w:rsidRDefault="008C4357" w:rsidP="00D31A7B">
      <w:pPr>
        <w:ind w:left="720" w:hanging="720"/>
        <w:jc w:val="both"/>
        <w:rPr>
          <w:rFonts w:ascii="Times New Roman" w:hAnsi="Times New Roman" w:cs="Times New Roman"/>
          <w:sz w:val="24"/>
          <w:szCs w:val="24"/>
        </w:rPr>
      </w:pPr>
      <w:proofErr w:type="spellStart"/>
      <w:r w:rsidRPr="00002113">
        <w:rPr>
          <w:rFonts w:ascii="Times New Roman" w:hAnsi="Times New Roman" w:cs="Times New Roman"/>
          <w:sz w:val="24"/>
          <w:szCs w:val="24"/>
        </w:rPr>
        <w:t>Crumbley</w:t>
      </w:r>
      <w:proofErr w:type="spellEnd"/>
      <w:r w:rsidRPr="00002113">
        <w:rPr>
          <w:rFonts w:ascii="Times New Roman" w:hAnsi="Times New Roman" w:cs="Times New Roman"/>
          <w:sz w:val="24"/>
          <w:szCs w:val="24"/>
        </w:rPr>
        <w:t>, D. L. (2016). Forensic Accountants: Older You Think. Journal of Forens</w:t>
      </w:r>
      <w:r w:rsidR="00D31A7B" w:rsidRPr="00002113">
        <w:rPr>
          <w:rFonts w:ascii="Times New Roman" w:hAnsi="Times New Roman" w:cs="Times New Roman"/>
          <w:sz w:val="24"/>
          <w:szCs w:val="24"/>
        </w:rPr>
        <w:t>ic Accounting,2(2), pp 181-202.</w:t>
      </w:r>
    </w:p>
    <w:p w:rsidR="00D31A7B" w:rsidRPr="00002113" w:rsidRDefault="00615999" w:rsidP="00615999">
      <w:pPr>
        <w:rPr>
          <w:rFonts w:ascii="Times New Roman" w:hAnsi="Times New Roman" w:cs="Times New Roman"/>
          <w:sz w:val="24"/>
          <w:szCs w:val="24"/>
        </w:rPr>
      </w:pPr>
      <w:r w:rsidRPr="00002113">
        <w:rPr>
          <w:rFonts w:ascii="Times New Roman" w:hAnsi="Times New Roman" w:cs="Times New Roman"/>
          <w:sz w:val="24"/>
          <w:szCs w:val="24"/>
        </w:rPr>
        <w:t xml:space="preserve">Dada, S. O., </w:t>
      </w:r>
      <w:proofErr w:type="spellStart"/>
      <w:r w:rsidRPr="00002113">
        <w:rPr>
          <w:rFonts w:ascii="Times New Roman" w:hAnsi="Times New Roman" w:cs="Times New Roman"/>
          <w:sz w:val="24"/>
          <w:szCs w:val="24"/>
        </w:rPr>
        <w:t>Owolabi</w:t>
      </w:r>
      <w:proofErr w:type="spellEnd"/>
      <w:r w:rsidRPr="00002113">
        <w:rPr>
          <w:rFonts w:ascii="Times New Roman" w:hAnsi="Times New Roman" w:cs="Times New Roman"/>
          <w:sz w:val="24"/>
          <w:szCs w:val="24"/>
        </w:rPr>
        <w:t>, S. A., &amp;</w:t>
      </w:r>
      <w:proofErr w:type="spellStart"/>
      <w:r w:rsidRPr="00002113">
        <w:rPr>
          <w:rFonts w:ascii="Times New Roman" w:hAnsi="Times New Roman" w:cs="Times New Roman"/>
          <w:sz w:val="24"/>
          <w:szCs w:val="24"/>
        </w:rPr>
        <w:t>Okwu</w:t>
      </w:r>
      <w:proofErr w:type="spellEnd"/>
      <w:r w:rsidRPr="00002113">
        <w:rPr>
          <w:rFonts w:ascii="Times New Roman" w:hAnsi="Times New Roman" w:cs="Times New Roman"/>
          <w:sz w:val="24"/>
          <w:szCs w:val="24"/>
        </w:rPr>
        <w:t>, A. T. (2013): Fo</w:t>
      </w:r>
      <w:r w:rsidR="00D31A7B" w:rsidRPr="00002113">
        <w:rPr>
          <w:rFonts w:ascii="Times New Roman" w:hAnsi="Times New Roman" w:cs="Times New Roman"/>
          <w:sz w:val="24"/>
          <w:szCs w:val="24"/>
        </w:rPr>
        <w:t>rensic accounting: A panacea to</w:t>
      </w:r>
    </w:p>
    <w:p w:rsidR="00615999" w:rsidRPr="00002113" w:rsidRDefault="00615999" w:rsidP="00D31A7B">
      <w:pPr>
        <w:ind w:left="720"/>
        <w:rPr>
          <w:rFonts w:ascii="Times New Roman" w:eastAsiaTheme="minorHAnsi" w:hAnsi="Times New Roman" w:cs="Times New Roman"/>
          <w:sz w:val="24"/>
          <w:szCs w:val="24"/>
        </w:rPr>
      </w:pPr>
      <w:r w:rsidRPr="00002113">
        <w:rPr>
          <w:rFonts w:ascii="Times New Roman" w:hAnsi="Times New Roman" w:cs="Times New Roman"/>
          <w:sz w:val="24"/>
          <w:szCs w:val="24"/>
        </w:rPr>
        <w:t xml:space="preserve">alleviation of fraudulent practices in Nigeria. International Journal of Business Management Economics Research, 4(5), 787-792. [9] </w:t>
      </w:r>
      <w:proofErr w:type="spellStart"/>
      <w:r w:rsidRPr="00002113">
        <w:rPr>
          <w:rFonts w:ascii="Times New Roman" w:hAnsi="Times New Roman" w:cs="Times New Roman"/>
          <w:sz w:val="24"/>
          <w:szCs w:val="24"/>
        </w:rPr>
        <w:t>Degboro</w:t>
      </w:r>
      <w:proofErr w:type="spellEnd"/>
      <w:r w:rsidRPr="00002113">
        <w:rPr>
          <w:rFonts w:ascii="Times New Roman" w:hAnsi="Times New Roman" w:cs="Times New Roman"/>
          <w:sz w:val="24"/>
          <w:szCs w:val="24"/>
        </w:rPr>
        <w:t>, D. &amp;</w:t>
      </w:r>
      <w:proofErr w:type="spellStart"/>
      <w:r w:rsidRPr="00002113">
        <w:rPr>
          <w:rFonts w:ascii="Times New Roman" w:hAnsi="Times New Roman" w:cs="Times New Roman"/>
          <w:sz w:val="24"/>
          <w:szCs w:val="24"/>
        </w:rPr>
        <w:t>Olofinsola</w:t>
      </w:r>
      <w:proofErr w:type="spellEnd"/>
      <w:r w:rsidRPr="00002113">
        <w:rPr>
          <w:rFonts w:ascii="Times New Roman" w:hAnsi="Times New Roman" w:cs="Times New Roman"/>
          <w:sz w:val="24"/>
          <w:szCs w:val="24"/>
        </w:rPr>
        <w:t>, J. (2007): Forensic accountants and the litigation support engagement. Nigerian Accountant, 40(2), 49-52.</w:t>
      </w:r>
    </w:p>
    <w:p w:rsidR="005E0FA2" w:rsidRPr="00002113" w:rsidRDefault="005E0FA2" w:rsidP="005E0FA2">
      <w:pPr>
        <w:ind w:left="720" w:hanging="720"/>
        <w:jc w:val="both"/>
        <w:rPr>
          <w:rFonts w:ascii="Times New Roman" w:hAnsi="Times New Roman" w:cs="Times New Roman"/>
          <w:sz w:val="24"/>
          <w:szCs w:val="24"/>
        </w:rPr>
      </w:pPr>
      <w:proofErr w:type="spellStart"/>
      <w:r w:rsidRPr="00002113">
        <w:rPr>
          <w:rFonts w:ascii="Times New Roman" w:hAnsi="Times New Roman" w:cs="Times New Roman"/>
          <w:sz w:val="24"/>
          <w:szCs w:val="24"/>
        </w:rPr>
        <w:t>Damilola</w:t>
      </w:r>
      <w:proofErr w:type="spellEnd"/>
      <w:r w:rsidRPr="00002113">
        <w:rPr>
          <w:rFonts w:ascii="Times New Roman" w:hAnsi="Times New Roman" w:cs="Times New Roman"/>
          <w:sz w:val="24"/>
          <w:szCs w:val="24"/>
        </w:rPr>
        <w:t xml:space="preserve">, D. and </w:t>
      </w:r>
      <w:proofErr w:type="spellStart"/>
      <w:r w:rsidRPr="00002113">
        <w:rPr>
          <w:rFonts w:ascii="Times New Roman" w:hAnsi="Times New Roman" w:cs="Times New Roman"/>
          <w:sz w:val="24"/>
          <w:szCs w:val="24"/>
        </w:rPr>
        <w:t>Oloinsola</w:t>
      </w:r>
      <w:proofErr w:type="spellEnd"/>
      <w:r w:rsidRPr="00002113">
        <w:rPr>
          <w:rFonts w:ascii="Times New Roman" w:hAnsi="Times New Roman" w:cs="Times New Roman"/>
          <w:sz w:val="24"/>
          <w:szCs w:val="24"/>
        </w:rPr>
        <w:t xml:space="preserve">, J. (2007). Forensic Accountants and Litigation Support Engagement. The Nigerian </w:t>
      </w:r>
      <w:proofErr w:type="spellStart"/>
      <w:r w:rsidRPr="00002113">
        <w:rPr>
          <w:rFonts w:ascii="Times New Roman" w:hAnsi="Times New Roman" w:cs="Times New Roman"/>
          <w:sz w:val="24"/>
          <w:szCs w:val="24"/>
        </w:rPr>
        <w:t>AccountantsVo.l</w:t>
      </w:r>
      <w:proofErr w:type="spellEnd"/>
      <w:r w:rsidRPr="00002113">
        <w:rPr>
          <w:rFonts w:ascii="Times New Roman" w:hAnsi="Times New Roman" w:cs="Times New Roman"/>
          <w:sz w:val="24"/>
          <w:szCs w:val="24"/>
        </w:rPr>
        <w:t xml:space="preserve"> 39, No. 4, pp 49-52.</w:t>
      </w:r>
    </w:p>
    <w:p w:rsidR="00615999" w:rsidRPr="00002113" w:rsidRDefault="00615999" w:rsidP="00615999">
      <w:pPr>
        <w:rPr>
          <w:rFonts w:ascii="Times New Roman" w:eastAsiaTheme="minorHAnsi" w:hAnsi="Times New Roman" w:cs="Times New Roman"/>
          <w:sz w:val="24"/>
          <w:szCs w:val="24"/>
        </w:rPr>
      </w:pPr>
      <w:proofErr w:type="spellStart"/>
      <w:r w:rsidRPr="00002113">
        <w:rPr>
          <w:rFonts w:ascii="Times New Roman" w:hAnsi="Times New Roman" w:cs="Times New Roman"/>
          <w:sz w:val="24"/>
          <w:szCs w:val="24"/>
        </w:rPr>
        <w:t>Degboro</w:t>
      </w:r>
      <w:proofErr w:type="spellEnd"/>
      <w:r w:rsidRPr="00002113">
        <w:rPr>
          <w:rFonts w:ascii="Times New Roman" w:hAnsi="Times New Roman" w:cs="Times New Roman"/>
          <w:sz w:val="24"/>
          <w:szCs w:val="24"/>
        </w:rPr>
        <w:t>, D. &amp;</w:t>
      </w:r>
      <w:proofErr w:type="spellStart"/>
      <w:r w:rsidRPr="00002113">
        <w:rPr>
          <w:rFonts w:ascii="Times New Roman" w:hAnsi="Times New Roman" w:cs="Times New Roman"/>
          <w:sz w:val="24"/>
          <w:szCs w:val="24"/>
        </w:rPr>
        <w:t>Olofinsola</w:t>
      </w:r>
      <w:proofErr w:type="spellEnd"/>
      <w:r w:rsidRPr="00002113">
        <w:rPr>
          <w:rFonts w:ascii="Times New Roman" w:hAnsi="Times New Roman" w:cs="Times New Roman"/>
          <w:sz w:val="24"/>
          <w:szCs w:val="24"/>
        </w:rPr>
        <w:t>, J. (2007): Forensic accountants and the</w:t>
      </w:r>
      <w:r w:rsidR="00D31A7B" w:rsidRPr="00002113">
        <w:rPr>
          <w:rFonts w:ascii="Times New Roman" w:hAnsi="Times New Roman" w:cs="Times New Roman"/>
          <w:sz w:val="24"/>
          <w:szCs w:val="24"/>
        </w:rPr>
        <w:t xml:space="preserve"> litigation support engagement.</w:t>
      </w:r>
      <w:r w:rsidR="00D31A7B" w:rsidRPr="00002113">
        <w:rPr>
          <w:rFonts w:ascii="Times New Roman" w:hAnsi="Times New Roman" w:cs="Times New Roman"/>
          <w:sz w:val="24"/>
          <w:szCs w:val="24"/>
        </w:rPr>
        <w:tab/>
      </w:r>
      <w:r w:rsidRPr="00002113">
        <w:rPr>
          <w:rFonts w:ascii="Times New Roman" w:hAnsi="Times New Roman" w:cs="Times New Roman"/>
          <w:sz w:val="24"/>
          <w:szCs w:val="24"/>
        </w:rPr>
        <w:t>Nigerian Accountant, 40(2), 49-52</w:t>
      </w:r>
    </w:p>
    <w:p w:rsidR="00615999" w:rsidRPr="00002113" w:rsidRDefault="00615999" w:rsidP="005E0FA2">
      <w:pPr>
        <w:ind w:left="720" w:hanging="720"/>
        <w:jc w:val="both"/>
        <w:rPr>
          <w:rFonts w:ascii="Times New Roman" w:hAnsi="Times New Roman" w:cs="Times New Roman"/>
          <w:sz w:val="24"/>
          <w:szCs w:val="24"/>
        </w:rPr>
      </w:pPr>
    </w:p>
    <w:p w:rsidR="005E0FA2" w:rsidRPr="00002113" w:rsidRDefault="005E0FA2" w:rsidP="005E0FA2">
      <w:pPr>
        <w:ind w:left="720" w:hanging="720"/>
        <w:jc w:val="both"/>
        <w:rPr>
          <w:rFonts w:ascii="Times New Roman" w:hAnsi="Times New Roman" w:cs="Times New Roman"/>
          <w:sz w:val="24"/>
          <w:szCs w:val="24"/>
        </w:rPr>
      </w:pPr>
      <w:proofErr w:type="spellStart"/>
      <w:r w:rsidRPr="00002113">
        <w:rPr>
          <w:rFonts w:ascii="Times New Roman" w:hAnsi="Times New Roman" w:cs="Times New Roman"/>
          <w:sz w:val="24"/>
          <w:szCs w:val="24"/>
        </w:rPr>
        <w:t>Duleba</w:t>
      </w:r>
      <w:proofErr w:type="spellEnd"/>
      <w:r w:rsidRPr="00002113">
        <w:rPr>
          <w:rFonts w:ascii="Times New Roman" w:hAnsi="Times New Roman" w:cs="Times New Roman"/>
          <w:sz w:val="24"/>
          <w:szCs w:val="24"/>
        </w:rPr>
        <w:t xml:space="preserve"> A, Olive D. Regression analysis and multivariate analysis. </w:t>
      </w:r>
      <w:proofErr w:type="spellStart"/>
      <w:r w:rsidRPr="00002113">
        <w:rPr>
          <w:rFonts w:ascii="Times New Roman" w:hAnsi="Times New Roman" w:cs="Times New Roman"/>
          <w:sz w:val="24"/>
          <w:szCs w:val="24"/>
        </w:rPr>
        <w:t>Sem</w:t>
      </w:r>
      <w:proofErr w:type="spellEnd"/>
      <w:r w:rsidRPr="00002113">
        <w:rPr>
          <w:rFonts w:ascii="Times New Roman" w:hAnsi="Times New Roman" w:cs="Times New Roman"/>
          <w:sz w:val="24"/>
          <w:szCs w:val="24"/>
        </w:rPr>
        <w:t xml:space="preserve"> </w:t>
      </w:r>
      <w:proofErr w:type="spellStart"/>
      <w:r w:rsidRPr="00002113">
        <w:rPr>
          <w:rFonts w:ascii="Times New Roman" w:hAnsi="Times New Roman" w:cs="Times New Roman"/>
          <w:sz w:val="24"/>
          <w:szCs w:val="24"/>
        </w:rPr>
        <w:t>Reprod</w:t>
      </w:r>
      <w:proofErr w:type="spellEnd"/>
      <w:r w:rsidRPr="00002113">
        <w:rPr>
          <w:rFonts w:ascii="Times New Roman" w:hAnsi="Times New Roman" w:cs="Times New Roman"/>
          <w:sz w:val="24"/>
          <w:szCs w:val="24"/>
        </w:rPr>
        <w:t xml:space="preserve"> Med. 1996 May;14(2):139–5</w:t>
      </w:r>
    </w:p>
    <w:p w:rsidR="00D31A7B" w:rsidRPr="00002113" w:rsidRDefault="005E0FA2" w:rsidP="005E0FA2">
      <w:pPr>
        <w:jc w:val="both"/>
        <w:rPr>
          <w:rFonts w:ascii="Times New Roman" w:hAnsi="Times New Roman" w:cs="Times New Roman"/>
          <w:sz w:val="24"/>
          <w:szCs w:val="24"/>
        </w:rPr>
      </w:pPr>
      <w:proofErr w:type="spellStart"/>
      <w:r w:rsidRPr="00002113">
        <w:rPr>
          <w:rFonts w:ascii="Times New Roman" w:hAnsi="Times New Roman" w:cs="Times New Roman"/>
          <w:sz w:val="24"/>
          <w:szCs w:val="24"/>
        </w:rPr>
        <w:t>Ekechukwu</w:t>
      </w:r>
      <w:proofErr w:type="spellEnd"/>
      <w:r w:rsidRPr="00002113">
        <w:rPr>
          <w:rFonts w:ascii="Times New Roman" w:hAnsi="Times New Roman" w:cs="Times New Roman"/>
          <w:sz w:val="24"/>
          <w:szCs w:val="24"/>
        </w:rPr>
        <w:t xml:space="preserve">, </w:t>
      </w:r>
      <w:proofErr w:type="spellStart"/>
      <w:r w:rsidRPr="00002113">
        <w:rPr>
          <w:rFonts w:ascii="Times New Roman" w:hAnsi="Times New Roman" w:cs="Times New Roman"/>
          <w:sz w:val="24"/>
          <w:szCs w:val="24"/>
        </w:rPr>
        <w:t>Chijioke</w:t>
      </w:r>
      <w:proofErr w:type="spellEnd"/>
      <w:r w:rsidRPr="00002113">
        <w:rPr>
          <w:rFonts w:ascii="Times New Roman" w:hAnsi="Times New Roman" w:cs="Times New Roman"/>
          <w:sz w:val="24"/>
          <w:szCs w:val="24"/>
        </w:rPr>
        <w:t xml:space="preserve"> &amp; </w:t>
      </w:r>
      <w:proofErr w:type="spellStart"/>
      <w:r w:rsidRPr="00002113">
        <w:rPr>
          <w:rFonts w:ascii="Times New Roman" w:hAnsi="Times New Roman" w:cs="Times New Roman"/>
          <w:sz w:val="24"/>
          <w:szCs w:val="24"/>
        </w:rPr>
        <w:t>Mbah</w:t>
      </w:r>
      <w:proofErr w:type="spellEnd"/>
      <w:r w:rsidRPr="00002113">
        <w:rPr>
          <w:rFonts w:ascii="Times New Roman" w:hAnsi="Times New Roman" w:cs="Times New Roman"/>
          <w:sz w:val="24"/>
          <w:szCs w:val="24"/>
        </w:rPr>
        <w:t xml:space="preserve"> (2018), Effect of forensic accounting on the performance</w:t>
      </w:r>
      <w:r w:rsidRPr="00002113">
        <w:rPr>
          <w:rFonts w:ascii="Times New Roman" w:hAnsi="Times New Roman" w:cs="Times New Roman"/>
          <w:sz w:val="24"/>
          <w:szCs w:val="24"/>
        </w:rPr>
        <w:tab/>
        <w:t>Nigerian banking sector. Working paper.</w:t>
      </w:r>
    </w:p>
    <w:p w:rsidR="005E0FA2" w:rsidRPr="00002113" w:rsidRDefault="005E0FA2" w:rsidP="005E0FA2">
      <w:pPr>
        <w:jc w:val="both"/>
        <w:rPr>
          <w:rFonts w:ascii="Times New Roman" w:hAnsi="Times New Roman" w:cs="Times New Roman"/>
          <w:sz w:val="24"/>
          <w:szCs w:val="24"/>
        </w:rPr>
      </w:pPr>
      <w:proofErr w:type="spellStart"/>
      <w:r w:rsidRPr="00002113">
        <w:rPr>
          <w:rFonts w:ascii="Times New Roman" w:hAnsi="Times New Roman" w:cs="Times New Roman"/>
          <w:sz w:val="24"/>
          <w:szCs w:val="24"/>
        </w:rPr>
        <w:t>Endaya</w:t>
      </w:r>
      <w:proofErr w:type="spellEnd"/>
      <w:r w:rsidRPr="00002113">
        <w:rPr>
          <w:rFonts w:ascii="Times New Roman" w:hAnsi="Times New Roman" w:cs="Times New Roman"/>
          <w:sz w:val="24"/>
          <w:szCs w:val="24"/>
        </w:rPr>
        <w:t xml:space="preserve">, K. A. &amp; </w:t>
      </w:r>
      <w:proofErr w:type="spellStart"/>
      <w:r w:rsidRPr="00002113">
        <w:rPr>
          <w:rFonts w:ascii="Times New Roman" w:hAnsi="Times New Roman" w:cs="Times New Roman"/>
          <w:sz w:val="24"/>
          <w:szCs w:val="24"/>
        </w:rPr>
        <w:t>Hanefah</w:t>
      </w:r>
      <w:proofErr w:type="spellEnd"/>
      <w:r w:rsidRPr="00002113">
        <w:rPr>
          <w:rFonts w:ascii="Times New Roman" w:hAnsi="Times New Roman" w:cs="Times New Roman"/>
          <w:sz w:val="24"/>
          <w:szCs w:val="24"/>
        </w:rPr>
        <w:t xml:space="preserve">, M. M. (2016). Internal auditor characteristics, internal audit </w:t>
      </w:r>
    </w:p>
    <w:p w:rsidR="005E0FA2" w:rsidRPr="00002113" w:rsidRDefault="005E0FA2" w:rsidP="005E0FA2">
      <w:pPr>
        <w:ind w:firstLine="720"/>
        <w:jc w:val="both"/>
        <w:rPr>
          <w:rFonts w:ascii="Times New Roman" w:hAnsi="Times New Roman" w:cs="Times New Roman"/>
          <w:sz w:val="24"/>
          <w:szCs w:val="24"/>
        </w:rPr>
      </w:pPr>
      <w:r w:rsidRPr="00002113">
        <w:rPr>
          <w:rFonts w:ascii="Times New Roman" w:hAnsi="Times New Roman" w:cs="Times New Roman"/>
          <w:sz w:val="24"/>
          <w:szCs w:val="24"/>
        </w:rPr>
        <w:t xml:space="preserve">effectiveness, and moderating effect of senior management. Journal of Economic and </w:t>
      </w:r>
    </w:p>
    <w:p w:rsidR="005E0FA2" w:rsidRPr="00002113" w:rsidRDefault="005E0FA2" w:rsidP="005E0FA2">
      <w:pPr>
        <w:ind w:left="720"/>
        <w:jc w:val="both"/>
        <w:rPr>
          <w:rFonts w:ascii="Times New Roman" w:hAnsi="Times New Roman" w:cs="Times New Roman"/>
          <w:sz w:val="24"/>
          <w:szCs w:val="24"/>
        </w:rPr>
      </w:pPr>
      <w:r w:rsidRPr="00002113">
        <w:rPr>
          <w:rFonts w:ascii="Times New Roman" w:hAnsi="Times New Roman" w:cs="Times New Roman"/>
          <w:sz w:val="24"/>
          <w:szCs w:val="24"/>
        </w:rPr>
        <w:t>Administrative Sciences, 32(2), 160–176.</w:t>
      </w:r>
    </w:p>
    <w:p w:rsidR="005E0FA2" w:rsidRPr="00002113" w:rsidRDefault="005E0FA2" w:rsidP="005E0FA2">
      <w:pPr>
        <w:jc w:val="both"/>
        <w:rPr>
          <w:rFonts w:ascii="Times New Roman" w:hAnsi="Times New Roman" w:cs="Times New Roman"/>
          <w:sz w:val="24"/>
          <w:szCs w:val="24"/>
        </w:rPr>
      </w:pPr>
      <w:proofErr w:type="spellStart"/>
      <w:r w:rsidRPr="00002113">
        <w:rPr>
          <w:rFonts w:ascii="Times New Roman" w:hAnsi="Times New Roman" w:cs="Times New Roman"/>
          <w:sz w:val="24"/>
          <w:szCs w:val="24"/>
        </w:rPr>
        <w:lastRenderedPageBreak/>
        <w:t>Enofe</w:t>
      </w:r>
      <w:proofErr w:type="spellEnd"/>
      <w:r w:rsidRPr="00002113">
        <w:rPr>
          <w:rFonts w:ascii="Times New Roman" w:hAnsi="Times New Roman" w:cs="Times New Roman"/>
          <w:sz w:val="24"/>
          <w:szCs w:val="24"/>
        </w:rPr>
        <w:t xml:space="preserve">, A. O., </w:t>
      </w:r>
      <w:proofErr w:type="spellStart"/>
      <w:r w:rsidRPr="00002113">
        <w:rPr>
          <w:rFonts w:ascii="Times New Roman" w:hAnsi="Times New Roman" w:cs="Times New Roman"/>
          <w:sz w:val="24"/>
          <w:szCs w:val="24"/>
        </w:rPr>
        <w:t>Okpako</w:t>
      </w:r>
      <w:proofErr w:type="spellEnd"/>
      <w:r w:rsidRPr="00002113">
        <w:rPr>
          <w:rFonts w:ascii="Times New Roman" w:hAnsi="Times New Roman" w:cs="Times New Roman"/>
          <w:sz w:val="24"/>
          <w:szCs w:val="24"/>
        </w:rPr>
        <w:t xml:space="preserve">, P. O., &amp; </w:t>
      </w:r>
      <w:proofErr w:type="spellStart"/>
      <w:r w:rsidRPr="00002113">
        <w:rPr>
          <w:rFonts w:ascii="Times New Roman" w:hAnsi="Times New Roman" w:cs="Times New Roman"/>
          <w:sz w:val="24"/>
          <w:szCs w:val="24"/>
        </w:rPr>
        <w:t>Atube</w:t>
      </w:r>
      <w:proofErr w:type="spellEnd"/>
      <w:r w:rsidRPr="00002113">
        <w:rPr>
          <w:rFonts w:ascii="Times New Roman" w:hAnsi="Times New Roman" w:cs="Times New Roman"/>
          <w:sz w:val="24"/>
          <w:szCs w:val="24"/>
        </w:rPr>
        <w:t>, E. N. (2013). The Impact of Forensic Accounting on</w:t>
      </w:r>
      <w:r w:rsidRPr="00002113">
        <w:rPr>
          <w:rFonts w:ascii="Times New Roman" w:hAnsi="Times New Roman" w:cs="Times New Roman"/>
          <w:sz w:val="24"/>
          <w:szCs w:val="24"/>
        </w:rPr>
        <w:tab/>
        <w:t>Fraud Detection. European Journal of Business and Management. Vol. 5(16): 61-72.</w:t>
      </w:r>
    </w:p>
    <w:p w:rsidR="00D31A7B" w:rsidRPr="00002113" w:rsidRDefault="005E0FA2" w:rsidP="00D31A7B">
      <w:pPr>
        <w:ind w:left="720" w:hanging="720"/>
        <w:jc w:val="both"/>
        <w:rPr>
          <w:rFonts w:ascii="Times New Roman" w:hAnsi="Times New Roman" w:cs="Times New Roman"/>
          <w:sz w:val="24"/>
          <w:szCs w:val="24"/>
        </w:rPr>
      </w:pPr>
      <w:proofErr w:type="spellStart"/>
      <w:r w:rsidRPr="00002113">
        <w:rPr>
          <w:rFonts w:ascii="Times New Roman" w:hAnsi="Times New Roman" w:cs="Times New Roman"/>
          <w:sz w:val="24"/>
          <w:szCs w:val="24"/>
        </w:rPr>
        <w:t>Enofe</w:t>
      </w:r>
      <w:proofErr w:type="spellEnd"/>
      <w:r w:rsidRPr="00002113">
        <w:rPr>
          <w:rFonts w:ascii="Times New Roman" w:hAnsi="Times New Roman" w:cs="Times New Roman"/>
          <w:sz w:val="24"/>
          <w:szCs w:val="24"/>
        </w:rPr>
        <w:t xml:space="preserve">, A.O; </w:t>
      </w:r>
      <w:proofErr w:type="spellStart"/>
      <w:r w:rsidRPr="00002113">
        <w:rPr>
          <w:rFonts w:ascii="Times New Roman" w:hAnsi="Times New Roman" w:cs="Times New Roman"/>
          <w:sz w:val="24"/>
          <w:szCs w:val="24"/>
        </w:rPr>
        <w:t>Okpako</w:t>
      </w:r>
      <w:proofErr w:type="spellEnd"/>
      <w:r w:rsidRPr="00002113">
        <w:rPr>
          <w:rFonts w:ascii="Times New Roman" w:hAnsi="Times New Roman" w:cs="Times New Roman"/>
          <w:sz w:val="24"/>
          <w:szCs w:val="24"/>
        </w:rPr>
        <w:t xml:space="preserve">, P. O; and </w:t>
      </w:r>
      <w:proofErr w:type="spellStart"/>
      <w:r w:rsidRPr="00002113">
        <w:rPr>
          <w:rFonts w:ascii="Times New Roman" w:hAnsi="Times New Roman" w:cs="Times New Roman"/>
          <w:sz w:val="24"/>
          <w:szCs w:val="24"/>
        </w:rPr>
        <w:t>Atube</w:t>
      </w:r>
      <w:proofErr w:type="spellEnd"/>
      <w:r w:rsidRPr="00002113">
        <w:rPr>
          <w:rFonts w:ascii="Times New Roman" w:hAnsi="Times New Roman" w:cs="Times New Roman"/>
          <w:sz w:val="24"/>
          <w:szCs w:val="24"/>
        </w:rPr>
        <w:t>, E.N. (2013).The Impact of Forensic Accounting on Fraud Detection. Journal of Business Management. Vol. 5, No. 26.</w:t>
      </w:r>
    </w:p>
    <w:p w:rsidR="005E0FA2" w:rsidRPr="00002113" w:rsidRDefault="005E0FA2" w:rsidP="005E0FA2">
      <w:pPr>
        <w:ind w:left="720" w:hanging="720"/>
        <w:jc w:val="both"/>
        <w:rPr>
          <w:rFonts w:ascii="Times New Roman" w:hAnsi="Times New Roman" w:cs="Times New Roman"/>
          <w:sz w:val="24"/>
          <w:szCs w:val="24"/>
        </w:rPr>
      </w:pPr>
      <w:proofErr w:type="spellStart"/>
      <w:r w:rsidRPr="00002113">
        <w:rPr>
          <w:rFonts w:ascii="Times New Roman" w:hAnsi="Times New Roman" w:cs="Times New Roman"/>
          <w:sz w:val="24"/>
          <w:szCs w:val="24"/>
        </w:rPr>
        <w:t>Eyi</w:t>
      </w:r>
      <w:r w:rsidR="008935BE" w:rsidRPr="00002113">
        <w:rPr>
          <w:rFonts w:ascii="Times New Roman" w:hAnsi="Times New Roman" w:cs="Times New Roman"/>
          <w:sz w:val="24"/>
          <w:szCs w:val="24"/>
        </w:rPr>
        <w:t>si</w:t>
      </w:r>
      <w:proofErr w:type="spellEnd"/>
      <w:r w:rsidR="008935BE" w:rsidRPr="00002113">
        <w:rPr>
          <w:rFonts w:ascii="Times New Roman" w:hAnsi="Times New Roman" w:cs="Times New Roman"/>
          <w:sz w:val="24"/>
          <w:szCs w:val="24"/>
        </w:rPr>
        <w:t xml:space="preserve">, A.S. and </w:t>
      </w:r>
      <w:proofErr w:type="spellStart"/>
      <w:r w:rsidR="008935BE" w:rsidRPr="00002113">
        <w:rPr>
          <w:rFonts w:ascii="Times New Roman" w:hAnsi="Times New Roman" w:cs="Times New Roman"/>
          <w:sz w:val="24"/>
          <w:szCs w:val="24"/>
        </w:rPr>
        <w:t>Agbaeze</w:t>
      </w:r>
      <w:proofErr w:type="spellEnd"/>
      <w:r w:rsidR="008935BE" w:rsidRPr="00002113">
        <w:rPr>
          <w:rFonts w:ascii="Times New Roman" w:hAnsi="Times New Roman" w:cs="Times New Roman"/>
          <w:sz w:val="24"/>
          <w:szCs w:val="24"/>
        </w:rPr>
        <w:t>, E.K. (2019</w:t>
      </w:r>
      <w:r w:rsidRPr="00002113">
        <w:rPr>
          <w:rFonts w:ascii="Times New Roman" w:hAnsi="Times New Roman" w:cs="Times New Roman"/>
          <w:sz w:val="24"/>
          <w:szCs w:val="24"/>
        </w:rPr>
        <w:t>), “The role of auditors in corporate governance”, Nigeria journal of banking and finance UNN, Vol. 7 No. 1, March 19-28.</w:t>
      </w:r>
    </w:p>
    <w:p w:rsidR="005E0FA2" w:rsidRPr="00002113" w:rsidRDefault="005E0FA2" w:rsidP="005E0FA2">
      <w:pPr>
        <w:jc w:val="both"/>
        <w:rPr>
          <w:rFonts w:ascii="Times New Roman" w:hAnsi="Times New Roman" w:cs="Times New Roman"/>
          <w:sz w:val="24"/>
          <w:szCs w:val="24"/>
        </w:rPr>
      </w:pPr>
      <w:r w:rsidRPr="00002113">
        <w:rPr>
          <w:rFonts w:ascii="Times New Roman" w:hAnsi="Times New Roman" w:cs="Times New Roman"/>
          <w:sz w:val="24"/>
          <w:szCs w:val="24"/>
        </w:rPr>
        <w:t xml:space="preserve">Fitz-Koch, S., </w:t>
      </w:r>
      <w:proofErr w:type="spellStart"/>
      <w:r w:rsidRPr="00002113">
        <w:rPr>
          <w:rFonts w:ascii="Times New Roman" w:hAnsi="Times New Roman" w:cs="Times New Roman"/>
          <w:sz w:val="24"/>
          <w:szCs w:val="24"/>
        </w:rPr>
        <w:t>Nordqvist</w:t>
      </w:r>
      <w:proofErr w:type="spellEnd"/>
      <w:r w:rsidRPr="00002113">
        <w:rPr>
          <w:rFonts w:ascii="Times New Roman" w:hAnsi="Times New Roman" w:cs="Times New Roman"/>
          <w:sz w:val="24"/>
          <w:szCs w:val="24"/>
        </w:rPr>
        <w:t xml:space="preserve">, M., Carter, S. and Hunter, E. (2017) ‘Entrepreneurship in the </w:t>
      </w:r>
    </w:p>
    <w:p w:rsidR="005E0FA2" w:rsidRPr="00002113" w:rsidRDefault="005E0FA2" w:rsidP="005E0FA2">
      <w:pPr>
        <w:ind w:firstLine="720"/>
        <w:jc w:val="both"/>
        <w:rPr>
          <w:rFonts w:ascii="Times New Roman" w:hAnsi="Times New Roman" w:cs="Times New Roman"/>
          <w:sz w:val="24"/>
          <w:szCs w:val="24"/>
        </w:rPr>
      </w:pPr>
      <w:r w:rsidRPr="00002113">
        <w:rPr>
          <w:rFonts w:ascii="Times New Roman" w:hAnsi="Times New Roman" w:cs="Times New Roman"/>
          <w:sz w:val="24"/>
          <w:szCs w:val="24"/>
        </w:rPr>
        <w:t>agricultural sector: a literature review and future research opportunities’,</w:t>
      </w:r>
      <w:r w:rsidRPr="00002113">
        <w:rPr>
          <w:rFonts w:ascii="Times New Roman" w:hAnsi="Times New Roman" w:cs="Times New Roman"/>
          <w:sz w:val="24"/>
          <w:szCs w:val="24"/>
        </w:rPr>
        <w:tab/>
        <w:t>Entrepreneurship Theory and Practice, Vol. 41, No. 1, pp.1–38.</w:t>
      </w:r>
    </w:p>
    <w:p w:rsidR="00D31A7B" w:rsidRPr="00002113" w:rsidRDefault="00D31A7B" w:rsidP="00D31A7B">
      <w:pPr>
        <w:jc w:val="both"/>
        <w:rPr>
          <w:rFonts w:ascii="Times New Roman" w:hAnsi="Times New Roman" w:cs="Times New Roman"/>
          <w:sz w:val="24"/>
          <w:szCs w:val="24"/>
        </w:rPr>
      </w:pPr>
      <w:r w:rsidRPr="00002113">
        <w:rPr>
          <w:rFonts w:ascii="Times New Roman" w:hAnsi="Times New Roman" w:cs="Times New Roman"/>
          <w:sz w:val="24"/>
          <w:szCs w:val="24"/>
        </w:rPr>
        <w:t>Freeman, R. E. (2004). Strategic Management: A Stakeholders Approach. Boston: Pitman</w:t>
      </w:r>
    </w:p>
    <w:p w:rsidR="001F3361" w:rsidRPr="00002113" w:rsidRDefault="001F3361" w:rsidP="001F3361">
      <w:pPr>
        <w:jc w:val="both"/>
        <w:rPr>
          <w:rFonts w:ascii="Times New Roman" w:hAnsi="Times New Roman" w:cs="Times New Roman"/>
          <w:sz w:val="24"/>
          <w:szCs w:val="24"/>
        </w:rPr>
      </w:pPr>
      <w:r w:rsidRPr="00002113">
        <w:rPr>
          <w:rFonts w:ascii="Times New Roman" w:hAnsi="Times New Roman" w:cs="Times New Roman"/>
          <w:sz w:val="24"/>
          <w:szCs w:val="24"/>
        </w:rPr>
        <w:t xml:space="preserve">Ferguson, R. and </w:t>
      </w:r>
      <w:proofErr w:type="spellStart"/>
      <w:r w:rsidRPr="00002113">
        <w:rPr>
          <w:rFonts w:ascii="Times New Roman" w:hAnsi="Times New Roman" w:cs="Times New Roman"/>
          <w:sz w:val="24"/>
          <w:szCs w:val="24"/>
        </w:rPr>
        <w:t>Olofsson</w:t>
      </w:r>
      <w:proofErr w:type="spellEnd"/>
      <w:r w:rsidRPr="00002113">
        <w:rPr>
          <w:rFonts w:ascii="Times New Roman" w:hAnsi="Times New Roman" w:cs="Times New Roman"/>
          <w:sz w:val="24"/>
          <w:szCs w:val="24"/>
        </w:rPr>
        <w:t>, C. (2011) ‘The development of new ventures in farm businesses’, in</w:t>
      </w:r>
      <w:r w:rsidRPr="00002113">
        <w:rPr>
          <w:rFonts w:ascii="Times New Roman" w:hAnsi="Times New Roman" w:cs="Times New Roman"/>
          <w:sz w:val="24"/>
          <w:szCs w:val="24"/>
        </w:rPr>
        <w:tab/>
      </w:r>
      <w:proofErr w:type="spellStart"/>
      <w:r w:rsidRPr="00002113">
        <w:rPr>
          <w:rFonts w:ascii="Times New Roman" w:hAnsi="Times New Roman" w:cs="Times New Roman"/>
          <w:sz w:val="24"/>
          <w:szCs w:val="24"/>
        </w:rPr>
        <w:t>Alsos</w:t>
      </w:r>
      <w:proofErr w:type="spellEnd"/>
      <w:r w:rsidRPr="00002113">
        <w:rPr>
          <w:rFonts w:ascii="Times New Roman" w:hAnsi="Times New Roman" w:cs="Times New Roman"/>
          <w:sz w:val="24"/>
          <w:szCs w:val="24"/>
        </w:rPr>
        <w:t xml:space="preserve">, G.A., Carter, S., </w:t>
      </w:r>
      <w:proofErr w:type="spellStart"/>
      <w:r w:rsidRPr="00002113">
        <w:rPr>
          <w:rFonts w:ascii="Times New Roman" w:hAnsi="Times New Roman" w:cs="Times New Roman"/>
          <w:sz w:val="24"/>
          <w:szCs w:val="24"/>
        </w:rPr>
        <w:t>Ljunggren</w:t>
      </w:r>
      <w:proofErr w:type="spellEnd"/>
      <w:r w:rsidRPr="00002113">
        <w:rPr>
          <w:rFonts w:ascii="Times New Roman" w:hAnsi="Times New Roman" w:cs="Times New Roman"/>
          <w:sz w:val="24"/>
          <w:szCs w:val="24"/>
        </w:rPr>
        <w:t>, E. and Welter, F. (Eds.): The Handbook of Research on</w:t>
      </w:r>
      <w:r w:rsidRPr="00002113">
        <w:rPr>
          <w:rFonts w:ascii="Times New Roman" w:hAnsi="Times New Roman" w:cs="Times New Roman"/>
          <w:sz w:val="24"/>
          <w:szCs w:val="24"/>
        </w:rPr>
        <w:tab/>
        <w:t>Entrepreneurship in Agriculture and Rural Development, pp.21–37, Edward Elgar</w:t>
      </w:r>
      <w:r w:rsidRPr="00002113">
        <w:rPr>
          <w:rFonts w:ascii="Times New Roman" w:hAnsi="Times New Roman" w:cs="Times New Roman"/>
          <w:sz w:val="24"/>
          <w:szCs w:val="24"/>
        </w:rPr>
        <w:tab/>
        <w:t>Publishing Limited, Cheltenham.</w:t>
      </w:r>
    </w:p>
    <w:p w:rsidR="005E0FA2" w:rsidRPr="00002113" w:rsidRDefault="005E0FA2" w:rsidP="005E0FA2">
      <w:pPr>
        <w:jc w:val="both"/>
        <w:rPr>
          <w:rFonts w:ascii="Times New Roman" w:hAnsi="Times New Roman" w:cs="Times New Roman"/>
          <w:sz w:val="24"/>
          <w:szCs w:val="24"/>
        </w:rPr>
      </w:pPr>
      <w:proofErr w:type="spellStart"/>
      <w:r w:rsidRPr="00002113">
        <w:rPr>
          <w:rFonts w:ascii="Times New Roman" w:hAnsi="Times New Roman" w:cs="Times New Roman"/>
          <w:sz w:val="24"/>
          <w:szCs w:val="24"/>
        </w:rPr>
        <w:t>Gallet</w:t>
      </w:r>
      <w:proofErr w:type="spellEnd"/>
      <w:r w:rsidRPr="00002113">
        <w:rPr>
          <w:rFonts w:ascii="Times New Roman" w:hAnsi="Times New Roman" w:cs="Times New Roman"/>
          <w:sz w:val="24"/>
          <w:szCs w:val="24"/>
        </w:rPr>
        <w:t xml:space="preserve">, O. (2010). </w:t>
      </w:r>
      <w:proofErr w:type="spellStart"/>
      <w:r w:rsidRPr="00002113">
        <w:rPr>
          <w:rFonts w:ascii="Times New Roman" w:hAnsi="Times New Roman" w:cs="Times New Roman"/>
          <w:sz w:val="24"/>
          <w:szCs w:val="24"/>
        </w:rPr>
        <w:t>Halte</w:t>
      </w:r>
      <w:proofErr w:type="spellEnd"/>
      <w:r w:rsidRPr="00002113">
        <w:rPr>
          <w:rFonts w:ascii="Times New Roman" w:hAnsi="Times New Roman" w:cs="Times New Roman"/>
          <w:sz w:val="24"/>
          <w:szCs w:val="24"/>
        </w:rPr>
        <w:t xml:space="preserve"> aux </w:t>
      </w:r>
      <w:proofErr w:type="spellStart"/>
      <w:r w:rsidRPr="00002113">
        <w:rPr>
          <w:rFonts w:ascii="Times New Roman" w:hAnsi="Times New Roman" w:cs="Times New Roman"/>
          <w:sz w:val="24"/>
          <w:szCs w:val="24"/>
        </w:rPr>
        <w:t>Fraudes</w:t>
      </w:r>
      <w:proofErr w:type="spellEnd"/>
      <w:r w:rsidRPr="00002113">
        <w:rPr>
          <w:rFonts w:ascii="Times New Roman" w:hAnsi="Times New Roman" w:cs="Times New Roman"/>
          <w:sz w:val="24"/>
          <w:szCs w:val="24"/>
        </w:rPr>
        <w:t xml:space="preserve">. Guide pour </w:t>
      </w:r>
      <w:proofErr w:type="spellStart"/>
      <w:r w:rsidRPr="00002113">
        <w:rPr>
          <w:rFonts w:ascii="Times New Roman" w:hAnsi="Times New Roman" w:cs="Times New Roman"/>
          <w:sz w:val="24"/>
          <w:szCs w:val="24"/>
        </w:rPr>
        <w:t>Auditeurs</w:t>
      </w:r>
      <w:proofErr w:type="spellEnd"/>
      <w:r w:rsidRPr="00002113">
        <w:rPr>
          <w:rFonts w:ascii="Times New Roman" w:hAnsi="Times New Roman" w:cs="Times New Roman"/>
          <w:sz w:val="24"/>
          <w:szCs w:val="24"/>
        </w:rPr>
        <w:t xml:space="preserve"> et </w:t>
      </w:r>
      <w:proofErr w:type="spellStart"/>
      <w:r w:rsidRPr="00002113">
        <w:rPr>
          <w:rFonts w:ascii="Times New Roman" w:hAnsi="Times New Roman" w:cs="Times New Roman"/>
          <w:sz w:val="24"/>
          <w:szCs w:val="24"/>
        </w:rPr>
        <w:t>Dirigeants</w:t>
      </w:r>
      <w:proofErr w:type="spellEnd"/>
      <w:r w:rsidRPr="00002113">
        <w:rPr>
          <w:rFonts w:ascii="Times New Roman" w:hAnsi="Times New Roman" w:cs="Times New Roman"/>
          <w:sz w:val="24"/>
          <w:szCs w:val="24"/>
        </w:rPr>
        <w:t xml:space="preserve">, 2e </w:t>
      </w:r>
      <w:proofErr w:type="spellStart"/>
      <w:r w:rsidRPr="00002113">
        <w:rPr>
          <w:rFonts w:ascii="Times New Roman" w:hAnsi="Times New Roman" w:cs="Times New Roman"/>
          <w:sz w:val="24"/>
          <w:szCs w:val="24"/>
        </w:rPr>
        <w:t>édition</w:t>
      </w:r>
      <w:proofErr w:type="spellEnd"/>
      <w:r w:rsidRPr="00002113">
        <w:rPr>
          <w:rFonts w:ascii="Times New Roman" w:hAnsi="Times New Roman" w:cs="Times New Roman"/>
          <w:sz w:val="24"/>
          <w:szCs w:val="24"/>
        </w:rPr>
        <w:t xml:space="preserve">, </w:t>
      </w:r>
      <w:proofErr w:type="spellStart"/>
      <w:r w:rsidRPr="00002113">
        <w:rPr>
          <w:rFonts w:ascii="Times New Roman" w:hAnsi="Times New Roman" w:cs="Times New Roman"/>
          <w:sz w:val="24"/>
          <w:szCs w:val="24"/>
        </w:rPr>
        <w:t>dound</w:t>
      </w:r>
      <w:proofErr w:type="spellEnd"/>
      <w:r w:rsidRPr="00002113">
        <w:rPr>
          <w:rFonts w:ascii="Times New Roman" w:hAnsi="Times New Roman" w:cs="Times New Roman"/>
          <w:sz w:val="24"/>
          <w:szCs w:val="24"/>
        </w:rPr>
        <w:t xml:space="preserve">, </w:t>
      </w:r>
    </w:p>
    <w:p w:rsidR="005E0FA2" w:rsidRPr="00002113" w:rsidRDefault="005E0FA2" w:rsidP="005E0FA2">
      <w:pPr>
        <w:ind w:firstLine="720"/>
        <w:jc w:val="both"/>
        <w:rPr>
          <w:rFonts w:ascii="Times New Roman" w:hAnsi="Times New Roman" w:cs="Times New Roman"/>
          <w:sz w:val="24"/>
          <w:szCs w:val="24"/>
        </w:rPr>
      </w:pPr>
      <w:r w:rsidRPr="00002113">
        <w:rPr>
          <w:rFonts w:ascii="Times New Roman" w:hAnsi="Times New Roman" w:cs="Times New Roman"/>
          <w:sz w:val="24"/>
          <w:szCs w:val="24"/>
        </w:rPr>
        <w:t>Paris. Issues in Accounting Education.</w:t>
      </w:r>
    </w:p>
    <w:p w:rsidR="00F33C25" w:rsidRPr="00002113" w:rsidRDefault="00F33C25" w:rsidP="00F33C25">
      <w:pPr>
        <w:jc w:val="both"/>
        <w:rPr>
          <w:rFonts w:ascii="Times New Roman" w:hAnsi="Times New Roman" w:cs="Times New Roman"/>
          <w:sz w:val="24"/>
          <w:szCs w:val="24"/>
        </w:rPr>
      </w:pPr>
      <w:proofErr w:type="spellStart"/>
      <w:r w:rsidRPr="00002113">
        <w:rPr>
          <w:rFonts w:ascii="Times New Roman" w:hAnsi="Times New Roman" w:cs="Times New Roman"/>
          <w:sz w:val="24"/>
          <w:szCs w:val="24"/>
        </w:rPr>
        <w:t>Gbadamosi</w:t>
      </w:r>
      <w:proofErr w:type="spellEnd"/>
      <w:r w:rsidRPr="00002113">
        <w:rPr>
          <w:rFonts w:ascii="Times New Roman" w:hAnsi="Times New Roman" w:cs="Times New Roman"/>
          <w:sz w:val="24"/>
          <w:szCs w:val="24"/>
        </w:rPr>
        <w:t>, S.T. (2008) "Fraud, it's Nature and Causes in Nigeria Banking Industry" Nigeria .</w:t>
      </w:r>
      <w:r w:rsidRPr="00002113">
        <w:rPr>
          <w:rFonts w:ascii="Times New Roman" w:hAnsi="Times New Roman" w:cs="Times New Roman"/>
          <w:sz w:val="24"/>
          <w:szCs w:val="24"/>
        </w:rPr>
        <w:tab/>
        <w:t>Africana Publishers</w:t>
      </w:r>
    </w:p>
    <w:p w:rsidR="00F33C25" w:rsidRPr="00002113" w:rsidRDefault="00F33C25" w:rsidP="00F33C25">
      <w:pPr>
        <w:rPr>
          <w:rFonts w:ascii="Times New Roman" w:hAnsi="Times New Roman" w:cs="Times New Roman"/>
          <w:sz w:val="24"/>
          <w:szCs w:val="24"/>
        </w:rPr>
      </w:pPr>
      <w:proofErr w:type="spellStart"/>
      <w:r w:rsidRPr="00002113">
        <w:rPr>
          <w:rFonts w:ascii="Times New Roman" w:hAnsi="Times New Roman" w:cs="Times New Roman"/>
          <w:sz w:val="24"/>
          <w:szCs w:val="24"/>
        </w:rPr>
        <w:t>Gayathri</w:t>
      </w:r>
      <w:proofErr w:type="spellEnd"/>
      <w:r w:rsidRPr="00002113">
        <w:rPr>
          <w:rFonts w:ascii="Times New Roman" w:hAnsi="Times New Roman" w:cs="Times New Roman"/>
          <w:sz w:val="24"/>
          <w:szCs w:val="24"/>
        </w:rPr>
        <w:t xml:space="preserve">, M., &amp; </w:t>
      </w:r>
      <w:proofErr w:type="spellStart"/>
      <w:r w:rsidRPr="00002113">
        <w:rPr>
          <w:rFonts w:ascii="Times New Roman" w:hAnsi="Times New Roman" w:cs="Times New Roman"/>
          <w:sz w:val="24"/>
          <w:szCs w:val="24"/>
        </w:rPr>
        <w:t>Murugesan</w:t>
      </w:r>
      <w:proofErr w:type="spellEnd"/>
      <w:r w:rsidRPr="00002113">
        <w:rPr>
          <w:rFonts w:ascii="Times New Roman" w:hAnsi="Times New Roman" w:cs="Times New Roman"/>
          <w:sz w:val="24"/>
          <w:szCs w:val="24"/>
        </w:rPr>
        <w:t xml:space="preserve">, S. (2014). Stock Market Reaction during the Global </w:t>
      </w:r>
      <w:proofErr w:type="spellStart"/>
      <w:r w:rsidRPr="00002113">
        <w:rPr>
          <w:rFonts w:ascii="Times New Roman" w:hAnsi="Times New Roman" w:cs="Times New Roman"/>
          <w:sz w:val="24"/>
          <w:szCs w:val="24"/>
        </w:rPr>
        <w:t>Gayathri</w:t>
      </w:r>
      <w:proofErr w:type="spellEnd"/>
      <w:r w:rsidRPr="00002113">
        <w:rPr>
          <w:rFonts w:ascii="Times New Roman" w:hAnsi="Times New Roman" w:cs="Times New Roman"/>
          <w:sz w:val="24"/>
          <w:szCs w:val="24"/>
        </w:rPr>
        <w:t>, M.,</w:t>
      </w:r>
    </w:p>
    <w:p w:rsidR="00F33C25" w:rsidRPr="00002113" w:rsidRDefault="00F33C25" w:rsidP="00F33C25">
      <w:pPr>
        <w:ind w:left="720"/>
        <w:rPr>
          <w:rFonts w:ascii="Times New Roman" w:hAnsi="Times New Roman" w:cs="Times New Roman"/>
          <w:sz w:val="24"/>
          <w:szCs w:val="24"/>
        </w:rPr>
      </w:pPr>
      <w:r w:rsidRPr="00002113">
        <w:rPr>
          <w:rFonts w:ascii="Times New Roman" w:hAnsi="Times New Roman" w:cs="Times New Roman"/>
          <w:sz w:val="24"/>
          <w:szCs w:val="24"/>
        </w:rPr>
        <w:t xml:space="preserve">&amp; </w:t>
      </w:r>
      <w:proofErr w:type="spellStart"/>
      <w:r w:rsidRPr="00002113">
        <w:rPr>
          <w:rFonts w:ascii="Times New Roman" w:hAnsi="Times New Roman" w:cs="Times New Roman"/>
          <w:sz w:val="24"/>
          <w:szCs w:val="24"/>
        </w:rPr>
        <w:t>Murugesan</w:t>
      </w:r>
      <w:proofErr w:type="spellEnd"/>
      <w:r w:rsidRPr="00002113">
        <w:rPr>
          <w:rFonts w:ascii="Times New Roman" w:hAnsi="Times New Roman" w:cs="Times New Roman"/>
          <w:sz w:val="24"/>
          <w:szCs w:val="24"/>
        </w:rPr>
        <w:t xml:space="preserve">, S. (2014). Stock Market Reaction during the Global Financial Crisis in India: Fractal Analysis. Asia Pacific Journal of Management Research and Innovation, 10(4), 403-412. </w:t>
      </w:r>
      <w:hyperlink r:id="rId38" w:history="1">
        <w:r w:rsidRPr="00002113">
          <w:rPr>
            <w:rStyle w:val="Hyperlink"/>
            <w:rFonts w:ascii="Times New Roman" w:hAnsi="Times New Roman" w:cs="Times New Roman"/>
            <w:sz w:val="24"/>
            <w:szCs w:val="24"/>
          </w:rPr>
          <w:t>http://dx.doi.org/10.1177/2319510X14553724</w:t>
        </w:r>
      </w:hyperlink>
      <w:r w:rsidRPr="00002113">
        <w:rPr>
          <w:rFonts w:ascii="Times New Roman" w:hAnsi="Times New Roman" w:cs="Times New Roman"/>
          <w:sz w:val="24"/>
          <w:szCs w:val="24"/>
        </w:rPr>
        <w:t>.</w:t>
      </w:r>
    </w:p>
    <w:p w:rsidR="00F33C25" w:rsidRPr="00002113" w:rsidRDefault="00F33C25" w:rsidP="00F33C25">
      <w:pPr>
        <w:rPr>
          <w:rFonts w:ascii="Times New Roman" w:hAnsi="Times New Roman" w:cs="Times New Roman"/>
          <w:sz w:val="24"/>
          <w:szCs w:val="24"/>
        </w:rPr>
      </w:pPr>
      <w:r w:rsidRPr="00002113">
        <w:rPr>
          <w:rFonts w:ascii="Times New Roman" w:hAnsi="Times New Roman" w:cs="Times New Roman"/>
          <w:sz w:val="24"/>
          <w:szCs w:val="24"/>
        </w:rPr>
        <w:t>Harter, J. K., Schmidt, F. L., &amp; Hayes, T. (2012). Business-Unit-Level Relationship between</w:t>
      </w:r>
      <w:r w:rsidRPr="00002113">
        <w:rPr>
          <w:rFonts w:ascii="Times New Roman" w:hAnsi="Times New Roman" w:cs="Times New Roman"/>
          <w:sz w:val="24"/>
          <w:szCs w:val="24"/>
        </w:rPr>
        <w:tab/>
        <w:t>Employee Satisfaction: A Meta-Analysis. Journal of Applied Psychology, 87(2), 268-2</w:t>
      </w:r>
    </w:p>
    <w:p w:rsidR="00F33C25" w:rsidRPr="00002113" w:rsidRDefault="00F33C25" w:rsidP="00F33C25">
      <w:pPr>
        <w:ind w:firstLine="720"/>
        <w:rPr>
          <w:rFonts w:ascii="Times New Roman" w:hAnsi="Times New Roman" w:cs="Times New Roman"/>
          <w:sz w:val="24"/>
          <w:szCs w:val="24"/>
        </w:rPr>
      </w:pPr>
      <w:r w:rsidRPr="00002113">
        <w:rPr>
          <w:rFonts w:ascii="Times New Roman" w:hAnsi="Times New Roman" w:cs="Times New Roman"/>
          <w:sz w:val="24"/>
          <w:szCs w:val="24"/>
        </w:rPr>
        <w:t xml:space="preserve">79. </w:t>
      </w:r>
      <w:hyperlink r:id="rId39" w:history="1">
        <w:r w:rsidRPr="00002113">
          <w:rPr>
            <w:rStyle w:val="Hyperlink"/>
            <w:rFonts w:ascii="Times New Roman" w:hAnsi="Times New Roman" w:cs="Times New Roman"/>
            <w:sz w:val="24"/>
            <w:szCs w:val="24"/>
          </w:rPr>
          <w:t>http://dx.doi.org/10.1037//0021-9010.87.2.268</w:t>
        </w:r>
      </w:hyperlink>
    </w:p>
    <w:p w:rsidR="00F33C25" w:rsidRPr="00002113" w:rsidRDefault="00F33C25" w:rsidP="00F33C25">
      <w:pPr>
        <w:rPr>
          <w:rFonts w:ascii="Times New Roman" w:hAnsi="Times New Roman" w:cs="Times New Roman"/>
          <w:sz w:val="24"/>
          <w:szCs w:val="24"/>
        </w:rPr>
      </w:pPr>
      <w:proofErr w:type="spellStart"/>
      <w:r w:rsidRPr="00002113">
        <w:rPr>
          <w:rFonts w:ascii="Times New Roman" w:hAnsi="Times New Roman" w:cs="Times New Roman"/>
          <w:sz w:val="24"/>
          <w:szCs w:val="24"/>
        </w:rPr>
        <w:t>Heracleous</w:t>
      </w:r>
      <w:proofErr w:type="spellEnd"/>
      <w:r w:rsidRPr="00002113">
        <w:rPr>
          <w:rFonts w:ascii="Times New Roman" w:hAnsi="Times New Roman" w:cs="Times New Roman"/>
          <w:sz w:val="24"/>
          <w:szCs w:val="24"/>
        </w:rPr>
        <w:t xml:space="preserve">, L., &amp; </w:t>
      </w:r>
      <w:proofErr w:type="spellStart"/>
      <w:r w:rsidRPr="00002113">
        <w:rPr>
          <w:rFonts w:ascii="Times New Roman" w:hAnsi="Times New Roman" w:cs="Times New Roman"/>
          <w:sz w:val="24"/>
          <w:szCs w:val="24"/>
        </w:rPr>
        <w:t>DeVoge</w:t>
      </w:r>
      <w:proofErr w:type="spellEnd"/>
      <w:r w:rsidRPr="00002113">
        <w:rPr>
          <w:rFonts w:ascii="Times New Roman" w:hAnsi="Times New Roman" w:cs="Times New Roman"/>
          <w:sz w:val="24"/>
          <w:szCs w:val="24"/>
        </w:rPr>
        <w:t xml:space="preserve">, S. (1998). Bridging the Gap of Relevance: Strategic Management </w:t>
      </w:r>
    </w:p>
    <w:p w:rsidR="00F33C25" w:rsidRPr="00002113" w:rsidRDefault="00F33C25" w:rsidP="00F33C25">
      <w:pPr>
        <w:ind w:firstLine="720"/>
        <w:rPr>
          <w:rFonts w:ascii="Times New Roman" w:hAnsi="Times New Roman" w:cs="Times New Roman"/>
          <w:sz w:val="24"/>
          <w:szCs w:val="24"/>
        </w:rPr>
      </w:pPr>
      <w:r w:rsidRPr="00002113">
        <w:rPr>
          <w:rFonts w:ascii="Times New Roman" w:hAnsi="Times New Roman" w:cs="Times New Roman"/>
          <w:sz w:val="24"/>
          <w:szCs w:val="24"/>
        </w:rPr>
        <w:t xml:space="preserve">and </w:t>
      </w:r>
      <w:proofErr w:type="spellStart"/>
      <w:r w:rsidRPr="00002113">
        <w:rPr>
          <w:rFonts w:ascii="Times New Roman" w:hAnsi="Times New Roman" w:cs="Times New Roman"/>
          <w:sz w:val="24"/>
          <w:szCs w:val="24"/>
        </w:rPr>
        <w:t>Organisational</w:t>
      </w:r>
      <w:proofErr w:type="spellEnd"/>
      <w:r w:rsidRPr="00002113">
        <w:rPr>
          <w:rFonts w:ascii="Times New Roman" w:hAnsi="Times New Roman" w:cs="Times New Roman"/>
          <w:sz w:val="24"/>
          <w:szCs w:val="24"/>
        </w:rPr>
        <w:t xml:space="preserve"> Development, Long Range Planning, 31(5), 742-754</w:t>
      </w:r>
    </w:p>
    <w:p w:rsidR="00F33C25" w:rsidRPr="00002113" w:rsidRDefault="00F33C25" w:rsidP="00F33C25">
      <w:pPr>
        <w:rPr>
          <w:rFonts w:ascii="Times New Roman" w:hAnsi="Times New Roman" w:cs="Times New Roman"/>
          <w:sz w:val="24"/>
          <w:szCs w:val="24"/>
        </w:rPr>
      </w:pPr>
      <w:r w:rsidRPr="00002113">
        <w:rPr>
          <w:rFonts w:ascii="Times New Roman" w:hAnsi="Times New Roman" w:cs="Times New Roman"/>
          <w:sz w:val="24"/>
          <w:szCs w:val="24"/>
        </w:rPr>
        <w:t>Financial Crisis in India: Fractal Analysis. Asia Pacific Journal of Management Research and</w:t>
      </w:r>
      <w:r w:rsidRPr="00002113">
        <w:rPr>
          <w:rFonts w:ascii="Times New Roman" w:hAnsi="Times New Roman" w:cs="Times New Roman"/>
          <w:sz w:val="24"/>
          <w:szCs w:val="24"/>
        </w:rPr>
        <w:tab/>
        <w:t>Innovation, 10(4), 403-412. http://dx.doi.org/10.1177/2319510X14553724.</w:t>
      </w:r>
    </w:p>
    <w:p w:rsidR="005E0FA2" w:rsidRPr="00002113" w:rsidRDefault="005E0FA2" w:rsidP="005E0FA2">
      <w:pPr>
        <w:jc w:val="both"/>
        <w:rPr>
          <w:rFonts w:ascii="Times New Roman" w:hAnsi="Times New Roman" w:cs="Times New Roman"/>
          <w:sz w:val="24"/>
          <w:szCs w:val="24"/>
        </w:rPr>
      </w:pPr>
      <w:proofErr w:type="spellStart"/>
      <w:r w:rsidRPr="00002113">
        <w:rPr>
          <w:rFonts w:ascii="Times New Roman" w:hAnsi="Times New Roman" w:cs="Times New Roman"/>
          <w:sz w:val="24"/>
          <w:szCs w:val="24"/>
        </w:rPr>
        <w:t>Iyoha</w:t>
      </w:r>
      <w:proofErr w:type="spellEnd"/>
      <w:r w:rsidRPr="00002113">
        <w:rPr>
          <w:rFonts w:ascii="Times New Roman" w:hAnsi="Times New Roman" w:cs="Times New Roman"/>
          <w:sz w:val="24"/>
          <w:szCs w:val="24"/>
        </w:rPr>
        <w:t xml:space="preserve">, F. O. (2011). Quoted companies attributes and the reliability of financial reporting in </w:t>
      </w:r>
    </w:p>
    <w:p w:rsidR="005E0FA2" w:rsidRPr="00002113" w:rsidRDefault="005E0FA2" w:rsidP="005E0FA2">
      <w:pPr>
        <w:ind w:firstLine="720"/>
        <w:rPr>
          <w:rFonts w:ascii="Times New Roman" w:hAnsi="Times New Roman" w:cs="Times New Roman"/>
          <w:sz w:val="24"/>
          <w:szCs w:val="24"/>
        </w:rPr>
      </w:pPr>
      <w:r w:rsidRPr="00002113">
        <w:rPr>
          <w:rFonts w:ascii="Times New Roman" w:hAnsi="Times New Roman" w:cs="Times New Roman"/>
          <w:sz w:val="24"/>
          <w:szCs w:val="24"/>
        </w:rPr>
        <w:lastRenderedPageBreak/>
        <w:t>Nigeria. ICAN Journal of Accounting and Finance., 1(3), 12–23.</w:t>
      </w:r>
      <w:r w:rsidRPr="00002113">
        <w:rPr>
          <w:rFonts w:ascii="Times New Roman" w:hAnsi="Times New Roman" w:cs="Times New Roman"/>
          <w:sz w:val="24"/>
          <w:szCs w:val="24"/>
        </w:rPr>
        <w:tab/>
        <w:t>www.iiued.ed.press/journal/sds.</w:t>
      </w:r>
    </w:p>
    <w:p w:rsidR="005E0FA2" w:rsidRPr="00002113" w:rsidRDefault="005E0FA2" w:rsidP="005E0FA2">
      <w:pPr>
        <w:jc w:val="both"/>
        <w:rPr>
          <w:rFonts w:ascii="Times New Roman" w:hAnsi="Times New Roman" w:cs="Times New Roman"/>
          <w:sz w:val="24"/>
          <w:szCs w:val="24"/>
        </w:rPr>
      </w:pPr>
      <w:proofErr w:type="spellStart"/>
      <w:r w:rsidRPr="00002113">
        <w:rPr>
          <w:rFonts w:ascii="Times New Roman" w:hAnsi="Times New Roman" w:cs="Times New Roman"/>
          <w:sz w:val="24"/>
          <w:szCs w:val="24"/>
        </w:rPr>
        <w:t>Jafar</w:t>
      </w:r>
      <w:proofErr w:type="spellEnd"/>
      <w:r w:rsidRPr="00002113">
        <w:rPr>
          <w:rFonts w:ascii="Times New Roman" w:hAnsi="Times New Roman" w:cs="Times New Roman"/>
          <w:sz w:val="24"/>
          <w:szCs w:val="24"/>
        </w:rPr>
        <w:t>, J. (2011). Forensic Accounting Practice in Nigeria: A New Paradigm for Stakeholders.</w:t>
      </w:r>
    </w:p>
    <w:p w:rsidR="005E0FA2" w:rsidRPr="00002113" w:rsidRDefault="005E0FA2" w:rsidP="005E0FA2">
      <w:pPr>
        <w:widowControl w:val="0"/>
        <w:autoSpaceDE w:val="0"/>
        <w:autoSpaceDN w:val="0"/>
        <w:adjustRightInd w:val="0"/>
        <w:spacing w:after="0"/>
        <w:ind w:left="480" w:hanging="480"/>
        <w:jc w:val="both"/>
        <w:rPr>
          <w:rFonts w:ascii="Times New Roman" w:hAnsi="Times New Roman" w:cs="Times New Roman"/>
          <w:noProof/>
          <w:sz w:val="24"/>
          <w:szCs w:val="24"/>
        </w:rPr>
      </w:pPr>
      <w:r w:rsidRPr="00002113">
        <w:rPr>
          <w:rFonts w:ascii="Times New Roman" w:hAnsi="Times New Roman" w:cs="Times New Roman"/>
          <w:noProof/>
          <w:sz w:val="24"/>
          <w:szCs w:val="24"/>
        </w:rPr>
        <w:t xml:space="preserve">Kantudu, A. S., &amp; Samaila, I. A. (2015). Board Characteristics, Independent Audit Committee and Financial Reporting Quality of Oil Marketing Firms: Evidence from Nigeria. </w:t>
      </w:r>
      <w:r w:rsidRPr="00002113">
        <w:rPr>
          <w:rFonts w:ascii="Times New Roman" w:hAnsi="Times New Roman" w:cs="Times New Roman"/>
          <w:iCs/>
          <w:noProof/>
          <w:sz w:val="24"/>
          <w:szCs w:val="24"/>
        </w:rPr>
        <w:t>Journal of Finance, Accounting and Management</w:t>
      </w:r>
      <w:r w:rsidRPr="00002113">
        <w:rPr>
          <w:rFonts w:ascii="Times New Roman" w:hAnsi="Times New Roman" w:cs="Times New Roman"/>
          <w:noProof/>
          <w:sz w:val="24"/>
          <w:szCs w:val="24"/>
        </w:rPr>
        <w:t xml:space="preserve">, </w:t>
      </w:r>
      <w:r w:rsidRPr="00002113">
        <w:rPr>
          <w:rFonts w:ascii="Times New Roman" w:hAnsi="Times New Roman" w:cs="Times New Roman"/>
          <w:iCs/>
          <w:noProof/>
          <w:sz w:val="24"/>
          <w:szCs w:val="24"/>
        </w:rPr>
        <w:t>6</w:t>
      </w:r>
      <w:r w:rsidRPr="00002113">
        <w:rPr>
          <w:rFonts w:ascii="Times New Roman" w:hAnsi="Times New Roman" w:cs="Times New Roman"/>
          <w:noProof/>
          <w:sz w:val="24"/>
          <w:szCs w:val="24"/>
        </w:rPr>
        <w:t>(2), 34–50.</w:t>
      </w:r>
    </w:p>
    <w:p w:rsidR="005E0FA2" w:rsidRPr="00002113" w:rsidRDefault="005E0FA2" w:rsidP="005E0FA2">
      <w:pPr>
        <w:widowControl w:val="0"/>
        <w:autoSpaceDE w:val="0"/>
        <w:autoSpaceDN w:val="0"/>
        <w:adjustRightInd w:val="0"/>
        <w:spacing w:after="0"/>
        <w:ind w:left="480" w:hanging="480"/>
        <w:jc w:val="both"/>
        <w:rPr>
          <w:rFonts w:ascii="Times New Roman" w:hAnsi="Times New Roman" w:cs="Times New Roman"/>
          <w:noProof/>
          <w:sz w:val="24"/>
          <w:szCs w:val="24"/>
        </w:rPr>
      </w:pPr>
    </w:p>
    <w:p w:rsidR="005E0FA2" w:rsidRPr="00002113" w:rsidRDefault="005E0FA2" w:rsidP="005E0FA2">
      <w:pPr>
        <w:widowControl w:val="0"/>
        <w:autoSpaceDE w:val="0"/>
        <w:autoSpaceDN w:val="0"/>
        <w:adjustRightInd w:val="0"/>
        <w:spacing w:after="0"/>
        <w:ind w:left="480" w:hanging="480"/>
        <w:jc w:val="both"/>
        <w:rPr>
          <w:rFonts w:ascii="Times New Roman" w:hAnsi="Times New Roman" w:cs="Times New Roman"/>
          <w:sz w:val="24"/>
          <w:szCs w:val="24"/>
        </w:rPr>
      </w:pPr>
      <w:proofErr w:type="spellStart"/>
      <w:r w:rsidRPr="00002113">
        <w:rPr>
          <w:rFonts w:ascii="Times New Roman" w:hAnsi="Times New Roman" w:cs="Times New Roman"/>
          <w:sz w:val="24"/>
          <w:szCs w:val="24"/>
        </w:rPr>
        <w:t>Mansouri</w:t>
      </w:r>
      <w:proofErr w:type="spellEnd"/>
      <w:r w:rsidRPr="00002113">
        <w:rPr>
          <w:rFonts w:ascii="Times New Roman" w:hAnsi="Times New Roman" w:cs="Times New Roman"/>
          <w:sz w:val="24"/>
          <w:szCs w:val="24"/>
        </w:rPr>
        <w:t xml:space="preserve"> E, </w:t>
      </w:r>
      <w:proofErr w:type="spellStart"/>
      <w:r w:rsidRPr="00002113">
        <w:rPr>
          <w:rFonts w:ascii="Times New Roman" w:hAnsi="Times New Roman" w:cs="Times New Roman"/>
          <w:sz w:val="24"/>
          <w:szCs w:val="24"/>
        </w:rPr>
        <w:t>Feizi</w:t>
      </w:r>
      <w:proofErr w:type="spellEnd"/>
      <w:r w:rsidRPr="00002113">
        <w:rPr>
          <w:rFonts w:ascii="Times New Roman" w:hAnsi="Times New Roman" w:cs="Times New Roman"/>
          <w:sz w:val="24"/>
          <w:szCs w:val="24"/>
        </w:rPr>
        <w:t xml:space="preserve"> F, Rad AJ, Arian M. Remote-sensing data processing with the multivariate</w:t>
      </w:r>
    </w:p>
    <w:p w:rsidR="005E0FA2" w:rsidRPr="00002113" w:rsidRDefault="005E0FA2" w:rsidP="005E0FA2">
      <w:pPr>
        <w:widowControl w:val="0"/>
        <w:autoSpaceDE w:val="0"/>
        <w:autoSpaceDN w:val="0"/>
        <w:adjustRightInd w:val="0"/>
        <w:spacing w:after="0"/>
        <w:ind w:left="480"/>
        <w:jc w:val="both"/>
        <w:rPr>
          <w:rFonts w:ascii="Times New Roman" w:hAnsi="Times New Roman" w:cs="Times New Roman"/>
          <w:sz w:val="24"/>
          <w:szCs w:val="24"/>
        </w:rPr>
      </w:pPr>
      <w:r w:rsidRPr="00002113">
        <w:rPr>
          <w:rFonts w:ascii="Times New Roman" w:hAnsi="Times New Roman" w:cs="Times New Roman"/>
          <w:sz w:val="24"/>
          <w:szCs w:val="24"/>
        </w:rPr>
        <w:t>regression analysis method for iron mineral re- source potential mapping: a case study in the</w:t>
      </w:r>
    </w:p>
    <w:p w:rsidR="005E0FA2" w:rsidRPr="00002113" w:rsidRDefault="005E0FA2" w:rsidP="005E0FA2">
      <w:pPr>
        <w:widowControl w:val="0"/>
        <w:autoSpaceDE w:val="0"/>
        <w:autoSpaceDN w:val="0"/>
        <w:adjustRightInd w:val="0"/>
        <w:spacing w:after="0"/>
        <w:ind w:firstLine="480"/>
        <w:jc w:val="both"/>
        <w:rPr>
          <w:rFonts w:ascii="Times New Roman" w:hAnsi="Times New Roman" w:cs="Times New Roman"/>
          <w:sz w:val="24"/>
          <w:szCs w:val="24"/>
        </w:rPr>
      </w:pPr>
      <w:proofErr w:type="spellStart"/>
      <w:r w:rsidRPr="00002113">
        <w:rPr>
          <w:rFonts w:ascii="Times New Roman" w:hAnsi="Times New Roman" w:cs="Times New Roman"/>
          <w:sz w:val="24"/>
          <w:szCs w:val="24"/>
        </w:rPr>
        <w:t>Sarvian</w:t>
      </w:r>
      <w:proofErr w:type="spellEnd"/>
      <w:r w:rsidRPr="00002113">
        <w:rPr>
          <w:rFonts w:ascii="Times New Roman" w:hAnsi="Times New Roman" w:cs="Times New Roman"/>
          <w:sz w:val="24"/>
          <w:szCs w:val="24"/>
        </w:rPr>
        <w:t xml:space="preserve"> area, central Iran. Solid Earth. 2018 Mar;9(2):373–84</w:t>
      </w:r>
    </w:p>
    <w:p w:rsidR="005E0FA2" w:rsidRPr="00002113" w:rsidRDefault="005E0FA2" w:rsidP="005E0FA2">
      <w:pPr>
        <w:widowControl w:val="0"/>
        <w:autoSpaceDE w:val="0"/>
        <w:autoSpaceDN w:val="0"/>
        <w:adjustRightInd w:val="0"/>
        <w:spacing w:after="0"/>
        <w:ind w:left="480" w:hanging="480"/>
        <w:jc w:val="both"/>
        <w:rPr>
          <w:rFonts w:ascii="Times New Roman" w:hAnsi="Times New Roman" w:cs="Times New Roman"/>
          <w:noProof/>
          <w:sz w:val="24"/>
          <w:szCs w:val="24"/>
        </w:rPr>
      </w:pPr>
      <w:r w:rsidRPr="00002113">
        <w:rPr>
          <w:rFonts w:ascii="Times New Roman" w:hAnsi="Times New Roman" w:cs="Times New Roman"/>
        </w:rPr>
        <w:t>.</w:t>
      </w:r>
    </w:p>
    <w:p w:rsidR="005E0FA2" w:rsidRPr="00002113" w:rsidRDefault="005E0FA2" w:rsidP="005E0FA2">
      <w:pPr>
        <w:jc w:val="both"/>
        <w:rPr>
          <w:rFonts w:ascii="Times New Roman" w:hAnsi="Times New Roman" w:cs="Times New Roman"/>
          <w:sz w:val="24"/>
          <w:szCs w:val="24"/>
        </w:rPr>
      </w:pPr>
      <w:proofErr w:type="spellStart"/>
      <w:r w:rsidRPr="00002113">
        <w:rPr>
          <w:rFonts w:ascii="Times New Roman" w:hAnsi="Times New Roman" w:cs="Times New Roman"/>
          <w:sz w:val="24"/>
          <w:szCs w:val="24"/>
        </w:rPr>
        <w:t>McElwee</w:t>
      </w:r>
      <w:proofErr w:type="spellEnd"/>
      <w:r w:rsidRPr="00002113">
        <w:rPr>
          <w:rFonts w:ascii="Times New Roman" w:hAnsi="Times New Roman" w:cs="Times New Roman"/>
          <w:sz w:val="24"/>
          <w:szCs w:val="24"/>
        </w:rPr>
        <w:t>, G. (2006a) ‘Farmer’s as entrepreneurs: developing competitive skills’, Journal of</w:t>
      </w:r>
      <w:r w:rsidRPr="00002113">
        <w:rPr>
          <w:rFonts w:ascii="Times New Roman" w:hAnsi="Times New Roman" w:cs="Times New Roman"/>
          <w:sz w:val="24"/>
          <w:szCs w:val="24"/>
        </w:rPr>
        <w:tab/>
        <w:t xml:space="preserve">Developmental Entrepreneurship, Vol. 11, No. 3, pp.187–206. </w:t>
      </w:r>
      <w:proofErr w:type="spellStart"/>
      <w:r w:rsidRPr="00002113">
        <w:rPr>
          <w:rFonts w:ascii="Times New Roman" w:hAnsi="Times New Roman" w:cs="Times New Roman"/>
          <w:sz w:val="24"/>
          <w:szCs w:val="24"/>
        </w:rPr>
        <w:t>McElwee</w:t>
      </w:r>
      <w:proofErr w:type="spellEnd"/>
      <w:r w:rsidRPr="00002113">
        <w:rPr>
          <w:rFonts w:ascii="Times New Roman" w:hAnsi="Times New Roman" w:cs="Times New Roman"/>
          <w:sz w:val="24"/>
          <w:szCs w:val="24"/>
        </w:rPr>
        <w:t xml:space="preserve">, G. (2006b) </w:t>
      </w:r>
    </w:p>
    <w:p w:rsidR="005E0FA2" w:rsidRPr="00002113" w:rsidRDefault="005E0FA2" w:rsidP="005E0FA2">
      <w:pPr>
        <w:ind w:firstLine="720"/>
        <w:jc w:val="both"/>
        <w:rPr>
          <w:rFonts w:ascii="Times New Roman" w:hAnsi="Times New Roman" w:cs="Times New Roman"/>
          <w:sz w:val="24"/>
          <w:szCs w:val="24"/>
        </w:rPr>
      </w:pPr>
      <w:r w:rsidRPr="00002113">
        <w:rPr>
          <w:rFonts w:ascii="Times New Roman" w:hAnsi="Times New Roman" w:cs="Times New Roman"/>
          <w:sz w:val="24"/>
          <w:szCs w:val="24"/>
        </w:rPr>
        <w:t xml:space="preserve">‘The enterprising farmer: a review of entrepreneurship in agriculture’, Royal Agricultural </w:t>
      </w:r>
    </w:p>
    <w:p w:rsidR="005E0FA2" w:rsidRPr="00002113" w:rsidRDefault="005E0FA2" w:rsidP="005E0FA2">
      <w:pPr>
        <w:ind w:left="720"/>
        <w:jc w:val="both"/>
        <w:rPr>
          <w:rFonts w:ascii="Times New Roman" w:hAnsi="Times New Roman" w:cs="Times New Roman"/>
          <w:sz w:val="24"/>
          <w:szCs w:val="24"/>
        </w:rPr>
      </w:pPr>
      <w:r w:rsidRPr="00002113">
        <w:rPr>
          <w:rFonts w:ascii="Times New Roman" w:hAnsi="Times New Roman" w:cs="Times New Roman"/>
          <w:sz w:val="24"/>
          <w:szCs w:val="24"/>
        </w:rPr>
        <w:t xml:space="preserve">Society of England Journal, No. 167, pp.66–75. </w:t>
      </w:r>
    </w:p>
    <w:p w:rsidR="005E0FA2" w:rsidRPr="00002113" w:rsidRDefault="005E0FA2" w:rsidP="005E0FA2">
      <w:pPr>
        <w:jc w:val="both"/>
        <w:rPr>
          <w:rFonts w:ascii="Times New Roman" w:hAnsi="Times New Roman" w:cs="Times New Roman"/>
          <w:sz w:val="24"/>
          <w:szCs w:val="24"/>
        </w:rPr>
      </w:pPr>
      <w:proofErr w:type="spellStart"/>
      <w:r w:rsidRPr="00002113">
        <w:rPr>
          <w:rFonts w:ascii="Times New Roman" w:hAnsi="Times New Roman" w:cs="Times New Roman"/>
          <w:sz w:val="24"/>
          <w:szCs w:val="24"/>
        </w:rPr>
        <w:t>McElwee</w:t>
      </w:r>
      <w:proofErr w:type="spellEnd"/>
      <w:r w:rsidRPr="00002113">
        <w:rPr>
          <w:rFonts w:ascii="Times New Roman" w:hAnsi="Times New Roman" w:cs="Times New Roman"/>
          <w:sz w:val="24"/>
          <w:szCs w:val="24"/>
        </w:rPr>
        <w:t xml:space="preserve">, G. (2006c) ‘The entrepreneurial farmer: A Pandora’s box’, Rural Enterprise and </w:t>
      </w:r>
    </w:p>
    <w:p w:rsidR="005E0FA2" w:rsidRPr="00002113" w:rsidRDefault="005E0FA2" w:rsidP="005E0FA2">
      <w:pPr>
        <w:ind w:firstLine="720"/>
        <w:jc w:val="both"/>
        <w:rPr>
          <w:rFonts w:ascii="Times New Roman" w:hAnsi="Times New Roman" w:cs="Times New Roman"/>
          <w:sz w:val="24"/>
          <w:szCs w:val="24"/>
        </w:rPr>
      </w:pPr>
      <w:r w:rsidRPr="00002113">
        <w:rPr>
          <w:rFonts w:ascii="Times New Roman" w:hAnsi="Times New Roman" w:cs="Times New Roman"/>
          <w:sz w:val="24"/>
          <w:szCs w:val="24"/>
        </w:rPr>
        <w:t xml:space="preserve">Management, Vol. 2, No. 2, pp.23–42. </w:t>
      </w:r>
    </w:p>
    <w:p w:rsidR="005E0FA2" w:rsidRPr="00002113" w:rsidRDefault="005E0FA2" w:rsidP="005E0FA2">
      <w:pPr>
        <w:jc w:val="both"/>
        <w:rPr>
          <w:rFonts w:ascii="Times New Roman" w:hAnsi="Times New Roman" w:cs="Times New Roman"/>
          <w:sz w:val="24"/>
          <w:szCs w:val="24"/>
        </w:rPr>
      </w:pPr>
      <w:proofErr w:type="spellStart"/>
      <w:r w:rsidRPr="00002113">
        <w:rPr>
          <w:rFonts w:ascii="Times New Roman" w:hAnsi="Times New Roman" w:cs="Times New Roman"/>
          <w:sz w:val="24"/>
          <w:szCs w:val="24"/>
        </w:rPr>
        <w:t>McElwee</w:t>
      </w:r>
      <w:proofErr w:type="spellEnd"/>
      <w:r w:rsidRPr="00002113">
        <w:rPr>
          <w:rFonts w:ascii="Times New Roman" w:hAnsi="Times New Roman" w:cs="Times New Roman"/>
          <w:sz w:val="24"/>
          <w:szCs w:val="24"/>
        </w:rPr>
        <w:t>, G. (2008) ‘A taxonomy of entrepreneurial farmers’, International Journal of</w:t>
      </w:r>
      <w:r w:rsidRPr="00002113">
        <w:rPr>
          <w:rFonts w:ascii="Times New Roman" w:hAnsi="Times New Roman" w:cs="Times New Roman"/>
          <w:sz w:val="24"/>
          <w:szCs w:val="24"/>
        </w:rPr>
        <w:tab/>
        <w:t>Entrepreneurship and Small Business, Vol. 6, No. 3, pp.465–478.</w:t>
      </w:r>
    </w:p>
    <w:p w:rsidR="005E0FA2" w:rsidRPr="00002113" w:rsidRDefault="005E0FA2" w:rsidP="005E0FA2">
      <w:pPr>
        <w:jc w:val="both"/>
        <w:rPr>
          <w:rFonts w:ascii="Times New Roman" w:hAnsi="Times New Roman" w:cs="Times New Roman"/>
          <w:sz w:val="24"/>
          <w:szCs w:val="24"/>
        </w:rPr>
      </w:pPr>
      <w:proofErr w:type="spellStart"/>
      <w:r w:rsidRPr="00002113">
        <w:rPr>
          <w:rFonts w:ascii="Times New Roman" w:hAnsi="Times New Roman" w:cs="Times New Roman"/>
          <w:sz w:val="24"/>
          <w:szCs w:val="24"/>
        </w:rPr>
        <w:t>McElwee</w:t>
      </w:r>
      <w:proofErr w:type="spellEnd"/>
      <w:r w:rsidRPr="00002113">
        <w:rPr>
          <w:rFonts w:ascii="Times New Roman" w:hAnsi="Times New Roman" w:cs="Times New Roman"/>
          <w:sz w:val="24"/>
          <w:szCs w:val="24"/>
        </w:rPr>
        <w:t xml:space="preserve">, G. and </w:t>
      </w:r>
      <w:proofErr w:type="spellStart"/>
      <w:r w:rsidRPr="00002113">
        <w:rPr>
          <w:rFonts w:ascii="Times New Roman" w:hAnsi="Times New Roman" w:cs="Times New Roman"/>
          <w:sz w:val="24"/>
          <w:szCs w:val="24"/>
        </w:rPr>
        <w:t>Annibal</w:t>
      </w:r>
      <w:proofErr w:type="spellEnd"/>
      <w:r w:rsidRPr="00002113">
        <w:rPr>
          <w:rFonts w:ascii="Times New Roman" w:hAnsi="Times New Roman" w:cs="Times New Roman"/>
          <w:sz w:val="24"/>
          <w:szCs w:val="24"/>
        </w:rPr>
        <w:t>, I. (2009) ‘Business support for farmers: a necessary evil?’,</w:t>
      </w:r>
      <w:r w:rsidRPr="00002113">
        <w:rPr>
          <w:rFonts w:ascii="Times New Roman" w:hAnsi="Times New Roman" w:cs="Times New Roman"/>
          <w:sz w:val="24"/>
          <w:szCs w:val="24"/>
        </w:rPr>
        <w:tab/>
        <w:t>International Journal of Rural Management, Vol. 5, No. 2, pp.175–195.</w:t>
      </w:r>
      <w:r w:rsidRPr="00002113">
        <w:rPr>
          <w:rFonts w:ascii="Times New Roman" w:hAnsi="Times New Roman" w:cs="Times New Roman"/>
          <w:sz w:val="24"/>
          <w:szCs w:val="24"/>
        </w:rPr>
        <w:tab/>
      </w:r>
    </w:p>
    <w:p w:rsidR="005E0FA2" w:rsidRPr="00002113" w:rsidRDefault="005E0FA2" w:rsidP="005E0FA2">
      <w:pPr>
        <w:jc w:val="both"/>
        <w:rPr>
          <w:rFonts w:ascii="Times New Roman" w:hAnsi="Times New Roman" w:cs="Times New Roman"/>
          <w:sz w:val="24"/>
          <w:szCs w:val="24"/>
        </w:rPr>
      </w:pPr>
      <w:proofErr w:type="spellStart"/>
      <w:r w:rsidRPr="00002113">
        <w:rPr>
          <w:rFonts w:ascii="Times New Roman" w:hAnsi="Times New Roman" w:cs="Times New Roman"/>
          <w:sz w:val="24"/>
          <w:szCs w:val="24"/>
        </w:rPr>
        <w:t>McElwee</w:t>
      </w:r>
      <w:proofErr w:type="spellEnd"/>
      <w:r w:rsidRPr="00002113">
        <w:rPr>
          <w:rFonts w:ascii="Times New Roman" w:hAnsi="Times New Roman" w:cs="Times New Roman"/>
          <w:sz w:val="24"/>
          <w:szCs w:val="24"/>
        </w:rPr>
        <w:t>, G. and Bosworth, G. (2010) ‘Exploring the strategic skills of farmers across a</w:t>
      </w:r>
      <w:r w:rsidRPr="00002113">
        <w:rPr>
          <w:rFonts w:ascii="Times New Roman" w:hAnsi="Times New Roman" w:cs="Times New Roman"/>
          <w:sz w:val="24"/>
          <w:szCs w:val="24"/>
        </w:rPr>
        <w:tab/>
        <w:t>typology of farm diversification approaches’, Journal of Farm Management, Vol. 13, No.</w:t>
      </w:r>
      <w:r w:rsidRPr="00002113">
        <w:rPr>
          <w:rFonts w:ascii="Times New Roman" w:hAnsi="Times New Roman" w:cs="Times New Roman"/>
          <w:sz w:val="24"/>
          <w:szCs w:val="24"/>
        </w:rPr>
        <w:tab/>
        <w:t xml:space="preserve">12, pp.819–838. </w:t>
      </w:r>
    </w:p>
    <w:p w:rsidR="005E0FA2" w:rsidRPr="00002113" w:rsidRDefault="005E0FA2" w:rsidP="005E0FA2">
      <w:pPr>
        <w:jc w:val="both"/>
        <w:rPr>
          <w:rFonts w:ascii="Times New Roman" w:hAnsi="Times New Roman" w:cs="Times New Roman"/>
          <w:sz w:val="24"/>
          <w:szCs w:val="24"/>
        </w:rPr>
      </w:pPr>
      <w:proofErr w:type="spellStart"/>
      <w:r w:rsidRPr="00002113">
        <w:rPr>
          <w:rFonts w:ascii="Times New Roman" w:hAnsi="Times New Roman" w:cs="Times New Roman"/>
          <w:sz w:val="24"/>
          <w:szCs w:val="24"/>
        </w:rPr>
        <w:t>McElwee</w:t>
      </w:r>
      <w:proofErr w:type="spellEnd"/>
      <w:r w:rsidRPr="00002113">
        <w:rPr>
          <w:rFonts w:ascii="Times New Roman" w:hAnsi="Times New Roman" w:cs="Times New Roman"/>
          <w:sz w:val="24"/>
          <w:szCs w:val="24"/>
        </w:rPr>
        <w:t>, G. and Robson, A. (2005) ‘Diversifying the farm: opportunities and barriers’, Journal</w:t>
      </w:r>
      <w:r w:rsidRPr="00002113">
        <w:rPr>
          <w:rFonts w:ascii="Times New Roman" w:hAnsi="Times New Roman" w:cs="Times New Roman"/>
          <w:sz w:val="24"/>
          <w:szCs w:val="24"/>
        </w:rPr>
        <w:tab/>
        <w:t xml:space="preserve">of Rural Research and Policy, Vol. 4, pp.84–96. </w:t>
      </w:r>
    </w:p>
    <w:p w:rsidR="005E0FA2" w:rsidRPr="00002113" w:rsidRDefault="005E0FA2" w:rsidP="005E0FA2">
      <w:pPr>
        <w:jc w:val="both"/>
        <w:rPr>
          <w:rFonts w:ascii="Times New Roman" w:hAnsi="Times New Roman" w:cs="Times New Roman"/>
          <w:sz w:val="24"/>
          <w:szCs w:val="24"/>
        </w:rPr>
      </w:pPr>
      <w:proofErr w:type="spellStart"/>
      <w:r w:rsidRPr="00002113">
        <w:rPr>
          <w:rFonts w:ascii="Times New Roman" w:hAnsi="Times New Roman" w:cs="Times New Roman"/>
          <w:sz w:val="24"/>
          <w:szCs w:val="24"/>
        </w:rPr>
        <w:t>McElwee</w:t>
      </w:r>
      <w:proofErr w:type="spellEnd"/>
      <w:r w:rsidRPr="00002113">
        <w:rPr>
          <w:rFonts w:ascii="Times New Roman" w:hAnsi="Times New Roman" w:cs="Times New Roman"/>
          <w:sz w:val="24"/>
          <w:szCs w:val="24"/>
        </w:rPr>
        <w:t>, G. and Smith, R. (2012) ‘Classifying the strategic capability of farmers: a</w:t>
      </w:r>
      <w:r w:rsidRPr="00002113">
        <w:rPr>
          <w:rFonts w:ascii="Times New Roman" w:hAnsi="Times New Roman" w:cs="Times New Roman"/>
          <w:sz w:val="24"/>
          <w:szCs w:val="24"/>
        </w:rPr>
        <w:tab/>
        <w:t>segmentation</w:t>
      </w:r>
      <w:r w:rsidRPr="00002113">
        <w:rPr>
          <w:rFonts w:ascii="Times New Roman" w:hAnsi="Times New Roman" w:cs="Times New Roman"/>
          <w:sz w:val="24"/>
          <w:szCs w:val="24"/>
        </w:rPr>
        <w:tab/>
        <w:t>framework’, International Journal of Entrepreneurial Venturing, Vol. 4,</w:t>
      </w:r>
      <w:r w:rsidRPr="00002113">
        <w:rPr>
          <w:rFonts w:ascii="Times New Roman" w:hAnsi="Times New Roman" w:cs="Times New Roman"/>
          <w:sz w:val="24"/>
          <w:szCs w:val="24"/>
        </w:rPr>
        <w:tab/>
        <w:t>pp.111–131.</w:t>
      </w:r>
    </w:p>
    <w:p w:rsidR="005E0FA2" w:rsidRPr="00002113" w:rsidRDefault="005E0FA2" w:rsidP="005E0FA2">
      <w:pPr>
        <w:jc w:val="both"/>
        <w:rPr>
          <w:rFonts w:ascii="Times New Roman" w:hAnsi="Times New Roman" w:cs="Times New Roman"/>
          <w:sz w:val="24"/>
          <w:szCs w:val="24"/>
        </w:rPr>
      </w:pPr>
      <w:r w:rsidRPr="00002113">
        <w:rPr>
          <w:rFonts w:ascii="Times New Roman" w:hAnsi="Times New Roman" w:cs="Times New Roman"/>
          <w:sz w:val="24"/>
          <w:szCs w:val="24"/>
        </w:rPr>
        <w:t xml:space="preserve"> </w:t>
      </w:r>
      <w:proofErr w:type="spellStart"/>
      <w:r w:rsidRPr="00002113">
        <w:rPr>
          <w:rFonts w:ascii="Times New Roman" w:hAnsi="Times New Roman" w:cs="Times New Roman"/>
          <w:sz w:val="24"/>
          <w:szCs w:val="24"/>
        </w:rPr>
        <w:t>McElwee</w:t>
      </w:r>
      <w:proofErr w:type="spellEnd"/>
      <w:r w:rsidRPr="00002113">
        <w:rPr>
          <w:rFonts w:ascii="Times New Roman" w:hAnsi="Times New Roman" w:cs="Times New Roman"/>
          <w:sz w:val="24"/>
          <w:szCs w:val="24"/>
        </w:rPr>
        <w:t>, G. and Warren, L. (2001) ‘The farmer as entrepreneur: barriers to diversification’, in</w:t>
      </w:r>
      <w:r w:rsidRPr="00002113">
        <w:rPr>
          <w:rFonts w:ascii="Times New Roman" w:hAnsi="Times New Roman" w:cs="Times New Roman"/>
          <w:sz w:val="24"/>
          <w:szCs w:val="24"/>
        </w:rPr>
        <w:tab/>
        <w:t>26th Annual Symposium on the Marketing Entrepreneurship Academy of Marketing</w:t>
      </w:r>
      <w:r w:rsidRPr="00002113">
        <w:rPr>
          <w:rFonts w:ascii="Times New Roman" w:hAnsi="Times New Roman" w:cs="Times New Roman"/>
          <w:sz w:val="24"/>
          <w:szCs w:val="24"/>
        </w:rPr>
        <w:tab/>
        <w:t xml:space="preserve">Symposium, University of Kingston, UK. </w:t>
      </w:r>
    </w:p>
    <w:p w:rsidR="005E0FA2" w:rsidRPr="00002113" w:rsidRDefault="005E0FA2" w:rsidP="005E0FA2">
      <w:pPr>
        <w:jc w:val="both"/>
        <w:rPr>
          <w:rFonts w:ascii="Times New Roman" w:hAnsi="Times New Roman" w:cs="Times New Roman"/>
          <w:sz w:val="24"/>
          <w:szCs w:val="24"/>
        </w:rPr>
      </w:pPr>
      <w:proofErr w:type="spellStart"/>
      <w:r w:rsidRPr="00002113">
        <w:rPr>
          <w:rFonts w:ascii="Times New Roman" w:hAnsi="Times New Roman" w:cs="Times New Roman"/>
          <w:sz w:val="24"/>
          <w:szCs w:val="24"/>
        </w:rPr>
        <w:lastRenderedPageBreak/>
        <w:t>McElwee</w:t>
      </w:r>
      <w:proofErr w:type="spellEnd"/>
      <w:r w:rsidRPr="00002113">
        <w:rPr>
          <w:rFonts w:ascii="Times New Roman" w:hAnsi="Times New Roman" w:cs="Times New Roman"/>
          <w:sz w:val="24"/>
          <w:szCs w:val="24"/>
        </w:rPr>
        <w:t xml:space="preserve">, G., Anderson, A. and </w:t>
      </w:r>
      <w:proofErr w:type="spellStart"/>
      <w:r w:rsidRPr="00002113">
        <w:rPr>
          <w:rFonts w:ascii="Times New Roman" w:hAnsi="Times New Roman" w:cs="Times New Roman"/>
          <w:sz w:val="24"/>
          <w:szCs w:val="24"/>
        </w:rPr>
        <w:t>Vesala</w:t>
      </w:r>
      <w:proofErr w:type="spellEnd"/>
      <w:r w:rsidRPr="00002113">
        <w:rPr>
          <w:rFonts w:ascii="Times New Roman" w:hAnsi="Times New Roman" w:cs="Times New Roman"/>
          <w:sz w:val="24"/>
          <w:szCs w:val="24"/>
        </w:rPr>
        <w:t>, K. (2006a) ‘The strategic farmer: a cheese producer</w:t>
      </w:r>
      <w:r w:rsidRPr="00002113">
        <w:rPr>
          <w:rFonts w:ascii="Times New Roman" w:hAnsi="Times New Roman" w:cs="Times New Roman"/>
          <w:sz w:val="24"/>
          <w:szCs w:val="24"/>
        </w:rPr>
        <w:tab/>
        <w:t>with cold feet?’, Journal of Business Strategy, Vol. 27, pp.65–72.</w:t>
      </w:r>
    </w:p>
    <w:p w:rsidR="005E0FA2" w:rsidRPr="00002113" w:rsidRDefault="005E0FA2" w:rsidP="005E0FA2">
      <w:pPr>
        <w:jc w:val="both"/>
        <w:rPr>
          <w:rFonts w:ascii="Times New Roman" w:hAnsi="Times New Roman" w:cs="Times New Roman"/>
          <w:sz w:val="24"/>
          <w:szCs w:val="24"/>
        </w:rPr>
      </w:pPr>
      <w:proofErr w:type="spellStart"/>
      <w:r w:rsidRPr="00002113">
        <w:rPr>
          <w:rFonts w:ascii="Times New Roman" w:hAnsi="Times New Roman" w:cs="Times New Roman"/>
          <w:sz w:val="24"/>
          <w:szCs w:val="24"/>
        </w:rPr>
        <w:t>McElwee</w:t>
      </w:r>
      <w:proofErr w:type="spellEnd"/>
      <w:r w:rsidRPr="00002113">
        <w:rPr>
          <w:rFonts w:ascii="Times New Roman" w:hAnsi="Times New Roman" w:cs="Times New Roman"/>
          <w:sz w:val="24"/>
          <w:szCs w:val="24"/>
        </w:rPr>
        <w:t xml:space="preserve">, G., </w:t>
      </w:r>
      <w:proofErr w:type="spellStart"/>
      <w:r w:rsidRPr="00002113">
        <w:rPr>
          <w:rFonts w:ascii="Times New Roman" w:hAnsi="Times New Roman" w:cs="Times New Roman"/>
          <w:sz w:val="24"/>
          <w:szCs w:val="24"/>
        </w:rPr>
        <w:t>Pyysiäinen</w:t>
      </w:r>
      <w:proofErr w:type="spellEnd"/>
      <w:r w:rsidRPr="00002113">
        <w:rPr>
          <w:rFonts w:ascii="Times New Roman" w:hAnsi="Times New Roman" w:cs="Times New Roman"/>
          <w:sz w:val="24"/>
          <w:szCs w:val="24"/>
        </w:rPr>
        <w:t xml:space="preserve">, J., Anderson, A. and </w:t>
      </w:r>
      <w:proofErr w:type="spellStart"/>
      <w:r w:rsidRPr="00002113">
        <w:rPr>
          <w:rFonts w:ascii="Times New Roman" w:hAnsi="Times New Roman" w:cs="Times New Roman"/>
          <w:sz w:val="24"/>
          <w:szCs w:val="24"/>
        </w:rPr>
        <w:t>Vesala</w:t>
      </w:r>
      <w:proofErr w:type="spellEnd"/>
      <w:r w:rsidRPr="00002113">
        <w:rPr>
          <w:rFonts w:ascii="Times New Roman" w:hAnsi="Times New Roman" w:cs="Times New Roman"/>
          <w:sz w:val="24"/>
          <w:szCs w:val="24"/>
        </w:rPr>
        <w:t>, K. (2006b) ‘Developing the</w:t>
      </w:r>
      <w:r w:rsidRPr="00002113">
        <w:rPr>
          <w:rFonts w:ascii="Times New Roman" w:hAnsi="Times New Roman" w:cs="Times New Roman"/>
          <w:sz w:val="24"/>
          <w:szCs w:val="24"/>
        </w:rPr>
        <w:tab/>
        <w:t>entrepreneurial skills of farmers; some myths explored’, International Journal of</w:t>
      </w:r>
      <w:r w:rsidRPr="00002113">
        <w:rPr>
          <w:rFonts w:ascii="Times New Roman" w:hAnsi="Times New Roman" w:cs="Times New Roman"/>
          <w:sz w:val="24"/>
          <w:szCs w:val="24"/>
        </w:rPr>
        <w:tab/>
        <w:t xml:space="preserve">Entrepreneurial </w:t>
      </w:r>
      <w:proofErr w:type="spellStart"/>
      <w:r w:rsidRPr="00002113">
        <w:rPr>
          <w:rFonts w:ascii="Times New Roman" w:hAnsi="Times New Roman" w:cs="Times New Roman"/>
          <w:sz w:val="24"/>
          <w:szCs w:val="24"/>
        </w:rPr>
        <w:t>Behaviour</w:t>
      </w:r>
      <w:proofErr w:type="spellEnd"/>
      <w:r w:rsidRPr="00002113">
        <w:rPr>
          <w:rFonts w:ascii="Times New Roman" w:hAnsi="Times New Roman" w:cs="Times New Roman"/>
          <w:sz w:val="24"/>
          <w:szCs w:val="24"/>
        </w:rPr>
        <w:t xml:space="preserve"> and Research, Vol. 12, No. 1, pp.21–39.</w:t>
      </w:r>
    </w:p>
    <w:p w:rsidR="005E0FA2" w:rsidRPr="00002113" w:rsidRDefault="008A585C" w:rsidP="005E0FA2">
      <w:pPr>
        <w:jc w:val="both"/>
        <w:rPr>
          <w:rFonts w:ascii="Times New Roman" w:hAnsi="Times New Roman" w:cs="Times New Roman"/>
          <w:sz w:val="24"/>
          <w:szCs w:val="24"/>
        </w:rPr>
      </w:pPr>
      <w:r w:rsidRPr="00002113">
        <w:rPr>
          <w:rFonts w:ascii="Times New Roman" w:hAnsi="Times New Roman" w:cs="Times New Roman"/>
          <w:sz w:val="24"/>
          <w:szCs w:val="24"/>
        </w:rPr>
        <w:t>Mehran, H. (201</w:t>
      </w:r>
      <w:r w:rsidR="005E0FA2" w:rsidRPr="00002113">
        <w:rPr>
          <w:rFonts w:ascii="Times New Roman" w:hAnsi="Times New Roman" w:cs="Times New Roman"/>
          <w:sz w:val="24"/>
          <w:szCs w:val="24"/>
        </w:rPr>
        <w:t>5). Executive Compensation Structure, Ownership, and Firm Performance.</w:t>
      </w:r>
    </w:p>
    <w:p w:rsidR="00615999" w:rsidRPr="00002113" w:rsidRDefault="005E0FA2" w:rsidP="00615999">
      <w:pPr>
        <w:ind w:firstLine="720"/>
        <w:jc w:val="both"/>
        <w:rPr>
          <w:rFonts w:ascii="Times New Roman" w:hAnsi="Times New Roman" w:cs="Times New Roman"/>
          <w:sz w:val="24"/>
          <w:szCs w:val="24"/>
        </w:rPr>
      </w:pPr>
      <w:r w:rsidRPr="00002113">
        <w:rPr>
          <w:rFonts w:ascii="Times New Roman" w:hAnsi="Times New Roman" w:cs="Times New Roman"/>
          <w:sz w:val="24"/>
          <w:szCs w:val="24"/>
        </w:rPr>
        <w:t>Journal of Financial Economics, 38, 163–184</w:t>
      </w:r>
    </w:p>
    <w:p w:rsidR="00363194" w:rsidRPr="00002113" w:rsidRDefault="00363194" w:rsidP="00363194">
      <w:pPr>
        <w:rPr>
          <w:rFonts w:ascii="Times New Roman" w:hAnsi="Times New Roman" w:cs="Times New Roman"/>
          <w:sz w:val="24"/>
          <w:szCs w:val="24"/>
        </w:rPr>
      </w:pPr>
      <w:proofErr w:type="spellStart"/>
      <w:r w:rsidRPr="00002113">
        <w:rPr>
          <w:rFonts w:ascii="Times New Roman" w:hAnsi="Times New Roman" w:cs="Times New Roman"/>
          <w:sz w:val="24"/>
          <w:szCs w:val="24"/>
        </w:rPr>
        <w:t>Mihert</w:t>
      </w:r>
      <w:proofErr w:type="spellEnd"/>
      <w:r w:rsidRPr="00002113">
        <w:rPr>
          <w:rFonts w:ascii="Times New Roman" w:hAnsi="Times New Roman" w:cs="Times New Roman"/>
          <w:sz w:val="24"/>
          <w:szCs w:val="24"/>
        </w:rPr>
        <w:t xml:space="preserve">, D.G &amp; </w:t>
      </w:r>
      <w:proofErr w:type="spellStart"/>
      <w:r w:rsidRPr="00002113">
        <w:rPr>
          <w:rFonts w:ascii="Times New Roman" w:hAnsi="Times New Roman" w:cs="Times New Roman"/>
          <w:sz w:val="24"/>
          <w:szCs w:val="24"/>
        </w:rPr>
        <w:t>Yismaw</w:t>
      </w:r>
      <w:proofErr w:type="spellEnd"/>
      <w:r w:rsidRPr="00002113">
        <w:rPr>
          <w:rFonts w:ascii="Times New Roman" w:hAnsi="Times New Roman" w:cs="Times New Roman"/>
          <w:sz w:val="24"/>
          <w:szCs w:val="24"/>
        </w:rPr>
        <w:t>, A. W. (2007). Internal audit effectiveness: An Ethiopian public sector case study. Managerial Auditing Journal, 22(5), 470–484.</w:t>
      </w:r>
    </w:p>
    <w:p w:rsidR="00363194" w:rsidRPr="00002113" w:rsidRDefault="005E0FA2" w:rsidP="00363194">
      <w:pPr>
        <w:jc w:val="both"/>
        <w:rPr>
          <w:rFonts w:ascii="Times New Roman" w:hAnsi="Times New Roman" w:cs="Times New Roman"/>
          <w:sz w:val="24"/>
          <w:szCs w:val="24"/>
          <w:shd w:val="clear" w:color="auto" w:fill="FFFFFF"/>
        </w:rPr>
      </w:pPr>
      <w:proofErr w:type="spellStart"/>
      <w:r w:rsidRPr="00002113">
        <w:rPr>
          <w:rFonts w:ascii="Times New Roman" w:hAnsi="Times New Roman" w:cs="Times New Roman"/>
          <w:sz w:val="24"/>
          <w:szCs w:val="24"/>
          <w:shd w:val="clear" w:color="auto" w:fill="FFFFFF"/>
        </w:rPr>
        <w:t>Mgbame</w:t>
      </w:r>
      <w:proofErr w:type="spellEnd"/>
      <w:r w:rsidRPr="00002113">
        <w:rPr>
          <w:rFonts w:ascii="Times New Roman" w:hAnsi="Times New Roman" w:cs="Times New Roman"/>
          <w:sz w:val="24"/>
          <w:szCs w:val="24"/>
          <w:shd w:val="clear" w:color="auto" w:fill="FFFFFF"/>
        </w:rPr>
        <w:t xml:space="preserve">, C.O. and </w:t>
      </w:r>
      <w:proofErr w:type="spellStart"/>
      <w:r w:rsidRPr="00002113">
        <w:rPr>
          <w:rFonts w:ascii="Times New Roman" w:hAnsi="Times New Roman" w:cs="Times New Roman"/>
          <w:sz w:val="24"/>
          <w:szCs w:val="24"/>
          <w:shd w:val="clear" w:color="auto" w:fill="FFFFFF"/>
        </w:rPr>
        <w:t>Chijoke‐Mgbame</w:t>
      </w:r>
      <w:proofErr w:type="spellEnd"/>
      <w:r w:rsidRPr="00002113">
        <w:rPr>
          <w:rFonts w:ascii="Times New Roman" w:hAnsi="Times New Roman" w:cs="Times New Roman"/>
          <w:sz w:val="24"/>
          <w:szCs w:val="24"/>
          <w:shd w:val="clear" w:color="auto" w:fill="FFFFFF"/>
        </w:rPr>
        <w:t xml:space="preserve">, A.M. (2011) Dividend policy and share price volatility: UK </w:t>
      </w:r>
    </w:p>
    <w:p w:rsidR="005E0FA2" w:rsidRPr="00002113" w:rsidRDefault="005E0FA2" w:rsidP="00363194">
      <w:pPr>
        <w:ind w:firstLine="720"/>
        <w:jc w:val="both"/>
        <w:rPr>
          <w:rFonts w:ascii="Times New Roman" w:hAnsi="Times New Roman" w:cs="Times New Roman"/>
          <w:color w:val="333333"/>
          <w:sz w:val="24"/>
          <w:szCs w:val="24"/>
          <w:shd w:val="clear" w:color="auto" w:fill="FFFFFF"/>
        </w:rPr>
      </w:pPr>
      <w:r w:rsidRPr="00002113">
        <w:rPr>
          <w:rFonts w:ascii="Times New Roman" w:hAnsi="Times New Roman" w:cs="Times New Roman"/>
          <w:sz w:val="24"/>
          <w:szCs w:val="24"/>
          <w:shd w:val="clear" w:color="auto" w:fill="FFFFFF"/>
        </w:rPr>
        <w:t>evidence. The Journal of Risk Finance, 12 (1), pp. 57-68</w:t>
      </w:r>
      <w:r w:rsidRPr="00002113">
        <w:rPr>
          <w:rFonts w:ascii="Times New Roman" w:hAnsi="Times New Roman" w:cs="Times New Roman"/>
          <w:color w:val="333333"/>
          <w:sz w:val="24"/>
          <w:szCs w:val="24"/>
          <w:shd w:val="clear" w:color="auto" w:fill="FFFFFF"/>
        </w:rPr>
        <w:t>.</w:t>
      </w:r>
    </w:p>
    <w:p w:rsidR="00615999" w:rsidRPr="00002113" w:rsidRDefault="00615999" w:rsidP="00615999">
      <w:pPr>
        <w:rPr>
          <w:rFonts w:ascii="Times New Roman" w:eastAsiaTheme="minorHAnsi" w:hAnsi="Times New Roman" w:cs="Times New Roman"/>
        </w:rPr>
      </w:pPr>
      <w:proofErr w:type="spellStart"/>
      <w:r w:rsidRPr="00002113">
        <w:rPr>
          <w:rFonts w:ascii="Times New Roman" w:hAnsi="Times New Roman" w:cs="Times New Roman"/>
        </w:rPr>
        <w:t>Mitroff</w:t>
      </w:r>
      <w:proofErr w:type="spellEnd"/>
      <w:r w:rsidRPr="00002113">
        <w:rPr>
          <w:rFonts w:ascii="Times New Roman" w:hAnsi="Times New Roman" w:cs="Times New Roman"/>
        </w:rPr>
        <w:t xml:space="preserve"> </w:t>
      </w:r>
      <w:proofErr w:type="spellStart"/>
      <w:r w:rsidRPr="00002113">
        <w:rPr>
          <w:rFonts w:ascii="Times New Roman" w:hAnsi="Times New Roman" w:cs="Times New Roman"/>
        </w:rPr>
        <w:t>Lan</w:t>
      </w:r>
      <w:proofErr w:type="spellEnd"/>
      <w:r w:rsidRPr="00002113">
        <w:rPr>
          <w:rFonts w:ascii="Times New Roman" w:hAnsi="Times New Roman" w:cs="Times New Roman"/>
        </w:rPr>
        <w:t xml:space="preserve"> (1983), Stakeholders of the Organizational mind.</w:t>
      </w:r>
    </w:p>
    <w:p w:rsidR="005E0FA2" w:rsidRPr="00002113" w:rsidRDefault="005E0FA2" w:rsidP="005E0FA2">
      <w:pPr>
        <w:jc w:val="both"/>
        <w:rPr>
          <w:rFonts w:ascii="Times New Roman" w:hAnsi="Times New Roman" w:cs="Times New Roman"/>
          <w:sz w:val="24"/>
          <w:szCs w:val="24"/>
        </w:rPr>
      </w:pPr>
      <w:proofErr w:type="spellStart"/>
      <w:r w:rsidRPr="00002113">
        <w:rPr>
          <w:rFonts w:ascii="Times New Roman" w:hAnsi="Times New Roman" w:cs="Times New Roman"/>
          <w:sz w:val="24"/>
          <w:szCs w:val="24"/>
        </w:rPr>
        <w:t>Modugu</w:t>
      </w:r>
      <w:proofErr w:type="spellEnd"/>
      <w:r w:rsidRPr="00002113">
        <w:rPr>
          <w:rFonts w:ascii="Times New Roman" w:hAnsi="Times New Roman" w:cs="Times New Roman"/>
          <w:sz w:val="24"/>
          <w:szCs w:val="24"/>
        </w:rPr>
        <w:t xml:space="preserve">, K. P. &amp; </w:t>
      </w:r>
      <w:proofErr w:type="spellStart"/>
      <w:r w:rsidRPr="00002113">
        <w:rPr>
          <w:rFonts w:ascii="Times New Roman" w:hAnsi="Times New Roman" w:cs="Times New Roman"/>
          <w:sz w:val="24"/>
          <w:szCs w:val="24"/>
        </w:rPr>
        <w:t>Anyaduba</w:t>
      </w:r>
      <w:proofErr w:type="spellEnd"/>
      <w:r w:rsidRPr="00002113">
        <w:rPr>
          <w:rFonts w:ascii="Times New Roman" w:hAnsi="Times New Roman" w:cs="Times New Roman"/>
          <w:sz w:val="24"/>
          <w:szCs w:val="24"/>
        </w:rPr>
        <w:t>, J. O. (2013). Forensic Accounting and Financial Fraud in Nigeria:</w:t>
      </w:r>
      <w:r w:rsidRPr="00002113">
        <w:rPr>
          <w:rFonts w:ascii="Times New Roman" w:hAnsi="Times New Roman" w:cs="Times New Roman"/>
          <w:sz w:val="24"/>
          <w:szCs w:val="24"/>
        </w:rPr>
        <w:tab/>
        <w:t>An Empirical Approach. International Journal of Business and Social Science Vol. 4(7):</w:t>
      </w:r>
      <w:r w:rsidRPr="00002113">
        <w:rPr>
          <w:rFonts w:ascii="Times New Roman" w:hAnsi="Times New Roman" w:cs="Times New Roman"/>
          <w:sz w:val="24"/>
          <w:szCs w:val="24"/>
        </w:rPr>
        <w:tab/>
        <w:t>281-289.</w:t>
      </w:r>
    </w:p>
    <w:p w:rsidR="005E0FA2" w:rsidRPr="00002113" w:rsidRDefault="005E0FA2" w:rsidP="005E0FA2">
      <w:pPr>
        <w:jc w:val="both"/>
        <w:rPr>
          <w:rFonts w:ascii="Times New Roman" w:hAnsi="Times New Roman" w:cs="Times New Roman"/>
          <w:sz w:val="24"/>
          <w:szCs w:val="24"/>
        </w:rPr>
      </w:pPr>
      <w:proofErr w:type="spellStart"/>
      <w:r w:rsidRPr="00002113">
        <w:rPr>
          <w:rFonts w:ascii="Times New Roman" w:hAnsi="Times New Roman" w:cs="Times New Roman"/>
          <w:sz w:val="24"/>
          <w:szCs w:val="24"/>
        </w:rPr>
        <w:t>Moduga</w:t>
      </w:r>
      <w:proofErr w:type="spellEnd"/>
      <w:r w:rsidRPr="00002113">
        <w:rPr>
          <w:rFonts w:ascii="Times New Roman" w:hAnsi="Times New Roman" w:cs="Times New Roman"/>
          <w:sz w:val="24"/>
          <w:szCs w:val="24"/>
        </w:rPr>
        <w:t xml:space="preserve">, K. P. and </w:t>
      </w:r>
      <w:proofErr w:type="spellStart"/>
      <w:r w:rsidRPr="00002113">
        <w:rPr>
          <w:rFonts w:ascii="Times New Roman" w:hAnsi="Times New Roman" w:cs="Times New Roman"/>
          <w:sz w:val="24"/>
          <w:szCs w:val="24"/>
        </w:rPr>
        <w:t>Anyaduba</w:t>
      </w:r>
      <w:proofErr w:type="spellEnd"/>
      <w:r w:rsidRPr="00002113">
        <w:rPr>
          <w:rFonts w:ascii="Times New Roman" w:hAnsi="Times New Roman" w:cs="Times New Roman"/>
          <w:sz w:val="24"/>
          <w:szCs w:val="24"/>
        </w:rPr>
        <w:t>, J. O. (2013). Forensic Accounting and Financial Fraud: An</w:t>
      </w:r>
      <w:r w:rsidRPr="00002113">
        <w:rPr>
          <w:rFonts w:ascii="Times New Roman" w:hAnsi="Times New Roman" w:cs="Times New Roman"/>
          <w:sz w:val="24"/>
          <w:szCs w:val="24"/>
        </w:rPr>
        <w:tab/>
      </w:r>
    </w:p>
    <w:p w:rsidR="005E0FA2" w:rsidRPr="00002113" w:rsidRDefault="005E0FA2" w:rsidP="005E0FA2">
      <w:pPr>
        <w:ind w:firstLine="720"/>
        <w:jc w:val="both"/>
        <w:rPr>
          <w:rFonts w:ascii="Times New Roman" w:hAnsi="Times New Roman" w:cs="Times New Roman"/>
          <w:sz w:val="24"/>
          <w:szCs w:val="24"/>
        </w:rPr>
      </w:pPr>
      <w:r w:rsidRPr="00002113">
        <w:rPr>
          <w:rFonts w:ascii="Times New Roman" w:hAnsi="Times New Roman" w:cs="Times New Roman"/>
          <w:sz w:val="24"/>
          <w:szCs w:val="24"/>
        </w:rPr>
        <w:t>Empirical Approach. International Journal of Business and Social Science. Vol. 4, No.7;</w:t>
      </w:r>
      <w:r w:rsidRPr="00002113">
        <w:rPr>
          <w:rFonts w:ascii="Times New Roman" w:hAnsi="Times New Roman" w:cs="Times New Roman"/>
          <w:sz w:val="24"/>
          <w:szCs w:val="24"/>
        </w:rPr>
        <w:tab/>
        <w:t>July 2013.</w:t>
      </w:r>
    </w:p>
    <w:p w:rsidR="005E0FA2" w:rsidRPr="00002113" w:rsidRDefault="005E0FA2" w:rsidP="005E0FA2">
      <w:pPr>
        <w:jc w:val="both"/>
        <w:rPr>
          <w:rFonts w:ascii="Times New Roman" w:hAnsi="Times New Roman" w:cs="Times New Roman"/>
        </w:rPr>
      </w:pPr>
      <w:r w:rsidRPr="00002113">
        <w:rPr>
          <w:rFonts w:ascii="Times New Roman" w:hAnsi="Times New Roman" w:cs="Times New Roman"/>
          <w:sz w:val="24"/>
          <w:szCs w:val="24"/>
        </w:rPr>
        <w:t>Mohammed, M. (2008). Forensic Accounting; An investigative Approach Retrieved from</w:t>
      </w:r>
      <w:r w:rsidRPr="00002113">
        <w:rPr>
          <w:rFonts w:ascii="Times New Roman" w:hAnsi="Times New Roman" w:cs="Times New Roman"/>
          <w:sz w:val="24"/>
          <w:szCs w:val="24"/>
        </w:rPr>
        <w:tab/>
        <w:t>http//sstn.com</w:t>
      </w:r>
      <w:r w:rsidRPr="00002113">
        <w:rPr>
          <w:rFonts w:ascii="Times New Roman" w:hAnsi="Times New Roman" w:cs="Times New Roman"/>
        </w:rPr>
        <w:t>.</w:t>
      </w:r>
    </w:p>
    <w:p w:rsidR="00363194" w:rsidRPr="00002113" w:rsidRDefault="00363194" w:rsidP="00363194">
      <w:pPr>
        <w:rPr>
          <w:rFonts w:ascii="Times New Roman" w:hAnsi="Times New Roman" w:cs="Times New Roman"/>
          <w:sz w:val="24"/>
          <w:szCs w:val="24"/>
        </w:rPr>
      </w:pPr>
      <w:proofErr w:type="spellStart"/>
      <w:r w:rsidRPr="00002113">
        <w:rPr>
          <w:rFonts w:ascii="Times New Roman" w:hAnsi="Times New Roman" w:cs="Times New Roman"/>
          <w:sz w:val="24"/>
          <w:szCs w:val="24"/>
        </w:rPr>
        <w:t>Lan</w:t>
      </w:r>
      <w:proofErr w:type="spellEnd"/>
      <w:r w:rsidRPr="00002113">
        <w:rPr>
          <w:rFonts w:ascii="Times New Roman" w:hAnsi="Times New Roman" w:cs="Times New Roman"/>
          <w:sz w:val="24"/>
          <w:szCs w:val="24"/>
        </w:rPr>
        <w:t xml:space="preserve"> </w:t>
      </w:r>
      <w:proofErr w:type="spellStart"/>
      <w:r w:rsidRPr="00002113">
        <w:rPr>
          <w:rFonts w:ascii="Times New Roman" w:hAnsi="Times New Roman" w:cs="Times New Roman"/>
          <w:sz w:val="24"/>
          <w:szCs w:val="24"/>
        </w:rPr>
        <w:t>Mitroff</w:t>
      </w:r>
      <w:proofErr w:type="spellEnd"/>
      <w:r w:rsidRPr="00002113">
        <w:rPr>
          <w:rFonts w:ascii="Times New Roman" w:hAnsi="Times New Roman" w:cs="Times New Roman"/>
          <w:sz w:val="24"/>
          <w:szCs w:val="24"/>
        </w:rPr>
        <w:t xml:space="preserve"> (1983) Stakeholders of the Organizational mind. IOSR Journal of Business and</w:t>
      </w:r>
      <w:r w:rsidRPr="00002113">
        <w:rPr>
          <w:rFonts w:ascii="Times New Roman" w:hAnsi="Times New Roman" w:cs="Times New Roman"/>
          <w:sz w:val="24"/>
          <w:szCs w:val="24"/>
        </w:rPr>
        <w:tab/>
        <w:t>Management. Vol. 1(4) 23-29.</w:t>
      </w:r>
    </w:p>
    <w:p w:rsidR="005E0FA2" w:rsidRPr="00002113" w:rsidRDefault="005E0FA2" w:rsidP="005E0FA2">
      <w:pPr>
        <w:ind w:left="720" w:hanging="720"/>
        <w:jc w:val="both"/>
        <w:rPr>
          <w:rFonts w:ascii="Times New Roman" w:hAnsi="Times New Roman" w:cs="Times New Roman"/>
          <w:sz w:val="24"/>
          <w:szCs w:val="24"/>
        </w:rPr>
      </w:pPr>
      <w:r w:rsidRPr="00002113">
        <w:rPr>
          <w:rFonts w:ascii="Times New Roman" w:hAnsi="Times New Roman" w:cs="Times New Roman"/>
          <w:sz w:val="24"/>
          <w:szCs w:val="24"/>
        </w:rPr>
        <w:t>Ngo, C., Nguyen, Q. L.</w:t>
      </w:r>
      <w:r w:rsidR="00476DAF" w:rsidRPr="00002113">
        <w:rPr>
          <w:rFonts w:ascii="Times New Roman" w:hAnsi="Times New Roman" w:cs="Times New Roman"/>
          <w:sz w:val="24"/>
          <w:szCs w:val="24"/>
        </w:rPr>
        <w:t xml:space="preserve"> H. T. T., &amp; Nguyen, P. T. (2018</w:t>
      </w:r>
      <w:r w:rsidRPr="00002113">
        <w:rPr>
          <w:rFonts w:ascii="Times New Roman" w:hAnsi="Times New Roman" w:cs="Times New Roman"/>
          <w:sz w:val="24"/>
          <w:szCs w:val="24"/>
        </w:rPr>
        <w:t>). Social Capital and Corporate Performance: Evidence from State Capital Enterprises in Vietnam. Journal of Asian Finance, Economics and Business, 7(6), 409–416. https://doi.org/ 10.13106/jafeb.2020.vol7.no6.409.</w:t>
      </w:r>
    </w:p>
    <w:p w:rsidR="005E0FA2" w:rsidRPr="00002113" w:rsidRDefault="005E0FA2" w:rsidP="005E0FA2">
      <w:pPr>
        <w:jc w:val="both"/>
        <w:rPr>
          <w:rFonts w:ascii="Times New Roman" w:hAnsi="Times New Roman" w:cs="Times New Roman"/>
          <w:sz w:val="24"/>
          <w:szCs w:val="24"/>
        </w:rPr>
      </w:pPr>
      <w:r w:rsidRPr="00002113">
        <w:rPr>
          <w:rFonts w:ascii="Times New Roman" w:hAnsi="Times New Roman" w:cs="Times New Roman"/>
          <w:sz w:val="24"/>
          <w:szCs w:val="24"/>
        </w:rPr>
        <w:t>Nguyen, T. D. C. (2018). The impact of capital structure on financial performance: The case of</w:t>
      </w:r>
      <w:r w:rsidRPr="00002113">
        <w:rPr>
          <w:rFonts w:ascii="Times New Roman" w:hAnsi="Times New Roman" w:cs="Times New Roman"/>
          <w:sz w:val="24"/>
          <w:szCs w:val="24"/>
        </w:rPr>
        <w:tab/>
        <w:t>Vietnamese service firms. Journal of Science and Technology of Vietnam, 11, 1–5.</w:t>
      </w:r>
      <w:r w:rsidRPr="00002113">
        <w:rPr>
          <w:rFonts w:ascii="Times New Roman" w:hAnsi="Times New Roman" w:cs="Times New Roman"/>
          <w:sz w:val="24"/>
          <w:szCs w:val="24"/>
        </w:rPr>
        <w:tab/>
        <w:t>[Vietnamese].</w:t>
      </w:r>
    </w:p>
    <w:p w:rsidR="00363194" w:rsidRPr="00002113" w:rsidRDefault="00363194" w:rsidP="00363194">
      <w:pPr>
        <w:rPr>
          <w:rFonts w:ascii="Times New Roman" w:hAnsi="Times New Roman" w:cs="Times New Roman"/>
          <w:sz w:val="24"/>
          <w:szCs w:val="24"/>
        </w:rPr>
      </w:pPr>
      <w:proofErr w:type="spellStart"/>
      <w:r w:rsidRPr="00002113">
        <w:rPr>
          <w:rFonts w:ascii="Times New Roman" w:hAnsi="Times New Roman" w:cs="Times New Roman"/>
          <w:sz w:val="24"/>
          <w:szCs w:val="24"/>
        </w:rPr>
        <w:t>Nwaze</w:t>
      </w:r>
      <w:proofErr w:type="spellEnd"/>
      <w:r w:rsidRPr="00002113">
        <w:rPr>
          <w:rFonts w:ascii="Times New Roman" w:hAnsi="Times New Roman" w:cs="Times New Roman"/>
          <w:sz w:val="24"/>
          <w:szCs w:val="24"/>
        </w:rPr>
        <w:t>, D. (2012). Due process and accountability: Advance fee fraud (1) Zenith Economic</w:t>
      </w:r>
      <w:r w:rsidRPr="00002113">
        <w:rPr>
          <w:rFonts w:ascii="Times New Roman" w:hAnsi="Times New Roman" w:cs="Times New Roman"/>
          <w:sz w:val="24"/>
          <w:szCs w:val="24"/>
        </w:rPr>
        <w:tab/>
        <w:t>Quarterly. Vol. 8(2): 24-28</w:t>
      </w:r>
    </w:p>
    <w:p w:rsidR="00363194" w:rsidRPr="00002113" w:rsidRDefault="00363194" w:rsidP="005E0FA2">
      <w:pPr>
        <w:jc w:val="both"/>
        <w:rPr>
          <w:rFonts w:ascii="Times New Roman" w:hAnsi="Times New Roman" w:cs="Times New Roman"/>
          <w:sz w:val="24"/>
          <w:szCs w:val="24"/>
        </w:rPr>
      </w:pPr>
    </w:p>
    <w:p w:rsidR="005E0FA2" w:rsidRPr="00002113" w:rsidRDefault="005E0FA2" w:rsidP="005E0FA2">
      <w:pPr>
        <w:jc w:val="both"/>
        <w:rPr>
          <w:rFonts w:ascii="Times New Roman" w:hAnsi="Times New Roman" w:cs="Times New Roman"/>
          <w:sz w:val="24"/>
          <w:szCs w:val="24"/>
        </w:rPr>
      </w:pPr>
      <w:r w:rsidRPr="00002113">
        <w:rPr>
          <w:rFonts w:ascii="Times New Roman" w:hAnsi="Times New Roman" w:cs="Times New Roman"/>
          <w:sz w:val="24"/>
          <w:szCs w:val="24"/>
        </w:rPr>
        <w:t>Le, T. B. T. (2005). Analysis of firm performance in manufacturing enterprises of Vietnam Coal</w:t>
      </w:r>
    </w:p>
    <w:p w:rsidR="005E0FA2" w:rsidRPr="00002113" w:rsidRDefault="005E0FA2" w:rsidP="005E0FA2">
      <w:pPr>
        <w:ind w:firstLine="720"/>
        <w:jc w:val="both"/>
        <w:rPr>
          <w:rFonts w:ascii="Times New Roman" w:hAnsi="Times New Roman" w:cs="Times New Roman"/>
          <w:sz w:val="24"/>
          <w:szCs w:val="24"/>
        </w:rPr>
      </w:pPr>
      <w:r w:rsidRPr="00002113">
        <w:rPr>
          <w:rFonts w:ascii="Times New Roman" w:hAnsi="Times New Roman" w:cs="Times New Roman"/>
          <w:sz w:val="24"/>
          <w:szCs w:val="24"/>
        </w:rPr>
        <w:t>Corporation. Master Thesis, National Economics University. [Vietnamese]</w:t>
      </w:r>
    </w:p>
    <w:p w:rsidR="00713A20" w:rsidRPr="00002113" w:rsidRDefault="00713A20" w:rsidP="00713A20">
      <w:pPr>
        <w:rPr>
          <w:rFonts w:ascii="Times New Roman" w:hAnsi="Times New Roman" w:cs="Times New Roman"/>
          <w:sz w:val="24"/>
          <w:szCs w:val="24"/>
        </w:rPr>
      </w:pPr>
      <w:proofErr w:type="spellStart"/>
      <w:r w:rsidRPr="00002113">
        <w:rPr>
          <w:rFonts w:ascii="Times New Roman" w:hAnsi="Times New Roman" w:cs="Times New Roman"/>
          <w:sz w:val="24"/>
          <w:szCs w:val="24"/>
        </w:rPr>
        <w:t>Lingaraja</w:t>
      </w:r>
      <w:proofErr w:type="spellEnd"/>
      <w:r w:rsidRPr="00002113">
        <w:rPr>
          <w:rFonts w:ascii="Times New Roman" w:hAnsi="Times New Roman" w:cs="Times New Roman"/>
          <w:sz w:val="24"/>
          <w:szCs w:val="24"/>
        </w:rPr>
        <w:t xml:space="preserve">, K., </w:t>
      </w:r>
      <w:proofErr w:type="spellStart"/>
      <w:r w:rsidRPr="00002113">
        <w:rPr>
          <w:rFonts w:ascii="Times New Roman" w:hAnsi="Times New Roman" w:cs="Times New Roman"/>
          <w:sz w:val="24"/>
          <w:szCs w:val="24"/>
        </w:rPr>
        <w:t>Selvam</w:t>
      </w:r>
      <w:proofErr w:type="spellEnd"/>
      <w:r w:rsidRPr="00002113">
        <w:rPr>
          <w:rFonts w:ascii="Times New Roman" w:hAnsi="Times New Roman" w:cs="Times New Roman"/>
          <w:sz w:val="24"/>
          <w:szCs w:val="24"/>
        </w:rPr>
        <w:t xml:space="preserve">, M., &amp; </w:t>
      </w:r>
      <w:proofErr w:type="spellStart"/>
      <w:r w:rsidRPr="00002113">
        <w:rPr>
          <w:rFonts w:ascii="Times New Roman" w:hAnsi="Times New Roman" w:cs="Times New Roman"/>
          <w:sz w:val="24"/>
          <w:szCs w:val="24"/>
        </w:rPr>
        <w:t>Vasanth</w:t>
      </w:r>
      <w:proofErr w:type="spellEnd"/>
      <w:r w:rsidRPr="00002113">
        <w:rPr>
          <w:rFonts w:ascii="Times New Roman" w:hAnsi="Times New Roman" w:cs="Times New Roman"/>
          <w:sz w:val="24"/>
          <w:szCs w:val="24"/>
        </w:rPr>
        <w:t>, V (2015). Long Run Dynamic Linkages between</w:t>
      </w:r>
      <w:r w:rsidRPr="00002113">
        <w:rPr>
          <w:rFonts w:ascii="Times New Roman" w:hAnsi="Times New Roman" w:cs="Times New Roman"/>
          <w:sz w:val="24"/>
          <w:szCs w:val="24"/>
        </w:rPr>
        <w:tab/>
        <w:t>Emerging Stock Markets in Asia and a Developed Stock Market (DJIA). Research</w:t>
      </w:r>
      <w:r w:rsidRPr="00002113">
        <w:rPr>
          <w:rFonts w:ascii="Times New Roman" w:hAnsi="Times New Roman" w:cs="Times New Roman"/>
          <w:sz w:val="24"/>
          <w:szCs w:val="24"/>
        </w:rPr>
        <w:tab/>
        <w:t>Journal</w:t>
      </w:r>
      <w:r w:rsidRPr="00002113">
        <w:rPr>
          <w:rFonts w:ascii="Times New Roman" w:hAnsi="Times New Roman" w:cs="Times New Roman"/>
          <w:sz w:val="24"/>
          <w:szCs w:val="24"/>
        </w:rPr>
        <w:tab/>
        <w:t xml:space="preserve">of Applied Sciences, 10(5), 203-2011. </w:t>
      </w:r>
      <w:hyperlink r:id="rId40" w:history="1">
        <w:r w:rsidRPr="00002113">
          <w:rPr>
            <w:rStyle w:val="Hyperlink"/>
            <w:rFonts w:ascii="Times New Roman" w:hAnsi="Times New Roman" w:cs="Times New Roman"/>
            <w:sz w:val="24"/>
            <w:szCs w:val="24"/>
          </w:rPr>
          <w:t>http://dx.doi.org/10.3923/rjasci.2015.203.211</w:t>
        </w:r>
      </w:hyperlink>
    </w:p>
    <w:p w:rsidR="00615999" w:rsidRPr="00002113" w:rsidRDefault="00615999" w:rsidP="00260DBA">
      <w:pPr>
        <w:rPr>
          <w:rFonts w:ascii="Times New Roman" w:hAnsi="Times New Roman" w:cs="Times New Roman"/>
          <w:sz w:val="24"/>
          <w:szCs w:val="24"/>
        </w:rPr>
      </w:pPr>
      <w:proofErr w:type="spellStart"/>
      <w:r w:rsidRPr="00002113">
        <w:rPr>
          <w:rFonts w:ascii="Times New Roman" w:hAnsi="Times New Roman" w:cs="Times New Roman"/>
          <w:sz w:val="24"/>
          <w:szCs w:val="24"/>
        </w:rPr>
        <w:t>Ogbeide</w:t>
      </w:r>
      <w:proofErr w:type="spellEnd"/>
      <w:r w:rsidRPr="00002113">
        <w:rPr>
          <w:rFonts w:ascii="Times New Roman" w:hAnsi="Times New Roman" w:cs="Times New Roman"/>
          <w:sz w:val="24"/>
          <w:szCs w:val="24"/>
        </w:rPr>
        <w:t>, S.O., &amp;</w:t>
      </w:r>
      <w:proofErr w:type="spellStart"/>
      <w:r w:rsidRPr="00002113">
        <w:rPr>
          <w:rFonts w:ascii="Times New Roman" w:hAnsi="Times New Roman" w:cs="Times New Roman"/>
          <w:sz w:val="24"/>
          <w:szCs w:val="24"/>
        </w:rPr>
        <w:t>Akenbor</w:t>
      </w:r>
      <w:proofErr w:type="spellEnd"/>
      <w:r w:rsidRPr="00002113">
        <w:rPr>
          <w:rFonts w:ascii="Times New Roman" w:hAnsi="Times New Roman" w:cs="Times New Roman"/>
          <w:sz w:val="24"/>
          <w:szCs w:val="24"/>
        </w:rPr>
        <w:t>, C (2017): Influence of forensic acc</w:t>
      </w:r>
      <w:r w:rsidR="00363194" w:rsidRPr="00002113">
        <w:rPr>
          <w:rFonts w:ascii="Times New Roman" w:hAnsi="Times New Roman" w:cs="Times New Roman"/>
          <w:sz w:val="24"/>
          <w:szCs w:val="24"/>
        </w:rPr>
        <w:t>ounting on fraud and fraudulent</w:t>
      </w:r>
      <w:r w:rsidR="00363194" w:rsidRPr="00002113">
        <w:rPr>
          <w:rFonts w:ascii="Times New Roman" w:hAnsi="Times New Roman" w:cs="Times New Roman"/>
          <w:sz w:val="24"/>
          <w:szCs w:val="24"/>
        </w:rPr>
        <w:tab/>
      </w:r>
      <w:r w:rsidRPr="00002113">
        <w:rPr>
          <w:rFonts w:ascii="Times New Roman" w:hAnsi="Times New Roman" w:cs="Times New Roman"/>
          <w:sz w:val="24"/>
          <w:szCs w:val="24"/>
        </w:rPr>
        <w:t>practices in the Nigerian public sector. Journal of A</w:t>
      </w:r>
      <w:r w:rsidR="00363194" w:rsidRPr="00002113">
        <w:rPr>
          <w:rFonts w:ascii="Times New Roman" w:hAnsi="Times New Roman" w:cs="Times New Roman"/>
          <w:sz w:val="24"/>
          <w:szCs w:val="24"/>
        </w:rPr>
        <w:t>ccounting and Management, 4(2),</w:t>
      </w:r>
      <w:r w:rsidR="00363194" w:rsidRPr="00002113">
        <w:rPr>
          <w:rFonts w:ascii="Times New Roman" w:hAnsi="Times New Roman" w:cs="Times New Roman"/>
          <w:sz w:val="24"/>
          <w:szCs w:val="24"/>
        </w:rPr>
        <w:tab/>
      </w:r>
      <w:r w:rsidRPr="00002113">
        <w:rPr>
          <w:rFonts w:ascii="Times New Roman" w:hAnsi="Times New Roman" w:cs="Times New Roman"/>
          <w:sz w:val="24"/>
          <w:szCs w:val="24"/>
        </w:rPr>
        <w:t>103- 121.</w:t>
      </w:r>
    </w:p>
    <w:p w:rsidR="006C2D95" w:rsidRPr="00002113" w:rsidRDefault="006C2D95" w:rsidP="00260DBA">
      <w:pPr>
        <w:rPr>
          <w:rFonts w:ascii="Times New Roman" w:eastAsiaTheme="minorHAnsi" w:hAnsi="Times New Roman" w:cs="Times New Roman"/>
          <w:sz w:val="24"/>
          <w:szCs w:val="24"/>
        </w:rPr>
      </w:pPr>
      <w:proofErr w:type="spellStart"/>
      <w:r w:rsidRPr="00002113">
        <w:rPr>
          <w:rFonts w:ascii="Times New Roman" w:hAnsi="Times New Roman" w:cs="Times New Roman"/>
          <w:sz w:val="24"/>
          <w:szCs w:val="24"/>
        </w:rPr>
        <w:t>Ogidefa</w:t>
      </w:r>
      <w:proofErr w:type="spellEnd"/>
      <w:r w:rsidRPr="00002113">
        <w:rPr>
          <w:rFonts w:ascii="Times New Roman" w:hAnsi="Times New Roman" w:cs="Times New Roman"/>
          <w:sz w:val="24"/>
          <w:szCs w:val="24"/>
        </w:rPr>
        <w:t>, I. (2008) "Fraud in Banking System in Nigeria" Lagos. Journal of the Chattered</w:t>
      </w:r>
      <w:r w:rsidRPr="00002113">
        <w:rPr>
          <w:rFonts w:ascii="Times New Roman" w:hAnsi="Times New Roman" w:cs="Times New Roman"/>
          <w:sz w:val="24"/>
          <w:szCs w:val="24"/>
        </w:rPr>
        <w:tab/>
        <w:t>institutes of Bankers of Nigeria. (CIBN). Vol no 3.</w:t>
      </w:r>
    </w:p>
    <w:p w:rsidR="00615999" w:rsidRPr="00002113" w:rsidRDefault="005E0FA2" w:rsidP="005E0FA2">
      <w:pPr>
        <w:jc w:val="both"/>
        <w:rPr>
          <w:rFonts w:ascii="Times New Roman" w:hAnsi="Times New Roman" w:cs="Times New Roman"/>
          <w:sz w:val="24"/>
          <w:szCs w:val="24"/>
        </w:rPr>
      </w:pPr>
      <w:proofErr w:type="spellStart"/>
      <w:r w:rsidRPr="00002113">
        <w:rPr>
          <w:rFonts w:ascii="Times New Roman" w:hAnsi="Times New Roman" w:cs="Times New Roman"/>
          <w:sz w:val="24"/>
          <w:szCs w:val="24"/>
        </w:rPr>
        <w:t>Okoye</w:t>
      </w:r>
      <w:proofErr w:type="spellEnd"/>
      <w:r w:rsidRPr="00002113">
        <w:rPr>
          <w:rFonts w:ascii="Times New Roman" w:hAnsi="Times New Roman" w:cs="Times New Roman"/>
          <w:sz w:val="24"/>
          <w:szCs w:val="24"/>
        </w:rPr>
        <w:t xml:space="preserve">, </w:t>
      </w:r>
      <w:proofErr w:type="spellStart"/>
      <w:r w:rsidRPr="00002113">
        <w:rPr>
          <w:rFonts w:ascii="Times New Roman" w:hAnsi="Times New Roman" w:cs="Times New Roman"/>
          <w:sz w:val="24"/>
          <w:szCs w:val="24"/>
        </w:rPr>
        <w:t>maimako</w:t>
      </w:r>
      <w:proofErr w:type="spellEnd"/>
      <w:r w:rsidRPr="00002113">
        <w:rPr>
          <w:rFonts w:ascii="Times New Roman" w:hAnsi="Times New Roman" w:cs="Times New Roman"/>
          <w:sz w:val="24"/>
          <w:szCs w:val="24"/>
        </w:rPr>
        <w:t xml:space="preserve">, </w:t>
      </w:r>
      <w:proofErr w:type="spellStart"/>
      <w:r w:rsidRPr="00002113">
        <w:rPr>
          <w:rFonts w:ascii="Times New Roman" w:hAnsi="Times New Roman" w:cs="Times New Roman"/>
          <w:sz w:val="24"/>
          <w:szCs w:val="24"/>
        </w:rPr>
        <w:t>jugu</w:t>
      </w:r>
      <w:proofErr w:type="spellEnd"/>
      <w:r w:rsidRPr="00002113">
        <w:rPr>
          <w:rFonts w:ascii="Times New Roman" w:hAnsi="Times New Roman" w:cs="Times New Roman"/>
          <w:sz w:val="24"/>
          <w:szCs w:val="24"/>
        </w:rPr>
        <w:t xml:space="preserve"> &amp; </w:t>
      </w:r>
      <w:proofErr w:type="spellStart"/>
      <w:r w:rsidRPr="00002113">
        <w:rPr>
          <w:rFonts w:ascii="Times New Roman" w:hAnsi="Times New Roman" w:cs="Times New Roman"/>
          <w:sz w:val="24"/>
          <w:szCs w:val="24"/>
        </w:rPr>
        <w:t>Jat</w:t>
      </w:r>
      <w:proofErr w:type="spellEnd"/>
      <w:r w:rsidRPr="00002113">
        <w:rPr>
          <w:rFonts w:ascii="Times New Roman" w:hAnsi="Times New Roman" w:cs="Times New Roman"/>
          <w:sz w:val="24"/>
          <w:szCs w:val="24"/>
        </w:rPr>
        <w:t xml:space="preserve"> (2017), Principles of fraud invest</w:t>
      </w:r>
      <w:r w:rsidR="00615999" w:rsidRPr="00002113">
        <w:rPr>
          <w:rFonts w:ascii="Times New Roman" w:hAnsi="Times New Roman" w:cs="Times New Roman"/>
          <w:sz w:val="24"/>
          <w:szCs w:val="24"/>
        </w:rPr>
        <w:t>igation and forensic accounting</w:t>
      </w:r>
    </w:p>
    <w:p w:rsidR="003E600B" w:rsidRPr="00002113" w:rsidRDefault="003E600B" w:rsidP="005E0FA2">
      <w:pPr>
        <w:jc w:val="both"/>
        <w:rPr>
          <w:rFonts w:ascii="Times New Roman" w:hAnsi="Times New Roman" w:cs="Times New Roman"/>
          <w:sz w:val="24"/>
          <w:szCs w:val="24"/>
        </w:rPr>
      </w:pPr>
      <w:proofErr w:type="spellStart"/>
      <w:r w:rsidRPr="00002113">
        <w:rPr>
          <w:rFonts w:ascii="Times New Roman" w:hAnsi="Times New Roman" w:cs="Times New Roman"/>
          <w:sz w:val="24"/>
          <w:szCs w:val="24"/>
        </w:rPr>
        <w:t>Ogutu</w:t>
      </w:r>
      <w:proofErr w:type="spellEnd"/>
      <w:r w:rsidRPr="00002113">
        <w:rPr>
          <w:rFonts w:ascii="Times New Roman" w:hAnsi="Times New Roman" w:cs="Times New Roman"/>
          <w:sz w:val="24"/>
          <w:szCs w:val="24"/>
        </w:rPr>
        <w:t xml:space="preserve">, G. &amp; </w:t>
      </w:r>
      <w:proofErr w:type="spellStart"/>
      <w:r w:rsidRPr="00002113">
        <w:rPr>
          <w:rFonts w:ascii="Times New Roman" w:hAnsi="Times New Roman" w:cs="Times New Roman"/>
          <w:sz w:val="24"/>
          <w:szCs w:val="24"/>
        </w:rPr>
        <w:t>Ngahu</w:t>
      </w:r>
      <w:proofErr w:type="spellEnd"/>
      <w:r w:rsidRPr="00002113">
        <w:rPr>
          <w:rFonts w:ascii="Times New Roman" w:hAnsi="Times New Roman" w:cs="Times New Roman"/>
          <w:sz w:val="24"/>
          <w:szCs w:val="24"/>
        </w:rPr>
        <w:t>, S. (2016). Application of Forensic Auditing Skills in Fraud Mitigation: A</w:t>
      </w:r>
      <w:r w:rsidRPr="00002113">
        <w:rPr>
          <w:rFonts w:ascii="Times New Roman" w:hAnsi="Times New Roman" w:cs="Times New Roman"/>
          <w:sz w:val="24"/>
          <w:szCs w:val="24"/>
        </w:rPr>
        <w:tab/>
        <w:t xml:space="preserve">Survey of Accounting Firms in the County Government of </w:t>
      </w:r>
      <w:proofErr w:type="spellStart"/>
      <w:r w:rsidRPr="00002113">
        <w:rPr>
          <w:rFonts w:ascii="Times New Roman" w:hAnsi="Times New Roman" w:cs="Times New Roman"/>
          <w:sz w:val="24"/>
          <w:szCs w:val="24"/>
        </w:rPr>
        <w:t>Nakuru</w:t>
      </w:r>
      <w:proofErr w:type="spellEnd"/>
      <w:r w:rsidRPr="00002113">
        <w:rPr>
          <w:rFonts w:ascii="Times New Roman" w:hAnsi="Times New Roman" w:cs="Times New Roman"/>
          <w:sz w:val="24"/>
          <w:szCs w:val="24"/>
        </w:rPr>
        <w:t>, Kenya. IOSR Journal</w:t>
      </w:r>
    </w:p>
    <w:p w:rsidR="00615999" w:rsidRPr="00002113" w:rsidRDefault="003E600B" w:rsidP="003E600B">
      <w:pPr>
        <w:ind w:firstLine="720"/>
        <w:jc w:val="both"/>
        <w:rPr>
          <w:rFonts w:ascii="Times New Roman" w:hAnsi="Times New Roman" w:cs="Times New Roman"/>
          <w:sz w:val="24"/>
          <w:szCs w:val="24"/>
        </w:rPr>
      </w:pPr>
      <w:r w:rsidRPr="00002113">
        <w:rPr>
          <w:rFonts w:ascii="Times New Roman" w:hAnsi="Times New Roman" w:cs="Times New Roman"/>
          <w:sz w:val="24"/>
          <w:szCs w:val="24"/>
        </w:rPr>
        <w:t>of Business and Management. Vol. 18(4): 73-79</w:t>
      </w:r>
    </w:p>
    <w:p w:rsidR="005E0FA2" w:rsidRPr="00002113" w:rsidRDefault="005E0FA2" w:rsidP="005E0FA2">
      <w:pPr>
        <w:ind w:left="720" w:hanging="720"/>
        <w:jc w:val="both"/>
        <w:rPr>
          <w:rFonts w:ascii="Times New Roman" w:hAnsi="Times New Roman" w:cs="Times New Roman"/>
          <w:sz w:val="24"/>
          <w:szCs w:val="24"/>
        </w:rPr>
      </w:pPr>
      <w:proofErr w:type="spellStart"/>
      <w:r w:rsidRPr="00002113">
        <w:rPr>
          <w:rFonts w:ascii="Times New Roman" w:hAnsi="Times New Roman" w:cs="Times New Roman"/>
          <w:sz w:val="24"/>
          <w:szCs w:val="24"/>
        </w:rPr>
        <w:t>Okoye</w:t>
      </w:r>
      <w:proofErr w:type="spellEnd"/>
      <w:r w:rsidRPr="00002113">
        <w:rPr>
          <w:rFonts w:ascii="Times New Roman" w:hAnsi="Times New Roman" w:cs="Times New Roman"/>
          <w:sz w:val="24"/>
          <w:szCs w:val="24"/>
        </w:rPr>
        <w:t xml:space="preserve">, E.I., &amp; </w:t>
      </w:r>
      <w:proofErr w:type="spellStart"/>
      <w:r w:rsidRPr="00002113">
        <w:rPr>
          <w:rFonts w:ascii="Times New Roman" w:hAnsi="Times New Roman" w:cs="Times New Roman"/>
          <w:sz w:val="24"/>
          <w:szCs w:val="24"/>
        </w:rPr>
        <w:t>Gbegi</w:t>
      </w:r>
      <w:proofErr w:type="spellEnd"/>
      <w:r w:rsidRPr="00002113">
        <w:rPr>
          <w:rFonts w:ascii="Times New Roman" w:hAnsi="Times New Roman" w:cs="Times New Roman"/>
          <w:sz w:val="24"/>
          <w:szCs w:val="24"/>
        </w:rPr>
        <w:t>, D.O. (2013). An evaluation of forensic accountants to planning management fraud risk detection procedures. Global Journal of Management and Business Research, 13(1), 1-17.</w:t>
      </w:r>
    </w:p>
    <w:p w:rsidR="00260DBA" w:rsidRPr="00002113" w:rsidRDefault="00615999" w:rsidP="00615999">
      <w:pPr>
        <w:rPr>
          <w:rFonts w:ascii="Times New Roman" w:hAnsi="Times New Roman" w:cs="Times New Roman"/>
          <w:sz w:val="24"/>
          <w:szCs w:val="24"/>
        </w:rPr>
      </w:pPr>
      <w:proofErr w:type="spellStart"/>
      <w:r w:rsidRPr="00002113">
        <w:rPr>
          <w:rFonts w:ascii="Times New Roman" w:hAnsi="Times New Roman" w:cs="Times New Roman"/>
          <w:sz w:val="24"/>
          <w:szCs w:val="24"/>
        </w:rPr>
        <w:t>Okunbor</w:t>
      </w:r>
      <w:proofErr w:type="spellEnd"/>
      <w:r w:rsidRPr="00002113">
        <w:rPr>
          <w:rFonts w:ascii="Times New Roman" w:hAnsi="Times New Roman" w:cs="Times New Roman"/>
          <w:sz w:val="24"/>
          <w:szCs w:val="24"/>
        </w:rPr>
        <w:t>, J.A., &amp;</w:t>
      </w:r>
      <w:proofErr w:type="spellStart"/>
      <w:r w:rsidRPr="00002113">
        <w:rPr>
          <w:rFonts w:ascii="Times New Roman" w:hAnsi="Times New Roman" w:cs="Times New Roman"/>
          <w:sz w:val="24"/>
          <w:szCs w:val="24"/>
        </w:rPr>
        <w:t>Obaretin</w:t>
      </w:r>
      <w:proofErr w:type="spellEnd"/>
      <w:r w:rsidRPr="00002113">
        <w:rPr>
          <w:rFonts w:ascii="Times New Roman" w:hAnsi="Times New Roman" w:cs="Times New Roman"/>
          <w:sz w:val="24"/>
          <w:szCs w:val="24"/>
        </w:rPr>
        <w:t>, O. (2010): Effectiveness of the app</w:t>
      </w:r>
      <w:r w:rsidR="00260DBA" w:rsidRPr="00002113">
        <w:rPr>
          <w:rFonts w:ascii="Times New Roman" w:hAnsi="Times New Roman" w:cs="Times New Roman"/>
          <w:sz w:val="24"/>
          <w:szCs w:val="24"/>
        </w:rPr>
        <w:t>lication of forensic accounting</w:t>
      </w:r>
    </w:p>
    <w:p w:rsidR="00615999" w:rsidRPr="00002113" w:rsidRDefault="00615999" w:rsidP="00260DBA">
      <w:pPr>
        <w:ind w:firstLine="720"/>
        <w:rPr>
          <w:rFonts w:ascii="Times New Roman" w:hAnsi="Times New Roman" w:cs="Times New Roman"/>
          <w:sz w:val="24"/>
          <w:szCs w:val="24"/>
        </w:rPr>
      </w:pPr>
      <w:r w:rsidRPr="00002113">
        <w:rPr>
          <w:rFonts w:ascii="Times New Roman" w:hAnsi="Times New Roman" w:cs="Times New Roman"/>
          <w:sz w:val="24"/>
          <w:szCs w:val="24"/>
        </w:rPr>
        <w:t xml:space="preserve">services in Nigerian </w:t>
      </w:r>
      <w:proofErr w:type="spellStart"/>
      <w:r w:rsidRPr="00002113">
        <w:rPr>
          <w:rFonts w:ascii="Times New Roman" w:hAnsi="Times New Roman" w:cs="Times New Roman"/>
          <w:sz w:val="24"/>
          <w:szCs w:val="24"/>
        </w:rPr>
        <w:t>organisations</w:t>
      </w:r>
      <w:proofErr w:type="spellEnd"/>
      <w:r w:rsidRPr="00002113">
        <w:rPr>
          <w:rFonts w:ascii="Times New Roman" w:hAnsi="Times New Roman" w:cs="Times New Roman"/>
          <w:sz w:val="24"/>
          <w:szCs w:val="24"/>
        </w:rPr>
        <w:t>. Journal of Management Sciences, 1(1), 171-184.</w:t>
      </w:r>
    </w:p>
    <w:p w:rsidR="00EE697C" w:rsidRPr="00002113" w:rsidRDefault="00EE697C" w:rsidP="00EE697C">
      <w:pPr>
        <w:rPr>
          <w:rFonts w:ascii="Times New Roman" w:eastAsiaTheme="minorHAnsi" w:hAnsi="Times New Roman" w:cs="Times New Roman"/>
          <w:sz w:val="24"/>
          <w:szCs w:val="24"/>
        </w:rPr>
      </w:pPr>
      <w:proofErr w:type="spellStart"/>
      <w:r w:rsidRPr="00002113">
        <w:rPr>
          <w:rFonts w:ascii="Times New Roman" w:hAnsi="Times New Roman" w:cs="Times New Roman"/>
          <w:sz w:val="24"/>
          <w:szCs w:val="24"/>
        </w:rPr>
        <w:t>Popoola</w:t>
      </w:r>
      <w:proofErr w:type="spellEnd"/>
      <w:r w:rsidRPr="00002113">
        <w:rPr>
          <w:rFonts w:ascii="Times New Roman" w:hAnsi="Times New Roman" w:cs="Times New Roman"/>
          <w:sz w:val="24"/>
          <w:szCs w:val="24"/>
        </w:rPr>
        <w:t xml:space="preserve">, O. M. J., </w:t>
      </w:r>
      <w:proofErr w:type="spellStart"/>
      <w:r w:rsidRPr="00002113">
        <w:rPr>
          <w:rFonts w:ascii="Times New Roman" w:hAnsi="Times New Roman" w:cs="Times New Roman"/>
          <w:sz w:val="24"/>
          <w:szCs w:val="24"/>
        </w:rPr>
        <w:t>Che</w:t>
      </w:r>
      <w:proofErr w:type="spellEnd"/>
      <w:r w:rsidRPr="00002113">
        <w:rPr>
          <w:rFonts w:ascii="Times New Roman" w:hAnsi="Times New Roman" w:cs="Times New Roman"/>
          <w:sz w:val="24"/>
          <w:szCs w:val="24"/>
        </w:rPr>
        <w:t xml:space="preserve">-Ahmad, A., </w:t>
      </w:r>
      <w:proofErr w:type="spellStart"/>
      <w:r w:rsidRPr="00002113">
        <w:rPr>
          <w:rFonts w:ascii="Times New Roman" w:hAnsi="Times New Roman" w:cs="Times New Roman"/>
          <w:sz w:val="24"/>
          <w:szCs w:val="24"/>
        </w:rPr>
        <w:t>Samsudin</w:t>
      </w:r>
      <w:proofErr w:type="spellEnd"/>
      <w:r w:rsidRPr="00002113">
        <w:rPr>
          <w:rFonts w:ascii="Times New Roman" w:hAnsi="Times New Roman" w:cs="Times New Roman"/>
          <w:sz w:val="24"/>
          <w:szCs w:val="24"/>
        </w:rPr>
        <w:t xml:space="preserve">, R. S., </w:t>
      </w:r>
      <w:proofErr w:type="spellStart"/>
      <w:r w:rsidRPr="00002113">
        <w:rPr>
          <w:rFonts w:ascii="Times New Roman" w:hAnsi="Times New Roman" w:cs="Times New Roman"/>
          <w:sz w:val="24"/>
          <w:szCs w:val="24"/>
        </w:rPr>
        <w:t>Rushami</w:t>
      </w:r>
      <w:proofErr w:type="spellEnd"/>
      <w:r w:rsidRPr="00002113">
        <w:rPr>
          <w:rFonts w:ascii="Times New Roman" w:hAnsi="Times New Roman" w:cs="Times New Roman"/>
          <w:sz w:val="24"/>
          <w:szCs w:val="24"/>
        </w:rPr>
        <w:t>, Z. Y. (2013), Impact of task</w:t>
      </w:r>
      <w:r w:rsidRPr="00002113">
        <w:rPr>
          <w:rFonts w:ascii="Times New Roman" w:hAnsi="Times New Roman" w:cs="Times New Roman"/>
          <w:sz w:val="24"/>
          <w:szCs w:val="24"/>
        </w:rPr>
        <w:tab/>
        <w:t>performance fraud risk assessment on forensic skills and mindsets: Experience from</w:t>
      </w:r>
      <w:r w:rsidRPr="00002113">
        <w:rPr>
          <w:rFonts w:ascii="Times New Roman" w:hAnsi="Times New Roman" w:cs="Times New Roman"/>
          <w:sz w:val="24"/>
          <w:szCs w:val="24"/>
        </w:rPr>
        <w:tab/>
        <w:t>Nigeria. International Journal of Business and Social Sciences. Vol. 5(9): 216-224.</w:t>
      </w:r>
    </w:p>
    <w:p w:rsidR="00260DBA" w:rsidRPr="00002113" w:rsidRDefault="005E0FA2" w:rsidP="00615999">
      <w:pPr>
        <w:jc w:val="both"/>
        <w:rPr>
          <w:rFonts w:ascii="Times New Roman" w:hAnsi="Times New Roman" w:cs="Times New Roman"/>
          <w:sz w:val="24"/>
          <w:szCs w:val="24"/>
        </w:rPr>
      </w:pPr>
      <w:proofErr w:type="spellStart"/>
      <w:r w:rsidRPr="00002113">
        <w:rPr>
          <w:rFonts w:ascii="Times New Roman" w:hAnsi="Times New Roman" w:cs="Times New Roman"/>
          <w:sz w:val="24"/>
          <w:szCs w:val="24"/>
        </w:rPr>
        <w:t>Olukowade</w:t>
      </w:r>
      <w:proofErr w:type="spellEnd"/>
      <w:r w:rsidRPr="00002113">
        <w:rPr>
          <w:rFonts w:ascii="Times New Roman" w:hAnsi="Times New Roman" w:cs="Times New Roman"/>
          <w:sz w:val="24"/>
          <w:szCs w:val="24"/>
        </w:rPr>
        <w:t xml:space="preserve">, E. and </w:t>
      </w:r>
      <w:proofErr w:type="spellStart"/>
      <w:r w:rsidRPr="00002113">
        <w:rPr>
          <w:rFonts w:ascii="Times New Roman" w:hAnsi="Times New Roman" w:cs="Times New Roman"/>
          <w:sz w:val="24"/>
          <w:szCs w:val="24"/>
        </w:rPr>
        <w:t>Balogun</w:t>
      </w:r>
      <w:proofErr w:type="spellEnd"/>
      <w:r w:rsidRPr="00002113">
        <w:rPr>
          <w:rFonts w:ascii="Times New Roman" w:hAnsi="Times New Roman" w:cs="Times New Roman"/>
          <w:sz w:val="24"/>
          <w:szCs w:val="24"/>
        </w:rPr>
        <w:t xml:space="preserve">, E. (2015). Relevance of Forensic Detection and Prevention of Fraud </w:t>
      </w:r>
    </w:p>
    <w:p w:rsidR="005E0FA2" w:rsidRPr="00002113" w:rsidRDefault="005E0FA2" w:rsidP="00260DBA">
      <w:pPr>
        <w:ind w:firstLine="720"/>
        <w:jc w:val="both"/>
        <w:rPr>
          <w:rFonts w:ascii="Times New Roman" w:hAnsi="Times New Roman" w:cs="Times New Roman"/>
          <w:sz w:val="24"/>
          <w:szCs w:val="24"/>
        </w:rPr>
      </w:pPr>
      <w:r w:rsidRPr="00002113">
        <w:rPr>
          <w:rFonts w:ascii="Times New Roman" w:hAnsi="Times New Roman" w:cs="Times New Roman"/>
          <w:sz w:val="24"/>
          <w:szCs w:val="24"/>
        </w:rPr>
        <w:t>in Nigeria. Historical Research Letter. ISSN 2224-3178</w:t>
      </w:r>
      <w:r w:rsidR="00260DBA" w:rsidRPr="00002113">
        <w:rPr>
          <w:rFonts w:ascii="Times New Roman" w:hAnsi="Times New Roman" w:cs="Times New Roman"/>
          <w:sz w:val="24"/>
          <w:szCs w:val="24"/>
        </w:rPr>
        <w:t>(paper) ISSN 2225-0964(online).</w:t>
      </w:r>
      <w:r w:rsidR="00260DBA" w:rsidRPr="00002113">
        <w:rPr>
          <w:rFonts w:ascii="Times New Roman" w:hAnsi="Times New Roman" w:cs="Times New Roman"/>
          <w:sz w:val="24"/>
          <w:szCs w:val="24"/>
        </w:rPr>
        <w:tab/>
      </w:r>
      <w:r w:rsidRPr="00002113">
        <w:rPr>
          <w:rFonts w:ascii="Times New Roman" w:hAnsi="Times New Roman" w:cs="Times New Roman"/>
          <w:sz w:val="24"/>
          <w:szCs w:val="24"/>
        </w:rPr>
        <w:t>Vol. 23. No.2, 2015. www.iiste. Org.</w:t>
      </w:r>
    </w:p>
    <w:p w:rsidR="005E0FA2" w:rsidRPr="00002113" w:rsidRDefault="005E0FA2" w:rsidP="005E0FA2">
      <w:pPr>
        <w:ind w:left="720" w:hanging="720"/>
        <w:jc w:val="both"/>
        <w:rPr>
          <w:rFonts w:ascii="Times New Roman" w:hAnsi="Times New Roman" w:cs="Times New Roman"/>
          <w:sz w:val="24"/>
          <w:szCs w:val="24"/>
        </w:rPr>
      </w:pPr>
      <w:proofErr w:type="spellStart"/>
      <w:r w:rsidRPr="00002113">
        <w:rPr>
          <w:rFonts w:ascii="Times New Roman" w:hAnsi="Times New Roman" w:cs="Times New Roman"/>
          <w:sz w:val="24"/>
          <w:szCs w:val="24"/>
        </w:rPr>
        <w:t>Onaolapo</w:t>
      </w:r>
      <w:proofErr w:type="spellEnd"/>
      <w:r w:rsidRPr="00002113">
        <w:rPr>
          <w:rFonts w:ascii="Times New Roman" w:hAnsi="Times New Roman" w:cs="Times New Roman"/>
          <w:sz w:val="24"/>
          <w:szCs w:val="24"/>
        </w:rPr>
        <w:t xml:space="preserve">, A. A., &amp; </w:t>
      </w:r>
      <w:proofErr w:type="spellStart"/>
      <w:r w:rsidRPr="00002113">
        <w:rPr>
          <w:rFonts w:ascii="Times New Roman" w:hAnsi="Times New Roman" w:cs="Times New Roman"/>
          <w:sz w:val="24"/>
          <w:szCs w:val="24"/>
        </w:rPr>
        <w:t>Kajola</w:t>
      </w:r>
      <w:proofErr w:type="spellEnd"/>
      <w:r w:rsidRPr="00002113">
        <w:rPr>
          <w:rFonts w:ascii="Times New Roman" w:hAnsi="Times New Roman" w:cs="Times New Roman"/>
          <w:sz w:val="24"/>
          <w:szCs w:val="24"/>
        </w:rPr>
        <w:t>, S. O. (2010). Capital structure and firm performance: Evidence from Nigeria. European Journal of Economics, Finance and Administrative Sciences, 25, 70–82</w:t>
      </w:r>
    </w:p>
    <w:p w:rsidR="005E0FA2" w:rsidRPr="00002113" w:rsidRDefault="005E0FA2" w:rsidP="005E0FA2">
      <w:pPr>
        <w:jc w:val="both"/>
        <w:rPr>
          <w:rFonts w:ascii="Times New Roman" w:hAnsi="Times New Roman" w:cs="Times New Roman"/>
          <w:sz w:val="24"/>
          <w:szCs w:val="24"/>
        </w:rPr>
      </w:pPr>
      <w:proofErr w:type="spellStart"/>
      <w:r w:rsidRPr="00002113">
        <w:rPr>
          <w:rFonts w:ascii="Times New Roman" w:hAnsi="Times New Roman" w:cs="Times New Roman"/>
          <w:sz w:val="24"/>
          <w:szCs w:val="24"/>
        </w:rPr>
        <w:t>Onuorah</w:t>
      </w:r>
      <w:proofErr w:type="spellEnd"/>
      <w:r w:rsidRPr="00002113">
        <w:rPr>
          <w:rFonts w:ascii="Times New Roman" w:hAnsi="Times New Roman" w:cs="Times New Roman"/>
          <w:sz w:val="24"/>
          <w:szCs w:val="24"/>
        </w:rPr>
        <w:t xml:space="preserve">, C. A. &amp; </w:t>
      </w:r>
      <w:proofErr w:type="spellStart"/>
      <w:r w:rsidRPr="00002113">
        <w:rPr>
          <w:rFonts w:ascii="Times New Roman" w:hAnsi="Times New Roman" w:cs="Times New Roman"/>
          <w:sz w:val="24"/>
          <w:szCs w:val="24"/>
        </w:rPr>
        <w:t>Ebimobowei</w:t>
      </w:r>
      <w:proofErr w:type="spellEnd"/>
      <w:r w:rsidRPr="00002113">
        <w:rPr>
          <w:rFonts w:ascii="Times New Roman" w:hAnsi="Times New Roman" w:cs="Times New Roman"/>
          <w:sz w:val="24"/>
          <w:szCs w:val="24"/>
        </w:rPr>
        <w:t xml:space="preserve">, A. (2012). Fraudulent Activities and Forensic Accounting </w:t>
      </w:r>
    </w:p>
    <w:p w:rsidR="005E0FA2" w:rsidRPr="00002113" w:rsidRDefault="005E0FA2" w:rsidP="005E0FA2">
      <w:pPr>
        <w:ind w:left="720"/>
        <w:jc w:val="both"/>
        <w:rPr>
          <w:rFonts w:ascii="Times New Roman" w:hAnsi="Times New Roman" w:cs="Times New Roman"/>
          <w:sz w:val="24"/>
          <w:szCs w:val="24"/>
        </w:rPr>
      </w:pPr>
      <w:r w:rsidRPr="00002113">
        <w:rPr>
          <w:rFonts w:ascii="Times New Roman" w:hAnsi="Times New Roman" w:cs="Times New Roman"/>
          <w:sz w:val="24"/>
          <w:szCs w:val="24"/>
        </w:rPr>
        <w:lastRenderedPageBreak/>
        <w:t>Services of Banks in Port Harcourt Nigeria. Asian Journal of Business Management 4(2): 124-129.</w:t>
      </w:r>
    </w:p>
    <w:p w:rsidR="00713A20" w:rsidRPr="00002113" w:rsidRDefault="00713A20" w:rsidP="00713A20">
      <w:pPr>
        <w:rPr>
          <w:rFonts w:ascii="Times New Roman" w:hAnsi="Times New Roman" w:cs="Times New Roman"/>
          <w:sz w:val="24"/>
          <w:szCs w:val="24"/>
        </w:rPr>
      </w:pPr>
      <w:proofErr w:type="spellStart"/>
      <w:r w:rsidRPr="00002113">
        <w:rPr>
          <w:rFonts w:ascii="Times New Roman" w:hAnsi="Times New Roman" w:cs="Times New Roman"/>
          <w:sz w:val="24"/>
          <w:szCs w:val="24"/>
        </w:rPr>
        <w:t>Ozkul</w:t>
      </w:r>
      <w:proofErr w:type="spellEnd"/>
      <w:r w:rsidRPr="00002113">
        <w:rPr>
          <w:rFonts w:ascii="Times New Roman" w:hAnsi="Times New Roman" w:cs="Times New Roman"/>
          <w:sz w:val="24"/>
          <w:szCs w:val="24"/>
        </w:rPr>
        <w:t xml:space="preserve">, F. U., &amp; </w:t>
      </w:r>
      <w:proofErr w:type="spellStart"/>
      <w:r w:rsidRPr="00002113">
        <w:rPr>
          <w:rFonts w:ascii="Times New Roman" w:hAnsi="Times New Roman" w:cs="Times New Roman"/>
          <w:sz w:val="24"/>
          <w:szCs w:val="24"/>
        </w:rPr>
        <w:t>Pamukc</w:t>
      </w:r>
      <w:proofErr w:type="spellEnd"/>
      <w:r w:rsidRPr="00002113">
        <w:rPr>
          <w:rFonts w:ascii="Times New Roman" w:hAnsi="Times New Roman" w:cs="Times New Roman"/>
          <w:sz w:val="24"/>
          <w:szCs w:val="24"/>
        </w:rPr>
        <w:t>¸ A. (2012). Fraud detection and Forensic Accounting, Istanbul, Turkey.</w:t>
      </w:r>
    </w:p>
    <w:p w:rsidR="003E600B" w:rsidRPr="00002113" w:rsidRDefault="003E600B" w:rsidP="003E600B">
      <w:pPr>
        <w:jc w:val="both"/>
        <w:rPr>
          <w:rFonts w:ascii="Times New Roman" w:hAnsi="Times New Roman" w:cs="Times New Roman"/>
          <w:sz w:val="24"/>
          <w:szCs w:val="24"/>
        </w:rPr>
      </w:pPr>
    </w:p>
    <w:p w:rsidR="005E0FA2" w:rsidRPr="00002113" w:rsidRDefault="005E0FA2" w:rsidP="005E0FA2">
      <w:pPr>
        <w:jc w:val="both"/>
        <w:rPr>
          <w:rFonts w:ascii="Times New Roman" w:hAnsi="Times New Roman" w:cs="Times New Roman"/>
          <w:sz w:val="24"/>
          <w:szCs w:val="24"/>
        </w:rPr>
      </w:pPr>
      <w:proofErr w:type="spellStart"/>
      <w:r w:rsidRPr="00002113">
        <w:rPr>
          <w:rFonts w:ascii="Times New Roman" w:hAnsi="Times New Roman" w:cs="Times New Roman"/>
          <w:sz w:val="24"/>
          <w:szCs w:val="24"/>
        </w:rPr>
        <w:t>Pouraghajan</w:t>
      </w:r>
      <w:proofErr w:type="spellEnd"/>
      <w:r w:rsidRPr="00002113">
        <w:rPr>
          <w:rFonts w:ascii="Times New Roman" w:hAnsi="Times New Roman" w:cs="Times New Roman"/>
          <w:sz w:val="24"/>
          <w:szCs w:val="24"/>
        </w:rPr>
        <w:t xml:space="preserve">, A., &amp; </w:t>
      </w:r>
      <w:proofErr w:type="spellStart"/>
      <w:r w:rsidRPr="00002113">
        <w:rPr>
          <w:rFonts w:ascii="Times New Roman" w:hAnsi="Times New Roman" w:cs="Times New Roman"/>
          <w:sz w:val="24"/>
          <w:szCs w:val="24"/>
        </w:rPr>
        <w:t>Malekian</w:t>
      </w:r>
      <w:proofErr w:type="spellEnd"/>
      <w:r w:rsidRPr="00002113">
        <w:rPr>
          <w:rFonts w:ascii="Times New Roman" w:hAnsi="Times New Roman" w:cs="Times New Roman"/>
          <w:sz w:val="24"/>
          <w:szCs w:val="24"/>
        </w:rPr>
        <w:t>, E. (2012). The Relationship between Capital Structure and Firm</w:t>
      </w:r>
    </w:p>
    <w:p w:rsidR="005E0FA2" w:rsidRPr="00002113" w:rsidRDefault="005E0FA2" w:rsidP="005E0FA2">
      <w:pPr>
        <w:ind w:firstLine="720"/>
        <w:jc w:val="both"/>
        <w:rPr>
          <w:rFonts w:ascii="Times New Roman" w:hAnsi="Times New Roman" w:cs="Times New Roman"/>
          <w:sz w:val="24"/>
          <w:szCs w:val="24"/>
        </w:rPr>
      </w:pPr>
      <w:r w:rsidRPr="00002113">
        <w:rPr>
          <w:rFonts w:ascii="Times New Roman" w:hAnsi="Times New Roman" w:cs="Times New Roman"/>
          <w:sz w:val="24"/>
          <w:szCs w:val="24"/>
        </w:rPr>
        <w:t>Performance Evaluation Measures: Evidence from the Tehran Stock Exchange.</w:t>
      </w:r>
      <w:r w:rsidRPr="00002113">
        <w:rPr>
          <w:rFonts w:ascii="Times New Roman" w:hAnsi="Times New Roman" w:cs="Times New Roman"/>
          <w:sz w:val="24"/>
          <w:szCs w:val="24"/>
        </w:rPr>
        <w:tab/>
        <w:t>International Journal of Business and Commerce, 1(9), 166–181.</w:t>
      </w:r>
    </w:p>
    <w:p w:rsidR="00260DBA" w:rsidRPr="00002113" w:rsidRDefault="00260DBA" w:rsidP="00260DBA">
      <w:pPr>
        <w:rPr>
          <w:rFonts w:ascii="Times New Roman" w:hAnsi="Times New Roman" w:cs="Times New Roman"/>
          <w:sz w:val="24"/>
          <w:szCs w:val="24"/>
        </w:rPr>
      </w:pPr>
      <w:r w:rsidRPr="00002113">
        <w:rPr>
          <w:rFonts w:ascii="Times New Roman" w:hAnsi="Times New Roman" w:cs="Times New Roman"/>
          <w:sz w:val="24"/>
          <w:szCs w:val="24"/>
        </w:rPr>
        <w:t>ROSC. (2011). Report on the observance of standard and codes (Nigeria), accounting and</w:t>
      </w:r>
    </w:p>
    <w:p w:rsidR="00260DBA" w:rsidRPr="00002113" w:rsidRDefault="00260DBA" w:rsidP="00260DBA">
      <w:pPr>
        <w:ind w:firstLine="720"/>
        <w:rPr>
          <w:rFonts w:ascii="Times New Roman" w:hAnsi="Times New Roman" w:cs="Times New Roman"/>
          <w:sz w:val="24"/>
          <w:szCs w:val="24"/>
        </w:rPr>
      </w:pPr>
      <w:r w:rsidRPr="00002113">
        <w:rPr>
          <w:rFonts w:ascii="Times New Roman" w:hAnsi="Times New Roman" w:cs="Times New Roman"/>
          <w:sz w:val="24"/>
          <w:szCs w:val="24"/>
        </w:rPr>
        <w:t>auditing Published June 6, 2011, by a team of the World Bank.</w:t>
      </w:r>
    </w:p>
    <w:p w:rsidR="005E0FA2" w:rsidRPr="00002113" w:rsidRDefault="005E0FA2" w:rsidP="005E0FA2">
      <w:pPr>
        <w:jc w:val="both"/>
        <w:rPr>
          <w:rFonts w:ascii="Times New Roman" w:hAnsi="Times New Roman" w:cs="Times New Roman"/>
          <w:sz w:val="24"/>
          <w:szCs w:val="24"/>
        </w:rPr>
      </w:pPr>
      <w:proofErr w:type="spellStart"/>
      <w:r w:rsidRPr="00002113">
        <w:rPr>
          <w:rFonts w:ascii="Times New Roman" w:hAnsi="Times New Roman" w:cs="Times New Roman"/>
          <w:sz w:val="24"/>
          <w:szCs w:val="24"/>
        </w:rPr>
        <w:t>Rønning</w:t>
      </w:r>
      <w:proofErr w:type="spellEnd"/>
      <w:r w:rsidRPr="00002113">
        <w:rPr>
          <w:rFonts w:ascii="Times New Roman" w:hAnsi="Times New Roman" w:cs="Times New Roman"/>
          <w:sz w:val="24"/>
          <w:szCs w:val="24"/>
        </w:rPr>
        <w:t xml:space="preserve">, L. and </w:t>
      </w:r>
      <w:proofErr w:type="spellStart"/>
      <w:r w:rsidRPr="00002113">
        <w:rPr>
          <w:rFonts w:ascii="Times New Roman" w:hAnsi="Times New Roman" w:cs="Times New Roman"/>
          <w:sz w:val="24"/>
          <w:szCs w:val="24"/>
        </w:rPr>
        <w:t>Kolvereid</w:t>
      </w:r>
      <w:proofErr w:type="spellEnd"/>
      <w:r w:rsidRPr="00002113">
        <w:rPr>
          <w:rFonts w:ascii="Times New Roman" w:hAnsi="Times New Roman" w:cs="Times New Roman"/>
          <w:sz w:val="24"/>
          <w:szCs w:val="24"/>
        </w:rPr>
        <w:t>, L. (2006) ‘Income diversification in Norwegian farm households:</w:t>
      </w:r>
      <w:r w:rsidRPr="00002113">
        <w:rPr>
          <w:rFonts w:ascii="Times New Roman" w:hAnsi="Times New Roman" w:cs="Times New Roman"/>
          <w:sz w:val="24"/>
          <w:szCs w:val="24"/>
        </w:rPr>
        <w:tab/>
        <w:t>reassessing pluriactivity’, International Small Business Journal, Vol. 24, No. 4, pp.405</w:t>
      </w:r>
      <w:r w:rsidRPr="00002113">
        <w:rPr>
          <w:rFonts w:ascii="Times New Roman" w:hAnsi="Times New Roman" w:cs="Times New Roman"/>
          <w:sz w:val="24"/>
          <w:szCs w:val="24"/>
        </w:rPr>
        <w:tab/>
        <w:t>420.</w:t>
      </w:r>
    </w:p>
    <w:p w:rsidR="005E0FA2" w:rsidRPr="00002113" w:rsidRDefault="005E0FA2" w:rsidP="005E0FA2">
      <w:pPr>
        <w:jc w:val="both"/>
        <w:rPr>
          <w:rFonts w:ascii="Times New Roman" w:hAnsi="Times New Roman" w:cs="Times New Roman"/>
          <w:sz w:val="24"/>
          <w:szCs w:val="24"/>
        </w:rPr>
      </w:pPr>
      <w:proofErr w:type="spellStart"/>
      <w:r w:rsidRPr="00002113">
        <w:rPr>
          <w:rFonts w:ascii="Times New Roman" w:hAnsi="Times New Roman" w:cs="Times New Roman"/>
          <w:sz w:val="24"/>
          <w:szCs w:val="24"/>
        </w:rPr>
        <w:t>Saeedi</w:t>
      </w:r>
      <w:proofErr w:type="spellEnd"/>
      <w:r w:rsidRPr="00002113">
        <w:rPr>
          <w:rFonts w:ascii="Times New Roman" w:hAnsi="Times New Roman" w:cs="Times New Roman"/>
          <w:sz w:val="24"/>
          <w:szCs w:val="24"/>
        </w:rPr>
        <w:t xml:space="preserve">, A., &amp; </w:t>
      </w:r>
      <w:proofErr w:type="spellStart"/>
      <w:r w:rsidRPr="00002113">
        <w:rPr>
          <w:rFonts w:ascii="Times New Roman" w:hAnsi="Times New Roman" w:cs="Times New Roman"/>
          <w:sz w:val="24"/>
          <w:szCs w:val="24"/>
        </w:rPr>
        <w:t>Mahmoodi</w:t>
      </w:r>
      <w:proofErr w:type="spellEnd"/>
      <w:r w:rsidRPr="00002113">
        <w:rPr>
          <w:rFonts w:ascii="Times New Roman" w:hAnsi="Times New Roman" w:cs="Times New Roman"/>
          <w:sz w:val="24"/>
          <w:szCs w:val="24"/>
        </w:rPr>
        <w:t>, I. (2011). Capital structure and firm performance: Evidence from Iranian</w:t>
      </w:r>
      <w:r w:rsidRPr="00002113">
        <w:rPr>
          <w:rFonts w:ascii="Times New Roman" w:hAnsi="Times New Roman" w:cs="Times New Roman"/>
          <w:sz w:val="24"/>
          <w:szCs w:val="24"/>
        </w:rPr>
        <w:tab/>
        <w:t>Companies. International Research Journal of Finance and Economics, 70(11), 20–29.</w:t>
      </w:r>
    </w:p>
    <w:p w:rsidR="005C4255" w:rsidRPr="00002113" w:rsidRDefault="005C4255" w:rsidP="005E0FA2">
      <w:pPr>
        <w:jc w:val="both"/>
        <w:rPr>
          <w:rFonts w:ascii="Times New Roman" w:hAnsi="Times New Roman" w:cs="Times New Roman"/>
          <w:sz w:val="24"/>
          <w:szCs w:val="24"/>
        </w:rPr>
      </w:pPr>
      <w:r w:rsidRPr="00002113">
        <w:rPr>
          <w:rFonts w:ascii="Times New Roman" w:hAnsi="Times New Roman" w:cs="Times New Roman"/>
          <w:sz w:val="24"/>
          <w:szCs w:val="24"/>
        </w:rPr>
        <w:t>Santos, J.B., &amp; Brito, L.A.L. (2012). Toward a Subjective Measurement Model for Firm</w:t>
      </w:r>
      <w:r w:rsidRPr="00002113">
        <w:rPr>
          <w:rFonts w:ascii="Times New Roman" w:hAnsi="Times New Roman" w:cs="Times New Roman"/>
          <w:sz w:val="24"/>
          <w:szCs w:val="24"/>
        </w:rPr>
        <w:tab/>
        <w:t xml:space="preserve">Performance. </w:t>
      </w:r>
      <w:proofErr w:type="spellStart"/>
      <w:r w:rsidRPr="00002113">
        <w:rPr>
          <w:rFonts w:ascii="Times New Roman" w:hAnsi="Times New Roman" w:cs="Times New Roman"/>
          <w:sz w:val="24"/>
          <w:szCs w:val="24"/>
        </w:rPr>
        <w:t>Brazillian</w:t>
      </w:r>
      <w:proofErr w:type="spellEnd"/>
      <w:r w:rsidRPr="00002113">
        <w:rPr>
          <w:rFonts w:ascii="Times New Roman" w:hAnsi="Times New Roman" w:cs="Times New Roman"/>
          <w:sz w:val="24"/>
          <w:szCs w:val="24"/>
        </w:rPr>
        <w:t xml:space="preserve"> Administration Review, 9(6), 95-117.</w:t>
      </w:r>
    </w:p>
    <w:p w:rsidR="005C4255" w:rsidRPr="00002113" w:rsidRDefault="005C4255" w:rsidP="005C4255">
      <w:pPr>
        <w:rPr>
          <w:rFonts w:ascii="Times New Roman" w:hAnsi="Times New Roman" w:cs="Times New Roman"/>
          <w:sz w:val="24"/>
          <w:szCs w:val="24"/>
        </w:rPr>
      </w:pPr>
      <w:proofErr w:type="spellStart"/>
      <w:r w:rsidRPr="00002113">
        <w:rPr>
          <w:rFonts w:ascii="Times New Roman" w:hAnsi="Times New Roman" w:cs="Times New Roman"/>
          <w:sz w:val="24"/>
          <w:szCs w:val="24"/>
        </w:rPr>
        <w:t>Selvam</w:t>
      </w:r>
      <w:proofErr w:type="spellEnd"/>
      <w:r w:rsidRPr="00002113">
        <w:rPr>
          <w:rFonts w:ascii="Times New Roman" w:hAnsi="Times New Roman" w:cs="Times New Roman"/>
          <w:sz w:val="24"/>
          <w:szCs w:val="24"/>
        </w:rPr>
        <w:t>, M. (1989 &amp; 1990). Social Objectives of Public Transport Undertakings. Journal of</w:t>
      </w:r>
      <w:r w:rsidRPr="00002113">
        <w:rPr>
          <w:rFonts w:ascii="Times New Roman" w:hAnsi="Times New Roman" w:cs="Times New Roman"/>
          <w:sz w:val="24"/>
          <w:szCs w:val="24"/>
        </w:rPr>
        <w:tab/>
      </w:r>
      <w:proofErr w:type="spellStart"/>
      <w:r w:rsidRPr="00002113">
        <w:rPr>
          <w:rFonts w:ascii="Times New Roman" w:hAnsi="Times New Roman" w:cs="Times New Roman"/>
          <w:sz w:val="24"/>
          <w:szCs w:val="24"/>
        </w:rPr>
        <w:t>Annamali</w:t>
      </w:r>
      <w:proofErr w:type="spellEnd"/>
      <w:r w:rsidRPr="00002113">
        <w:rPr>
          <w:rFonts w:ascii="Times New Roman" w:hAnsi="Times New Roman" w:cs="Times New Roman"/>
          <w:sz w:val="24"/>
          <w:szCs w:val="24"/>
        </w:rPr>
        <w:t xml:space="preserve"> University. Part-A Humanity, 35 &amp; 36, 199-225.</w:t>
      </w:r>
    </w:p>
    <w:p w:rsidR="005C4255" w:rsidRPr="00002113" w:rsidRDefault="005C4255" w:rsidP="005C4255">
      <w:pPr>
        <w:rPr>
          <w:rFonts w:ascii="Times New Roman" w:hAnsi="Times New Roman" w:cs="Times New Roman"/>
          <w:sz w:val="24"/>
          <w:szCs w:val="24"/>
        </w:rPr>
      </w:pPr>
      <w:proofErr w:type="spellStart"/>
      <w:r w:rsidRPr="00002113">
        <w:rPr>
          <w:rFonts w:ascii="Times New Roman" w:hAnsi="Times New Roman" w:cs="Times New Roman"/>
          <w:sz w:val="24"/>
          <w:szCs w:val="24"/>
        </w:rPr>
        <w:t>Selvam</w:t>
      </w:r>
      <w:proofErr w:type="spellEnd"/>
      <w:r w:rsidRPr="00002113">
        <w:rPr>
          <w:rFonts w:ascii="Times New Roman" w:hAnsi="Times New Roman" w:cs="Times New Roman"/>
          <w:sz w:val="24"/>
          <w:szCs w:val="24"/>
        </w:rPr>
        <w:t xml:space="preserve">, M. (2016). Service Efficiency of </w:t>
      </w:r>
      <w:proofErr w:type="spellStart"/>
      <w:r w:rsidRPr="00002113">
        <w:rPr>
          <w:rFonts w:ascii="Times New Roman" w:hAnsi="Times New Roman" w:cs="Times New Roman"/>
          <w:sz w:val="24"/>
          <w:szCs w:val="24"/>
        </w:rPr>
        <w:t>Pallavan</w:t>
      </w:r>
      <w:proofErr w:type="spellEnd"/>
      <w:r w:rsidRPr="00002113">
        <w:rPr>
          <w:rFonts w:ascii="Times New Roman" w:hAnsi="Times New Roman" w:cs="Times New Roman"/>
          <w:sz w:val="24"/>
          <w:szCs w:val="24"/>
        </w:rPr>
        <w:t xml:space="preserve"> Transport Corporation Limited in Madras</w:t>
      </w:r>
      <w:r w:rsidRPr="00002113">
        <w:rPr>
          <w:rFonts w:ascii="Times New Roman" w:hAnsi="Times New Roman" w:cs="Times New Roman"/>
          <w:sz w:val="24"/>
          <w:szCs w:val="24"/>
        </w:rPr>
        <w:tab/>
        <w:t>(Chennai) City. Lambert Academic Publishing, ISBN: 978-3-659-89572-2.</w:t>
      </w:r>
    </w:p>
    <w:p w:rsidR="005E0FA2" w:rsidRPr="00002113" w:rsidRDefault="005E0FA2" w:rsidP="005E0FA2">
      <w:pPr>
        <w:jc w:val="both"/>
        <w:rPr>
          <w:rFonts w:ascii="Times New Roman" w:hAnsi="Times New Roman" w:cs="Times New Roman"/>
          <w:sz w:val="24"/>
          <w:szCs w:val="24"/>
        </w:rPr>
      </w:pPr>
      <w:r w:rsidRPr="00002113">
        <w:rPr>
          <w:rFonts w:ascii="Times New Roman" w:hAnsi="Times New Roman" w:cs="Times New Roman"/>
          <w:sz w:val="24"/>
          <w:szCs w:val="24"/>
        </w:rPr>
        <w:t>Singleton, T. W. &amp; Singleton, A. J. (2010). Fraud Auditing and Forensic Accounting, 4</w:t>
      </w:r>
      <w:r w:rsidRPr="00002113">
        <w:rPr>
          <w:rFonts w:ascii="Times New Roman" w:hAnsi="Times New Roman" w:cs="Times New Roman"/>
          <w:sz w:val="24"/>
          <w:szCs w:val="24"/>
          <w:vertAlign w:val="superscript"/>
        </w:rPr>
        <w:t>th</w:t>
      </w:r>
      <w:r w:rsidRPr="00002113">
        <w:rPr>
          <w:rFonts w:ascii="Times New Roman" w:hAnsi="Times New Roman" w:cs="Times New Roman"/>
          <w:sz w:val="24"/>
          <w:szCs w:val="24"/>
        </w:rPr>
        <w:tab/>
        <w:t>Edition, John Wiley &amp; Sons, New Jersey.</w:t>
      </w:r>
    </w:p>
    <w:p w:rsidR="005E0FA2" w:rsidRPr="00002113" w:rsidRDefault="005E0FA2" w:rsidP="005E0FA2">
      <w:pPr>
        <w:jc w:val="both"/>
        <w:rPr>
          <w:rFonts w:ascii="Times New Roman" w:hAnsi="Times New Roman" w:cs="Times New Roman"/>
          <w:sz w:val="24"/>
          <w:szCs w:val="24"/>
        </w:rPr>
      </w:pPr>
      <w:r w:rsidRPr="00002113">
        <w:rPr>
          <w:rFonts w:ascii="Times New Roman" w:hAnsi="Times New Roman" w:cs="Times New Roman"/>
          <w:sz w:val="24"/>
          <w:szCs w:val="24"/>
        </w:rPr>
        <w:t xml:space="preserve">Truong, B. T., &amp; Tran, D. K. N. (2009). Financial analysis Text book, University of </w:t>
      </w:r>
      <w:proofErr w:type="spellStart"/>
      <w:r w:rsidRPr="00002113">
        <w:rPr>
          <w:rFonts w:ascii="Times New Roman" w:hAnsi="Times New Roman" w:cs="Times New Roman"/>
          <w:sz w:val="24"/>
          <w:szCs w:val="24"/>
        </w:rPr>
        <w:t>Danang</w:t>
      </w:r>
      <w:proofErr w:type="spellEnd"/>
      <w:r w:rsidRPr="00002113">
        <w:rPr>
          <w:rFonts w:ascii="Times New Roman" w:hAnsi="Times New Roman" w:cs="Times New Roman"/>
          <w:sz w:val="24"/>
          <w:szCs w:val="24"/>
        </w:rPr>
        <w:tab/>
        <w:t>Vietnamese.</w:t>
      </w:r>
    </w:p>
    <w:p w:rsidR="005E0FA2" w:rsidRPr="00002113" w:rsidRDefault="005E0FA2" w:rsidP="005E0FA2">
      <w:pPr>
        <w:rPr>
          <w:rFonts w:ascii="Times New Roman" w:hAnsi="Times New Roman" w:cs="Times New Roman"/>
          <w:sz w:val="24"/>
          <w:szCs w:val="24"/>
        </w:rPr>
      </w:pPr>
      <w:r w:rsidRPr="00002113">
        <w:rPr>
          <w:rFonts w:ascii="Times New Roman" w:hAnsi="Times New Roman" w:cs="Times New Roman"/>
          <w:sz w:val="24"/>
          <w:szCs w:val="24"/>
        </w:rPr>
        <w:t>Truong, D. D., Nguyen, H., &amp; Duong, T. Q. L. (2020). Factors Influencing Balanced Scorecard</w:t>
      </w:r>
      <w:r w:rsidRPr="00002113">
        <w:rPr>
          <w:rFonts w:ascii="Times New Roman" w:hAnsi="Times New Roman" w:cs="Times New Roman"/>
          <w:sz w:val="24"/>
          <w:szCs w:val="24"/>
        </w:rPr>
        <w:tab/>
        <w:t>Application in</w:t>
      </w:r>
      <w:r w:rsidRPr="00002113">
        <w:rPr>
          <w:rFonts w:ascii="Times New Roman" w:hAnsi="Times New Roman" w:cs="Times New Roman"/>
          <w:sz w:val="24"/>
          <w:szCs w:val="24"/>
        </w:rPr>
        <w:tab/>
        <w:t>Evaluating the Performance of Tourist Firms. Journal of Asian Finance,</w:t>
      </w:r>
      <w:r w:rsidRPr="00002113">
        <w:rPr>
          <w:rFonts w:ascii="Times New Roman" w:hAnsi="Times New Roman" w:cs="Times New Roman"/>
          <w:sz w:val="24"/>
          <w:szCs w:val="24"/>
        </w:rPr>
        <w:tab/>
        <w:t>Economics and Business,7(5), 217–224.</w:t>
      </w:r>
      <w:hyperlink r:id="rId41" w:history="1">
        <w:r w:rsidR="005C4255" w:rsidRPr="00002113">
          <w:rPr>
            <w:rStyle w:val="Hyperlink"/>
            <w:rFonts w:ascii="Times New Roman" w:hAnsi="Times New Roman" w:cs="Times New Roman"/>
            <w:sz w:val="24"/>
            <w:szCs w:val="24"/>
          </w:rPr>
          <w:t>https://doiorg/10.13106/jafeb.2020.vol7.no5.217</w:t>
        </w:r>
      </w:hyperlink>
      <w:r w:rsidR="005C4255" w:rsidRPr="00002113">
        <w:rPr>
          <w:rFonts w:ascii="Times New Roman" w:hAnsi="Times New Roman" w:cs="Times New Roman"/>
          <w:sz w:val="24"/>
          <w:szCs w:val="24"/>
        </w:rPr>
        <w:t>.</w:t>
      </w:r>
    </w:p>
    <w:p w:rsidR="005C4255" w:rsidRPr="00002113" w:rsidRDefault="005C4255" w:rsidP="005E0FA2">
      <w:pPr>
        <w:rPr>
          <w:rFonts w:ascii="Times New Roman" w:hAnsi="Times New Roman" w:cs="Times New Roman"/>
          <w:sz w:val="24"/>
          <w:szCs w:val="24"/>
        </w:rPr>
      </w:pPr>
      <w:proofErr w:type="spellStart"/>
      <w:r w:rsidRPr="00002113">
        <w:rPr>
          <w:rFonts w:ascii="Times New Roman" w:hAnsi="Times New Roman" w:cs="Times New Roman"/>
          <w:sz w:val="24"/>
          <w:szCs w:val="24"/>
        </w:rPr>
        <w:t>Tušek</w:t>
      </w:r>
      <w:proofErr w:type="spellEnd"/>
      <w:r w:rsidRPr="00002113">
        <w:rPr>
          <w:rFonts w:ascii="Times New Roman" w:hAnsi="Times New Roman" w:cs="Times New Roman"/>
          <w:sz w:val="24"/>
          <w:szCs w:val="24"/>
        </w:rPr>
        <w:t>, B. (2015). The influence of the audit committee on the internal audit operations in the</w:t>
      </w:r>
      <w:r w:rsidRPr="00002113">
        <w:rPr>
          <w:rFonts w:ascii="Times New Roman" w:hAnsi="Times New Roman" w:cs="Times New Roman"/>
          <w:sz w:val="24"/>
          <w:szCs w:val="24"/>
        </w:rPr>
        <w:tab/>
        <w:t>system of corporate governance – evidence from Croatia. Economic Research</w:t>
      </w:r>
      <w:r w:rsidRPr="00002113">
        <w:rPr>
          <w:rFonts w:ascii="Times New Roman" w:hAnsi="Times New Roman" w:cs="Times New Roman"/>
          <w:sz w:val="24"/>
          <w:szCs w:val="24"/>
        </w:rPr>
        <w:tab/>
      </w:r>
      <w:proofErr w:type="spellStart"/>
      <w:r w:rsidRPr="00002113">
        <w:rPr>
          <w:rFonts w:ascii="Times New Roman" w:hAnsi="Times New Roman" w:cs="Times New Roman"/>
          <w:sz w:val="24"/>
          <w:szCs w:val="24"/>
        </w:rPr>
        <w:t>Ekonomska</w:t>
      </w:r>
      <w:proofErr w:type="spellEnd"/>
      <w:r w:rsidRPr="00002113">
        <w:rPr>
          <w:rFonts w:ascii="Times New Roman" w:hAnsi="Times New Roman" w:cs="Times New Roman"/>
          <w:sz w:val="24"/>
          <w:szCs w:val="24"/>
        </w:rPr>
        <w:t xml:space="preserve"> </w:t>
      </w:r>
      <w:proofErr w:type="spellStart"/>
      <w:r w:rsidRPr="00002113">
        <w:rPr>
          <w:rFonts w:ascii="Times New Roman" w:hAnsi="Times New Roman" w:cs="Times New Roman"/>
          <w:sz w:val="24"/>
          <w:szCs w:val="24"/>
        </w:rPr>
        <w:t>Istraživanja</w:t>
      </w:r>
      <w:proofErr w:type="spellEnd"/>
      <w:r w:rsidRPr="00002113">
        <w:rPr>
          <w:rFonts w:ascii="Times New Roman" w:hAnsi="Times New Roman" w:cs="Times New Roman"/>
          <w:sz w:val="24"/>
          <w:szCs w:val="24"/>
        </w:rPr>
        <w:t>, 28(1), 187–203.</w:t>
      </w:r>
    </w:p>
    <w:p w:rsidR="005C4255" w:rsidRPr="00002113" w:rsidRDefault="005C4255" w:rsidP="005C4255">
      <w:pPr>
        <w:rPr>
          <w:rFonts w:ascii="Times New Roman" w:hAnsi="Times New Roman" w:cs="Times New Roman"/>
          <w:sz w:val="24"/>
          <w:szCs w:val="24"/>
        </w:rPr>
      </w:pPr>
      <w:bookmarkStart w:id="105" w:name="_GoBack"/>
      <w:bookmarkEnd w:id="105"/>
      <w:proofErr w:type="spellStart"/>
      <w:r w:rsidRPr="00002113">
        <w:rPr>
          <w:rFonts w:ascii="Times New Roman" w:hAnsi="Times New Roman" w:cs="Times New Roman"/>
          <w:sz w:val="24"/>
          <w:szCs w:val="24"/>
        </w:rPr>
        <w:lastRenderedPageBreak/>
        <w:t>Vasanth</w:t>
      </w:r>
      <w:proofErr w:type="spellEnd"/>
      <w:r w:rsidRPr="00002113">
        <w:rPr>
          <w:rFonts w:ascii="Times New Roman" w:hAnsi="Times New Roman" w:cs="Times New Roman"/>
          <w:sz w:val="24"/>
          <w:szCs w:val="24"/>
        </w:rPr>
        <w:t xml:space="preserve">, V., </w:t>
      </w:r>
      <w:proofErr w:type="spellStart"/>
      <w:r w:rsidRPr="00002113">
        <w:rPr>
          <w:rFonts w:ascii="Times New Roman" w:hAnsi="Times New Roman" w:cs="Times New Roman"/>
          <w:sz w:val="24"/>
          <w:szCs w:val="24"/>
        </w:rPr>
        <w:t>Selvam</w:t>
      </w:r>
      <w:proofErr w:type="spellEnd"/>
      <w:r w:rsidRPr="00002113">
        <w:rPr>
          <w:rFonts w:ascii="Times New Roman" w:hAnsi="Times New Roman" w:cs="Times New Roman"/>
          <w:sz w:val="24"/>
          <w:szCs w:val="24"/>
        </w:rPr>
        <w:t xml:space="preserve">, M., &amp; </w:t>
      </w:r>
      <w:proofErr w:type="spellStart"/>
      <w:r w:rsidRPr="00002113">
        <w:rPr>
          <w:rFonts w:ascii="Times New Roman" w:hAnsi="Times New Roman" w:cs="Times New Roman"/>
          <w:sz w:val="24"/>
          <w:szCs w:val="24"/>
        </w:rPr>
        <w:t>Lingaraja</w:t>
      </w:r>
      <w:proofErr w:type="spellEnd"/>
      <w:r w:rsidRPr="00002113">
        <w:rPr>
          <w:rFonts w:ascii="Times New Roman" w:hAnsi="Times New Roman" w:cs="Times New Roman"/>
          <w:sz w:val="24"/>
          <w:szCs w:val="24"/>
        </w:rPr>
        <w:t>, K. (2015a). Impact of Firms‟ Profitability on</w:t>
      </w:r>
      <w:r w:rsidRPr="00002113">
        <w:rPr>
          <w:rFonts w:ascii="Times New Roman" w:hAnsi="Times New Roman" w:cs="Times New Roman"/>
          <w:sz w:val="24"/>
          <w:szCs w:val="24"/>
        </w:rPr>
        <w:tab/>
        <w:t>Environmental Performance: Evidence from Companies in India. Mediterranean Journal</w:t>
      </w:r>
      <w:r w:rsidRPr="00002113">
        <w:rPr>
          <w:rFonts w:ascii="Times New Roman" w:hAnsi="Times New Roman" w:cs="Times New Roman"/>
          <w:sz w:val="24"/>
          <w:szCs w:val="24"/>
        </w:rPr>
        <w:tab/>
        <w:t xml:space="preserve">of Social Sciences, 6(1), 109-119. </w:t>
      </w:r>
      <w:hyperlink r:id="rId42" w:history="1">
        <w:r w:rsidRPr="00002113">
          <w:rPr>
            <w:rStyle w:val="Hyperlink"/>
            <w:rFonts w:ascii="Times New Roman" w:hAnsi="Times New Roman" w:cs="Times New Roman"/>
            <w:sz w:val="24"/>
            <w:szCs w:val="24"/>
          </w:rPr>
          <w:t>http://dx.doi.org/10.5901/mjss.2015.v6n1p109</w:t>
        </w:r>
      </w:hyperlink>
      <w:r w:rsidRPr="00002113">
        <w:rPr>
          <w:rFonts w:ascii="Times New Roman" w:hAnsi="Times New Roman" w:cs="Times New Roman"/>
          <w:sz w:val="24"/>
          <w:szCs w:val="24"/>
        </w:rPr>
        <w:t>.</w:t>
      </w:r>
    </w:p>
    <w:p w:rsidR="005C4255" w:rsidRPr="00002113" w:rsidRDefault="005C4255" w:rsidP="005C4255">
      <w:pPr>
        <w:rPr>
          <w:rFonts w:ascii="Times New Roman" w:hAnsi="Times New Roman" w:cs="Times New Roman"/>
          <w:sz w:val="24"/>
          <w:szCs w:val="24"/>
        </w:rPr>
      </w:pPr>
    </w:p>
    <w:p w:rsidR="005C4255" w:rsidRPr="00002113" w:rsidRDefault="005C4255" w:rsidP="005E0FA2">
      <w:pPr>
        <w:rPr>
          <w:rFonts w:ascii="Times New Roman" w:hAnsi="Times New Roman" w:cs="Times New Roman"/>
          <w:sz w:val="24"/>
          <w:szCs w:val="24"/>
        </w:rPr>
      </w:pPr>
    </w:p>
    <w:p w:rsidR="005E0FA2" w:rsidRPr="00002113" w:rsidRDefault="005E0FA2" w:rsidP="005E0FA2">
      <w:pPr>
        <w:jc w:val="both"/>
        <w:rPr>
          <w:rFonts w:ascii="Times New Roman" w:hAnsi="Times New Roman" w:cs="Times New Roman"/>
          <w:sz w:val="24"/>
          <w:szCs w:val="24"/>
        </w:rPr>
      </w:pPr>
      <w:proofErr w:type="spellStart"/>
      <w:r w:rsidRPr="00002113">
        <w:rPr>
          <w:rFonts w:ascii="Times New Roman" w:hAnsi="Times New Roman" w:cs="Times New Roman"/>
          <w:sz w:val="24"/>
          <w:szCs w:val="24"/>
        </w:rPr>
        <w:t>Vesala</w:t>
      </w:r>
      <w:proofErr w:type="spellEnd"/>
      <w:r w:rsidRPr="00002113">
        <w:rPr>
          <w:rFonts w:ascii="Times New Roman" w:hAnsi="Times New Roman" w:cs="Times New Roman"/>
          <w:sz w:val="24"/>
          <w:szCs w:val="24"/>
        </w:rPr>
        <w:t xml:space="preserve">, H.T. and </w:t>
      </w:r>
      <w:proofErr w:type="spellStart"/>
      <w:r w:rsidRPr="00002113">
        <w:rPr>
          <w:rFonts w:ascii="Times New Roman" w:hAnsi="Times New Roman" w:cs="Times New Roman"/>
          <w:sz w:val="24"/>
          <w:szCs w:val="24"/>
        </w:rPr>
        <w:t>Vesala</w:t>
      </w:r>
      <w:proofErr w:type="spellEnd"/>
      <w:r w:rsidRPr="00002113">
        <w:rPr>
          <w:rFonts w:ascii="Times New Roman" w:hAnsi="Times New Roman" w:cs="Times New Roman"/>
          <w:sz w:val="24"/>
          <w:szCs w:val="24"/>
        </w:rPr>
        <w:t>, K.M. (2010) ‘Entrepreneurs and producers: identities of Finnish</w:t>
      </w:r>
      <w:r w:rsidRPr="00002113">
        <w:rPr>
          <w:rFonts w:ascii="Times New Roman" w:hAnsi="Times New Roman" w:cs="Times New Roman"/>
          <w:sz w:val="24"/>
          <w:szCs w:val="24"/>
        </w:rPr>
        <w:tab/>
        <w:t>farmers in, 2001 and, 2006’, Journal of Rural Studies, Vol. 26, No. 1, pp.21–30.</w:t>
      </w:r>
    </w:p>
    <w:p w:rsidR="005E0FA2" w:rsidRPr="00002113" w:rsidRDefault="005E0FA2" w:rsidP="005E0FA2">
      <w:pPr>
        <w:jc w:val="both"/>
        <w:rPr>
          <w:rFonts w:ascii="Times New Roman" w:hAnsi="Times New Roman" w:cs="Times New Roman"/>
          <w:sz w:val="24"/>
          <w:szCs w:val="24"/>
        </w:rPr>
      </w:pPr>
      <w:proofErr w:type="spellStart"/>
      <w:r w:rsidRPr="00002113">
        <w:rPr>
          <w:rFonts w:ascii="Times New Roman" w:hAnsi="Times New Roman" w:cs="Times New Roman"/>
          <w:sz w:val="24"/>
          <w:szCs w:val="24"/>
        </w:rPr>
        <w:t>Vesala</w:t>
      </w:r>
      <w:proofErr w:type="spellEnd"/>
      <w:r w:rsidRPr="00002113">
        <w:rPr>
          <w:rFonts w:ascii="Times New Roman" w:hAnsi="Times New Roman" w:cs="Times New Roman"/>
          <w:sz w:val="24"/>
          <w:szCs w:val="24"/>
        </w:rPr>
        <w:t xml:space="preserve">, K., </w:t>
      </w:r>
      <w:proofErr w:type="spellStart"/>
      <w:r w:rsidRPr="00002113">
        <w:rPr>
          <w:rFonts w:ascii="Times New Roman" w:hAnsi="Times New Roman" w:cs="Times New Roman"/>
          <w:sz w:val="24"/>
          <w:szCs w:val="24"/>
        </w:rPr>
        <w:t>Peura</w:t>
      </w:r>
      <w:proofErr w:type="spellEnd"/>
      <w:r w:rsidRPr="00002113">
        <w:rPr>
          <w:rFonts w:ascii="Times New Roman" w:hAnsi="Times New Roman" w:cs="Times New Roman"/>
          <w:sz w:val="24"/>
          <w:szCs w:val="24"/>
        </w:rPr>
        <w:t xml:space="preserve">, J. and </w:t>
      </w:r>
      <w:proofErr w:type="spellStart"/>
      <w:r w:rsidRPr="00002113">
        <w:rPr>
          <w:rFonts w:ascii="Times New Roman" w:hAnsi="Times New Roman" w:cs="Times New Roman"/>
          <w:sz w:val="24"/>
          <w:szCs w:val="24"/>
        </w:rPr>
        <w:t>McElwee</w:t>
      </w:r>
      <w:proofErr w:type="spellEnd"/>
      <w:r w:rsidRPr="00002113">
        <w:rPr>
          <w:rFonts w:ascii="Times New Roman" w:hAnsi="Times New Roman" w:cs="Times New Roman"/>
          <w:sz w:val="24"/>
          <w:szCs w:val="24"/>
        </w:rPr>
        <w:t xml:space="preserve">, G. (2007) ‘The split entrepreneurial identity of the farmer’, </w:t>
      </w:r>
    </w:p>
    <w:p w:rsidR="005E0FA2" w:rsidRPr="00002113" w:rsidRDefault="005E0FA2" w:rsidP="005E0FA2">
      <w:pPr>
        <w:ind w:firstLine="720"/>
        <w:jc w:val="both"/>
        <w:rPr>
          <w:rFonts w:ascii="Times New Roman" w:hAnsi="Times New Roman" w:cs="Times New Roman"/>
          <w:sz w:val="24"/>
          <w:szCs w:val="24"/>
        </w:rPr>
      </w:pPr>
      <w:r w:rsidRPr="00002113">
        <w:rPr>
          <w:rFonts w:ascii="Times New Roman" w:hAnsi="Times New Roman" w:cs="Times New Roman"/>
          <w:sz w:val="24"/>
          <w:szCs w:val="24"/>
        </w:rPr>
        <w:t>Journal of Small Business and Enterprise Development, Vol. 14, No. 1, pp.48–63</w:t>
      </w:r>
      <w:r w:rsidR="005C4255" w:rsidRPr="00002113">
        <w:rPr>
          <w:rFonts w:ascii="Times New Roman" w:hAnsi="Times New Roman" w:cs="Times New Roman"/>
          <w:sz w:val="24"/>
          <w:szCs w:val="24"/>
        </w:rPr>
        <w:t>.</w:t>
      </w:r>
    </w:p>
    <w:p w:rsidR="005C4255" w:rsidRPr="00002113" w:rsidRDefault="00513A7E" w:rsidP="00513A7E">
      <w:pPr>
        <w:jc w:val="both"/>
        <w:rPr>
          <w:rFonts w:ascii="Times New Roman" w:hAnsi="Times New Roman" w:cs="Times New Roman"/>
          <w:sz w:val="24"/>
          <w:szCs w:val="24"/>
        </w:rPr>
      </w:pPr>
      <w:r w:rsidRPr="00002113">
        <w:rPr>
          <w:rFonts w:ascii="Times New Roman" w:hAnsi="Times New Roman" w:cs="Times New Roman"/>
          <w:sz w:val="24"/>
          <w:szCs w:val="24"/>
        </w:rPr>
        <w:t>Wallace, A. (2019). The Role of Forensic Accounting. Retrieved from http!//www.google.com</w:t>
      </w:r>
    </w:p>
    <w:p w:rsidR="005E0FA2" w:rsidRPr="00002113" w:rsidRDefault="005E0FA2" w:rsidP="005E0FA2">
      <w:pPr>
        <w:jc w:val="both"/>
        <w:rPr>
          <w:rFonts w:ascii="Times New Roman" w:hAnsi="Times New Roman" w:cs="Times New Roman"/>
          <w:sz w:val="24"/>
          <w:szCs w:val="24"/>
        </w:rPr>
      </w:pPr>
      <w:proofErr w:type="spellStart"/>
      <w:r w:rsidRPr="00002113">
        <w:rPr>
          <w:rFonts w:ascii="Times New Roman" w:hAnsi="Times New Roman" w:cs="Times New Roman"/>
          <w:sz w:val="24"/>
          <w:szCs w:val="24"/>
        </w:rPr>
        <w:t>Zeitun</w:t>
      </w:r>
      <w:proofErr w:type="spellEnd"/>
      <w:r w:rsidRPr="00002113">
        <w:rPr>
          <w:rFonts w:ascii="Times New Roman" w:hAnsi="Times New Roman" w:cs="Times New Roman"/>
          <w:sz w:val="24"/>
          <w:szCs w:val="24"/>
        </w:rPr>
        <w:t xml:space="preserve">, R., &amp; Tian, G. G. (2007): Capital structure and corporate performance: evidence from </w:t>
      </w:r>
    </w:p>
    <w:p w:rsidR="005E0FA2" w:rsidRPr="00002113" w:rsidRDefault="005E0FA2" w:rsidP="005E0FA2">
      <w:pPr>
        <w:ind w:firstLine="720"/>
        <w:jc w:val="both"/>
        <w:rPr>
          <w:rFonts w:ascii="Times New Roman" w:hAnsi="Times New Roman" w:cs="Times New Roman"/>
          <w:sz w:val="24"/>
          <w:szCs w:val="24"/>
        </w:rPr>
      </w:pPr>
      <w:r w:rsidRPr="00002113">
        <w:rPr>
          <w:rFonts w:ascii="Times New Roman" w:hAnsi="Times New Roman" w:cs="Times New Roman"/>
          <w:sz w:val="24"/>
          <w:szCs w:val="24"/>
        </w:rPr>
        <w:t>Jordan. Australasian Accounting Business and Finance Journal, 1(4), 40–61.</w:t>
      </w:r>
    </w:p>
    <w:p w:rsidR="005E0FA2" w:rsidRPr="00002113" w:rsidRDefault="00615999" w:rsidP="000205FB">
      <w:pPr>
        <w:jc w:val="both"/>
        <w:rPr>
          <w:rFonts w:ascii="Times New Roman" w:hAnsi="Times New Roman" w:cs="Times New Roman"/>
          <w:sz w:val="24"/>
          <w:szCs w:val="24"/>
        </w:rPr>
      </w:pPr>
      <w:proofErr w:type="spellStart"/>
      <w:r w:rsidRPr="00002113">
        <w:rPr>
          <w:rFonts w:ascii="Times New Roman" w:hAnsi="Times New Roman" w:cs="Times New Roman"/>
          <w:sz w:val="24"/>
          <w:szCs w:val="24"/>
        </w:rPr>
        <w:t>Zysman</w:t>
      </w:r>
      <w:proofErr w:type="spellEnd"/>
      <w:r w:rsidRPr="00002113">
        <w:rPr>
          <w:rFonts w:ascii="Times New Roman" w:hAnsi="Times New Roman" w:cs="Times New Roman"/>
          <w:sz w:val="24"/>
          <w:szCs w:val="24"/>
        </w:rPr>
        <w:t>, A., (2004): Forensic accounting demystified. World investigators</w:t>
      </w:r>
      <w:r w:rsidR="005C4255" w:rsidRPr="00002113">
        <w:rPr>
          <w:rFonts w:ascii="Times New Roman" w:hAnsi="Times New Roman" w:cs="Times New Roman"/>
          <w:sz w:val="24"/>
          <w:szCs w:val="24"/>
        </w:rPr>
        <w:t xml:space="preserve"> network standard</w:t>
      </w:r>
      <w:r w:rsidR="005C4255" w:rsidRPr="00002113">
        <w:rPr>
          <w:rFonts w:ascii="Times New Roman" w:hAnsi="Times New Roman" w:cs="Times New Roman"/>
          <w:sz w:val="24"/>
          <w:szCs w:val="24"/>
        </w:rPr>
        <w:tab/>
      </w:r>
      <w:r w:rsidRPr="00002113">
        <w:rPr>
          <w:rFonts w:ascii="Times New Roman" w:hAnsi="Times New Roman" w:cs="Times New Roman"/>
          <w:sz w:val="24"/>
          <w:szCs w:val="24"/>
        </w:rPr>
        <w:t>practice for investigative and forensic accounting en</w:t>
      </w:r>
      <w:r w:rsidR="005C4255" w:rsidRPr="00002113">
        <w:rPr>
          <w:rFonts w:ascii="Times New Roman" w:hAnsi="Times New Roman" w:cs="Times New Roman"/>
          <w:sz w:val="24"/>
          <w:szCs w:val="24"/>
        </w:rPr>
        <w:t>gagement? Canadian Institute of</w:t>
      </w:r>
      <w:r w:rsidR="005C4255" w:rsidRPr="00002113">
        <w:rPr>
          <w:rFonts w:ascii="Times New Roman" w:hAnsi="Times New Roman" w:cs="Times New Roman"/>
          <w:sz w:val="24"/>
          <w:szCs w:val="24"/>
        </w:rPr>
        <w:tab/>
      </w:r>
      <w:r w:rsidRPr="00002113">
        <w:rPr>
          <w:rFonts w:ascii="Times New Roman" w:hAnsi="Times New Roman" w:cs="Times New Roman"/>
          <w:sz w:val="24"/>
          <w:szCs w:val="24"/>
        </w:rPr>
        <w:t>Chartered Accountants</w:t>
      </w:r>
    </w:p>
    <w:p w:rsidR="00EC3AB5" w:rsidRPr="00002113" w:rsidRDefault="00EC3AB5" w:rsidP="00EC3AB5">
      <w:pPr>
        <w:spacing w:line="480" w:lineRule="auto"/>
        <w:ind w:left="720" w:hanging="720"/>
        <w:rPr>
          <w:rFonts w:ascii="Times New Roman" w:hAnsi="Times New Roman" w:cs="Times New Roman"/>
          <w:b/>
          <w:sz w:val="24"/>
          <w:szCs w:val="24"/>
        </w:rPr>
      </w:pPr>
    </w:p>
    <w:p w:rsidR="00012067" w:rsidRPr="00002113" w:rsidRDefault="00012067" w:rsidP="00012067">
      <w:pPr>
        <w:spacing w:line="360" w:lineRule="auto"/>
        <w:ind w:left="720" w:hanging="720"/>
        <w:jc w:val="both"/>
        <w:rPr>
          <w:rFonts w:ascii="Times New Roman" w:hAnsi="Times New Roman" w:cs="Times New Roman"/>
          <w:sz w:val="24"/>
          <w:szCs w:val="24"/>
        </w:rPr>
      </w:pPr>
      <w:r w:rsidRPr="00002113">
        <w:rPr>
          <w:rFonts w:ascii="Times New Roman" w:hAnsi="Times New Roman" w:cs="Times New Roman"/>
          <w:sz w:val="24"/>
          <w:szCs w:val="24"/>
        </w:rPr>
        <w:t>.</w:t>
      </w:r>
    </w:p>
    <w:p w:rsidR="00012067" w:rsidRPr="00002113" w:rsidRDefault="00012067" w:rsidP="00012067">
      <w:pPr>
        <w:spacing w:line="360" w:lineRule="auto"/>
        <w:ind w:left="720" w:hanging="720"/>
        <w:jc w:val="both"/>
        <w:rPr>
          <w:rFonts w:ascii="Times New Roman" w:hAnsi="Times New Roman" w:cs="Times New Roman"/>
          <w:sz w:val="24"/>
          <w:szCs w:val="24"/>
        </w:rPr>
      </w:pPr>
      <w:r w:rsidRPr="00002113">
        <w:rPr>
          <w:rFonts w:ascii="Times New Roman" w:hAnsi="Times New Roman" w:cs="Times New Roman"/>
          <w:sz w:val="24"/>
          <w:szCs w:val="24"/>
        </w:rPr>
        <w:t>.</w:t>
      </w:r>
    </w:p>
    <w:p w:rsidR="00012067" w:rsidRPr="00002113" w:rsidRDefault="00012067" w:rsidP="00012067">
      <w:pPr>
        <w:spacing w:line="360" w:lineRule="auto"/>
        <w:ind w:left="720" w:hanging="720"/>
        <w:jc w:val="both"/>
        <w:rPr>
          <w:rFonts w:ascii="Times New Roman" w:hAnsi="Times New Roman" w:cs="Times New Roman"/>
          <w:b/>
          <w:sz w:val="24"/>
          <w:szCs w:val="24"/>
        </w:rPr>
      </w:pPr>
    </w:p>
    <w:sectPr w:rsidR="00012067" w:rsidRPr="00002113" w:rsidSect="005D3321">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04AB" w:rsidRDefault="00D204AB" w:rsidP="00EB24C8">
      <w:pPr>
        <w:spacing w:after="0" w:line="240" w:lineRule="auto"/>
      </w:pPr>
      <w:r>
        <w:separator/>
      </w:r>
    </w:p>
  </w:endnote>
  <w:endnote w:type="continuationSeparator" w:id="0">
    <w:p w:rsidR="00D204AB" w:rsidRDefault="00D204AB" w:rsidP="00EB2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0327599"/>
      <w:docPartObj>
        <w:docPartGallery w:val="Page Numbers (Bottom of Page)"/>
        <w:docPartUnique/>
      </w:docPartObj>
    </w:sdtPr>
    <w:sdtEndPr>
      <w:rPr>
        <w:noProof/>
      </w:rPr>
    </w:sdtEndPr>
    <w:sdtContent>
      <w:p w:rsidR="005D3321" w:rsidRDefault="005D3321">
        <w:pPr>
          <w:pStyle w:val="Footer"/>
          <w:jc w:val="center"/>
        </w:pPr>
        <w:r>
          <w:fldChar w:fldCharType="begin"/>
        </w:r>
        <w:r>
          <w:instrText xml:space="preserve"> PAGE   \* MERGEFORMAT </w:instrText>
        </w:r>
        <w:r>
          <w:fldChar w:fldCharType="separate"/>
        </w:r>
        <w:r w:rsidR="00CC6ADD">
          <w:rPr>
            <w:noProof/>
          </w:rPr>
          <w:t>79</w:t>
        </w:r>
        <w:r>
          <w:rPr>
            <w:noProof/>
          </w:rPr>
          <w:fldChar w:fldCharType="end"/>
        </w:r>
      </w:p>
    </w:sdtContent>
  </w:sdt>
  <w:p w:rsidR="005E50A7" w:rsidRDefault="005E50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04AB" w:rsidRDefault="00D204AB" w:rsidP="00EB24C8">
      <w:pPr>
        <w:spacing w:after="0" w:line="240" w:lineRule="auto"/>
      </w:pPr>
      <w:r>
        <w:separator/>
      </w:r>
    </w:p>
  </w:footnote>
  <w:footnote w:type="continuationSeparator" w:id="0">
    <w:p w:rsidR="00D204AB" w:rsidRDefault="00D204AB" w:rsidP="00EB24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A"/>
    <w:multiLevelType w:val="hybridMultilevel"/>
    <w:tmpl w:val="D4B00C3E"/>
    <w:lvl w:ilvl="0" w:tplc="F5603012">
      <w:start w:val="1"/>
      <w:numFmt w:val="lowerLetter"/>
      <w:lvlText w:val="%1."/>
      <w:lvlJc w:val="left"/>
      <w:rPr>
        <w:rFonts w:ascii="Times New Roman" w:eastAsia="Times New Roman" w:hAnsi="Times New Roman" w:cs="Times New Roman"/>
        <w:b w:val="0"/>
        <w:color w:val="auto"/>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60F0E9E"/>
    <w:multiLevelType w:val="multilevel"/>
    <w:tmpl w:val="01660F0A"/>
    <w:lvl w:ilvl="0">
      <w:start w:val="2"/>
      <w:numFmt w:val="decimal"/>
      <w:lvlText w:val="%1"/>
      <w:lvlJc w:val="left"/>
      <w:pPr>
        <w:ind w:left="360" w:hanging="360"/>
      </w:pPr>
      <w:rPr>
        <w:rFonts w:hint="default"/>
      </w:rPr>
    </w:lvl>
    <w:lvl w:ilvl="1">
      <w:start w:val="4"/>
      <w:numFmt w:val="decimal"/>
      <w:lvlText w:val="%1.%2"/>
      <w:lvlJc w:val="left"/>
      <w:pPr>
        <w:ind w:left="842" w:hanging="36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2">
    <w:nsid w:val="07AE5E53"/>
    <w:multiLevelType w:val="multilevel"/>
    <w:tmpl w:val="CE28798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04555E5"/>
    <w:multiLevelType w:val="hybridMultilevel"/>
    <w:tmpl w:val="8A06A4C4"/>
    <w:lvl w:ilvl="0" w:tplc="729A1298">
      <w:start w:val="1"/>
      <w:numFmt w:val="lowerRoman"/>
      <w:lvlText w:val="%1."/>
      <w:lvlJc w:val="left"/>
      <w:pPr>
        <w:ind w:left="1800" w:hanging="720"/>
      </w:pPr>
      <w:rPr>
        <w:rFonts w:ascii="Times New Roman" w:eastAsiaTheme="minorEastAsia"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2A508E6"/>
    <w:multiLevelType w:val="multilevel"/>
    <w:tmpl w:val="39AE3588"/>
    <w:lvl w:ilvl="0">
      <w:start w:val="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6434C12"/>
    <w:multiLevelType w:val="hybridMultilevel"/>
    <w:tmpl w:val="F26CB160"/>
    <w:lvl w:ilvl="0" w:tplc="CB9EF67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E74905"/>
    <w:multiLevelType w:val="hybridMultilevel"/>
    <w:tmpl w:val="04A44FF8"/>
    <w:lvl w:ilvl="0" w:tplc="3D36B8E4">
      <w:start w:val="1"/>
      <w:numFmt w:val="bullet"/>
      <w:lvlText w:val=""/>
      <w:lvlJc w:val="left"/>
      <w:pPr>
        <w:tabs>
          <w:tab w:val="num" w:pos="720"/>
        </w:tabs>
        <w:ind w:left="720" w:hanging="360"/>
      </w:pPr>
      <w:rPr>
        <w:rFonts w:ascii="Wingdings" w:hAnsi="Wingdings" w:hint="default"/>
      </w:rPr>
    </w:lvl>
    <w:lvl w:ilvl="1" w:tplc="93EEBB6E" w:tentative="1">
      <w:start w:val="1"/>
      <w:numFmt w:val="bullet"/>
      <w:lvlText w:val=""/>
      <w:lvlJc w:val="left"/>
      <w:pPr>
        <w:tabs>
          <w:tab w:val="num" w:pos="1440"/>
        </w:tabs>
        <w:ind w:left="1440" w:hanging="360"/>
      </w:pPr>
      <w:rPr>
        <w:rFonts w:ascii="Wingdings" w:hAnsi="Wingdings" w:hint="default"/>
      </w:rPr>
    </w:lvl>
    <w:lvl w:ilvl="2" w:tplc="E340CB8C" w:tentative="1">
      <w:start w:val="1"/>
      <w:numFmt w:val="bullet"/>
      <w:lvlText w:val=""/>
      <w:lvlJc w:val="left"/>
      <w:pPr>
        <w:tabs>
          <w:tab w:val="num" w:pos="2160"/>
        </w:tabs>
        <w:ind w:left="2160" w:hanging="360"/>
      </w:pPr>
      <w:rPr>
        <w:rFonts w:ascii="Wingdings" w:hAnsi="Wingdings" w:hint="default"/>
      </w:rPr>
    </w:lvl>
    <w:lvl w:ilvl="3" w:tplc="38043C28" w:tentative="1">
      <w:start w:val="1"/>
      <w:numFmt w:val="bullet"/>
      <w:lvlText w:val=""/>
      <w:lvlJc w:val="left"/>
      <w:pPr>
        <w:tabs>
          <w:tab w:val="num" w:pos="2880"/>
        </w:tabs>
        <w:ind w:left="2880" w:hanging="360"/>
      </w:pPr>
      <w:rPr>
        <w:rFonts w:ascii="Wingdings" w:hAnsi="Wingdings" w:hint="default"/>
      </w:rPr>
    </w:lvl>
    <w:lvl w:ilvl="4" w:tplc="3D961FF0" w:tentative="1">
      <w:start w:val="1"/>
      <w:numFmt w:val="bullet"/>
      <w:lvlText w:val=""/>
      <w:lvlJc w:val="left"/>
      <w:pPr>
        <w:tabs>
          <w:tab w:val="num" w:pos="3600"/>
        </w:tabs>
        <w:ind w:left="3600" w:hanging="360"/>
      </w:pPr>
      <w:rPr>
        <w:rFonts w:ascii="Wingdings" w:hAnsi="Wingdings" w:hint="default"/>
      </w:rPr>
    </w:lvl>
    <w:lvl w:ilvl="5" w:tplc="C1FC531E" w:tentative="1">
      <w:start w:val="1"/>
      <w:numFmt w:val="bullet"/>
      <w:lvlText w:val=""/>
      <w:lvlJc w:val="left"/>
      <w:pPr>
        <w:tabs>
          <w:tab w:val="num" w:pos="4320"/>
        </w:tabs>
        <w:ind w:left="4320" w:hanging="360"/>
      </w:pPr>
      <w:rPr>
        <w:rFonts w:ascii="Wingdings" w:hAnsi="Wingdings" w:hint="default"/>
      </w:rPr>
    </w:lvl>
    <w:lvl w:ilvl="6" w:tplc="03DC4F90" w:tentative="1">
      <w:start w:val="1"/>
      <w:numFmt w:val="bullet"/>
      <w:lvlText w:val=""/>
      <w:lvlJc w:val="left"/>
      <w:pPr>
        <w:tabs>
          <w:tab w:val="num" w:pos="5040"/>
        </w:tabs>
        <w:ind w:left="5040" w:hanging="360"/>
      </w:pPr>
      <w:rPr>
        <w:rFonts w:ascii="Wingdings" w:hAnsi="Wingdings" w:hint="default"/>
      </w:rPr>
    </w:lvl>
    <w:lvl w:ilvl="7" w:tplc="D19C0832" w:tentative="1">
      <w:start w:val="1"/>
      <w:numFmt w:val="bullet"/>
      <w:lvlText w:val=""/>
      <w:lvlJc w:val="left"/>
      <w:pPr>
        <w:tabs>
          <w:tab w:val="num" w:pos="5760"/>
        </w:tabs>
        <w:ind w:left="5760" w:hanging="360"/>
      </w:pPr>
      <w:rPr>
        <w:rFonts w:ascii="Wingdings" w:hAnsi="Wingdings" w:hint="default"/>
      </w:rPr>
    </w:lvl>
    <w:lvl w:ilvl="8" w:tplc="A97A5246" w:tentative="1">
      <w:start w:val="1"/>
      <w:numFmt w:val="bullet"/>
      <w:lvlText w:val=""/>
      <w:lvlJc w:val="left"/>
      <w:pPr>
        <w:tabs>
          <w:tab w:val="num" w:pos="6480"/>
        </w:tabs>
        <w:ind w:left="6480" w:hanging="360"/>
      </w:pPr>
      <w:rPr>
        <w:rFonts w:ascii="Wingdings" w:hAnsi="Wingdings" w:hint="default"/>
      </w:rPr>
    </w:lvl>
  </w:abstractNum>
  <w:abstractNum w:abstractNumId="7">
    <w:nsid w:val="1C00669F"/>
    <w:multiLevelType w:val="hybridMultilevel"/>
    <w:tmpl w:val="6DA4BA10"/>
    <w:lvl w:ilvl="0" w:tplc="690EAFA0">
      <w:start w:val="1"/>
      <w:numFmt w:val="lowerRoman"/>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AF6CF0"/>
    <w:multiLevelType w:val="multilevel"/>
    <w:tmpl w:val="F46A24CA"/>
    <w:lvl w:ilvl="0">
      <w:start w:val="2"/>
      <w:numFmt w:val="decimal"/>
      <w:lvlText w:val="%1"/>
      <w:lvlJc w:val="left"/>
      <w:pPr>
        <w:ind w:left="360" w:hanging="360"/>
      </w:pPr>
      <w:rPr>
        <w:rFonts w:hint="default"/>
        <w:color w:val="auto"/>
      </w:rPr>
    </w:lvl>
    <w:lvl w:ilvl="1">
      <w:start w:val="3"/>
      <w:numFmt w:val="decimal"/>
      <w:lvlText w:val="%1.%2"/>
      <w:lvlJc w:val="left"/>
      <w:pPr>
        <w:ind w:left="362" w:hanging="360"/>
      </w:pPr>
      <w:rPr>
        <w:rFonts w:hint="default"/>
        <w:color w:val="auto"/>
      </w:rPr>
    </w:lvl>
    <w:lvl w:ilvl="2">
      <w:start w:val="1"/>
      <w:numFmt w:val="decimal"/>
      <w:lvlText w:val="%1.%2.%3"/>
      <w:lvlJc w:val="left"/>
      <w:pPr>
        <w:ind w:left="724" w:hanging="720"/>
      </w:pPr>
      <w:rPr>
        <w:rFonts w:hint="default"/>
        <w:color w:val="auto"/>
      </w:rPr>
    </w:lvl>
    <w:lvl w:ilvl="3">
      <w:start w:val="1"/>
      <w:numFmt w:val="decimal"/>
      <w:lvlText w:val="%1.%2.%3.%4"/>
      <w:lvlJc w:val="left"/>
      <w:pPr>
        <w:ind w:left="726" w:hanging="720"/>
      </w:pPr>
      <w:rPr>
        <w:rFonts w:hint="default"/>
        <w:color w:val="auto"/>
      </w:rPr>
    </w:lvl>
    <w:lvl w:ilvl="4">
      <w:start w:val="1"/>
      <w:numFmt w:val="decimal"/>
      <w:lvlText w:val="%1.%2.%3.%4.%5"/>
      <w:lvlJc w:val="left"/>
      <w:pPr>
        <w:ind w:left="1088" w:hanging="1080"/>
      </w:pPr>
      <w:rPr>
        <w:rFonts w:hint="default"/>
        <w:color w:val="auto"/>
      </w:rPr>
    </w:lvl>
    <w:lvl w:ilvl="5">
      <w:start w:val="1"/>
      <w:numFmt w:val="decimal"/>
      <w:lvlText w:val="%1.%2.%3.%4.%5.%6"/>
      <w:lvlJc w:val="left"/>
      <w:pPr>
        <w:ind w:left="1090" w:hanging="1080"/>
      </w:pPr>
      <w:rPr>
        <w:rFonts w:hint="default"/>
        <w:color w:val="auto"/>
      </w:rPr>
    </w:lvl>
    <w:lvl w:ilvl="6">
      <w:start w:val="1"/>
      <w:numFmt w:val="decimal"/>
      <w:lvlText w:val="%1.%2.%3.%4.%5.%6.%7"/>
      <w:lvlJc w:val="left"/>
      <w:pPr>
        <w:ind w:left="1452" w:hanging="1440"/>
      </w:pPr>
      <w:rPr>
        <w:rFonts w:hint="default"/>
        <w:color w:val="auto"/>
      </w:rPr>
    </w:lvl>
    <w:lvl w:ilvl="7">
      <w:start w:val="1"/>
      <w:numFmt w:val="decimal"/>
      <w:lvlText w:val="%1.%2.%3.%4.%5.%6.%7.%8"/>
      <w:lvlJc w:val="left"/>
      <w:pPr>
        <w:ind w:left="1454" w:hanging="1440"/>
      </w:pPr>
      <w:rPr>
        <w:rFonts w:hint="default"/>
        <w:color w:val="auto"/>
      </w:rPr>
    </w:lvl>
    <w:lvl w:ilvl="8">
      <w:start w:val="1"/>
      <w:numFmt w:val="decimal"/>
      <w:lvlText w:val="%1.%2.%3.%4.%5.%6.%7.%8.%9"/>
      <w:lvlJc w:val="left"/>
      <w:pPr>
        <w:ind w:left="1816" w:hanging="1800"/>
      </w:pPr>
      <w:rPr>
        <w:rFonts w:hint="default"/>
        <w:color w:val="auto"/>
      </w:rPr>
    </w:lvl>
  </w:abstractNum>
  <w:abstractNum w:abstractNumId="9">
    <w:nsid w:val="1DE9352F"/>
    <w:multiLevelType w:val="multilevel"/>
    <w:tmpl w:val="2D4AFBBE"/>
    <w:lvl w:ilvl="0">
      <w:start w:val="2"/>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1E69611E"/>
    <w:multiLevelType w:val="hybridMultilevel"/>
    <w:tmpl w:val="D654E36E"/>
    <w:lvl w:ilvl="0" w:tplc="6BD4456C">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F582233"/>
    <w:multiLevelType w:val="hybridMultilevel"/>
    <w:tmpl w:val="7846BA16"/>
    <w:lvl w:ilvl="0" w:tplc="73A01FD0">
      <w:start w:val="1"/>
      <w:numFmt w:val="bullet"/>
      <w:lvlText w:val=""/>
      <w:lvlJc w:val="left"/>
      <w:pPr>
        <w:tabs>
          <w:tab w:val="num" w:pos="720"/>
        </w:tabs>
        <w:ind w:left="720" w:hanging="360"/>
      </w:pPr>
      <w:rPr>
        <w:rFonts w:ascii="Wingdings" w:hAnsi="Wingdings" w:hint="default"/>
      </w:rPr>
    </w:lvl>
    <w:lvl w:ilvl="1" w:tplc="EFC4EEC2" w:tentative="1">
      <w:start w:val="1"/>
      <w:numFmt w:val="bullet"/>
      <w:lvlText w:val=""/>
      <w:lvlJc w:val="left"/>
      <w:pPr>
        <w:tabs>
          <w:tab w:val="num" w:pos="1440"/>
        </w:tabs>
        <w:ind w:left="1440" w:hanging="360"/>
      </w:pPr>
      <w:rPr>
        <w:rFonts w:ascii="Wingdings" w:hAnsi="Wingdings" w:hint="default"/>
      </w:rPr>
    </w:lvl>
    <w:lvl w:ilvl="2" w:tplc="129AF802" w:tentative="1">
      <w:start w:val="1"/>
      <w:numFmt w:val="bullet"/>
      <w:lvlText w:val=""/>
      <w:lvlJc w:val="left"/>
      <w:pPr>
        <w:tabs>
          <w:tab w:val="num" w:pos="2160"/>
        </w:tabs>
        <w:ind w:left="2160" w:hanging="360"/>
      </w:pPr>
      <w:rPr>
        <w:rFonts w:ascii="Wingdings" w:hAnsi="Wingdings" w:hint="default"/>
      </w:rPr>
    </w:lvl>
    <w:lvl w:ilvl="3" w:tplc="1F2061E6" w:tentative="1">
      <w:start w:val="1"/>
      <w:numFmt w:val="bullet"/>
      <w:lvlText w:val=""/>
      <w:lvlJc w:val="left"/>
      <w:pPr>
        <w:tabs>
          <w:tab w:val="num" w:pos="2880"/>
        </w:tabs>
        <w:ind w:left="2880" w:hanging="360"/>
      </w:pPr>
      <w:rPr>
        <w:rFonts w:ascii="Wingdings" w:hAnsi="Wingdings" w:hint="default"/>
      </w:rPr>
    </w:lvl>
    <w:lvl w:ilvl="4" w:tplc="3D50A034" w:tentative="1">
      <w:start w:val="1"/>
      <w:numFmt w:val="bullet"/>
      <w:lvlText w:val=""/>
      <w:lvlJc w:val="left"/>
      <w:pPr>
        <w:tabs>
          <w:tab w:val="num" w:pos="3600"/>
        </w:tabs>
        <w:ind w:left="3600" w:hanging="360"/>
      </w:pPr>
      <w:rPr>
        <w:rFonts w:ascii="Wingdings" w:hAnsi="Wingdings" w:hint="default"/>
      </w:rPr>
    </w:lvl>
    <w:lvl w:ilvl="5" w:tplc="54EAF196" w:tentative="1">
      <w:start w:val="1"/>
      <w:numFmt w:val="bullet"/>
      <w:lvlText w:val=""/>
      <w:lvlJc w:val="left"/>
      <w:pPr>
        <w:tabs>
          <w:tab w:val="num" w:pos="4320"/>
        </w:tabs>
        <w:ind w:left="4320" w:hanging="360"/>
      </w:pPr>
      <w:rPr>
        <w:rFonts w:ascii="Wingdings" w:hAnsi="Wingdings" w:hint="default"/>
      </w:rPr>
    </w:lvl>
    <w:lvl w:ilvl="6" w:tplc="966290DA" w:tentative="1">
      <w:start w:val="1"/>
      <w:numFmt w:val="bullet"/>
      <w:lvlText w:val=""/>
      <w:lvlJc w:val="left"/>
      <w:pPr>
        <w:tabs>
          <w:tab w:val="num" w:pos="5040"/>
        </w:tabs>
        <w:ind w:left="5040" w:hanging="360"/>
      </w:pPr>
      <w:rPr>
        <w:rFonts w:ascii="Wingdings" w:hAnsi="Wingdings" w:hint="default"/>
      </w:rPr>
    </w:lvl>
    <w:lvl w:ilvl="7" w:tplc="6D98CE46" w:tentative="1">
      <w:start w:val="1"/>
      <w:numFmt w:val="bullet"/>
      <w:lvlText w:val=""/>
      <w:lvlJc w:val="left"/>
      <w:pPr>
        <w:tabs>
          <w:tab w:val="num" w:pos="5760"/>
        </w:tabs>
        <w:ind w:left="5760" w:hanging="360"/>
      </w:pPr>
      <w:rPr>
        <w:rFonts w:ascii="Wingdings" w:hAnsi="Wingdings" w:hint="default"/>
      </w:rPr>
    </w:lvl>
    <w:lvl w:ilvl="8" w:tplc="0F92C522" w:tentative="1">
      <w:start w:val="1"/>
      <w:numFmt w:val="bullet"/>
      <w:lvlText w:val=""/>
      <w:lvlJc w:val="left"/>
      <w:pPr>
        <w:tabs>
          <w:tab w:val="num" w:pos="6480"/>
        </w:tabs>
        <w:ind w:left="6480" w:hanging="360"/>
      </w:pPr>
      <w:rPr>
        <w:rFonts w:ascii="Wingdings" w:hAnsi="Wingdings" w:hint="default"/>
      </w:rPr>
    </w:lvl>
  </w:abstractNum>
  <w:abstractNum w:abstractNumId="12">
    <w:nsid w:val="217A7543"/>
    <w:multiLevelType w:val="multilevel"/>
    <w:tmpl w:val="9B601F5A"/>
    <w:lvl w:ilvl="0">
      <w:start w:val="2"/>
      <w:numFmt w:val="decimal"/>
      <w:lvlText w:val="%1"/>
      <w:lvlJc w:val="left"/>
      <w:pPr>
        <w:ind w:left="360" w:hanging="360"/>
      </w:pPr>
      <w:rPr>
        <w:rFonts w:hint="default"/>
      </w:rPr>
    </w:lvl>
    <w:lvl w:ilvl="1">
      <w:start w:val="5"/>
      <w:numFmt w:val="decimal"/>
      <w:lvlText w:val="%1.%2"/>
      <w:lvlJc w:val="left"/>
      <w:pPr>
        <w:ind w:left="362" w:hanging="360"/>
      </w:pPr>
      <w:rPr>
        <w:rFonts w:hint="default"/>
      </w:rPr>
    </w:lvl>
    <w:lvl w:ilvl="2">
      <w:start w:val="1"/>
      <w:numFmt w:val="decimal"/>
      <w:lvlText w:val="%1.%2.%3"/>
      <w:lvlJc w:val="left"/>
      <w:pPr>
        <w:ind w:left="724" w:hanging="720"/>
      </w:pPr>
      <w:rPr>
        <w:rFonts w:hint="default"/>
      </w:rPr>
    </w:lvl>
    <w:lvl w:ilvl="3">
      <w:start w:val="1"/>
      <w:numFmt w:val="decimal"/>
      <w:lvlText w:val="%1.%2.%3.%4"/>
      <w:lvlJc w:val="left"/>
      <w:pPr>
        <w:ind w:left="726" w:hanging="720"/>
      </w:pPr>
      <w:rPr>
        <w:rFonts w:hint="default"/>
      </w:rPr>
    </w:lvl>
    <w:lvl w:ilvl="4">
      <w:start w:val="1"/>
      <w:numFmt w:val="decimal"/>
      <w:lvlText w:val="%1.%2.%3.%4.%5"/>
      <w:lvlJc w:val="left"/>
      <w:pPr>
        <w:ind w:left="1088" w:hanging="1080"/>
      </w:pPr>
      <w:rPr>
        <w:rFonts w:hint="default"/>
      </w:rPr>
    </w:lvl>
    <w:lvl w:ilvl="5">
      <w:start w:val="1"/>
      <w:numFmt w:val="decimal"/>
      <w:lvlText w:val="%1.%2.%3.%4.%5.%6"/>
      <w:lvlJc w:val="left"/>
      <w:pPr>
        <w:ind w:left="1090" w:hanging="1080"/>
      </w:pPr>
      <w:rPr>
        <w:rFonts w:hint="default"/>
      </w:rPr>
    </w:lvl>
    <w:lvl w:ilvl="6">
      <w:start w:val="1"/>
      <w:numFmt w:val="decimal"/>
      <w:lvlText w:val="%1.%2.%3.%4.%5.%6.%7"/>
      <w:lvlJc w:val="left"/>
      <w:pPr>
        <w:ind w:left="1452" w:hanging="1440"/>
      </w:pPr>
      <w:rPr>
        <w:rFonts w:hint="default"/>
      </w:rPr>
    </w:lvl>
    <w:lvl w:ilvl="7">
      <w:start w:val="1"/>
      <w:numFmt w:val="decimal"/>
      <w:lvlText w:val="%1.%2.%3.%4.%5.%6.%7.%8"/>
      <w:lvlJc w:val="left"/>
      <w:pPr>
        <w:ind w:left="1454" w:hanging="1440"/>
      </w:pPr>
      <w:rPr>
        <w:rFonts w:hint="default"/>
      </w:rPr>
    </w:lvl>
    <w:lvl w:ilvl="8">
      <w:start w:val="1"/>
      <w:numFmt w:val="decimal"/>
      <w:lvlText w:val="%1.%2.%3.%4.%5.%6.%7.%8.%9"/>
      <w:lvlJc w:val="left"/>
      <w:pPr>
        <w:ind w:left="1816" w:hanging="1800"/>
      </w:pPr>
      <w:rPr>
        <w:rFonts w:hint="default"/>
      </w:rPr>
    </w:lvl>
  </w:abstractNum>
  <w:abstractNum w:abstractNumId="13">
    <w:nsid w:val="22681FB8"/>
    <w:multiLevelType w:val="hybridMultilevel"/>
    <w:tmpl w:val="6E2060B6"/>
    <w:lvl w:ilvl="0" w:tplc="5E7C40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884D6B"/>
    <w:multiLevelType w:val="multilevel"/>
    <w:tmpl w:val="9064E0B2"/>
    <w:lvl w:ilvl="0">
      <w:start w:val="2"/>
      <w:numFmt w:val="decimal"/>
      <w:lvlText w:val="%1"/>
      <w:lvlJc w:val="left"/>
      <w:pPr>
        <w:ind w:left="360" w:hanging="360"/>
      </w:pPr>
      <w:rPr>
        <w:rFonts w:eastAsia="Malgun Gothic" w:cs="Times New Roman" w:hint="default"/>
        <w:b w:val="0"/>
      </w:rPr>
    </w:lvl>
    <w:lvl w:ilvl="1">
      <w:start w:val="8"/>
      <w:numFmt w:val="decimal"/>
      <w:lvlText w:val="%1.%2"/>
      <w:lvlJc w:val="left"/>
      <w:pPr>
        <w:ind w:left="360" w:hanging="360"/>
      </w:pPr>
      <w:rPr>
        <w:rFonts w:eastAsia="Malgun Gothic" w:cs="Times New Roman" w:hint="default"/>
        <w:b w:val="0"/>
      </w:rPr>
    </w:lvl>
    <w:lvl w:ilvl="2">
      <w:start w:val="1"/>
      <w:numFmt w:val="decimal"/>
      <w:lvlText w:val="%1.%2.%3"/>
      <w:lvlJc w:val="left"/>
      <w:pPr>
        <w:ind w:left="720" w:hanging="720"/>
      </w:pPr>
      <w:rPr>
        <w:rFonts w:eastAsia="Malgun Gothic" w:cs="Times New Roman" w:hint="default"/>
        <w:b w:val="0"/>
      </w:rPr>
    </w:lvl>
    <w:lvl w:ilvl="3">
      <w:start w:val="1"/>
      <w:numFmt w:val="decimal"/>
      <w:lvlText w:val="%1.%2.%3.%4"/>
      <w:lvlJc w:val="left"/>
      <w:pPr>
        <w:ind w:left="720" w:hanging="720"/>
      </w:pPr>
      <w:rPr>
        <w:rFonts w:eastAsia="Malgun Gothic" w:cs="Times New Roman" w:hint="default"/>
        <w:b w:val="0"/>
      </w:rPr>
    </w:lvl>
    <w:lvl w:ilvl="4">
      <w:start w:val="1"/>
      <w:numFmt w:val="decimal"/>
      <w:lvlText w:val="%1.%2.%3.%4.%5"/>
      <w:lvlJc w:val="left"/>
      <w:pPr>
        <w:ind w:left="1080" w:hanging="1080"/>
      </w:pPr>
      <w:rPr>
        <w:rFonts w:eastAsia="Malgun Gothic" w:cs="Times New Roman" w:hint="default"/>
        <w:b w:val="0"/>
      </w:rPr>
    </w:lvl>
    <w:lvl w:ilvl="5">
      <w:start w:val="1"/>
      <w:numFmt w:val="decimal"/>
      <w:lvlText w:val="%1.%2.%3.%4.%5.%6"/>
      <w:lvlJc w:val="left"/>
      <w:pPr>
        <w:ind w:left="1080" w:hanging="1080"/>
      </w:pPr>
      <w:rPr>
        <w:rFonts w:eastAsia="Malgun Gothic" w:cs="Times New Roman" w:hint="default"/>
        <w:b w:val="0"/>
      </w:rPr>
    </w:lvl>
    <w:lvl w:ilvl="6">
      <w:start w:val="1"/>
      <w:numFmt w:val="decimal"/>
      <w:lvlText w:val="%1.%2.%3.%4.%5.%6.%7"/>
      <w:lvlJc w:val="left"/>
      <w:pPr>
        <w:ind w:left="1440" w:hanging="1440"/>
      </w:pPr>
      <w:rPr>
        <w:rFonts w:eastAsia="Malgun Gothic" w:cs="Times New Roman" w:hint="default"/>
        <w:b w:val="0"/>
      </w:rPr>
    </w:lvl>
    <w:lvl w:ilvl="7">
      <w:start w:val="1"/>
      <w:numFmt w:val="decimal"/>
      <w:lvlText w:val="%1.%2.%3.%4.%5.%6.%7.%8"/>
      <w:lvlJc w:val="left"/>
      <w:pPr>
        <w:ind w:left="1440" w:hanging="1440"/>
      </w:pPr>
      <w:rPr>
        <w:rFonts w:eastAsia="Malgun Gothic" w:cs="Times New Roman" w:hint="default"/>
        <w:b w:val="0"/>
      </w:rPr>
    </w:lvl>
    <w:lvl w:ilvl="8">
      <w:start w:val="1"/>
      <w:numFmt w:val="decimal"/>
      <w:lvlText w:val="%1.%2.%3.%4.%5.%6.%7.%8.%9"/>
      <w:lvlJc w:val="left"/>
      <w:pPr>
        <w:ind w:left="1800" w:hanging="1800"/>
      </w:pPr>
      <w:rPr>
        <w:rFonts w:eastAsia="Malgun Gothic" w:cs="Times New Roman" w:hint="default"/>
        <w:b w:val="0"/>
      </w:rPr>
    </w:lvl>
  </w:abstractNum>
  <w:abstractNum w:abstractNumId="15">
    <w:nsid w:val="2C420C4A"/>
    <w:multiLevelType w:val="multilevel"/>
    <w:tmpl w:val="4B38FFBE"/>
    <w:lvl w:ilvl="0">
      <w:start w:val="2"/>
      <w:numFmt w:val="decimal"/>
      <w:lvlText w:val="%1"/>
      <w:lvlJc w:val="left"/>
      <w:pPr>
        <w:ind w:left="480" w:hanging="480"/>
      </w:pPr>
      <w:rPr>
        <w:rFonts w:hint="default"/>
      </w:rPr>
    </w:lvl>
    <w:lvl w:ilvl="1">
      <w:start w:val="2"/>
      <w:numFmt w:val="decimal"/>
      <w:lvlText w:val="%1.%2"/>
      <w:lvlJc w:val="left"/>
      <w:pPr>
        <w:ind w:left="482" w:hanging="480"/>
      </w:pPr>
      <w:rPr>
        <w:rFonts w:hint="default"/>
      </w:rPr>
    </w:lvl>
    <w:lvl w:ilvl="2">
      <w:start w:val="1"/>
      <w:numFmt w:val="decimal"/>
      <w:lvlText w:val="%1.%2.%3"/>
      <w:lvlJc w:val="left"/>
      <w:pPr>
        <w:ind w:left="724" w:hanging="720"/>
      </w:pPr>
      <w:rPr>
        <w:rFonts w:hint="default"/>
      </w:rPr>
    </w:lvl>
    <w:lvl w:ilvl="3">
      <w:start w:val="1"/>
      <w:numFmt w:val="decimal"/>
      <w:lvlText w:val="%1.%2.%3.%4"/>
      <w:lvlJc w:val="left"/>
      <w:pPr>
        <w:ind w:left="726" w:hanging="720"/>
      </w:pPr>
      <w:rPr>
        <w:rFonts w:hint="default"/>
      </w:rPr>
    </w:lvl>
    <w:lvl w:ilvl="4">
      <w:start w:val="1"/>
      <w:numFmt w:val="decimal"/>
      <w:lvlText w:val="%1.%2.%3.%4.%5"/>
      <w:lvlJc w:val="left"/>
      <w:pPr>
        <w:ind w:left="1088" w:hanging="1080"/>
      </w:pPr>
      <w:rPr>
        <w:rFonts w:hint="default"/>
      </w:rPr>
    </w:lvl>
    <w:lvl w:ilvl="5">
      <w:start w:val="1"/>
      <w:numFmt w:val="decimal"/>
      <w:lvlText w:val="%1.%2.%3.%4.%5.%6"/>
      <w:lvlJc w:val="left"/>
      <w:pPr>
        <w:ind w:left="1090" w:hanging="1080"/>
      </w:pPr>
      <w:rPr>
        <w:rFonts w:hint="default"/>
      </w:rPr>
    </w:lvl>
    <w:lvl w:ilvl="6">
      <w:start w:val="1"/>
      <w:numFmt w:val="decimal"/>
      <w:lvlText w:val="%1.%2.%3.%4.%5.%6.%7"/>
      <w:lvlJc w:val="left"/>
      <w:pPr>
        <w:ind w:left="1452" w:hanging="1440"/>
      </w:pPr>
      <w:rPr>
        <w:rFonts w:hint="default"/>
      </w:rPr>
    </w:lvl>
    <w:lvl w:ilvl="7">
      <w:start w:val="1"/>
      <w:numFmt w:val="decimal"/>
      <w:lvlText w:val="%1.%2.%3.%4.%5.%6.%7.%8"/>
      <w:lvlJc w:val="left"/>
      <w:pPr>
        <w:ind w:left="1454" w:hanging="1440"/>
      </w:pPr>
      <w:rPr>
        <w:rFonts w:hint="default"/>
      </w:rPr>
    </w:lvl>
    <w:lvl w:ilvl="8">
      <w:start w:val="1"/>
      <w:numFmt w:val="decimal"/>
      <w:lvlText w:val="%1.%2.%3.%4.%5.%6.%7.%8.%9"/>
      <w:lvlJc w:val="left"/>
      <w:pPr>
        <w:ind w:left="1816" w:hanging="1800"/>
      </w:pPr>
      <w:rPr>
        <w:rFonts w:hint="default"/>
      </w:rPr>
    </w:lvl>
  </w:abstractNum>
  <w:abstractNum w:abstractNumId="16">
    <w:nsid w:val="39C46097"/>
    <w:multiLevelType w:val="hybridMultilevel"/>
    <w:tmpl w:val="96EA271E"/>
    <w:lvl w:ilvl="0" w:tplc="35B26C8E">
      <w:start w:val="1"/>
      <w:numFmt w:val="bullet"/>
      <w:lvlText w:val=""/>
      <w:lvlJc w:val="left"/>
      <w:pPr>
        <w:tabs>
          <w:tab w:val="num" w:pos="720"/>
        </w:tabs>
        <w:ind w:left="720" w:hanging="360"/>
      </w:pPr>
      <w:rPr>
        <w:rFonts w:ascii="Wingdings" w:hAnsi="Wingdings" w:hint="default"/>
      </w:rPr>
    </w:lvl>
    <w:lvl w:ilvl="1" w:tplc="E28EF548" w:tentative="1">
      <w:start w:val="1"/>
      <w:numFmt w:val="bullet"/>
      <w:lvlText w:val=""/>
      <w:lvlJc w:val="left"/>
      <w:pPr>
        <w:tabs>
          <w:tab w:val="num" w:pos="1440"/>
        </w:tabs>
        <w:ind w:left="1440" w:hanging="360"/>
      </w:pPr>
      <w:rPr>
        <w:rFonts w:ascii="Wingdings" w:hAnsi="Wingdings" w:hint="default"/>
      </w:rPr>
    </w:lvl>
    <w:lvl w:ilvl="2" w:tplc="7A267AB0" w:tentative="1">
      <w:start w:val="1"/>
      <w:numFmt w:val="bullet"/>
      <w:lvlText w:val=""/>
      <w:lvlJc w:val="left"/>
      <w:pPr>
        <w:tabs>
          <w:tab w:val="num" w:pos="2160"/>
        </w:tabs>
        <w:ind w:left="2160" w:hanging="360"/>
      </w:pPr>
      <w:rPr>
        <w:rFonts w:ascii="Wingdings" w:hAnsi="Wingdings" w:hint="default"/>
      </w:rPr>
    </w:lvl>
    <w:lvl w:ilvl="3" w:tplc="1666AC78" w:tentative="1">
      <w:start w:val="1"/>
      <w:numFmt w:val="bullet"/>
      <w:lvlText w:val=""/>
      <w:lvlJc w:val="left"/>
      <w:pPr>
        <w:tabs>
          <w:tab w:val="num" w:pos="2880"/>
        </w:tabs>
        <w:ind w:left="2880" w:hanging="360"/>
      </w:pPr>
      <w:rPr>
        <w:rFonts w:ascii="Wingdings" w:hAnsi="Wingdings" w:hint="default"/>
      </w:rPr>
    </w:lvl>
    <w:lvl w:ilvl="4" w:tplc="036820CC" w:tentative="1">
      <w:start w:val="1"/>
      <w:numFmt w:val="bullet"/>
      <w:lvlText w:val=""/>
      <w:lvlJc w:val="left"/>
      <w:pPr>
        <w:tabs>
          <w:tab w:val="num" w:pos="3600"/>
        </w:tabs>
        <w:ind w:left="3600" w:hanging="360"/>
      </w:pPr>
      <w:rPr>
        <w:rFonts w:ascii="Wingdings" w:hAnsi="Wingdings" w:hint="default"/>
      </w:rPr>
    </w:lvl>
    <w:lvl w:ilvl="5" w:tplc="9DF0A106" w:tentative="1">
      <w:start w:val="1"/>
      <w:numFmt w:val="bullet"/>
      <w:lvlText w:val=""/>
      <w:lvlJc w:val="left"/>
      <w:pPr>
        <w:tabs>
          <w:tab w:val="num" w:pos="4320"/>
        </w:tabs>
        <w:ind w:left="4320" w:hanging="360"/>
      </w:pPr>
      <w:rPr>
        <w:rFonts w:ascii="Wingdings" w:hAnsi="Wingdings" w:hint="default"/>
      </w:rPr>
    </w:lvl>
    <w:lvl w:ilvl="6" w:tplc="D3563DAE" w:tentative="1">
      <w:start w:val="1"/>
      <w:numFmt w:val="bullet"/>
      <w:lvlText w:val=""/>
      <w:lvlJc w:val="left"/>
      <w:pPr>
        <w:tabs>
          <w:tab w:val="num" w:pos="5040"/>
        </w:tabs>
        <w:ind w:left="5040" w:hanging="360"/>
      </w:pPr>
      <w:rPr>
        <w:rFonts w:ascii="Wingdings" w:hAnsi="Wingdings" w:hint="default"/>
      </w:rPr>
    </w:lvl>
    <w:lvl w:ilvl="7" w:tplc="B90CAAD0" w:tentative="1">
      <w:start w:val="1"/>
      <w:numFmt w:val="bullet"/>
      <w:lvlText w:val=""/>
      <w:lvlJc w:val="left"/>
      <w:pPr>
        <w:tabs>
          <w:tab w:val="num" w:pos="5760"/>
        </w:tabs>
        <w:ind w:left="5760" w:hanging="360"/>
      </w:pPr>
      <w:rPr>
        <w:rFonts w:ascii="Wingdings" w:hAnsi="Wingdings" w:hint="default"/>
      </w:rPr>
    </w:lvl>
    <w:lvl w:ilvl="8" w:tplc="9EE40B96" w:tentative="1">
      <w:start w:val="1"/>
      <w:numFmt w:val="bullet"/>
      <w:lvlText w:val=""/>
      <w:lvlJc w:val="left"/>
      <w:pPr>
        <w:tabs>
          <w:tab w:val="num" w:pos="6480"/>
        </w:tabs>
        <w:ind w:left="6480" w:hanging="360"/>
      </w:pPr>
      <w:rPr>
        <w:rFonts w:ascii="Wingdings" w:hAnsi="Wingdings" w:hint="default"/>
      </w:rPr>
    </w:lvl>
  </w:abstractNum>
  <w:abstractNum w:abstractNumId="17">
    <w:nsid w:val="3BFA27BC"/>
    <w:multiLevelType w:val="multilevel"/>
    <w:tmpl w:val="FE98BE46"/>
    <w:lvl w:ilvl="0">
      <w:start w:val="4"/>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18">
    <w:nsid w:val="408D1510"/>
    <w:multiLevelType w:val="hybridMultilevel"/>
    <w:tmpl w:val="CD3CEB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35D0E99"/>
    <w:multiLevelType w:val="multilevel"/>
    <w:tmpl w:val="5F2CB468"/>
    <w:lvl w:ilvl="0">
      <w:start w:val="2"/>
      <w:numFmt w:val="decimal"/>
      <w:lvlText w:val="%1"/>
      <w:lvlJc w:val="left"/>
      <w:pPr>
        <w:ind w:left="360" w:hanging="360"/>
      </w:pPr>
      <w:rPr>
        <w:rFonts w:hint="default"/>
      </w:rPr>
    </w:lvl>
    <w:lvl w:ilvl="1">
      <w:start w:val="7"/>
      <w:numFmt w:val="decimal"/>
      <w:lvlText w:val="%1.%2"/>
      <w:lvlJc w:val="left"/>
      <w:pPr>
        <w:ind w:left="362" w:hanging="360"/>
      </w:pPr>
      <w:rPr>
        <w:rFonts w:hint="default"/>
      </w:rPr>
    </w:lvl>
    <w:lvl w:ilvl="2">
      <w:start w:val="1"/>
      <w:numFmt w:val="decimal"/>
      <w:lvlText w:val="%1.%2.%3"/>
      <w:lvlJc w:val="left"/>
      <w:pPr>
        <w:ind w:left="724" w:hanging="720"/>
      </w:pPr>
      <w:rPr>
        <w:rFonts w:hint="default"/>
      </w:rPr>
    </w:lvl>
    <w:lvl w:ilvl="3">
      <w:start w:val="1"/>
      <w:numFmt w:val="decimal"/>
      <w:lvlText w:val="%1.%2.%3.%4"/>
      <w:lvlJc w:val="left"/>
      <w:pPr>
        <w:ind w:left="726" w:hanging="720"/>
      </w:pPr>
      <w:rPr>
        <w:rFonts w:hint="default"/>
      </w:rPr>
    </w:lvl>
    <w:lvl w:ilvl="4">
      <w:start w:val="1"/>
      <w:numFmt w:val="decimal"/>
      <w:lvlText w:val="%1.%2.%3.%4.%5"/>
      <w:lvlJc w:val="left"/>
      <w:pPr>
        <w:ind w:left="1088" w:hanging="1080"/>
      </w:pPr>
      <w:rPr>
        <w:rFonts w:hint="default"/>
      </w:rPr>
    </w:lvl>
    <w:lvl w:ilvl="5">
      <w:start w:val="1"/>
      <w:numFmt w:val="decimal"/>
      <w:lvlText w:val="%1.%2.%3.%4.%5.%6"/>
      <w:lvlJc w:val="left"/>
      <w:pPr>
        <w:ind w:left="1090" w:hanging="1080"/>
      </w:pPr>
      <w:rPr>
        <w:rFonts w:hint="default"/>
      </w:rPr>
    </w:lvl>
    <w:lvl w:ilvl="6">
      <w:start w:val="1"/>
      <w:numFmt w:val="decimal"/>
      <w:lvlText w:val="%1.%2.%3.%4.%5.%6.%7"/>
      <w:lvlJc w:val="left"/>
      <w:pPr>
        <w:ind w:left="1452" w:hanging="1440"/>
      </w:pPr>
      <w:rPr>
        <w:rFonts w:hint="default"/>
      </w:rPr>
    </w:lvl>
    <w:lvl w:ilvl="7">
      <w:start w:val="1"/>
      <w:numFmt w:val="decimal"/>
      <w:lvlText w:val="%1.%2.%3.%4.%5.%6.%7.%8"/>
      <w:lvlJc w:val="left"/>
      <w:pPr>
        <w:ind w:left="1454" w:hanging="1440"/>
      </w:pPr>
      <w:rPr>
        <w:rFonts w:hint="default"/>
      </w:rPr>
    </w:lvl>
    <w:lvl w:ilvl="8">
      <w:start w:val="1"/>
      <w:numFmt w:val="decimal"/>
      <w:lvlText w:val="%1.%2.%3.%4.%5.%6.%7.%8.%9"/>
      <w:lvlJc w:val="left"/>
      <w:pPr>
        <w:ind w:left="1816" w:hanging="1800"/>
      </w:pPr>
      <w:rPr>
        <w:rFonts w:hint="default"/>
      </w:rPr>
    </w:lvl>
  </w:abstractNum>
  <w:abstractNum w:abstractNumId="20">
    <w:nsid w:val="45EC2D72"/>
    <w:multiLevelType w:val="multilevel"/>
    <w:tmpl w:val="4164FC06"/>
    <w:lvl w:ilvl="0">
      <w:start w:val="2"/>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484A7F8A"/>
    <w:multiLevelType w:val="hybridMultilevel"/>
    <w:tmpl w:val="098A6B46"/>
    <w:lvl w:ilvl="0" w:tplc="4F388C70">
      <w:start w:val="1"/>
      <w:numFmt w:val="lowerRoman"/>
      <w:lvlText w:val="%1."/>
      <w:lvlJc w:val="left"/>
      <w:pPr>
        <w:ind w:left="1080" w:hanging="720"/>
      </w:pPr>
      <w:rPr>
        <w:rFonts w:asciiTheme="minorHAnsi" w:hAnsiTheme="minorHAnsi" w:cstheme="minorBid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94942CE"/>
    <w:multiLevelType w:val="multilevel"/>
    <w:tmpl w:val="A0B6FEB8"/>
    <w:lvl w:ilvl="0">
      <w:start w:val="2"/>
      <w:numFmt w:val="decimal"/>
      <w:suff w:val="space"/>
      <w:lvlText w:val="%1."/>
      <w:lvlJc w:val="left"/>
    </w:lvl>
    <w:lvl w:ilvl="1">
      <w:start w:val="9"/>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nsid w:val="617350C2"/>
    <w:multiLevelType w:val="multilevel"/>
    <w:tmpl w:val="CA8E2C5C"/>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678E74E7"/>
    <w:multiLevelType w:val="hybridMultilevel"/>
    <w:tmpl w:val="3162CD3C"/>
    <w:lvl w:ilvl="0" w:tplc="21CE2556">
      <w:start w:val="1"/>
      <w:numFmt w:val="bullet"/>
      <w:lvlText w:val=""/>
      <w:lvlJc w:val="left"/>
      <w:pPr>
        <w:tabs>
          <w:tab w:val="num" w:pos="720"/>
        </w:tabs>
        <w:ind w:left="720" w:hanging="360"/>
      </w:pPr>
      <w:rPr>
        <w:rFonts w:ascii="Wingdings" w:hAnsi="Wingdings" w:hint="default"/>
      </w:rPr>
    </w:lvl>
    <w:lvl w:ilvl="1" w:tplc="C474252C" w:tentative="1">
      <w:start w:val="1"/>
      <w:numFmt w:val="bullet"/>
      <w:lvlText w:val=""/>
      <w:lvlJc w:val="left"/>
      <w:pPr>
        <w:tabs>
          <w:tab w:val="num" w:pos="1440"/>
        </w:tabs>
        <w:ind w:left="1440" w:hanging="360"/>
      </w:pPr>
      <w:rPr>
        <w:rFonts w:ascii="Wingdings" w:hAnsi="Wingdings" w:hint="default"/>
      </w:rPr>
    </w:lvl>
    <w:lvl w:ilvl="2" w:tplc="7B3E565C" w:tentative="1">
      <w:start w:val="1"/>
      <w:numFmt w:val="bullet"/>
      <w:lvlText w:val=""/>
      <w:lvlJc w:val="left"/>
      <w:pPr>
        <w:tabs>
          <w:tab w:val="num" w:pos="2160"/>
        </w:tabs>
        <w:ind w:left="2160" w:hanging="360"/>
      </w:pPr>
      <w:rPr>
        <w:rFonts w:ascii="Wingdings" w:hAnsi="Wingdings" w:hint="default"/>
      </w:rPr>
    </w:lvl>
    <w:lvl w:ilvl="3" w:tplc="603C7B3E" w:tentative="1">
      <w:start w:val="1"/>
      <w:numFmt w:val="bullet"/>
      <w:lvlText w:val=""/>
      <w:lvlJc w:val="left"/>
      <w:pPr>
        <w:tabs>
          <w:tab w:val="num" w:pos="2880"/>
        </w:tabs>
        <w:ind w:left="2880" w:hanging="360"/>
      </w:pPr>
      <w:rPr>
        <w:rFonts w:ascii="Wingdings" w:hAnsi="Wingdings" w:hint="default"/>
      </w:rPr>
    </w:lvl>
    <w:lvl w:ilvl="4" w:tplc="94920B2A" w:tentative="1">
      <w:start w:val="1"/>
      <w:numFmt w:val="bullet"/>
      <w:lvlText w:val=""/>
      <w:lvlJc w:val="left"/>
      <w:pPr>
        <w:tabs>
          <w:tab w:val="num" w:pos="3600"/>
        </w:tabs>
        <w:ind w:left="3600" w:hanging="360"/>
      </w:pPr>
      <w:rPr>
        <w:rFonts w:ascii="Wingdings" w:hAnsi="Wingdings" w:hint="default"/>
      </w:rPr>
    </w:lvl>
    <w:lvl w:ilvl="5" w:tplc="99107330" w:tentative="1">
      <w:start w:val="1"/>
      <w:numFmt w:val="bullet"/>
      <w:lvlText w:val=""/>
      <w:lvlJc w:val="left"/>
      <w:pPr>
        <w:tabs>
          <w:tab w:val="num" w:pos="4320"/>
        </w:tabs>
        <w:ind w:left="4320" w:hanging="360"/>
      </w:pPr>
      <w:rPr>
        <w:rFonts w:ascii="Wingdings" w:hAnsi="Wingdings" w:hint="default"/>
      </w:rPr>
    </w:lvl>
    <w:lvl w:ilvl="6" w:tplc="60621BE0" w:tentative="1">
      <w:start w:val="1"/>
      <w:numFmt w:val="bullet"/>
      <w:lvlText w:val=""/>
      <w:lvlJc w:val="left"/>
      <w:pPr>
        <w:tabs>
          <w:tab w:val="num" w:pos="5040"/>
        </w:tabs>
        <w:ind w:left="5040" w:hanging="360"/>
      </w:pPr>
      <w:rPr>
        <w:rFonts w:ascii="Wingdings" w:hAnsi="Wingdings" w:hint="default"/>
      </w:rPr>
    </w:lvl>
    <w:lvl w:ilvl="7" w:tplc="CC1C0500" w:tentative="1">
      <w:start w:val="1"/>
      <w:numFmt w:val="bullet"/>
      <w:lvlText w:val=""/>
      <w:lvlJc w:val="left"/>
      <w:pPr>
        <w:tabs>
          <w:tab w:val="num" w:pos="5760"/>
        </w:tabs>
        <w:ind w:left="5760" w:hanging="360"/>
      </w:pPr>
      <w:rPr>
        <w:rFonts w:ascii="Wingdings" w:hAnsi="Wingdings" w:hint="default"/>
      </w:rPr>
    </w:lvl>
    <w:lvl w:ilvl="8" w:tplc="24949C4C" w:tentative="1">
      <w:start w:val="1"/>
      <w:numFmt w:val="bullet"/>
      <w:lvlText w:val=""/>
      <w:lvlJc w:val="left"/>
      <w:pPr>
        <w:tabs>
          <w:tab w:val="num" w:pos="6480"/>
        </w:tabs>
        <w:ind w:left="6480" w:hanging="360"/>
      </w:pPr>
      <w:rPr>
        <w:rFonts w:ascii="Wingdings" w:hAnsi="Wingdings" w:hint="default"/>
      </w:rPr>
    </w:lvl>
  </w:abstractNum>
  <w:abstractNum w:abstractNumId="25">
    <w:nsid w:val="6D302439"/>
    <w:multiLevelType w:val="hybridMultilevel"/>
    <w:tmpl w:val="FB5A4852"/>
    <w:lvl w:ilvl="0" w:tplc="9A7C31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E35267E"/>
    <w:multiLevelType w:val="hybridMultilevel"/>
    <w:tmpl w:val="E440E770"/>
    <w:lvl w:ilvl="0" w:tplc="A5D42AD8">
      <w:start w:val="1"/>
      <w:numFmt w:val="decimal"/>
      <w:lvlText w:val="%1.)"/>
      <w:lvlJc w:val="left"/>
      <w:pPr>
        <w:ind w:left="480" w:hanging="360"/>
      </w:pPr>
      <w:rPr>
        <w:rFonts w:hint="default"/>
        <w:color w:val="000000" w:themeColor="text1"/>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7">
    <w:nsid w:val="6EDC3F0B"/>
    <w:multiLevelType w:val="multilevel"/>
    <w:tmpl w:val="A7DC1128"/>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F2940C0"/>
    <w:multiLevelType w:val="multilevel"/>
    <w:tmpl w:val="8F0090B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711F7222"/>
    <w:multiLevelType w:val="hybridMultilevel"/>
    <w:tmpl w:val="6512F46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13E295C"/>
    <w:multiLevelType w:val="hybridMultilevel"/>
    <w:tmpl w:val="6892345A"/>
    <w:lvl w:ilvl="0" w:tplc="83CCA0D4">
      <w:start w:val="1"/>
      <w:numFmt w:val="lowerRoman"/>
      <w:lvlText w:val="%1."/>
      <w:lvlJc w:val="left"/>
      <w:pPr>
        <w:ind w:left="1080" w:hanging="720"/>
      </w:pPr>
      <w:rPr>
        <w:rFonts w:hint="default"/>
        <w:color w:val="2021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CAA4EF0"/>
    <w:multiLevelType w:val="multilevel"/>
    <w:tmpl w:val="14EC1E6A"/>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2"/>
  </w:num>
  <w:num w:numId="3">
    <w:abstractNumId w:val="13"/>
  </w:num>
  <w:num w:numId="4">
    <w:abstractNumId w:val="26"/>
  </w:num>
  <w:num w:numId="5">
    <w:abstractNumId w:val="8"/>
  </w:num>
  <w:num w:numId="6">
    <w:abstractNumId w:val="10"/>
  </w:num>
  <w:num w:numId="7">
    <w:abstractNumId w:val="25"/>
  </w:num>
  <w:num w:numId="8">
    <w:abstractNumId w:val="12"/>
  </w:num>
  <w:num w:numId="9">
    <w:abstractNumId w:val="21"/>
  </w:num>
  <w:num w:numId="10">
    <w:abstractNumId w:val="5"/>
  </w:num>
  <w:num w:numId="11">
    <w:abstractNumId w:val="4"/>
  </w:num>
  <w:num w:numId="12">
    <w:abstractNumId w:val="19"/>
  </w:num>
  <w:num w:numId="13">
    <w:abstractNumId w:val="16"/>
  </w:num>
  <w:num w:numId="14">
    <w:abstractNumId w:val="6"/>
  </w:num>
  <w:num w:numId="15">
    <w:abstractNumId w:val="24"/>
  </w:num>
  <w:num w:numId="16">
    <w:abstractNumId w:val="11"/>
  </w:num>
  <w:num w:numId="17">
    <w:abstractNumId w:val="23"/>
  </w:num>
  <w:num w:numId="18">
    <w:abstractNumId w:val="9"/>
  </w:num>
  <w:num w:numId="19">
    <w:abstractNumId w:val="14"/>
  </w:num>
  <w:num w:numId="20">
    <w:abstractNumId w:val="27"/>
  </w:num>
  <w:num w:numId="21">
    <w:abstractNumId w:val="29"/>
  </w:num>
  <w:num w:numId="22">
    <w:abstractNumId w:val="30"/>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15"/>
  </w:num>
  <w:num w:numId="26">
    <w:abstractNumId w:val="1"/>
  </w:num>
  <w:num w:numId="27">
    <w:abstractNumId w:val="2"/>
  </w:num>
  <w:num w:numId="28">
    <w:abstractNumId w:val="28"/>
  </w:num>
  <w:num w:numId="29">
    <w:abstractNumId w:val="20"/>
  </w:num>
  <w:num w:numId="30">
    <w:abstractNumId w:val="31"/>
  </w:num>
  <w:num w:numId="31">
    <w:abstractNumId w:val="3"/>
  </w:num>
  <w:num w:numId="32">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57D"/>
    <w:rsid w:val="00000CDD"/>
    <w:rsid w:val="00000D51"/>
    <w:rsid w:val="00002113"/>
    <w:rsid w:val="00002753"/>
    <w:rsid w:val="00002D96"/>
    <w:rsid w:val="00004215"/>
    <w:rsid w:val="000045D7"/>
    <w:rsid w:val="000059C4"/>
    <w:rsid w:val="00005BED"/>
    <w:rsid w:val="000071FD"/>
    <w:rsid w:val="0000734E"/>
    <w:rsid w:val="0000754A"/>
    <w:rsid w:val="000078B9"/>
    <w:rsid w:val="00012067"/>
    <w:rsid w:val="00012447"/>
    <w:rsid w:val="000125B4"/>
    <w:rsid w:val="000127F5"/>
    <w:rsid w:val="000142A9"/>
    <w:rsid w:val="00015C4E"/>
    <w:rsid w:val="00016AF7"/>
    <w:rsid w:val="00016BBB"/>
    <w:rsid w:val="000205FB"/>
    <w:rsid w:val="00022BF1"/>
    <w:rsid w:val="00022FAD"/>
    <w:rsid w:val="00024BDE"/>
    <w:rsid w:val="00024DD5"/>
    <w:rsid w:val="00025D7F"/>
    <w:rsid w:val="000278AE"/>
    <w:rsid w:val="000278D1"/>
    <w:rsid w:val="00027DD2"/>
    <w:rsid w:val="00027E23"/>
    <w:rsid w:val="000306D6"/>
    <w:rsid w:val="00030C3C"/>
    <w:rsid w:val="00031E2D"/>
    <w:rsid w:val="00032B1D"/>
    <w:rsid w:val="00032B7C"/>
    <w:rsid w:val="00035214"/>
    <w:rsid w:val="0003709F"/>
    <w:rsid w:val="00037155"/>
    <w:rsid w:val="00040754"/>
    <w:rsid w:val="00040829"/>
    <w:rsid w:val="00044935"/>
    <w:rsid w:val="000453A6"/>
    <w:rsid w:val="0004630B"/>
    <w:rsid w:val="00051FBE"/>
    <w:rsid w:val="0005355C"/>
    <w:rsid w:val="00053644"/>
    <w:rsid w:val="00053776"/>
    <w:rsid w:val="00053BD4"/>
    <w:rsid w:val="00054457"/>
    <w:rsid w:val="00054CA9"/>
    <w:rsid w:val="00055691"/>
    <w:rsid w:val="00055907"/>
    <w:rsid w:val="00056437"/>
    <w:rsid w:val="00056629"/>
    <w:rsid w:val="00056C5B"/>
    <w:rsid w:val="0005750C"/>
    <w:rsid w:val="00057676"/>
    <w:rsid w:val="00060B88"/>
    <w:rsid w:val="00060CAB"/>
    <w:rsid w:val="00060EC2"/>
    <w:rsid w:val="00061D0B"/>
    <w:rsid w:val="00061F93"/>
    <w:rsid w:val="00062D4B"/>
    <w:rsid w:val="0006379C"/>
    <w:rsid w:val="000647EF"/>
    <w:rsid w:val="000650EB"/>
    <w:rsid w:val="00065F2D"/>
    <w:rsid w:val="00066528"/>
    <w:rsid w:val="00066F30"/>
    <w:rsid w:val="000705D3"/>
    <w:rsid w:val="000707C8"/>
    <w:rsid w:val="00070E0E"/>
    <w:rsid w:val="00071866"/>
    <w:rsid w:val="0007237B"/>
    <w:rsid w:val="000746B4"/>
    <w:rsid w:val="0007550F"/>
    <w:rsid w:val="00076FC7"/>
    <w:rsid w:val="000829BC"/>
    <w:rsid w:val="00082C2D"/>
    <w:rsid w:val="000837F2"/>
    <w:rsid w:val="00085F6A"/>
    <w:rsid w:val="0009073C"/>
    <w:rsid w:val="00090CDC"/>
    <w:rsid w:val="000918FB"/>
    <w:rsid w:val="00093E6C"/>
    <w:rsid w:val="00096335"/>
    <w:rsid w:val="00097C11"/>
    <w:rsid w:val="00097FFC"/>
    <w:rsid w:val="000A17FD"/>
    <w:rsid w:val="000A48EB"/>
    <w:rsid w:val="000A6A2E"/>
    <w:rsid w:val="000A7520"/>
    <w:rsid w:val="000A7F39"/>
    <w:rsid w:val="000B1C20"/>
    <w:rsid w:val="000B2FB3"/>
    <w:rsid w:val="000B38A2"/>
    <w:rsid w:val="000B3DF4"/>
    <w:rsid w:val="000B4461"/>
    <w:rsid w:val="000B451A"/>
    <w:rsid w:val="000B4A89"/>
    <w:rsid w:val="000B6B3D"/>
    <w:rsid w:val="000B74AA"/>
    <w:rsid w:val="000C0E8F"/>
    <w:rsid w:val="000C3A34"/>
    <w:rsid w:val="000C3B4D"/>
    <w:rsid w:val="000C5BD9"/>
    <w:rsid w:val="000C5D7B"/>
    <w:rsid w:val="000C63F4"/>
    <w:rsid w:val="000C6780"/>
    <w:rsid w:val="000D07A5"/>
    <w:rsid w:val="000D1564"/>
    <w:rsid w:val="000D1EFB"/>
    <w:rsid w:val="000D56B4"/>
    <w:rsid w:val="000D60F6"/>
    <w:rsid w:val="000D70A8"/>
    <w:rsid w:val="000E0195"/>
    <w:rsid w:val="000E0206"/>
    <w:rsid w:val="000E071D"/>
    <w:rsid w:val="000E236A"/>
    <w:rsid w:val="000E24E9"/>
    <w:rsid w:val="000E3C34"/>
    <w:rsid w:val="000E56DA"/>
    <w:rsid w:val="000E67DB"/>
    <w:rsid w:val="000F0CC8"/>
    <w:rsid w:val="000F0F32"/>
    <w:rsid w:val="000F1FEB"/>
    <w:rsid w:val="000F27D8"/>
    <w:rsid w:val="000F3743"/>
    <w:rsid w:val="000F7E59"/>
    <w:rsid w:val="00102B38"/>
    <w:rsid w:val="00103905"/>
    <w:rsid w:val="00105394"/>
    <w:rsid w:val="00105400"/>
    <w:rsid w:val="00110986"/>
    <w:rsid w:val="001116FD"/>
    <w:rsid w:val="0011548A"/>
    <w:rsid w:val="00115C32"/>
    <w:rsid w:val="001177B6"/>
    <w:rsid w:val="001200A4"/>
    <w:rsid w:val="001206DD"/>
    <w:rsid w:val="00120FD2"/>
    <w:rsid w:val="00121201"/>
    <w:rsid w:val="00123EE2"/>
    <w:rsid w:val="00124290"/>
    <w:rsid w:val="0012658E"/>
    <w:rsid w:val="00127D6D"/>
    <w:rsid w:val="0013014F"/>
    <w:rsid w:val="001304EB"/>
    <w:rsid w:val="00130727"/>
    <w:rsid w:val="00130C19"/>
    <w:rsid w:val="0013148A"/>
    <w:rsid w:val="001318FD"/>
    <w:rsid w:val="00131A54"/>
    <w:rsid w:val="001320E7"/>
    <w:rsid w:val="00132F6C"/>
    <w:rsid w:val="0013353B"/>
    <w:rsid w:val="00133C5D"/>
    <w:rsid w:val="001340D1"/>
    <w:rsid w:val="00135A7E"/>
    <w:rsid w:val="00142C12"/>
    <w:rsid w:val="00142D7E"/>
    <w:rsid w:val="00145AC9"/>
    <w:rsid w:val="001464E1"/>
    <w:rsid w:val="00146CBF"/>
    <w:rsid w:val="001475E1"/>
    <w:rsid w:val="00147CE6"/>
    <w:rsid w:val="00152FB7"/>
    <w:rsid w:val="00156BED"/>
    <w:rsid w:val="0015724D"/>
    <w:rsid w:val="00160ED5"/>
    <w:rsid w:val="00161A96"/>
    <w:rsid w:val="00162922"/>
    <w:rsid w:val="0016360D"/>
    <w:rsid w:val="001639D6"/>
    <w:rsid w:val="00163A92"/>
    <w:rsid w:val="0016636A"/>
    <w:rsid w:val="001717E2"/>
    <w:rsid w:val="00171DA2"/>
    <w:rsid w:val="0017257D"/>
    <w:rsid w:val="00173AE3"/>
    <w:rsid w:val="00174135"/>
    <w:rsid w:val="001741C1"/>
    <w:rsid w:val="00175045"/>
    <w:rsid w:val="0017615A"/>
    <w:rsid w:val="001779D2"/>
    <w:rsid w:val="001808C8"/>
    <w:rsid w:val="001813C3"/>
    <w:rsid w:val="00182FF6"/>
    <w:rsid w:val="00184A87"/>
    <w:rsid w:val="00184D8A"/>
    <w:rsid w:val="00185ADC"/>
    <w:rsid w:val="00187EF9"/>
    <w:rsid w:val="0019082F"/>
    <w:rsid w:val="00190C1B"/>
    <w:rsid w:val="00190FD9"/>
    <w:rsid w:val="001929D3"/>
    <w:rsid w:val="00192E05"/>
    <w:rsid w:val="00193269"/>
    <w:rsid w:val="00195D04"/>
    <w:rsid w:val="001A24D4"/>
    <w:rsid w:val="001A27D6"/>
    <w:rsid w:val="001A2887"/>
    <w:rsid w:val="001A50F9"/>
    <w:rsid w:val="001A66D7"/>
    <w:rsid w:val="001A7A3F"/>
    <w:rsid w:val="001B031A"/>
    <w:rsid w:val="001B08DC"/>
    <w:rsid w:val="001B254C"/>
    <w:rsid w:val="001B3290"/>
    <w:rsid w:val="001B3EDA"/>
    <w:rsid w:val="001B5098"/>
    <w:rsid w:val="001B57D6"/>
    <w:rsid w:val="001B6DFF"/>
    <w:rsid w:val="001C0491"/>
    <w:rsid w:val="001C0AEA"/>
    <w:rsid w:val="001C0DC1"/>
    <w:rsid w:val="001C145D"/>
    <w:rsid w:val="001C2C06"/>
    <w:rsid w:val="001C4158"/>
    <w:rsid w:val="001C6A85"/>
    <w:rsid w:val="001C7B05"/>
    <w:rsid w:val="001D0603"/>
    <w:rsid w:val="001D1CC6"/>
    <w:rsid w:val="001D4373"/>
    <w:rsid w:val="001D5036"/>
    <w:rsid w:val="001D5195"/>
    <w:rsid w:val="001D7FBF"/>
    <w:rsid w:val="001E0661"/>
    <w:rsid w:val="001E06D1"/>
    <w:rsid w:val="001E27FC"/>
    <w:rsid w:val="001E2CDB"/>
    <w:rsid w:val="001E5521"/>
    <w:rsid w:val="001E6012"/>
    <w:rsid w:val="001E70C5"/>
    <w:rsid w:val="001F019B"/>
    <w:rsid w:val="001F08FB"/>
    <w:rsid w:val="001F13E2"/>
    <w:rsid w:val="001F1403"/>
    <w:rsid w:val="001F163E"/>
    <w:rsid w:val="001F3361"/>
    <w:rsid w:val="001F6A2D"/>
    <w:rsid w:val="001F6AD4"/>
    <w:rsid w:val="001F6AF4"/>
    <w:rsid w:val="001F7C01"/>
    <w:rsid w:val="001F7C1D"/>
    <w:rsid w:val="00200147"/>
    <w:rsid w:val="00200294"/>
    <w:rsid w:val="00200A18"/>
    <w:rsid w:val="00201885"/>
    <w:rsid w:val="00202AED"/>
    <w:rsid w:val="00204179"/>
    <w:rsid w:val="00204515"/>
    <w:rsid w:val="00204DDC"/>
    <w:rsid w:val="00204F0A"/>
    <w:rsid w:val="0020570B"/>
    <w:rsid w:val="00205B4C"/>
    <w:rsid w:val="002060C3"/>
    <w:rsid w:val="0021047E"/>
    <w:rsid w:val="00211B7E"/>
    <w:rsid w:val="00212D98"/>
    <w:rsid w:val="00214C56"/>
    <w:rsid w:val="00215058"/>
    <w:rsid w:val="002159AA"/>
    <w:rsid w:val="00216A2E"/>
    <w:rsid w:val="00220A47"/>
    <w:rsid w:val="002223AB"/>
    <w:rsid w:val="00222C92"/>
    <w:rsid w:val="00224843"/>
    <w:rsid w:val="0022534A"/>
    <w:rsid w:val="0022760A"/>
    <w:rsid w:val="00227BEB"/>
    <w:rsid w:val="0023127C"/>
    <w:rsid w:val="00231F1E"/>
    <w:rsid w:val="00233BFA"/>
    <w:rsid w:val="0023411E"/>
    <w:rsid w:val="002344A7"/>
    <w:rsid w:val="00235131"/>
    <w:rsid w:val="00235CCB"/>
    <w:rsid w:val="002360AD"/>
    <w:rsid w:val="0023732F"/>
    <w:rsid w:val="002414FB"/>
    <w:rsid w:val="00241D93"/>
    <w:rsid w:val="00242A1E"/>
    <w:rsid w:val="00244E64"/>
    <w:rsid w:val="00245FA2"/>
    <w:rsid w:val="002471ED"/>
    <w:rsid w:val="00247C53"/>
    <w:rsid w:val="00253AB5"/>
    <w:rsid w:val="00253D93"/>
    <w:rsid w:val="00253E47"/>
    <w:rsid w:val="002540FC"/>
    <w:rsid w:val="0025447E"/>
    <w:rsid w:val="002548CB"/>
    <w:rsid w:val="00254C22"/>
    <w:rsid w:val="00254DFA"/>
    <w:rsid w:val="00256506"/>
    <w:rsid w:val="002570B1"/>
    <w:rsid w:val="002604B1"/>
    <w:rsid w:val="002607DC"/>
    <w:rsid w:val="00260DBA"/>
    <w:rsid w:val="00264150"/>
    <w:rsid w:val="00265856"/>
    <w:rsid w:val="00265BEE"/>
    <w:rsid w:val="002666AD"/>
    <w:rsid w:val="00266E90"/>
    <w:rsid w:val="00267A55"/>
    <w:rsid w:val="00267D24"/>
    <w:rsid w:val="0027029B"/>
    <w:rsid w:val="00271A92"/>
    <w:rsid w:val="00271E55"/>
    <w:rsid w:val="00273C4A"/>
    <w:rsid w:val="00273CB7"/>
    <w:rsid w:val="002749BF"/>
    <w:rsid w:val="00274C0A"/>
    <w:rsid w:val="00274EDC"/>
    <w:rsid w:val="002759B8"/>
    <w:rsid w:val="00277A40"/>
    <w:rsid w:val="002806D7"/>
    <w:rsid w:val="00281299"/>
    <w:rsid w:val="00281999"/>
    <w:rsid w:val="00283922"/>
    <w:rsid w:val="00283E76"/>
    <w:rsid w:val="00284D35"/>
    <w:rsid w:val="002850DE"/>
    <w:rsid w:val="0028684C"/>
    <w:rsid w:val="00286EED"/>
    <w:rsid w:val="00287502"/>
    <w:rsid w:val="00287C23"/>
    <w:rsid w:val="00290028"/>
    <w:rsid w:val="00290624"/>
    <w:rsid w:val="00291070"/>
    <w:rsid w:val="00291999"/>
    <w:rsid w:val="0029428D"/>
    <w:rsid w:val="00295024"/>
    <w:rsid w:val="00296DA8"/>
    <w:rsid w:val="00296DC5"/>
    <w:rsid w:val="002A2338"/>
    <w:rsid w:val="002B0DA9"/>
    <w:rsid w:val="002B25CD"/>
    <w:rsid w:val="002B4141"/>
    <w:rsid w:val="002B59DC"/>
    <w:rsid w:val="002B60CC"/>
    <w:rsid w:val="002B6132"/>
    <w:rsid w:val="002C44FB"/>
    <w:rsid w:val="002C54B1"/>
    <w:rsid w:val="002C78AA"/>
    <w:rsid w:val="002C7E60"/>
    <w:rsid w:val="002D0285"/>
    <w:rsid w:val="002D1025"/>
    <w:rsid w:val="002D488E"/>
    <w:rsid w:val="002D50B6"/>
    <w:rsid w:val="002D5FED"/>
    <w:rsid w:val="002D676F"/>
    <w:rsid w:val="002E1263"/>
    <w:rsid w:val="002E4D88"/>
    <w:rsid w:val="002E4DA9"/>
    <w:rsid w:val="002E551F"/>
    <w:rsid w:val="002E59FA"/>
    <w:rsid w:val="002E62ED"/>
    <w:rsid w:val="002E71A8"/>
    <w:rsid w:val="002E749F"/>
    <w:rsid w:val="002F08FD"/>
    <w:rsid w:val="002F376C"/>
    <w:rsid w:val="002F3F45"/>
    <w:rsid w:val="002F54EA"/>
    <w:rsid w:val="003017E3"/>
    <w:rsid w:val="00301958"/>
    <w:rsid w:val="0030428D"/>
    <w:rsid w:val="00304ADF"/>
    <w:rsid w:val="00306112"/>
    <w:rsid w:val="003069A8"/>
    <w:rsid w:val="00310CB9"/>
    <w:rsid w:val="00311149"/>
    <w:rsid w:val="00311B97"/>
    <w:rsid w:val="00312052"/>
    <w:rsid w:val="00312275"/>
    <w:rsid w:val="003123AE"/>
    <w:rsid w:val="00312645"/>
    <w:rsid w:val="003126C2"/>
    <w:rsid w:val="00312D6F"/>
    <w:rsid w:val="00313D65"/>
    <w:rsid w:val="003153C3"/>
    <w:rsid w:val="00315DF0"/>
    <w:rsid w:val="00320720"/>
    <w:rsid w:val="00322B11"/>
    <w:rsid w:val="00324607"/>
    <w:rsid w:val="00324C7D"/>
    <w:rsid w:val="003269C3"/>
    <w:rsid w:val="0032700E"/>
    <w:rsid w:val="00327236"/>
    <w:rsid w:val="003310BE"/>
    <w:rsid w:val="0033318B"/>
    <w:rsid w:val="0033414A"/>
    <w:rsid w:val="003375BA"/>
    <w:rsid w:val="00340CFC"/>
    <w:rsid w:val="003412A9"/>
    <w:rsid w:val="003428BB"/>
    <w:rsid w:val="00342957"/>
    <w:rsid w:val="00343C35"/>
    <w:rsid w:val="00343FE5"/>
    <w:rsid w:val="00345831"/>
    <w:rsid w:val="00346630"/>
    <w:rsid w:val="0035021E"/>
    <w:rsid w:val="00351374"/>
    <w:rsid w:val="003526DE"/>
    <w:rsid w:val="00356B85"/>
    <w:rsid w:val="00360778"/>
    <w:rsid w:val="00360908"/>
    <w:rsid w:val="00362800"/>
    <w:rsid w:val="003628BB"/>
    <w:rsid w:val="00363194"/>
    <w:rsid w:val="003650C5"/>
    <w:rsid w:val="00366B30"/>
    <w:rsid w:val="00366CE8"/>
    <w:rsid w:val="00367D21"/>
    <w:rsid w:val="00372C0B"/>
    <w:rsid w:val="00373700"/>
    <w:rsid w:val="00374092"/>
    <w:rsid w:val="0037544E"/>
    <w:rsid w:val="00377369"/>
    <w:rsid w:val="00377955"/>
    <w:rsid w:val="00380649"/>
    <w:rsid w:val="00380894"/>
    <w:rsid w:val="003811A6"/>
    <w:rsid w:val="00381606"/>
    <w:rsid w:val="00381846"/>
    <w:rsid w:val="00383073"/>
    <w:rsid w:val="0038341B"/>
    <w:rsid w:val="00390F32"/>
    <w:rsid w:val="00391989"/>
    <w:rsid w:val="0039250F"/>
    <w:rsid w:val="003934A0"/>
    <w:rsid w:val="00393ADF"/>
    <w:rsid w:val="0039428A"/>
    <w:rsid w:val="00394318"/>
    <w:rsid w:val="003A11C2"/>
    <w:rsid w:val="003A19AC"/>
    <w:rsid w:val="003A2602"/>
    <w:rsid w:val="003A6A82"/>
    <w:rsid w:val="003A7301"/>
    <w:rsid w:val="003B0203"/>
    <w:rsid w:val="003B0B37"/>
    <w:rsid w:val="003B29E8"/>
    <w:rsid w:val="003B3C78"/>
    <w:rsid w:val="003B426D"/>
    <w:rsid w:val="003B4CD6"/>
    <w:rsid w:val="003B565A"/>
    <w:rsid w:val="003B5EB0"/>
    <w:rsid w:val="003B60E0"/>
    <w:rsid w:val="003B6665"/>
    <w:rsid w:val="003B6F8A"/>
    <w:rsid w:val="003C0732"/>
    <w:rsid w:val="003C162D"/>
    <w:rsid w:val="003C22AB"/>
    <w:rsid w:val="003C4AAD"/>
    <w:rsid w:val="003C773F"/>
    <w:rsid w:val="003D166D"/>
    <w:rsid w:val="003D1B02"/>
    <w:rsid w:val="003D2281"/>
    <w:rsid w:val="003D263C"/>
    <w:rsid w:val="003D447B"/>
    <w:rsid w:val="003D4A23"/>
    <w:rsid w:val="003D65FA"/>
    <w:rsid w:val="003D7734"/>
    <w:rsid w:val="003E0479"/>
    <w:rsid w:val="003E085D"/>
    <w:rsid w:val="003E2D91"/>
    <w:rsid w:val="003E3E0B"/>
    <w:rsid w:val="003E3F27"/>
    <w:rsid w:val="003E600B"/>
    <w:rsid w:val="003E7AC7"/>
    <w:rsid w:val="003F02AC"/>
    <w:rsid w:val="003F2168"/>
    <w:rsid w:val="003F3715"/>
    <w:rsid w:val="003F4ACC"/>
    <w:rsid w:val="003F67FF"/>
    <w:rsid w:val="003F69FB"/>
    <w:rsid w:val="003F7E07"/>
    <w:rsid w:val="00400F4B"/>
    <w:rsid w:val="00401984"/>
    <w:rsid w:val="00401D16"/>
    <w:rsid w:val="004020C2"/>
    <w:rsid w:val="00402220"/>
    <w:rsid w:val="004074DB"/>
    <w:rsid w:val="00412F0C"/>
    <w:rsid w:val="004133DB"/>
    <w:rsid w:val="00413451"/>
    <w:rsid w:val="00414E21"/>
    <w:rsid w:val="00414F3D"/>
    <w:rsid w:val="004165D0"/>
    <w:rsid w:val="00420431"/>
    <w:rsid w:val="004236A0"/>
    <w:rsid w:val="0042383B"/>
    <w:rsid w:val="00424E87"/>
    <w:rsid w:val="00425FF9"/>
    <w:rsid w:val="00426F05"/>
    <w:rsid w:val="004279E4"/>
    <w:rsid w:val="00430B04"/>
    <w:rsid w:val="0043104D"/>
    <w:rsid w:val="0043148C"/>
    <w:rsid w:val="00432C60"/>
    <w:rsid w:val="00432EB1"/>
    <w:rsid w:val="004356E1"/>
    <w:rsid w:val="00435AD0"/>
    <w:rsid w:val="00435EB6"/>
    <w:rsid w:val="00436273"/>
    <w:rsid w:val="004375A1"/>
    <w:rsid w:val="00441C94"/>
    <w:rsid w:val="004430B6"/>
    <w:rsid w:val="004439F6"/>
    <w:rsid w:val="00445AD4"/>
    <w:rsid w:val="00446A47"/>
    <w:rsid w:val="00447DFA"/>
    <w:rsid w:val="0045141C"/>
    <w:rsid w:val="00451C21"/>
    <w:rsid w:val="00452120"/>
    <w:rsid w:val="0045257D"/>
    <w:rsid w:val="004537E8"/>
    <w:rsid w:val="00457CF3"/>
    <w:rsid w:val="00460662"/>
    <w:rsid w:val="00460ABB"/>
    <w:rsid w:val="00460CA6"/>
    <w:rsid w:val="00461960"/>
    <w:rsid w:val="00463AE1"/>
    <w:rsid w:val="004643C0"/>
    <w:rsid w:val="00464860"/>
    <w:rsid w:val="00466035"/>
    <w:rsid w:val="00466211"/>
    <w:rsid w:val="00467CD1"/>
    <w:rsid w:val="004712FC"/>
    <w:rsid w:val="00472D25"/>
    <w:rsid w:val="004741B3"/>
    <w:rsid w:val="00476DAF"/>
    <w:rsid w:val="004804CE"/>
    <w:rsid w:val="00480E9D"/>
    <w:rsid w:val="004856F3"/>
    <w:rsid w:val="00490DDA"/>
    <w:rsid w:val="00492219"/>
    <w:rsid w:val="00492D4B"/>
    <w:rsid w:val="00493AFC"/>
    <w:rsid w:val="00497992"/>
    <w:rsid w:val="004A2A87"/>
    <w:rsid w:val="004A2EA4"/>
    <w:rsid w:val="004A3B0D"/>
    <w:rsid w:val="004A463D"/>
    <w:rsid w:val="004A4A02"/>
    <w:rsid w:val="004A5E5E"/>
    <w:rsid w:val="004A6CBA"/>
    <w:rsid w:val="004A7171"/>
    <w:rsid w:val="004A7308"/>
    <w:rsid w:val="004B116F"/>
    <w:rsid w:val="004B16CB"/>
    <w:rsid w:val="004B185D"/>
    <w:rsid w:val="004B1DDD"/>
    <w:rsid w:val="004B6A41"/>
    <w:rsid w:val="004B70E8"/>
    <w:rsid w:val="004C15A9"/>
    <w:rsid w:val="004C27DA"/>
    <w:rsid w:val="004C52EC"/>
    <w:rsid w:val="004C67D9"/>
    <w:rsid w:val="004C7C1B"/>
    <w:rsid w:val="004C7EE2"/>
    <w:rsid w:val="004D0488"/>
    <w:rsid w:val="004D180F"/>
    <w:rsid w:val="004D4D07"/>
    <w:rsid w:val="004D5FD8"/>
    <w:rsid w:val="004D6B5C"/>
    <w:rsid w:val="004E1C7A"/>
    <w:rsid w:val="004E44B3"/>
    <w:rsid w:val="004E4E1E"/>
    <w:rsid w:val="004E5B12"/>
    <w:rsid w:val="004F0593"/>
    <w:rsid w:val="004F2AAD"/>
    <w:rsid w:val="004F37ED"/>
    <w:rsid w:val="004F5018"/>
    <w:rsid w:val="004F5C29"/>
    <w:rsid w:val="004F6043"/>
    <w:rsid w:val="004F7997"/>
    <w:rsid w:val="004F7E14"/>
    <w:rsid w:val="00500CB0"/>
    <w:rsid w:val="0050134B"/>
    <w:rsid w:val="00501FC2"/>
    <w:rsid w:val="005105AF"/>
    <w:rsid w:val="00511CAD"/>
    <w:rsid w:val="00512E87"/>
    <w:rsid w:val="005133A6"/>
    <w:rsid w:val="005134F0"/>
    <w:rsid w:val="00513A7E"/>
    <w:rsid w:val="00515238"/>
    <w:rsid w:val="005159F1"/>
    <w:rsid w:val="00517837"/>
    <w:rsid w:val="00521651"/>
    <w:rsid w:val="00521717"/>
    <w:rsid w:val="00522600"/>
    <w:rsid w:val="00523108"/>
    <w:rsid w:val="00523B8C"/>
    <w:rsid w:val="00524209"/>
    <w:rsid w:val="00525D3C"/>
    <w:rsid w:val="005308EC"/>
    <w:rsid w:val="00531992"/>
    <w:rsid w:val="0053209E"/>
    <w:rsid w:val="0053352B"/>
    <w:rsid w:val="00534635"/>
    <w:rsid w:val="00535BDD"/>
    <w:rsid w:val="005372F8"/>
    <w:rsid w:val="00542913"/>
    <w:rsid w:val="00543C0D"/>
    <w:rsid w:val="00544548"/>
    <w:rsid w:val="00544AEF"/>
    <w:rsid w:val="00544FB5"/>
    <w:rsid w:val="00546658"/>
    <w:rsid w:val="005479A7"/>
    <w:rsid w:val="0055089D"/>
    <w:rsid w:val="00551C45"/>
    <w:rsid w:val="00552E2B"/>
    <w:rsid w:val="00554AC3"/>
    <w:rsid w:val="00554EEE"/>
    <w:rsid w:val="00554F5A"/>
    <w:rsid w:val="0055576E"/>
    <w:rsid w:val="0056058D"/>
    <w:rsid w:val="0056246D"/>
    <w:rsid w:val="00562C87"/>
    <w:rsid w:val="0056429D"/>
    <w:rsid w:val="00564A66"/>
    <w:rsid w:val="005660D8"/>
    <w:rsid w:val="00567747"/>
    <w:rsid w:val="005706CD"/>
    <w:rsid w:val="00570A21"/>
    <w:rsid w:val="00570B1A"/>
    <w:rsid w:val="00571EC8"/>
    <w:rsid w:val="00573751"/>
    <w:rsid w:val="00575C07"/>
    <w:rsid w:val="0058203C"/>
    <w:rsid w:val="0058301F"/>
    <w:rsid w:val="005837C1"/>
    <w:rsid w:val="005846EF"/>
    <w:rsid w:val="00584BBD"/>
    <w:rsid w:val="00584ED1"/>
    <w:rsid w:val="0058535D"/>
    <w:rsid w:val="0058582F"/>
    <w:rsid w:val="00585B5E"/>
    <w:rsid w:val="00585F26"/>
    <w:rsid w:val="00586673"/>
    <w:rsid w:val="00586E09"/>
    <w:rsid w:val="00592855"/>
    <w:rsid w:val="005929FC"/>
    <w:rsid w:val="00592F28"/>
    <w:rsid w:val="00595A0D"/>
    <w:rsid w:val="00595C26"/>
    <w:rsid w:val="005A1B06"/>
    <w:rsid w:val="005A267C"/>
    <w:rsid w:val="005A394C"/>
    <w:rsid w:val="005A65D2"/>
    <w:rsid w:val="005A6991"/>
    <w:rsid w:val="005A7DD8"/>
    <w:rsid w:val="005B19F9"/>
    <w:rsid w:val="005B3F57"/>
    <w:rsid w:val="005B6698"/>
    <w:rsid w:val="005C19F6"/>
    <w:rsid w:val="005C1D86"/>
    <w:rsid w:val="005C2132"/>
    <w:rsid w:val="005C287F"/>
    <w:rsid w:val="005C4255"/>
    <w:rsid w:val="005C579C"/>
    <w:rsid w:val="005C57B4"/>
    <w:rsid w:val="005C5F0C"/>
    <w:rsid w:val="005C64F9"/>
    <w:rsid w:val="005D0753"/>
    <w:rsid w:val="005D1A67"/>
    <w:rsid w:val="005D3054"/>
    <w:rsid w:val="005D31C8"/>
    <w:rsid w:val="005D3321"/>
    <w:rsid w:val="005D572A"/>
    <w:rsid w:val="005D60C1"/>
    <w:rsid w:val="005D6866"/>
    <w:rsid w:val="005E04DF"/>
    <w:rsid w:val="005E0FA2"/>
    <w:rsid w:val="005E1D15"/>
    <w:rsid w:val="005E2033"/>
    <w:rsid w:val="005E351F"/>
    <w:rsid w:val="005E45C5"/>
    <w:rsid w:val="005E50A7"/>
    <w:rsid w:val="005E51B8"/>
    <w:rsid w:val="005E6D5E"/>
    <w:rsid w:val="005E7DEF"/>
    <w:rsid w:val="005F1B60"/>
    <w:rsid w:val="005F2EEF"/>
    <w:rsid w:val="005F302B"/>
    <w:rsid w:val="005F33DD"/>
    <w:rsid w:val="005F6FB9"/>
    <w:rsid w:val="00603BB8"/>
    <w:rsid w:val="00604BA9"/>
    <w:rsid w:val="0060581C"/>
    <w:rsid w:val="00605C57"/>
    <w:rsid w:val="00610364"/>
    <w:rsid w:val="00610B69"/>
    <w:rsid w:val="00610C01"/>
    <w:rsid w:val="006110D7"/>
    <w:rsid w:val="006123AB"/>
    <w:rsid w:val="00613C70"/>
    <w:rsid w:val="00615415"/>
    <w:rsid w:val="00615999"/>
    <w:rsid w:val="00620F70"/>
    <w:rsid w:val="00622A26"/>
    <w:rsid w:val="00625492"/>
    <w:rsid w:val="00632D1D"/>
    <w:rsid w:val="00633622"/>
    <w:rsid w:val="0063404A"/>
    <w:rsid w:val="00634DB6"/>
    <w:rsid w:val="00636008"/>
    <w:rsid w:val="00636689"/>
    <w:rsid w:val="00637500"/>
    <w:rsid w:val="006409D1"/>
    <w:rsid w:val="00642AEF"/>
    <w:rsid w:val="0064343B"/>
    <w:rsid w:val="006445C3"/>
    <w:rsid w:val="006446A9"/>
    <w:rsid w:val="00646001"/>
    <w:rsid w:val="00650130"/>
    <w:rsid w:val="00652016"/>
    <w:rsid w:val="0065206F"/>
    <w:rsid w:val="00653340"/>
    <w:rsid w:val="00653666"/>
    <w:rsid w:val="006546E0"/>
    <w:rsid w:val="00654798"/>
    <w:rsid w:val="0065520F"/>
    <w:rsid w:val="00655768"/>
    <w:rsid w:val="00656BE7"/>
    <w:rsid w:val="0065737B"/>
    <w:rsid w:val="00657506"/>
    <w:rsid w:val="00657671"/>
    <w:rsid w:val="006622D5"/>
    <w:rsid w:val="0066279A"/>
    <w:rsid w:val="00663E77"/>
    <w:rsid w:val="00664F62"/>
    <w:rsid w:val="006670CA"/>
    <w:rsid w:val="00667798"/>
    <w:rsid w:val="00671646"/>
    <w:rsid w:val="00672FAA"/>
    <w:rsid w:val="0067719E"/>
    <w:rsid w:val="006772D2"/>
    <w:rsid w:val="00677625"/>
    <w:rsid w:val="00680246"/>
    <w:rsid w:val="00682118"/>
    <w:rsid w:val="006826E8"/>
    <w:rsid w:val="00686576"/>
    <w:rsid w:val="0069110C"/>
    <w:rsid w:val="006915A7"/>
    <w:rsid w:val="006916B7"/>
    <w:rsid w:val="00693702"/>
    <w:rsid w:val="006948B2"/>
    <w:rsid w:val="006958F7"/>
    <w:rsid w:val="006965E6"/>
    <w:rsid w:val="00697D9F"/>
    <w:rsid w:val="00697FBF"/>
    <w:rsid w:val="006A0589"/>
    <w:rsid w:val="006A16EC"/>
    <w:rsid w:val="006A2283"/>
    <w:rsid w:val="006A355E"/>
    <w:rsid w:val="006A50DC"/>
    <w:rsid w:val="006A56B3"/>
    <w:rsid w:val="006A5CC3"/>
    <w:rsid w:val="006A749E"/>
    <w:rsid w:val="006A756C"/>
    <w:rsid w:val="006A7B58"/>
    <w:rsid w:val="006B7E38"/>
    <w:rsid w:val="006C2D95"/>
    <w:rsid w:val="006D018A"/>
    <w:rsid w:val="006D1BA6"/>
    <w:rsid w:val="006D265E"/>
    <w:rsid w:val="006D269D"/>
    <w:rsid w:val="006D46A5"/>
    <w:rsid w:val="006D501E"/>
    <w:rsid w:val="006D5C21"/>
    <w:rsid w:val="006E0A7F"/>
    <w:rsid w:val="006E2D11"/>
    <w:rsid w:val="006E3288"/>
    <w:rsid w:val="006E396C"/>
    <w:rsid w:val="006E4893"/>
    <w:rsid w:val="006E79EE"/>
    <w:rsid w:val="006F04D5"/>
    <w:rsid w:val="006F22AA"/>
    <w:rsid w:val="006F2BA7"/>
    <w:rsid w:val="006F63B2"/>
    <w:rsid w:val="006F74FC"/>
    <w:rsid w:val="00700753"/>
    <w:rsid w:val="0070223B"/>
    <w:rsid w:val="007033FA"/>
    <w:rsid w:val="00703A08"/>
    <w:rsid w:val="0070442C"/>
    <w:rsid w:val="00706044"/>
    <w:rsid w:val="00707BDE"/>
    <w:rsid w:val="00711471"/>
    <w:rsid w:val="007128ED"/>
    <w:rsid w:val="00712B00"/>
    <w:rsid w:val="00713A20"/>
    <w:rsid w:val="00714BA3"/>
    <w:rsid w:val="00716706"/>
    <w:rsid w:val="007205BB"/>
    <w:rsid w:val="007208BC"/>
    <w:rsid w:val="007209C6"/>
    <w:rsid w:val="00721EBC"/>
    <w:rsid w:val="007222A6"/>
    <w:rsid w:val="00723485"/>
    <w:rsid w:val="00726BE1"/>
    <w:rsid w:val="00726D00"/>
    <w:rsid w:val="00727985"/>
    <w:rsid w:val="00727B75"/>
    <w:rsid w:val="0073284E"/>
    <w:rsid w:val="0073509E"/>
    <w:rsid w:val="007353C6"/>
    <w:rsid w:val="00735D17"/>
    <w:rsid w:val="00736D1D"/>
    <w:rsid w:val="00737AA6"/>
    <w:rsid w:val="00742E4C"/>
    <w:rsid w:val="00743F07"/>
    <w:rsid w:val="007448DB"/>
    <w:rsid w:val="00746897"/>
    <w:rsid w:val="00746BF4"/>
    <w:rsid w:val="0074711A"/>
    <w:rsid w:val="007523E7"/>
    <w:rsid w:val="00753725"/>
    <w:rsid w:val="00753F26"/>
    <w:rsid w:val="00754284"/>
    <w:rsid w:val="00754849"/>
    <w:rsid w:val="00754F76"/>
    <w:rsid w:val="00755CF8"/>
    <w:rsid w:val="00756662"/>
    <w:rsid w:val="00760F8A"/>
    <w:rsid w:val="007628AB"/>
    <w:rsid w:val="00764023"/>
    <w:rsid w:val="00764EF2"/>
    <w:rsid w:val="00765BA0"/>
    <w:rsid w:val="007667E6"/>
    <w:rsid w:val="007669F7"/>
    <w:rsid w:val="007678B7"/>
    <w:rsid w:val="007703BA"/>
    <w:rsid w:val="00770ECC"/>
    <w:rsid w:val="007712C6"/>
    <w:rsid w:val="00771E8A"/>
    <w:rsid w:val="00773038"/>
    <w:rsid w:val="0077440D"/>
    <w:rsid w:val="00774DDC"/>
    <w:rsid w:val="0077746F"/>
    <w:rsid w:val="00777976"/>
    <w:rsid w:val="0078087A"/>
    <w:rsid w:val="00780C38"/>
    <w:rsid w:val="007848B1"/>
    <w:rsid w:val="00787945"/>
    <w:rsid w:val="00792255"/>
    <w:rsid w:val="007926F9"/>
    <w:rsid w:val="0079481B"/>
    <w:rsid w:val="00796402"/>
    <w:rsid w:val="0079733B"/>
    <w:rsid w:val="007A178A"/>
    <w:rsid w:val="007A30EE"/>
    <w:rsid w:val="007A359D"/>
    <w:rsid w:val="007A5BEB"/>
    <w:rsid w:val="007A5CC9"/>
    <w:rsid w:val="007A6579"/>
    <w:rsid w:val="007A71D2"/>
    <w:rsid w:val="007B0515"/>
    <w:rsid w:val="007B15BC"/>
    <w:rsid w:val="007B20AF"/>
    <w:rsid w:val="007B25D4"/>
    <w:rsid w:val="007B4DEA"/>
    <w:rsid w:val="007B4F51"/>
    <w:rsid w:val="007B6396"/>
    <w:rsid w:val="007B7DF1"/>
    <w:rsid w:val="007B7E4E"/>
    <w:rsid w:val="007C0A2A"/>
    <w:rsid w:val="007C0D40"/>
    <w:rsid w:val="007C6C8C"/>
    <w:rsid w:val="007C74C9"/>
    <w:rsid w:val="007D102F"/>
    <w:rsid w:val="007D11E6"/>
    <w:rsid w:val="007D1DFA"/>
    <w:rsid w:val="007D2030"/>
    <w:rsid w:val="007D4326"/>
    <w:rsid w:val="007D4C6B"/>
    <w:rsid w:val="007D72A4"/>
    <w:rsid w:val="007E1382"/>
    <w:rsid w:val="007E2EC6"/>
    <w:rsid w:val="007E5093"/>
    <w:rsid w:val="007E5130"/>
    <w:rsid w:val="007E5216"/>
    <w:rsid w:val="007E645E"/>
    <w:rsid w:val="007E6AFB"/>
    <w:rsid w:val="007E72CE"/>
    <w:rsid w:val="007F23DC"/>
    <w:rsid w:val="007F29ED"/>
    <w:rsid w:val="007F2DE3"/>
    <w:rsid w:val="007F391F"/>
    <w:rsid w:val="007F4990"/>
    <w:rsid w:val="007F4A4A"/>
    <w:rsid w:val="007F6555"/>
    <w:rsid w:val="007F683B"/>
    <w:rsid w:val="007F698B"/>
    <w:rsid w:val="007F7FB4"/>
    <w:rsid w:val="00800DD6"/>
    <w:rsid w:val="008020C9"/>
    <w:rsid w:val="008027BB"/>
    <w:rsid w:val="008032AC"/>
    <w:rsid w:val="008067EB"/>
    <w:rsid w:val="008108C9"/>
    <w:rsid w:val="00810AE3"/>
    <w:rsid w:val="008122F9"/>
    <w:rsid w:val="00813AC9"/>
    <w:rsid w:val="00815CB2"/>
    <w:rsid w:val="00816F0A"/>
    <w:rsid w:val="00817271"/>
    <w:rsid w:val="008174CF"/>
    <w:rsid w:val="00817AEE"/>
    <w:rsid w:val="00817C83"/>
    <w:rsid w:val="00820053"/>
    <w:rsid w:val="00820256"/>
    <w:rsid w:val="00820965"/>
    <w:rsid w:val="0082460D"/>
    <w:rsid w:val="00825618"/>
    <w:rsid w:val="008258F2"/>
    <w:rsid w:val="00826404"/>
    <w:rsid w:val="008264A7"/>
    <w:rsid w:val="00827653"/>
    <w:rsid w:val="00831619"/>
    <w:rsid w:val="008316C3"/>
    <w:rsid w:val="00831E86"/>
    <w:rsid w:val="00832C62"/>
    <w:rsid w:val="0083413D"/>
    <w:rsid w:val="008351B1"/>
    <w:rsid w:val="00837C1B"/>
    <w:rsid w:val="00840B9D"/>
    <w:rsid w:val="0084110F"/>
    <w:rsid w:val="00842FF9"/>
    <w:rsid w:val="008433B4"/>
    <w:rsid w:val="0084360B"/>
    <w:rsid w:val="00843E6C"/>
    <w:rsid w:val="00843FF2"/>
    <w:rsid w:val="00845A2B"/>
    <w:rsid w:val="00845BAB"/>
    <w:rsid w:val="00850A11"/>
    <w:rsid w:val="0085229F"/>
    <w:rsid w:val="00852EE7"/>
    <w:rsid w:val="0085300F"/>
    <w:rsid w:val="00854AC8"/>
    <w:rsid w:val="0085537D"/>
    <w:rsid w:val="008561B5"/>
    <w:rsid w:val="008567F5"/>
    <w:rsid w:val="00857390"/>
    <w:rsid w:val="00862E3D"/>
    <w:rsid w:val="008638F3"/>
    <w:rsid w:val="0086607B"/>
    <w:rsid w:val="00866B96"/>
    <w:rsid w:val="008708E7"/>
    <w:rsid w:val="00871CCC"/>
    <w:rsid w:val="00871E52"/>
    <w:rsid w:val="008728D7"/>
    <w:rsid w:val="0087327B"/>
    <w:rsid w:val="0087465A"/>
    <w:rsid w:val="00876DDC"/>
    <w:rsid w:val="008770A2"/>
    <w:rsid w:val="00877FC6"/>
    <w:rsid w:val="00880793"/>
    <w:rsid w:val="00880A33"/>
    <w:rsid w:val="00881205"/>
    <w:rsid w:val="00882281"/>
    <w:rsid w:val="00882663"/>
    <w:rsid w:val="0088333E"/>
    <w:rsid w:val="00885F59"/>
    <w:rsid w:val="00891721"/>
    <w:rsid w:val="00892100"/>
    <w:rsid w:val="008932D7"/>
    <w:rsid w:val="008935BE"/>
    <w:rsid w:val="008937A3"/>
    <w:rsid w:val="0089426B"/>
    <w:rsid w:val="00894D79"/>
    <w:rsid w:val="00894E58"/>
    <w:rsid w:val="008959A3"/>
    <w:rsid w:val="00895F71"/>
    <w:rsid w:val="0089610B"/>
    <w:rsid w:val="00896447"/>
    <w:rsid w:val="00896462"/>
    <w:rsid w:val="00896BF6"/>
    <w:rsid w:val="00897D0F"/>
    <w:rsid w:val="00897D3E"/>
    <w:rsid w:val="008A0011"/>
    <w:rsid w:val="008A050B"/>
    <w:rsid w:val="008A1B36"/>
    <w:rsid w:val="008A1D8E"/>
    <w:rsid w:val="008A1EB5"/>
    <w:rsid w:val="008A585C"/>
    <w:rsid w:val="008A6CA3"/>
    <w:rsid w:val="008A725E"/>
    <w:rsid w:val="008A7A34"/>
    <w:rsid w:val="008A7D81"/>
    <w:rsid w:val="008B1820"/>
    <w:rsid w:val="008B2F94"/>
    <w:rsid w:val="008B3B40"/>
    <w:rsid w:val="008B492C"/>
    <w:rsid w:val="008B4E0D"/>
    <w:rsid w:val="008B52A4"/>
    <w:rsid w:val="008B570E"/>
    <w:rsid w:val="008C0803"/>
    <w:rsid w:val="008C2E58"/>
    <w:rsid w:val="008C4357"/>
    <w:rsid w:val="008C6DA8"/>
    <w:rsid w:val="008D0D41"/>
    <w:rsid w:val="008D1C4D"/>
    <w:rsid w:val="008D1DE0"/>
    <w:rsid w:val="008D1E7F"/>
    <w:rsid w:val="008D2E53"/>
    <w:rsid w:val="008D4AED"/>
    <w:rsid w:val="008D4C65"/>
    <w:rsid w:val="008D72BB"/>
    <w:rsid w:val="008D7BFE"/>
    <w:rsid w:val="008E2234"/>
    <w:rsid w:val="008E3311"/>
    <w:rsid w:val="008E354C"/>
    <w:rsid w:val="008E58FD"/>
    <w:rsid w:val="008E7A5F"/>
    <w:rsid w:val="008E7D60"/>
    <w:rsid w:val="008F1D51"/>
    <w:rsid w:val="008F2540"/>
    <w:rsid w:val="008F35A2"/>
    <w:rsid w:val="008F3744"/>
    <w:rsid w:val="008F5892"/>
    <w:rsid w:val="008F6532"/>
    <w:rsid w:val="008F7141"/>
    <w:rsid w:val="00902319"/>
    <w:rsid w:val="0090248A"/>
    <w:rsid w:val="009025FE"/>
    <w:rsid w:val="00903756"/>
    <w:rsid w:val="00905A14"/>
    <w:rsid w:val="00912868"/>
    <w:rsid w:val="009149F5"/>
    <w:rsid w:val="00915624"/>
    <w:rsid w:val="009162FA"/>
    <w:rsid w:val="00917CE4"/>
    <w:rsid w:val="00922772"/>
    <w:rsid w:val="00924534"/>
    <w:rsid w:val="00924F4B"/>
    <w:rsid w:val="00925F5F"/>
    <w:rsid w:val="0093115F"/>
    <w:rsid w:val="00936C62"/>
    <w:rsid w:val="00937230"/>
    <w:rsid w:val="00940395"/>
    <w:rsid w:val="00940881"/>
    <w:rsid w:val="00941135"/>
    <w:rsid w:val="00941926"/>
    <w:rsid w:val="00941E37"/>
    <w:rsid w:val="0094224C"/>
    <w:rsid w:val="009439D6"/>
    <w:rsid w:val="00943EC9"/>
    <w:rsid w:val="00945AA6"/>
    <w:rsid w:val="00946022"/>
    <w:rsid w:val="009510B0"/>
    <w:rsid w:val="0095127E"/>
    <w:rsid w:val="0095154E"/>
    <w:rsid w:val="0095291D"/>
    <w:rsid w:val="0095501B"/>
    <w:rsid w:val="00955913"/>
    <w:rsid w:val="009563A3"/>
    <w:rsid w:val="00957A4A"/>
    <w:rsid w:val="0096019F"/>
    <w:rsid w:val="009612E5"/>
    <w:rsid w:val="00961A60"/>
    <w:rsid w:val="00963596"/>
    <w:rsid w:val="00964498"/>
    <w:rsid w:val="00964F84"/>
    <w:rsid w:val="0096651F"/>
    <w:rsid w:val="00966D13"/>
    <w:rsid w:val="00971566"/>
    <w:rsid w:val="00973AEB"/>
    <w:rsid w:val="0097404A"/>
    <w:rsid w:val="0097474A"/>
    <w:rsid w:val="00980006"/>
    <w:rsid w:val="00980128"/>
    <w:rsid w:val="00980718"/>
    <w:rsid w:val="00980D6C"/>
    <w:rsid w:val="00982F49"/>
    <w:rsid w:val="00983375"/>
    <w:rsid w:val="00983B34"/>
    <w:rsid w:val="00984DAE"/>
    <w:rsid w:val="009901A6"/>
    <w:rsid w:val="0099055A"/>
    <w:rsid w:val="00991F22"/>
    <w:rsid w:val="00992BFB"/>
    <w:rsid w:val="009946F0"/>
    <w:rsid w:val="00994D4A"/>
    <w:rsid w:val="009963BD"/>
    <w:rsid w:val="00996F8E"/>
    <w:rsid w:val="00997450"/>
    <w:rsid w:val="009A196D"/>
    <w:rsid w:val="009A2589"/>
    <w:rsid w:val="009A2ACA"/>
    <w:rsid w:val="009A76FF"/>
    <w:rsid w:val="009B4580"/>
    <w:rsid w:val="009B4CD2"/>
    <w:rsid w:val="009C00FB"/>
    <w:rsid w:val="009C01D8"/>
    <w:rsid w:val="009C0440"/>
    <w:rsid w:val="009C0574"/>
    <w:rsid w:val="009C1D86"/>
    <w:rsid w:val="009C2359"/>
    <w:rsid w:val="009C3888"/>
    <w:rsid w:val="009C5804"/>
    <w:rsid w:val="009D040F"/>
    <w:rsid w:val="009D1872"/>
    <w:rsid w:val="009D1957"/>
    <w:rsid w:val="009D1F96"/>
    <w:rsid w:val="009D24FA"/>
    <w:rsid w:val="009D2CFE"/>
    <w:rsid w:val="009D3548"/>
    <w:rsid w:val="009D359B"/>
    <w:rsid w:val="009D40FB"/>
    <w:rsid w:val="009D4326"/>
    <w:rsid w:val="009D624A"/>
    <w:rsid w:val="009E05C2"/>
    <w:rsid w:val="009E1B34"/>
    <w:rsid w:val="009E2474"/>
    <w:rsid w:val="009E364E"/>
    <w:rsid w:val="009E7E10"/>
    <w:rsid w:val="009F014A"/>
    <w:rsid w:val="009F02F2"/>
    <w:rsid w:val="009F27B8"/>
    <w:rsid w:val="009F4D78"/>
    <w:rsid w:val="009F52CB"/>
    <w:rsid w:val="009F61C0"/>
    <w:rsid w:val="00A00068"/>
    <w:rsid w:val="00A00973"/>
    <w:rsid w:val="00A03233"/>
    <w:rsid w:val="00A03CE2"/>
    <w:rsid w:val="00A06074"/>
    <w:rsid w:val="00A07363"/>
    <w:rsid w:val="00A07EC1"/>
    <w:rsid w:val="00A10265"/>
    <w:rsid w:val="00A103BF"/>
    <w:rsid w:val="00A119CD"/>
    <w:rsid w:val="00A12091"/>
    <w:rsid w:val="00A12F6B"/>
    <w:rsid w:val="00A14612"/>
    <w:rsid w:val="00A152AC"/>
    <w:rsid w:val="00A15BCA"/>
    <w:rsid w:val="00A17784"/>
    <w:rsid w:val="00A2070C"/>
    <w:rsid w:val="00A21084"/>
    <w:rsid w:val="00A2129C"/>
    <w:rsid w:val="00A21FB5"/>
    <w:rsid w:val="00A2279C"/>
    <w:rsid w:val="00A23E14"/>
    <w:rsid w:val="00A24AF8"/>
    <w:rsid w:val="00A27726"/>
    <w:rsid w:val="00A278AA"/>
    <w:rsid w:val="00A30978"/>
    <w:rsid w:val="00A31867"/>
    <w:rsid w:val="00A31B9F"/>
    <w:rsid w:val="00A32EE6"/>
    <w:rsid w:val="00A3314B"/>
    <w:rsid w:val="00A33889"/>
    <w:rsid w:val="00A3591C"/>
    <w:rsid w:val="00A36233"/>
    <w:rsid w:val="00A36F6B"/>
    <w:rsid w:val="00A37385"/>
    <w:rsid w:val="00A40DE8"/>
    <w:rsid w:val="00A41AFA"/>
    <w:rsid w:val="00A41D44"/>
    <w:rsid w:val="00A41D6E"/>
    <w:rsid w:val="00A4270A"/>
    <w:rsid w:val="00A4316F"/>
    <w:rsid w:val="00A43D6E"/>
    <w:rsid w:val="00A44DA2"/>
    <w:rsid w:val="00A46076"/>
    <w:rsid w:val="00A50A52"/>
    <w:rsid w:val="00A51363"/>
    <w:rsid w:val="00A5161B"/>
    <w:rsid w:val="00A5402B"/>
    <w:rsid w:val="00A54524"/>
    <w:rsid w:val="00A54B3C"/>
    <w:rsid w:val="00A56470"/>
    <w:rsid w:val="00A6277D"/>
    <w:rsid w:val="00A62C4D"/>
    <w:rsid w:val="00A6398A"/>
    <w:rsid w:val="00A649F4"/>
    <w:rsid w:val="00A67B52"/>
    <w:rsid w:val="00A7080B"/>
    <w:rsid w:val="00A70FE6"/>
    <w:rsid w:val="00A74175"/>
    <w:rsid w:val="00A75721"/>
    <w:rsid w:val="00A77485"/>
    <w:rsid w:val="00A77773"/>
    <w:rsid w:val="00A77980"/>
    <w:rsid w:val="00A77DCD"/>
    <w:rsid w:val="00A80564"/>
    <w:rsid w:val="00A80F37"/>
    <w:rsid w:val="00A811BA"/>
    <w:rsid w:val="00A83657"/>
    <w:rsid w:val="00A86443"/>
    <w:rsid w:val="00A86DA9"/>
    <w:rsid w:val="00A90B2B"/>
    <w:rsid w:val="00A932D3"/>
    <w:rsid w:val="00A93372"/>
    <w:rsid w:val="00A943EB"/>
    <w:rsid w:val="00A9555C"/>
    <w:rsid w:val="00A95792"/>
    <w:rsid w:val="00A95976"/>
    <w:rsid w:val="00A964D9"/>
    <w:rsid w:val="00A96E3A"/>
    <w:rsid w:val="00A97695"/>
    <w:rsid w:val="00AA14DC"/>
    <w:rsid w:val="00AA1647"/>
    <w:rsid w:val="00AA18C8"/>
    <w:rsid w:val="00AA1DD7"/>
    <w:rsid w:val="00AA2A1E"/>
    <w:rsid w:val="00AA2FFD"/>
    <w:rsid w:val="00AA4615"/>
    <w:rsid w:val="00AA549A"/>
    <w:rsid w:val="00AA587A"/>
    <w:rsid w:val="00AA5A53"/>
    <w:rsid w:val="00AA6769"/>
    <w:rsid w:val="00AA6B42"/>
    <w:rsid w:val="00AA7263"/>
    <w:rsid w:val="00AB00D5"/>
    <w:rsid w:val="00AB13C2"/>
    <w:rsid w:val="00AB2385"/>
    <w:rsid w:val="00AB371A"/>
    <w:rsid w:val="00AB48B6"/>
    <w:rsid w:val="00AB4E41"/>
    <w:rsid w:val="00AB5935"/>
    <w:rsid w:val="00AB60C2"/>
    <w:rsid w:val="00AB674E"/>
    <w:rsid w:val="00AC0584"/>
    <w:rsid w:val="00AC08EF"/>
    <w:rsid w:val="00AC18E8"/>
    <w:rsid w:val="00AC21D9"/>
    <w:rsid w:val="00AC2356"/>
    <w:rsid w:val="00AC2373"/>
    <w:rsid w:val="00AC3710"/>
    <w:rsid w:val="00AC3A92"/>
    <w:rsid w:val="00AC43A9"/>
    <w:rsid w:val="00AC465D"/>
    <w:rsid w:val="00AC5F07"/>
    <w:rsid w:val="00AC7871"/>
    <w:rsid w:val="00AC7B47"/>
    <w:rsid w:val="00AD0F82"/>
    <w:rsid w:val="00AD1CEC"/>
    <w:rsid w:val="00AD21BD"/>
    <w:rsid w:val="00AD25CD"/>
    <w:rsid w:val="00AD2732"/>
    <w:rsid w:val="00AD28E6"/>
    <w:rsid w:val="00AD29F8"/>
    <w:rsid w:val="00AD3A28"/>
    <w:rsid w:val="00AD4B22"/>
    <w:rsid w:val="00AD588C"/>
    <w:rsid w:val="00AD6502"/>
    <w:rsid w:val="00AE3791"/>
    <w:rsid w:val="00AE43ED"/>
    <w:rsid w:val="00AE4D28"/>
    <w:rsid w:val="00AE579B"/>
    <w:rsid w:val="00AE630C"/>
    <w:rsid w:val="00AE666C"/>
    <w:rsid w:val="00AF0B00"/>
    <w:rsid w:val="00AF0BD4"/>
    <w:rsid w:val="00AF32F4"/>
    <w:rsid w:val="00AF33A9"/>
    <w:rsid w:val="00AF38FE"/>
    <w:rsid w:val="00AF5722"/>
    <w:rsid w:val="00AF6D04"/>
    <w:rsid w:val="00AF7105"/>
    <w:rsid w:val="00B01222"/>
    <w:rsid w:val="00B01525"/>
    <w:rsid w:val="00B0254B"/>
    <w:rsid w:val="00B05274"/>
    <w:rsid w:val="00B05F9E"/>
    <w:rsid w:val="00B06A2D"/>
    <w:rsid w:val="00B1111B"/>
    <w:rsid w:val="00B12F23"/>
    <w:rsid w:val="00B16554"/>
    <w:rsid w:val="00B20648"/>
    <w:rsid w:val="00B223D2"/>
    <w:rsid w:val="00B23201"/>
    <w:rsid w:val="00B23886"/>
    <w:rsid w:val="00B25654"/>
    <w:rsid w:val="00B25700"/>
    <w:rsid w:val="00B2683D"/>
    <w:rsid w:val="00B32367"/>
    <w:rsid w:val="00B34BFB"/>
    <w:rsid w:val="00B3640F"/>
    <w:rsid w:val="00B36AE6"/>
    <w:rsid w:val="00B37313"/>
    <w:rsid w:val="00B40449"/>
    <w:rsid w:val="00B40E27"/>
    <w:rsid w:val="00B41750"/>
    <w:rsid w:val="00B446FF"/>
    <w:rsid w:val="00B478EB"/>
    <w:rsid w:val="00B5167A"/>
    <w:rsid w:val="00B51F4A"/>
    <w:rsid w:val="00B52B90"/>
    <w:rsid w:val="00B53472"/>
    <w:rsid w:val="00B5380B"/>
    <w:rsid w:val="00B5453B"/>
    <w:rsid w:val="00B547B8"/>
    <w:rsid w:val="00B57CA9"/>
    <w:rsid w:val="00B602EE"/>
    <w:rsid w:val="00B60952"/>
    <w:rsid w:val="00B617D5"/>
    <w:rsid w:val="00B619D5"/>
    <w:rsid w:val="00B6252E"/>
    <w:rsid w:val="00B625C6"/>
    <w:rsid w:val="00B628D2"/>
    <w:rsid w:val="00B63DD0"/>
    <w:rsid w:val="00B65135"/>
    <w:rsid w:val="00B661E9"/>
    <w:rsid w:val="00B66F16"/>
    <w:rsid w:val="00B670C5"/>
    <w:rsid w:val="00B6791E"/>
    <w:rsid w:val="00B67A7F"/>
    <w:rsid w:val="00B70BBB"/>
    <w:rsid w:val="00B73E55"/>
    <w:rsid w:val="00B7483A"/>
    <w:rsid w:val="00B76322"/>
    <w:rsid w:val="00B77913"/>
    <w:rsid w:val="00B8338C"/>
    <w:rsid w:val="00B8351E"/>
    <w:rsid w:val="00B8354B"/>
    <w:rsid w:val="00B846A8"/>
    <w:rsid w:val="00B84743"/>
    <w:rsid w:val="00B85172"/>
    <w:rsid w:val="00B87A6F"/>
    <w:rsid w:val="00B91A37"/>
    <w:rsid w:val="00B92EF8"/>
    <w:rsid w:val="00B92F12"/>
    <w:rsid w:val="00B934E8"/>
    <w:rsid w:val="00B93C72"/>
    <w:rsid w:val="00B942F3"/>
    <w:rsid w:val="00B94543"/>
    <w:rsid w:val="00B9498E"/>
    <w:rsid w:val="00B95532"/>
    <w:rsid w:val="00B95E5B"/>
    <w:rsid w:val="00B97D13"/>
    <w:rsid w:val="00BA0764"/>
    <w:rsid w:val="00BA0D41"/>
    <w:rsid w:val="00BA415F"/>
    <w:rsid w:val="00BA4F53"/>
    <w:rsid w:val="00BA58DC"/>
    <w:rsid w:val="00BA6531"/>
    <w:rsid w:val="00BA6839"/>
    <w:rsid w:val="00BA6861"/>
    <w:rsid w:val="00BB04C3"/>
    <w:rsid w:val="00BB14F0"/>
    <w:rsid w:val="00BB65C5"/>
    <w:rsid w:val="00BC0792"/>
    <w:rsid w:val="00BC149F"/>
    <w:rsid w:val="00BC1EC5"/>
    <w:rsid w:val="00BC3347"/>
    <w:rsid w:val="00BC54FF"/>
    <w:rsid w:val="00BC5ACA"/>
    <w:rsid w:val="00BC6768"/>
    <w:rsid w:val="00BC69F6"/>
    <w:rsid w:val="00BC6A99"/>
    <w:rsid w:val="00BC6F26"/>
    <w:rsid w:val="00BC7FDF"/>
    <w:rsid w:val="00BD0FCA"/>
    <w:rsid w:val="00BD100B"/>
    <w:rsid w:val="00BD1ACA"/>
    <w:rsid w:val="00BD2C1D"/>
    <w:rsid w:val="00BD451C"/>
    <w:rsid w:val="00BD6675"/>
    <w:rsid w:val="00BD7C09"/>
    <w:rsid w:val="00BE0533"/>
    <w:rsid w:val="00BE35BF"/>
    <w:rsid w:val="00BE3D0F"/>
    <w:rsid w:val="00BE673A"/>
    <w:rsid w:val="00BE6B7C"/>
    <w:rsid w:val="00BF0132"/>
    <w:rsid w:val="00BF0640"/>
    <w:rsid w:val="00BF31CD"/>
    <w:rsid w:val="00BF38A0"/>
    <w:rsid w:val="00BF3C7F"/>
    <w:rsid w:val="00BF65C5"/>
    <w:rsid w:val="00BF7758"/>
    <w:rsid w:val="00C00573"/>
    <w:rsid w:val="00C0100E"/>
    <w:rsid w:val="00C0564D"/>
    <w:rsid w:val="00C05E1A"/>
    <w:rsid w:val="00C06B2D"/>
    <w:rsid w:val="00C11513"/>
    <w:rsid w:val="00C13460"/>
    <w:rsid w:val="00C13C10"/>
    <w:rsid w:val="00C155F5"/>
    <w:rsid w:val="00C16529"/>
    <w:rsid w:val="00C16D87"/>
    <w:rsid w:val="00C213BC"/>
    <w:rsid w:val="00C24354"/>
    <w:rsid w:val="00C247CA"/>
    <w:rsid w:val="00C27463"/>
    <w:rsid w:val="00C3019A"/>
    <w:rsid w:val="00C313EF"/>
    <w:rsid w:val="00C31F1A"/>
    <w:rsid w:val="00C32400"/>
    <w:rsid w:val="00C32D3B"/>
    <w:rsid w:val="00C330B4"/>
    <w:rsid w:val="00C34EE9"/>
    <w:rsid w:val="00C36C17"/>
    <w:rsid w:val="00C36DC4"/>
    <w:rsid w:val="00C36F10"/>
    <w:rsid w:val="00C408E8"/>
    <w:rsid w:val="00C42F33"/>
    <w:rsid w:val="00C450B6"/>
    <w:rsid w:val="00C45D73"/>
    <w:rsid w:val="00C46367"/>
    <w:rsid w:val="00C46448"/>
    <w:rsid w:val="00C50010"/>
    <w:rsid w:val="00C50C9A"/>
    <w:rsid w:val="00C515DE"/>
    <w:rsid w:val="00C55855"/>
    <w:rsid w:val="00C56783"/>
    <w:rsid w:val="00C57358"/>
    <w:rsid w:val="00C5778B"/>
    <w:rsid w:val="00C60D77"/>
    <w:rsid w:val="00C612D9"/>
    <w:rsid w:val="00C6222B"/>
    <w:rsid w:val="00C62463"/>
    <w:rsid w:val="00C632C5"/>
    <w:rsid w:val="00C63CE1"/>
    <w:rsid w:val="00C63E22"/>
    <w:rsid w:val="00C6434A"/>
    <w:rsid w:val="00C646AD"/>
    <w:rsid w:val="00C64A94"/>
    <w:rsid w:val="00C657E3"/>
    <w:rsid w:val="00C65CCC"/>
    <w:rsid w:val="00C66D41"/>
    <w:rsid w:val="00C67782"/>
    <w:rsid w:val="00C67B46"/>
    <w:rsid w:val="00C67FA7"/>
    <w:rsid w:val="00C67FB9"/>
    <w:rsid w:val="00C71092"/>
    <w:rsid w:val="00C7182A"/>
    <w:rsid w:val="00C72B7B"/>
    <w:rsid w:val="00C7312E"/>
    <w:rsid w:val="00C75FAF"/>
    <w:rsid w:val="00C76C41"/>
    <w:rsid w:val="00C80C34"/>
    <w:rsid w:val="00C820F4"/>
    <w:rsid w:val="00C8238D"/>
    <w:rsid w:val="00C82CE3"/>
    <w:rsid w:val="00C83091"/>
    <w:rsid w:val="00C83E16"/>
    <w:rsid w:val="00C85779"/>
    <w:rsid w:val="00C85D00"/>
    <w:rsid w:val="00C868A1"/>
    <w:rsid w:val="00C878D3"/>
    <w:rsid w:val="00C91AC3"/>
    <w:rsid w:val="00C93100"/>
    <w:rsid w:val="00C93703"/>
    <w:rsid w:val="00C93813"/>
    <w:rsid w:val="00C95A95"/>
    <w:rsid w:val="00C961C3"/>
    <w:rsid w:val="00C97EFD"/>
    <w:rsid w:val="00CA0433"/>
    <w:rsid w:val="00CA1676"/>
    <w:rsid w:val="00CA2E12"/>
    <w:rsid w:val="00CA4223"/>
    <w:rsid w:val="00CA63F0"/>
    <w:rsid w:val="00CB152D"/>
    <w:rsid w:val="00CB2561"/>
    <w:rsid w:val="00CB39FE"/>
    <w:rsid w:val="00CB3E5A"/>
    <w:rsid w:val="00CB4637"/>
    <w:rsid w:val="00CB58AB"/>
    <w:rsid w:val="00CB638E"/>
    <w:rsid w:val="00CB63FD"/>
    <w:rsid w:val="00CB6A26"/>
    <w:rsid w:val="00CC0A39"/>
    <w:rsid w:val="00CC26AE"/>
    <w:rsid w:val="00CC3018"/>
    <w:rsid w:val="00CC3E89"/>
    <w:rsid w:val="00CC4EAA"/>
    <w:rsid w:val="00CC52E0"/>
    <w:rsid w:val="00CC54EB"/>
    <w:rsid w:val="00CC5F92"/>
    <w:rsid w:val="00CC6ADD"/>
    <w:rsid w:val="00CC6F53"/>
    <w:rsid w:val="00CD40A6"/>
    <w:rsid w:val="00CD40B2"/>
    <w:rsid w:val="00CD6277"/>
    <w:rsid w:val="00CD6A8C"/>
    <w:rsid w:val="00CD7511"/>
    <w:rsid w:val="00CD7790"/>
    <w:rsid w:val="00CE1468"/>
    <w:rsid w:val="00CE16FD"/>
    <w:rsid w:val="00CE1980"/>
    <w:rsid w:val="00CE20B9"/>
    <w:rsid w:val="00CE3F84"/>
    <w:rsid w:val="00CE613D"/>
    <w:rsid w:val="00CF087A"/>
    <w:rsid w:val="00CF0911"/>
    <w:rsid w:val="00CF1A8A"/>
    <w:rsid w:val="00CF2CD9"/>
    <w:rsid w:val="00CF3051"/>
    <w:rsid w:val="00CF40FC"/>
    <w:rsid w:val="00CF4DFE"/>
    <w:rsid w:val="00CF4F19"/>
    <w:rsid w:val="00CF6AAB"/>
    <w:rsid w:val="00CF7A12"/>
    <w:rsid w:val="00D00EBD"/>
    <w:rsid w:val="00D011AB"/>
    <w:rsid w:val="00D03108"/>
    <w:rsid w:val="00D03FF8"/>
    <w:rsid w:val="00D054DB"/>
    <w:rsid w:val="00D0586A"/>
    <w:rsid w:val="00D05B99"/>
    <w:rsid w:val="00D06F76"/>
    <w:rsid w:val="00D0750B"/>
    <w:rsid w:val="00D07A91"/>
    <w:rsid w:val="00D11EE5"/>
    <w:rsid w:val="00D13A08"/>
    <w:rsid w:val="00D1450D"/>
    <w:rsid w:val="00D155BE"/>
    <w:rsid w:val="00D1778A"/>
    <w:rsid w:val="00D204AB"/>
    <w:rsid w:val="00D215D2"/>
    <w:rsid w:val="00D237C1"/>
    <w:rsid w:val="00D241E4"/>
    <w:rsid w:val="00D24FA9"/>
    <w:rsid w:val="00D265E5"/>
    <w:rsid w:val="00D31A7B"/>
    <w:rsid w:val="00D32186"/>
    <w:rsid w:val="00D3322C"/>
    <w:rsid w:val="00D3541B"/>
    <w:rsid w:val="00D3552D"/>
    <w:rsid w:val="00D37CA3"/>
    <w:rsid w:val="00D40CA0"/>
    <w:rsid w:val="00D41959"/>
    <w:rsid w:val="00D41F39"/>
    <w:rsid w:val="00D42031"/>
    <w:rsid w:val="00D444A7"/>
    <w:rsid w:val="00D4521B"/>
    <w:rsid w:val="00D45537"/>
    <w:rsid w:val="00D45BE2"/>
    <w:rsid w:val="00D47DE9"/>
    <w:rsid w:val="00D50CC5"/>
    <w:rsid w:val="00D50D41"/>
    <w:rsid w:val="00D51551"/>
    <w:rsid w:val="00D53E59"/>
    <w:rsid w:val="00D60AC0"/>
    <w:rsid w:val="00D6122B"/>
    <w:rsid w:val="00D61A01"/>
    <w:rsid w:val="00D62F4B"/>
    <w:rsid w:val="00D632C6"/>
    <w:rsid w:val="00D6380F"/>
    <w:rsid w:val="00D63F05"/>
    <w:rsid w:val="00D643D0"/>
    <w:rsid w:val="00D64763"/>
    <w:rsid w:val="00D653F3"/>
    <w:rsid w:val="00D66489"/>
    <w:rsid w:val="00D66967"/>
    <w:rsid w:val="00D6756D"/>
    <w:rsid w:val="00D6788D"/>
    <w:rsid w:val="00D7049A"/>
    <w:rsid w:val="00D725EA"/>
    <w:rsid w:val="00D72E34"/>
    <w:rsid w:val="00D7355A"/>
    <w:rsid w:val="00D7504F"/>
    <w:rsid w:val="00D75E7A"/>
    <w:rsid w:val="00D77F8E"/>
    <w:rsid w:val="00D803F5"/>
    <w:rsid w:val="00D8071B"/>
    <w:rsid w:val="00D80C37"/>
    <w:rsid w:val="00D81801"/>
    <w:rsid w:val="00D83645"/>
    <w:rsid w:val="00D84316"/>
    <w:rsid w:val="00D85BB5"/>
    <w:rsid w:val="00D862EA"/>
    <w:rsid w:val="00D868C8"/>
    <w:rsid w:val="00D87765"/>
    <w:rsid w:val="00D901E2"/>
    <w:rsid w:val="00D90959"/>
    <w:rsid w:val="00D90D33"/>
    <w:rsid w:val="00D919E6"/>
    <w:rsid w:val="00D9272D"/>
    <w:rsid w:val="00D92CCE"/>
    <w:rsid w:val="00D92F99"/>
    <w:rsid w:val="00D92FA3"/>
    <w:rsid w:val="00D9318F"/>
    <w:rsid w:val="00D9319B"/>
    <w:rsid w:val="00D95615"/>
    <w:rsid w:val="00D9659A"/>
    <w:rsid w:val="00D96ACE"/>
    <w:rsid w:val="00D96CB2"/>
    <w:rsid w:val="00D97165"/>
    <w:rsid w:val="00D9727A"/>
    <w:rsid w:val="00D97F2D"/>
    <w:rsid w:val="00DA3BA2"/>
    <w:rsid w:val="00DA44A1"/>
    <w:rsid w:val="00DA6ED5"/>
    <w:rsid w:val="00DA7CC9"/>
    <w:rsid w:val="00DB1681"/>
    <w:rsid w:val="00DB1EF4"/>
    <w:rsid w:val="00DB22A6"/>
    <w:rsid w:val="00DB634F"/>
    <w:rsid w:val="00DB73D9"/>
    <w:rsid w:val="00DC070A"/>
    <w:rsid w:val="00DC0B3E"/>
    <w:rsid w:val="00DC0D47"/>
    <w:rsid w:val="00DC1CA4"/>
    <w:rsid w:val="00DC42CA"/>
    <w:rsid w:val="00DC468B"/>
    <w:rsid w:val="00DC5AC0"/>
    <w:rsid w:val="00DC5FCC"/>
    <w:rsid w:val="00DC61A4"/>
    <w:rsid w:val="00DC7B3D"/>
    <w:rsid w:val="00DD17D5"/>
    <w:rsid w:val="00DD182B"/>
    <w:rsid w:val="00DD2CB5"/>
    <w:rsid w:val="00DD3BFC"/>
    <w:rsid w:val="00DD7372"/>
    <w:rsid w:val="00DE1F30"/>
    <w:rsid w:val="00DE2116"/>
    <w:rsid w:val="00DE2390"/>
    <w:rsid w:val="00DE3A3C"/>
    <w:rsid w:val="00DE413A"/>
    <w:rsid w:val="00DE454E"/>
    <w:rsid w:val="00DE463F"/>
    <w:rsid w:val="00DE4F8A"/>
    <w:rsid w:val="00DE526D"/>
    <w:rsid w:val="00DE653D"/>
    <w:rsid w:val="00DE75F3"/>
    <w:rsid w:val="00DE7CC4"/>
    <w:rsid w:val="00DF29E1"/>
    <w:rsid w:val="00DF3103"/>
    <w:rsid w:val="00DF74F9"/>
    <w:rsid w:val="00E00255"/>
    <w:rsid w:val="00E005C2"/>
    <w:rsid w:val="00E0198C"/>
    <w:rsid w:val="00E03812"/>
    <w:rsid w:val="00E03A16"/>
    <w:rsid w:val="00E0493C"/>
    <w:rsid w:val="00E11847"/>
    <w:rsid w:val="00E12ED8"/>
    <w:rsid w:val="00E1311C"/>
    <w:rsid w:val="00E17964"/>
    <w:rsid w:val="00E225B9"/>
    <w:rsid w:val="00E22B63"/>
    <w:rsid w:val="00E22FE7"/>
    <w:rsid w:val="00E23362"/>
    <w:rsid w:val="00E2490C"/>
    <w:rsid w:val="00E267E2"/>
    <w:rsid w:val="00E307F1"/>
    <w:rsid w:val="00E30CE2"/>
    <w:rsid w:val="00E30EAD"/>
    <w:rsid w:val="00E34569"/>
    <w:rsid w:val="00E3515C"/>
    <w:rsid w:val="00E367E8"/>
    <w:rsid w:val="00E42966"/>
    <w:rsid w:val="00E42D2E"/>
    <w:rsid w:val="00E43A18"/>
    <w:rsid w:val="00E43C81"/>
    <w:rsid w:val="00E44F4F"/>
    <w:rsid w:val="00E45672"/>
    <w:rsid w:val="00E47611"/>
    <w:rsid w:val="00E50EB5"/>
    <w:rsid w:val="00E51563"/>
    <w:rsid w:val="00E51AB9"/>
    <w:rsid w:val="00E52316"/>
    <w:rsid w:val="00E5269F"/>
    <w:rsid w:val="00E52941"/>
    <w:rsid w:val="00E529E8"/>
    <w:rsid w:val="00E5417F"/>
    <w:rsid w:val="00E55D01"/>
    <w:rsid w:val="00E60572"/>
    <w:rsid w:val="00E60E51"/>
    <w:rsid w:val="00E625C4"/>
    <w:rsid w:val="00E62E06"/>
    <w:rsid w:val="00E63707"/>
    <w:rsid w:val="00E638A4"/>
    <w:rsid w:val="00E639F3"/>
    <w:rsid w:val="00E64434"/>
    <w:rsid w:val="00E65C72"/>
    <w:rsid w:val="00E6692F"/>
    <w:rsid w:val="00E67D96"/>
    <w:rsid w:val="00E67FE4"/>
    <w:rsid w:val="00E70FEF"/>
    <w:rsid w:val="00E72515"/>
    <w:rsid w:val="00E72608"/>
    <w:rsid w:val="00E732E3"/>
    <w:rsid w:val="00E737BD"/>
    <w:rsid w:val="00E75C95"/>
    <w:rsid w:val="00E76992"/>
    <w:rsid w:val="00E820B4"/>
    <w:rsid w:val="00E828E1"/>
    <w:rsid w:val="00E82C47"/>
    <w:rsid w:val="00E8551B"/>
    <w:rsid w:val="00E875E9"/>
    <w:rsid w:val="00E92761"/>
    <w:rsid w:val="00E93839"/>
    <w:rsid w:val="00E952BE"/>
    <w:rsid w:val="00E957DB"/>
    <w:rsid w:val="00E96004"/>
    <w:rsid w:val="00EA0773"/>
    <w:rsid w:val="00EA111F"/>
    <w:rsid w:val="00EA1F1D"/>
    <w:rsid w:val="00EA398C"/>
    <w:rsid w:val="00EA410B"/>
    <w:rsid w:val="00EA5368"/>
    <w:rsid w:val="00EA5639"/>
    <w:rsid w:val="00EA5C3F"/>
    <w:rsid w:val="00EA6307"/>
    <w:rsid w:val="00EA6509"/>
    <w:rsid w:val="00EA6BE4"/>
    <w:rsid w:val="00EA72DA"/>
    <w:rsid w:val="00EB09FD"/>
    <w:rsid w:val="00EB0ED1"/>
    <w:rsid w:val="00EB24C8"/>
    <w:rsid w:val="00EB32CF"/>
    <w:rsid w:val="00EB426F"/>
    <w:rsid w:val="00EB4DF3"/>
    <w:rsid w:val="00EB5AA0"/>
    <w:rsid w:val="00EB60E4"/>
    <w:rsid w:val="00EC2346"/>
    <w:rsid w:val="00EC2453"/>
    <w:rsid w:val="00EC2D1E"/>
    <w:rsid w:val="00EC3AB5"/>
    <w:rsid w:val="00EC4C93"/>
    <w:rsid w:val="00EC50D3"/>
    <w:rsid w:val="00EC5909"/>
    <w:rsid w:val="00EC59BE"/>
    <w:rsid w:val="00EC6DAF"/>
    <w:rsid w:val="00EC6E57"/>
    <w:rsid w:val="00EC6FF4"/>
    <w:rsid w:val="00EC7A76"/>
    <w:rsid w:val="00ED0525"/>
    <w:rsid w:val="00ED1EE9"/>
    <w:rsid w:val="00ED2812"/>
    <w:rsid w:val="00ED293F"/>
    <w:rsid w:val="00ED2E9F"/>
    <w:rsid w:val="00ED494A"/>
    <w:rsid w:val="00ED63D6"/>
    <w:rsid w:val="00ED6CBE"/>
    <w:rsid w:val="00ED739C"/>
    <w:rsid w:val="00ED7633"/>
    <w:rsid w:val="00EE1114"/>
    <w:rsid w:val="00EE1A84"/>
    <w:rsid w:val="00EE245D"/>
    <w:rsid w:val="00EE2F86"/>
    <w:rsid w:val="00EE4062"/>
    <w:rsid w:val="00EE4AB6"/>
    <w:rsid w:val="00EE5BD7"/>
    <w:rsid w:val="00EE6253"/>
    <w:rsid w:val="00EE697C"/>
    <w:rsid w:val="00EE6AF6"/>
    <w:rsid w:val="00EE7E33"/>
    <w:rsid w:val="00EE7FFD"/>
    <w:rsid w:val="00EF08F4"/>
    <w:rsid w:val="00EF1C8B"/>
    <w:rsid w:val="00EF29C0"/>
    <w:rsid w:val="00EF4459"/>
    <w:rsid w:val="00EF4BCD"/>
    <w:rsid w:val="00EF56A5"/>
    <w:rsid w:val="00F00A3B"/>
    <w:rsid w:val="00F02E1F"/>
    <w:rsid w:val="00F0455A"/>
    <w:rsid w:val="00F050B0"/>
    <w:rsid w:val="00F0528A"/>
    <w:rsid w:val="00F05C25"/>
    <w:rsid w:val="00F1119E"/>
    <w:rsid w:val="00F117D0"/>
    <w:rsid w:val="00F1229F"/>
    <w:rsid w:val="00F13092"/>
    <w:rsid w:val="00F139E2"/>
    <w:rsid w:val="00F17753"/>
    <w:rsid w:val="00F23881"/>
    <w:rsid w:val="00F24912"/>
    <w:rsid w:val="00F25570"/>
    <w:rsid w:val="00F25993"/>
    <w:rsid w:val="00F279D9"/>
    <w:rsid w:val="00F31B72"/>
    <w:rsid w:val="00F31C50"/>
    <w:rsid w:val="00F32A6C"/>
    <w:rsid w:val="00F33C25"/>
    <w:rsid w:val="00F35530"/>
    <w:rsid w:val="00F35852"/>
    <w:rsid w:val="00F358C1"/>
    <w:rsid w:val="00F35DB8"/>
    <w:rsid w:val="00F361AD"/>
    <w:rsid w:val="00F37D3F"/>
    <w:rsid w:val="00F42301"/>
    <w:rsid w:val="00F438FF"/>
    <w:rsid w:val="00F45920"/>
    <w:rsid w:val="00F45A03"/>
    <w:rsid w:val="00F46CE8"/>
    <w:rsid w:val="00F47247"/>
    <w:rsid w:val="00F533F3"/>
    <w:rsid w:val="00F546A1"/>
    <w:rsid w:val="00F552E3"/>
    <w:rsid w:val="00F56D70"/>
    <w:rsid w:val="00F574DE"/>
    <w:rsid w:val="00F61A74"/>
    <w:rsid w:val="00F61E54"/>
    <w:rsid w:val="00F6417F"/>
    <w:rsid w:val="00F64586"/>
    <w:rsid w:val="00F70F4A"/>
    <w:rsid w:val="00F720A2"/>
    <w:rsid w:val="00F7266C"/>
    <w:rsid w:val="00F72EA5"/>
    <w:rsid w:val="00F733D6"/>
    <w:rsid w:val="00F74A9A"/>
    <w:rsid w:val="00F74B50"/>
    <w:rsid w:val="00F80724"/>
    <w:rsid w:val="00F81E33"/>
    <w:rsid w:val="00F82BB1"/>
    <w:rsid w:val="00F838D7"/>
    <w:rsid w:val="00F840D7"/>
    <w:rsid w:val="00F84BEF"/>
    <w:rsid w:val="00F85846"/>
    <w:rsid w:val="00F86936"/>
    <w:rsid w:val="00F90E19"/>
    <w:rsid w:val="00F9159D"/>
    <w:rsid w:val="00F92AB2"/>
    <w:rsid w:val="00F93E12"/>
    <w:rsid w:val="00F94284"/>
    <w:rsid w:val="00F94F78"/>
    <w:rsid w:val="00F951E5"/>
    <w:rsid w:val="00F9597B"/>
    <w:rsid w:val="00FA1C0A"/>
    <w:rsid w:val="00FA3FEC"/>
    <w:rsid w:val="00FA45EA"/>
    <w:rsid w:val="00FA5CF3"/>
    <w:rsid w:val="00FA70AF"/>
    <w:rsid w:val="00FA783D"/>
    <w:rsid w:val="00FB1E90"/>
    <w:rsid w:val="00FB34BF"/>
    <w:rsid w:val="00FB4664"/>
    <w:rsid w:val="00FB51D3"/>
    <w:rsid w:val="00FB5D56"/>
    <w:rsid w:val="00FB5E54"/>
    <w:rsid w:val="00FB6F95"/>
    <w:rsid w:val="00FB70F8"/>
    <w:rsid w:val="00FC0280"/>
    <w:rsid w:val="00FC2DCE"/>
    <w:rsid w:val="00FC2EA6"/>
    <w:rsid w:val="00FC3927"/>
    <w:rsid w:val="00FC4B19"/>
    <w:rsid w:val="00FC5FD2"/>
    <w:rsid w:val="00FC6F95"/>
    <w:rsid w:val="00FC707C"/>
    <w:rsid w:val="00FC7C9F"/>
    <w:rsid w:val="00FD005A"/>
    <w:rsid w:val="00FD0548"/>
    <w:rsid w:val="00FD189F"/>
    <w:rsid w:val="00FD1C17"/>
    <w:rsid w:val="00FD3DDA"/>
    <w:rsid w:val="00FE0903"/>
    <w:rsid w:val="00FE30D1"/>
    <w:rsid w:val="00FE3CF2"/>
    <w:rsid w:val="00FE4D8E"/>
    <w:rsid w:val="00FE564C"/>
    <w:rsid w:val="00FE6543"/>
    <w:rsid w:val="00FE7D15"/>
    <w:rsid w:val="00FF04DB"/>
    <w:rsid w:val="00FF0BC8"/>
    <w:rsid w:val="00FF0E63"/>
    <w:rsid w:val="00FF0ECE"/>
    <w:rsid w:val="00FF1954"/>
    <w:rsid w:val="00FF5951"/>
    <w:rsid w:val="00FF5B8A"/>
    <w:rsid w:val="00FF6D7E"/>
    <w:rsid w:val="00FF7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6827C07-ED8E-49C6-B97E-05C0BD3F2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257D"/>
    <w:pPr>
      <w:spacing w:after="200" w:line="276" w:lineRule="auto"/>
    </w:pPr>
    <w:rPr>
      <w:rFonts w:eastAsiaTheme="minorEastAsia"/>
    </w:rPr>
  </w:style>
  <w:style w:type="paragraph" w:styleId="Heading1">
    <w:name w:val="heading 1"/>
    <w:basedOn w:val="Normal"/>
    <w:next w:val="Normal"/>
    <w:link w:val="Heading1Char"/>
    <w:uiPriority w:val="9"/>
    <w:qFormat/>
    <w:rsid w:val="00B5380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115C3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45141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17257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7257D"/>
    <w:rPr>
      <w:color w:val="0000FF"/>
      <w:u w:val="single"/>
    </w:rPr>
  </w:style>
  <w:style w:type="character" w:styleId="FollowedHyperlink">
    <w:name w:val="FollowedHyperlink"/>
    <w:basedOn w:val="DefaultParagraphFont"/>
    <w:uiPriority w:val="99"/>
    <w:semiHidden/>
    <w:unhideWhenUsed/>
    <w:rsid w:val="0017257D"/>
    <w:rPr>
      <w:color w:val="800080"/>
      <w:u w:val="single"/>
    </w:rPr>
  </w:style>
  <w:style w:type="paragraph" w:styleId="NormalWeb">
    <w:name w:val="Normal (Web)"/>
    <w:basedOn w:val="Normal"/>
    <w:uiPriority w:val="99"/>
    <w:unhideWhenUsed/>
    <w:rsid w:val="0017257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7257D"/>
    <w:pPr>
      <w:ind w:left="720"/>
      <w:contextualSpacing/>
    </w:pPr>
  </w:style>
  <w:style w:type="paragraph" w:customStyle="1" w:styleId="comp">
    <w:name w:val="comp"/>
    <w:basedOn w:val="Normal"/>
    <w:rsid w:val="001725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ntl-inline-citation">
    <w:name w:val="mntl-inline-citation"/>
    <w:basedOn w:val="DefaultParagraphFont"/>
    <w:rsid w:val="0017257D"/>
  </w:style>
  <w:style w:type="character" w:customStyle="1" w:styleId="personname">
    <w:name w:val="person_name"/>
    <w:basedOn w:val="DefaultParagraphFont"/>
    <w:rsid w:val="0017257D"/>
  </w:style>
  <w:style w:type="paragraph" w:styleId="Header">
    <w:name w:val="header"/>
    <w:basedOn w:val="Normal"/>
    <w:link w:val="HeaderChar"/>
    <w:uiPriority w:val="99"/>
    <w:unhideWhenUsed/>
    <w:rsid w:val="00EB24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24C8"/>
    <w:rPr>
      <w:rFonts w:eastAsiaTheme="minorEastAsia"/>
    </w:rPr>
  </w:style>
  <w:style w:type="paragraph" w:styleId="Footer">
    <w:name w:val="footer"/>
    <w:basedOn w:val="Normal"/>
    <w:link w:val="FooterChar"/>
    <w:uiPriority w:val="99"/>
    <w:unhideWhenUsed/>
    <w:rsid w:val="00EB24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24C8"/>
    <w:rPr>
      <w:rFonts w:eastAsiaTheme="minorEastAsia"/>
    </w:rPr>
  </w:style>
  <w:style w:type="paragraph" w:styleId="NoSpacing">
    <w:name w:val="No Spacing"/>
    <w:uiPriority w:val="1"/>
    <w:qFormat/>
    <w:rsid w:val="005E04DF"/>
    <w:pPr>
      <w:spacing w:after="0" w:line="240" w:lineRule="auto"/>
    </w:pPr>
    <w:rPr>
      <w:rFonts w:eastAsiaTheme="minorEastAsia"/>
    </w:rPr>
  </w:style>
  <w:style w:type="character" w:customStyle="1" w:styleId="Heading2Char">
    <w:name w:val="Heading 2 Char"/>
    <w:basedOn w:val="DefaultParagraphFont"/>
    <w:link w:val="Heading2"/>
    <w:uiPriority w:val="9"/>
    <w:rsid w:val="00115C32"/>
    <w:rPr>
      <w:rFonts w:ascii="Times New Roman" w:eastAsia="Times New Roman" w:hAnsi="Times New Roman" w:cs="Times New Roman"/>
      <w:b/>
      <w:bCs/>
      <w:sz w:val="36"/>
      <w:szCs w:val="36"/>
    </w:rPr>
  </w:style>
  <w:style w:type="character" w:customStyle="1" w:styleId="mntl-sc-block-headingtext">
    <w:name w:val="mntl-sc-block-heading__text"/>
    <w:basedOn w:val="DefaultParagraphFont"/>
    <w:rsid w:val="00DD7372"/>
  </w:style>
  <w:style w:type="character" w:customStyle="1" w:styleId="katex-mathml">
    <w:name w:val="katex-mathml"/>
    <w:basedOn w:val="DefaultParagraphFont"/>
    <w:rsid w:val="00DD7372"/>
  </w:style>
  <w:style w:type="character" w:customStyle="1" w:styleId="mord">
    <w:name w:val="mord"/>
    <w:basedOn w:val="DefaultParagraphFont"/>
    <w:rsid w:val="00DD7372"/>
  </w:style>
  <w:style w:type="character" w:customStyle="1" w:styleId="mrel">
    <w:name w:val="mrel"/>
    <w:basedOn w:val="DefaultParagraphFont"/>
    <w:rsid w:val="00DD7372"/>
  </w:style>
  <w:style w:type="character" w:customStyle="1" w:styleId="mbin">
    <w:name w:val="mbin"/>
    <w:basedOn w:val="DefaultParagraphFont"/>
    <w:rsid w:val="00DD7372"/>
  </w:style>
  <w:style w:type="character" w:customStyle="1" w:styleId="vlist-s">
    <w:name w:val="vlist-s"/>
    <w:basedOn w:val="DefaultParagraphFont"/>
    <w:rsid w:val="00DD7372"/>
  </w:style>
  <w:style w:type="character" w:customStyle="1" w:styleId="topic-highlight">
    <w:name w:val="topic-highlight"/>
    <w:basedOn w:val="DefaultParagraphFont"/>
    <w:rsid w:val="00517837"/>
  </w:style>
  <w:style w:type="paragraph" w:styleId="BalloonText">
    <w:name w:val="Balloon Text"/>
    <w:basedOn w:val="Normal"/>
    <w:link w:val="BalloonTextChar"/>
    <w:uiPriority w:val="99"/>
    <w:semiHidden/>
    <w:unhideWhenUsed/>
    <w:rsid w:val="008573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7390"/>
    <w:rPr>
      <w:rFonts w:ascii="Segoe UI" w:eastAsiaTheme="minorEastAsia" w:hAnsi="Segoe UI" w:cs="Segoe UI"/>
      <w:sz w:val="18"/>
      <w:szCs w:val="18"/>
    </w:rPr>
  </w:style>
  <w:style w:type="table" w:styleId="TableGrid">
    <w:name w:val="Table Grid"/>
    <w:basedOn w:val="TableNormal"/>
    <w:uiPriority w:val="39"/>
    <w:rsid w:val="00310C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310CB9"/>
    <w:rPr>
      <w:i/>
      <w:iCs/>
    </w:rPr>
  </w:style>
  <w:style w:type="paragraph" w:customStyle="1" w:styleId="Default">
    <w:name w:val="Default"/>
    <w:rsid w:val="000F374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jss1529">
    <w:name w:val="jss1529"/>
    <w:basedOn w:val="DefaultParagraphFont"/>
    <w:rsid w:val="008316C3"/>
  </w:style>
  <w:style w:type="character" w:customStyle="1" w:styleId="Heading1Char">
    <w:name w:val="Heading 1 Char"/>
    <w:basedOn w:val="DefaultParagraphFont"/>
    <w:link w:val="Heading1"/>
    <w:uiPriority w:val="9"/>
    <w:rsid w:val="00B5380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45141C"/>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C657E3"/>
    <w:pPr>
      <w:spacing w:line="259" w:lineRule="auto"/>
      <w:outlineLvl w:val="9"/>
    </w:pPr>
  </w:style>
  <w:style w:type="paragraph" w:styleId="TOC1">
    <w:name w:val="toc 1"/>
    <w:basedOn w:val="Normal"/>
    <w:next w:val="Normal"/>
    <w:autoRedefine/>
    <w:uiPriority w:val="39"/>
    <w:unhideWhenUsed/>
    <w:rsid w:val="00C657E3"/>
    <w:pPr>
      <w:spacing w:after="100"/>
    </w:pPr>
  </w:style>
  <w:style w:type="paragraph" w:styleId="TOC2">
    <w:name w:val="toc 2"/>
    <w:basedOn w:val="Normal"/>
    <w:next w:val="Normal"/>
    <w:autoRedefine/>
    <w:uiPriority w:val="39"/>
    <w:unhideWhenUsed/>
    <w:rsid w:val="00C657E3"/>
    <w:pPr>
      <w:spacing w:after="100"/>
      <w:ind w:left="220"/>
    </w:pPr>
  </w:style>
  <w:style w:type="paragraph" w:styleId="TOC3">
    <w:name w:val="toc 3"/>
    <w:basedOn w:val="Normal"/>
    <w:next w:val="Normal"/>
    <w:autoRedefine/>
    <w:uiPriority w:val="39"/>
    <w:unhideWhenUsed/>
    <w:rsid w:val="00C657E3"/>
    <w:pPr>
      <w:spacing w:after="100"/>
      <w:ind w:left="440"/>
    </w:pPr>
  </w:style>
  <w:style w:type="paragraph" w:styleId="TableofFigures">
    <w:name w:val="table of figures"/>
    <w:basedOn w:val="Normal"/>
    <w:next w:val="Normal"/>
    <w:uiPriority w:val="99"/>
    <w:unhideWhenUsed/>
    <w:rsid w:val="00016BBB"/>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329471">
      <w:bodyDiv w:val="1"/>
      <w:marLeft w:val="0"/>
      <w:marRight w:val="0"/>
      <w:marTop w:val="0"/>
      <w:marBottom w:val="0"/>
      <w:divBdr>
        <w:top w:val="none" w:sz="0" w:space="0" w:color="auto"/>
        <w:left w:val="none" w:sz="0" w:space="0" w:color="auto"/>
        <w:bottom w:val="none" w:sz="0" w:space="0" w:color="auto"/>
        <w:right w:val="none" w:sz="0" w:space="0" w:color="auto"/>
      </w:divBdr>
    </w:div>
    <w:div w:id="484782527">
      <w:bodyDiv w:val="1"/>
      <w:marLeft w:val="0"/>
      <w:marRight w:val="0"/>
      <w:marTop w:val="0"/>
      <w:marBottom w:val="0"/>
      <w:divBdr>
        <w:top w:val="none" w:sz="0" w:space="0" w:color="auto"/>
        <w:left w:val="none" w:sz="0" w:space="0" w:color="auto"/>
        <w:bottom w:val="none" w:sz="0" w:space="0" w:color="auto"/>
        <w:right w:val="none" w:sz="0" w:space="0" w:color="auto"/>
      </w:divBdr>
    </w:div>
    <w:div w:id="495073644">
      <w:bodyDiv w:val="1"/>
      <w:marLeft w:val="0"/>
      <w:marRight w:val="0"/>
      <w:marTop w:val="0"/>
      <w:marBottom w:val="0"/>
      <w:divBdr>
        <w:top w:val="none" w:sz="0" w:space="0" w:color="auto"/>
        <w:left w:val="none" w:sz="0" w:space="0" w:color="auto"/>
        <w:bottom w:val="none" w:sz="0" w:space="0" w:color="auto"/>
        <w:right w:val="none" w:sz="0" w:space="0" w:color="auto"/>
      </w:divBdr>
      <w:divsChild>
        <w:div w:id="1619023194">
          <w:marLeft w:val="720"/>
          <w:marRight w:val="0"/>
          <w:marTop w:val="0"/>
          <w:marBottom w:val="160"/>
          <w:divBdr>
            <w:top w:val="none" w:sz="0" w:space="0" w:color="auto"/>
            <w:left w:val="none" w:sz="0" w:space="0" w:color="auto"/>
            <w:bottom w:val="none" w:sz="0" w:space="0" w:color="auto"/>
            <w:right w:val="none" w:sz="0" w:space="0" w:color="auto"/>
          </w:divBdr>
        </w:div>
        <w:div w:id="1806465902">
          <w:marLeft w:val="720"/>
          <w:marRight w:val="0"/>
          <w:marTop w:val="0"/>
          <w:marBottom w:val="160"/>
          <w:divBdr>
            <w:top w:val="none" w:sz="0" w:space="0" w:color="auto"/>
            <w:left w:val="none" w:sz="0" w:space="0" w:color="auto"/>
            <w:bottom w:val="none" w:sz="0" w:space="0" w:color="auto"/>
            <w:right w:val="none" w:sz="0" w:space="0" w:color="auto"/>
          </w:divBdr>
        </w:div>
        <w:div w:id="662515889">
          <w:marLeft w:val="720"/>
          <w:marRight w:val="0"/>
          <w:marTop w:val="0"/>
          <w:marBottom w:val="160"/>
          <w:divBdr>
            <w:top w:val="none" w:sz="0" w:space="0" w:color="auto"/>
            <w:left w:val="none" w:sz="0" w:space="0" w:color="auto"/>
            <w:bottom w:val="none" w:sz="0" w:space="0" w:color="auto"/>
            <w:right w:val="none" w:sz="0" w:space="0" w:color="auto"/>
          </w:divBdr>
        </w:div>
      </w:divsChild>
    </w:div>
    <w:div w:id="657729592">
      <w:bodyDiv w:val="1"/>
      <w:marLeft w:val="0"/>
      <w:marRight w:val="0"/>
      <w:marTop w:val="0"/>
      <w:marBottom w:val="0"/>
      <w:divBdr>
        <w:top w:val="none" w:sz="0" w:space="0" w:color="auto"/>
        <w:left w:val="none" w:sz="0" w:space="0" w:color="auto"/>
        <w:bottom w:val="none" w:sz="0" w:space="0" w:color="auto"/>
        <w:right w:val="none" w:sz="0" w:space="0" w:color="auto"/>
      </w:divBdr>
      <w:divsChild>
        <w:div w:id="104425400">
          <w:marLeft w:val="0"/>
          <w:marRight w:val="0"/>
          <w:marTop w:val="0"/>
          <w:marBottom w:val="0"/>
          <w:divBdr>
            <w:top w:val="none" w:sz="0" w:space="0" w:color="auto"/>
            <w:left w:val="none" w:sz="0" w:space="0" w:color="auto"/>
            <w:bottom w:val="none" w:sz="0" w:space="0" w:color="auto"/>
            <w:right w:val="none" w:sz="0" w:space="0" w:color="auto"/>
          </w:divBdr>
          <w:divsChild>
            <w:div w:id="1637373541">
              <w:marLeft w:val="0"/>
              <w:marRight w:val="0"/>
              <w:marTop w:val="0"/>
              <w:marBottom w:val="0"/>
              <w:divBdr>
                <w:top w:val="none" w:sz="0" w:space="0" w:color="auto"/>
                <w:left w:val="none" w:sz="0" w:space="0" w:color="auto"/>
                <w:bottom w:val="none" w:sz="0" w:space="0" w:color="auto"/>
                <w:right w:val="none" w:sz="0" w:space="0" w:color="auto"/>
              </w:divBdr>
              <w:divsChild>
                <w:div w:id="207114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039818">
          <w:marLeft w:val="0"/>
          <w:marRight w:val="0"/>
          <w:marTop w:val="0"/>
          <w:marBottom w:val="0"/>
          <w:divBdr>
            <w:top w:val="none" w:sz="0" w:space="0" w:color="auto"/>
            <w:left w:val="none" w:sz="0" w:space="0" w:color="auto"/>
            <w:bottom w:val="none" w:sz="0" w:space="0" w:color="auto"/>
            <w:right w:val="none" w:sz="0" w:space="0" w:color="auto"/>
          </w:divBdr>
          <w:divsChild>
            <w:div w:id="81619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702962">
      <w:bodyDiv w:val="1"/>
      <w:marLeft w:val="0"/>
      <w:marRight w:val="0"/>
      <w:marTop w:val="0"/>
      <w:marBottom w:val="0"/>
      <w:divBdr>
        <w:top w:val="none" w:sz="0" w:space="0" w:color="auto"/>
        <w:left w:val="none" w:sz="0" w:space="0" w:color="auto"/>
        <w:bottom w:val="none" w:sz="0" w:space="0" w:color="auto"/>
        <w:right w:val="none" w:sz="0" w:space="0" w:color="auto"/>
      </w:divBdr>
    </w:div>
    <w:div w:id="1006907164">
      <w:bodyDiv w:val="1"/>
      <w:marLeft w:val="0"/>
      <w:marRight w:val="0"/>
      <w:marTop w:val="0"/>
      <w:marBottom w:val="0"/>
      <w:divBdr>
        <w:top w:val="none" w:sz="0" w:space="0" w:color="auto"/>
        <w:left w:val="none" w:sz="0" w:space="0" w:color="auto"/>
        <w:bottom w:val="none" w:sz="0" w:space="0" w:color="auto"/>
        <w:right w:val="none" w:sz="0" w:space="0" w:color="auto"/>
      </w:divBdr>
      <w:divsChild>
        <w:div w:id="816070652">
          <w:marLeft w:val="720"/>
          <w:marRight w:val="0"/>
          <w:marTop w:val="0"/>
          <w:marBottom w:val="0"/>
          <w:divBdr>
            <w:top w:val="none" w:sz="0" w:space="0" w:color="auto"/>
            <w:left w:val="none" w:sz="0" w:space="0" w:color="auto"/>
            <w:bottom w:val="none" w:sz="0" w:space="0" w:color="auto"/>
            <w:right w:val="none" w:sz="0" w:space="0" w:color="auto"/>
          </w:divBdr>
        </w:div>
      </w:divsChild>
    </w:div>
    <w:div w:id="1047531721">
      <w:bodyDiv w:val="1"/>
      <w:marLeft w:val="0"/>
      <w:marRight w:val="0"/>
      <w:marTop w:val="0"/>
      <w:marBottom w:val="0"/>
      <w:divBdr>
        <w:top w:val="none" w:sz="0" w:space="0" w:color="auto"/>
        <w:left w:val="none" w:sz="0" w:space="0" w:color="auto"/>
        <w:bottom w:val="none" w:sz="0" w:space="0" w:color="auto"/>
        <w:right w:val="none" w:sz="0" w:space="0" w:color="auto"/>
      </w:divBdr>
    </w:div>
    <w:div w:id="1079837365">
      <w:bodyDiv w:val="1"/>
      <w:marLeft w:val="0"/>
      <w:marRight w:val="0"/>
      <w:marTop w:val="0"/>
      <w:marBottom w:val="0"/>
      <w:divBdr>
        <w:top w:val="none" w:sz="0" w:space="0" w:color="auto"/>
        <w:left w:val="none" w:sz="0" w:space="0" w:color="auto"/>
        <w:bottom w:val="none" w:sz="0" w:space="0" w:color="auto"/>
        <w:right w:val="none" w:sz="0" w:space="0" w:color="auto"/>
      </w:divBdr>
    </w:div>
    <w:div w:id="1104301470">
      <w:bodyDiv w:val="1"/>
      <w:marLeft w:val="0"/>
      <w:marRight w:val="0"/>
      <w:marTop w:val="0"/>
      <w:marBottom w:val="0"/>
      <w:divBdr>
        <w:top w:val="none" w:sz="0" w:space="0" w:color="auto"/>
        <w:left w:val="none" w:sz="0" w:space="0" w:color="auto"/>
        <w:bottom w:val="none" w:sz="0" w:space="0" w:color="auto"/>
        <w:right w:val="none" w:sz="0" w:space="0" w:color="auto"/>
      </w:divBdr>
    </w:div>
    <w:div w:id="1214274219">
      <w:bodyDiv w:val="1"/>
      <w:marLeft w:val="0"/>
      <w:marRight w:val="0"/>
      <w:marTop w:val="0"/>
      <w:marBottom w:val="0"/>
      <w:divBdr>
        <w:top w:val="none" w:sz="0" w:space="0" w:color="auto"/>
        <w:left w:val="none" w:sz="0" w:space="0" w:color="auto"/>
        <w:bottom w:val="none" w:sz="0" w:space="0" w:color="auto"/>
        <w:right w:val="none" w:sz="0" w:space="0" w:color="auto"/>
      </w:divBdr>
    </w:div>
    <w:div w:id="1543052991">
      <w:bodyDiv w:val="1"/>
      <w:marLeft w:val="0"/>
      <w:marRight w:val="0"/>
      <w:marTop w:val="0"/>
      <w:marBottom w:val="0"/>
      <w:divBdr>
        <w:top w:val="none" w:sz="0" w:space="0" w:color="auto"/>
        <w:left w:val="none" w:sz="0" w:space="0" w:color="auto"/>
        <w:bottom w:val="none" w:sz="0" w:space="0" w:color="auto"/>
        <w:right w:val="none" w:sz="0" w:space="0" w:color="auto"/>
      </w:divBdr>
    </w:div>
    <w:div w:id="1711422066">
      <w:bodyDiv w:val="1"/>
      <w:marLeft w:val="0"/>
      <w:marRight w:val="0"/>
      <w:marTop w:val="0"/>
      <w:marBottom w:val="0"/>
      <w:divBdr>
        <w:top w:val="none" w:sz="0" w:space="0" w:color="auto"/>
        <w:left w:val="none" w:sz="0" w:space="0" w:color="auto"/>
        <w:bottom w:val="none" w:sz="0" w:space="0" w:color="auto"/>
        <w:right w:val="none" w:sz="0" w:space="0" w:color="auto"/>
      </w:divBdr>
      <w:divsChild>
        <w:div w:id="871575438">
          <w:marLeft w:val="720"/>
          <w:marRight w:val="0"/>
          <w:marTop w:val="0"/>
          <w:marBottom w:val="0"/>
          <w:divBdr>
            <w:top w:val="none" w:sz="0" w:space="0" w:color="auto"/>
            <w:left w:val="none" w:sz="0" w:space="0" w:color="auto"/>
            <w:bottom w:val="none" w:sz="0" w:space="0" w:color="auto"/>
            <w:right w:val="none" w:sz="0" w:space="0" w:color="auto"/>
          </w:divBdr>
        </w:div>
      </w:divsChild>
    </w:div>
    <w:div w:id="1969235499">
      <w:bodyDiv w:val="1"/>
      <w:marLeft w:val="0"/>
      <w:marRight w:val="0"/>
      <w:marTop w:val="0"/>
      <w:marBottom w:val="0"/>
      <w:divBdr>
        <w:top w:val="none" w:sz="0" w:space="0" w:color="auto"/>
        <w:left w:val="none" w:sz="0" w:space="0" w:color="auto"/>
        <w:bottom w:val="none" w:sz="0" w:space="0" w:color="auto"/>
        <w:right w:val="none" w:sz="0" w:space="0" w:color="auto"/>
      </w:divBdr>
      <w:divsChild>
        <w:div w:id="5912899">
          <w:marLeft w:val="0"/>
          <w:marRight w:val="300"/>
          <w:marTop w:val="0"/>
          <w:marBottom w:val="0"/>
          <w:divBdr>
            <w:top w:val="none" w:sz="0" w:space="0" w:color="auto"/>
            <w:left w:val="none" w:sz="0" w:space="0" w:color="auto"/>
            <w:bottom w:val="none" w:sz="0" w:space="0" w:color="auto"/>
            <w:right w:val="none" w:sz="0" w:space="0" w:color="auto"/>
          </w:divBdr>
        </w:div>
        <w:div w:id="1222983891">
          <w:marLeft w:val="0"/>
          <w:marRight w:val="0"/>
          <w:marTop w:val="0"/>
          <w:marBottom w:val="0"/>
          <w:divBdr>
            <w:top w:val="none" w:sz="0" w:space="0" w:color="auto"/>
            <w:left w:val="none" w:sz="0" w:space="0" w:color="auto"/>
            <w:bottom w:val="none" w:sz="0" w:space="0" w:color="auto"/>
            <w:right w:val="none" w:sz="0" w:space="0" w:color="auto"/>
          </w:divBdr>
          <w:divsChild>
            <w:div w:id="51946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170652">
      <w:bodyDiv w:val="1"/>
      <w:marLeft w:val="0"/>
      <w:marRight w:val="0"/>
      <w:marTop w:val="0"/>
      <w:marBottom w:val="0"/>
      <w:divBdr>
        <w:top w:val="none" w:sz="0" w:space="0" w:color="auto"/>
        <w:left w:val="none" w:sz="0" w:space="0" w:color="auto"/>
        <w:bottom w:val="none" w:sz="0" w:space="0" w:color="auto"/>
        <w:right w:val="none" w:sz="0" w:space="0" w:color="auto"/>
      </w:divBdr>
    </w:div>
    <w:div w:id="2052731320">
      <w:bodyDiv w:val="1"/>
      <w:marLeft w:val="0"/>
      <w:marRight w:val="0"/>
      <w:marTop w:val="0"/>
      <w:marBottom w:val="0"/>
      <w:divBdr>
        <w:top w:val="none" w:sz="0" w:space="0" w:color="auto"/>
        <w:left w:val="none" w:sz="0" w:space="0" w:color="auto"/>
        <w:bottom w:val="none" w:sz="0" w:space="0" w:color="auto"/>
        <w:right w:val="none" w:sz="0" w:space="0" w:color="auto"/>
      </w:divBdr>
      <w:divsChild>
        <w:div w:id="364018123">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jpeg"/><Relationship Id="rId18" Type="http://schemas.openxmlformats.org/officeDocument/2006/relationships/oleObject" Target="embeddings/oleObject2.bin"/><Relationship Id="rId26" Type="http://schemas.openxmlformats.org/officeDocument/2006/relationships/oleObject" Target="embeddings/oleObject6.bin"/><Relationship Id="rId39" Type="http://schemas.openxmlformats.org/officeDocument/2006/relationships/hyperlink" Target="http://dx.doi.org/10.1037//0021-9010.87.2.268" TargetMode="External"/><Relationship Id="rId3" Type="http://schemas.openxmlformats.org/officeDocument/2006/relationships/styles" Target="styles.xml"/><Relationship Id="rId21" Type="http://schemas.openxmlformats.org/officeDocument/2006/relationships/image" Target="media/image6.wmf"/><Relationship Id="rId34" Type="http://schemas.openxmlformats.org/officeDocument/2006/relationships/oleObject" Target="embeddings/oleObject10.bin"/><Relationship Id="rId42" Type="http://schemas.openxmlformats.org/officeDocument/2006/relationships/hyperlink" Target="http://dx.doi.org/10.5901/mjss.2015.v6n1p109" TargetMode="External"/><Relationship Id="rId7" Type="http://schemas.openxmlformats.org/officeDocument/2006/relationships/endnotes" Target="endnotes.xml"/><Relationship Id="rId12" Type="http://schemas.openxmlformats.org/officeDocument/2006/relationships/hyperlink" Target="https://www.koreascience.or.kr/article/JAKO202112748674972.page" TargetMode="External"/><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hyperlink" Target="http://dx.doi.org/10.1177/2319510X14553724" TargetMode="Externa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image" Target="media/image10.wmf"/><Relationship Id="rId41" Type="http://schemas.openxmlformats.org/officeDocument/2006/relationships/hyperlink" Target="https://doiorg/10.13106/jafeb.2020.vol7.no5.21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oreascience.or.kr/article/JAKO202112748674972.page" TargetMode="External"/><Relationship Id="rId24" Type="http://schemas.openxmlformats.org/officeDocument/2006/relationships/oleObject" Target="embeddings/oleObject5.bin"/><Relationship Id="rId32" Type="http://schemas.openxmlformats.org/officeDocument/2006/relationships/oleObject" Target="embeddings/oleObject9.bin"/><Relationship Id="rId37" Type="http://schemas.openxmlformats.org/officeDocument/2006/relationships/hyperlink" Target="https://www.acfe.com/" TargetMode="External"/><Relationship Id="rId40" Type="http://schemas.openxmlformats.org/officeDocument/2006/relationships/hyperlink" Target="http://dx.doi.org/10.3923/rjasci.2015.203.211" TargetMode="Externa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oleObject" Target="embeddings/oleObject7.bin"/><Relationship Id="rId36" Type="http://schemas.openxmlformats.org/officeDocument/2006/relationships/hyperlink" Target="https://us.aicpa.org/content/dam/aicpa/about/annualreports/downloadabledocuments/2012-13-aicpa-annual-report-narrative.pdf" TargetMode="External"/><Relationship Id="rId10" Type="http://schemas.openxmlformats.org/officeDocument/2006/relationships/hyperlink" Target="https://www.investopedia.com/terms/f/fraud.asp" TargetMode="External"/><Relationship Id="rId19" Type="http://schemas.openxmlformats.org/officeDocument/2006/relationships/image" Target="media/image5.wmf"/><Relationship Id="rId31" Type="http://schemas.openxmlformats.org/officeDocument/2006/relationships/image" Target="media/image11.wmf"/><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nvestopedia.com/terms/a/audit.asp" TargetMode="External"/><Relationship Id="rId14" Type="http://schemas.openxmlformats.org/officeDocument/2006/relationships/image" Target="media/image2.jpeg"/><Relationship Id="rId22" Type="http://schemas.openxmlformats.org/officeDocument/2006/relationships/oleObject" Target="embeddings/oleObject4.bin"/><Relationship Id="rId27" Type="http://schemas.openxmlformats.org/officeDocument/2006/relationships/image" Target="media/image9.wmf"/><Relationship Id="rId30" Type="http://schemas.openxmlformats.org/officeDocument/2006/relationships/oleObject" Target="embeddings/oleObject8.bin"/><Relationship Id="rId35" Type="http://schemas.openxmlformats.org/officeDocument/2006/relationships/image" Target="media/image13.emf"/><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7A21F5-1A42-4126-8A56-90201C747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21277</Words>
  <Characters>121919</Characters>
  <Application>Microsoft Office Word</Application>
  <DocSecurity>0</DocSecurity>
  <Lines>3208</Lines>
  <Paragraphs>1725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Ajiboye</dc:creator>
  <cp:keywords/>
  <dc:description/>
  <cp:lastModifiedBy>tunde.intel@gmail.com</cp:lastModifiedBy>
  <cp:revision>5</cp:revision>
  <cp:lastPrinted>2022-10-26T11:15:00Z</cp:lastPrinted>
  <dcterms:created xsi:type="dcterms:W3CDTF">2022-08-31T13:51:00Z</dcterms:created>
  <dcterms:modified xsi:type="dcterms:W3CDTF">2022-10-26T11:16:00Z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1cd4a3a74ef3933c096d8b92f528b774bb6c43c25d8c197589977ea51e1fccc1</vt:lpwstr>
  </property>
</Properties>
</file>